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71" w:rsidRPr="0056222D" w:rsidRDefault="00876871" w:rsidP="005C4541">
      <w:pPr>
        <w:pStyle w:val="a9"/>
        <w:tabs>
          <w:tab w:val="left" w:pos="8931"/>
        </w:tabs>
        <w:jc w:val="right"/>
      </w:pPr>
      <w:r w:rsidRPr="0056222D">
        <w:t xml:space="preserve">Приложение </w:t>
      </w:r>
      <w:r w:rsidR="004B0E30">
        <w:t xml:space="preserve">2 </w:t>
      </w:r>
      <w:r w:rsidRPr="0056222D">
        <w:t>к письму</w:t>
      </w:r>
      <w:r w:rsidR="008F494C">
        <w:t xml:space="preserve"> от 12.07.2021 года</w:t>
      </w:r>
    </w:p>
    <w:p w:rsidR="00440EF8" w:rsidRDefault="00440EF8" w:rsidP="00F06C54">
      <w:pPr>
        <w:pStyle w:val="a9"/>
      </w:pPr>
    </w:p>
    <w:p w:rsidR="008F494C" w:rsidRDefault="008F494C" w:rsidP="00F06C54">
      <w:pPr>
        <w:pStyle w:val="a9"/>
      </w:pPr>
      <w:bookmarkStart w:id="0" w:name="_GoBack"/>
      <w:bookmarkEnd w:id="0"/>
    </w:p>
    <w:p w:rsidR="0081544D" w:rsidRPr="003A0006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Информация</w:t>
      </w:r>
    </w:p>
    <w:p w:rsidR="0081544D" w:rsidRPr="003A0006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по вопросам ценообразования, формирования тарифов</w:t>
      </w:r>
    </w:p>
    <w:p w:rsidR="00AD4029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 xml:space="preserve"> и порядка расчета платы за коммунальные услуги и услуги, касающиеся обслуживания жилищного фонда и </w:t>
      </w:r>
      <w:proofErr w:type="gramStart"/>
      <w:r w:rsidRPr="003A0006">
        <w:rPr>
          <w:rStyle w:val="titlerazdel"/>
          <w:b/>
          <w:sz w:val="26"/>
          <w:szCs w:val="26"/>
        </w:rPr>
        <w:t>причинах</w:t>
      </w:r>
      <w:proofErr w:type="gramEnd"/>
      <w:r w:rsidRPr="003A0006">
        <w:rPr>
          <w:rStyle w:val="titlerazdel"/>
          <w:b/>
          <w:sz w:val="26"/>
          <w:szCs w:val="26"/>
        </w:rPr>
        <w:t xml:space="preserve"> ее роста</w:t>
      </w:r>
    </w:p>
    <w:p w:rsidR="0081544D" w:rsidRPr="003A0006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в 2021 году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</w:t>
      </w:r>
      <w:r>
        <w:rPr>
          <w:rStyle w:val="titlerazdel"/>
          <w:sz w:val="26"/>
          <w:szCs w:val="26"/>
        </w:rPr>
        <w:t xml:space="preserve">ах </w:t>
      </w:r>
      <w:r w:rsidRPr="003A0006">
        <w:rPr>
          <w:rStyle w:val="titlerazdel"/>
          <w:sz w:val="26"/>
          <w:szCs w:val="26"/>
        </w:rPr>
        <w:t>теплоснабжения, водоснабжения, водоотведения, обращения с твердыми коммунальными отходами (далее – ТКО).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3A0006">
        <w:rPr>
          <w:rStyle w:val="titlerazdel"/>
          <w:sz w:val="26"/>
          <w:szCs w:val="26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proofErr w:type="gramEnd"/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Величина и уровень роста тарифов определяются сложившейся коммунальной инфраструктурой, эффективностью хозяйственной деятельности организаций.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Ежегодное увеличение тарифов на коммунальные услуги обусловлено ростом тарифов на продукцию естественных монополий (газ, электроэнергию), уровнем прогнозной инфляции.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Для информирования граждан на официальном сайте РСТ Югры – www.rst.admhmao.ru размещена информация: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9" w:history="1">
        <w:r w:rsidRPr="003A0006">
          <w:rPr>
            <w:rStyle w:val="a5"/>
            <w:sz w:val="26"/>
            <w:szCs w:val="26"/>
          </w:rPr>
          <w:t>http://bptr.eias.admhmao.ru/?reg=RU.5.86</w:t>
        </w:r>
      </w:hyperlink>
      <w:r w:rsidRPr="003A0006">
        <w:rPr>
          <w:rStyle w:val="titlerazdel"/>
          <w:sz w:val="26"/>
          <w:szCs w:val="26"/>
        </w:rPr>
        <w:t>);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 принятых РСТ Югры приказах: раздел «Документы» подраздел «Приказы службы» (</w:t>
      </w:r>
      <w:hyperlink r:id="rId10" w:history="1">
        <w:r w:rsidRPr="003A0006">
          <w:rPr>
            <w:rStyle w:val="a5"/>
            <w:sz w:val="26"/>
            <w:szCs w:val="26"/>
          </w:rPr>
          <w:t>https://rst.admhmao.ru/dokumenty/</w:t>
        </w:r>
      </w:hyperlink>
      <w:r w:rsidRPr="003A0006">
        <w:rPr>
          <w:rStyle w:val="titlerazdel"/>
          <w:sz w:val="26"/>
          <w:szCs w:val="26"/>
        </w:rPr>
        <w:t>);</w:t>
      </w:r>
    </w:p>
    <w:p w:rsidR="0081544D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 законодательстве, которым руководствуется РСТ Югры при регулировании тарифов:</w:t>
      </w:r>
      <w:r w:rsidRPr="003A0006">
        <w:rPr>
          <w:sz w:val="26"/>
          <w:szCs w:val="26"/>
        </w:rPr>
        <w:t xml:space="preserve"> </w:t>
      </w:r>
      <w:r w:rsidRPr="003A0006">
        <w:rPr>
          <w:rStyle w:val="titlerazdel"/>
          <w:sz w:val="26"/>
          <w:szCs w:val="26"/>
        </w:rPr>
        <w:t>раздел «Документы» подраздел «Законодательство»</w:t>
      </w:r>
      <w:r w:rsidRPr="003A0006">
        <w:rPr>
          <w:sz w:val="26"/>
          <w:szCs w:val="26"/>
        </w:rPr>
        <w:t xml:space="preserve"> (</w:t>
      </w:r>
      <w:hyperlink r:id="rId11" w:history="1">
        <w:r w:rsidRPr="003A0006">
          <w:rPr>
            <w:rStyle w:val="a5"/>
            <w:sz w:val="26"/>
            <w:szCs w:val="26"/>
          </w:rPr>
          <w:t>https://rst.admhmao.ru/dokumenty/</w:t>
        </w:r>
      </w:hyperlink>
      <w:r w:rsidRPr="003A0006">
        <w:rPr>
          <w:sz w:val="26"/>
          <w:szCs w:val="26"/>
        </w:rPr>
        <w:t>)</w:t>
      </w:r>
      <w:r w:rsidR="002D326E">
        <w:rPr>
          <w:rStyle w:val="titlerazdel"/>
          <w:sz w:val="26"/>
          <w:szCs w:val="26"/>
        </w:rPr>
        <w:t>;</w:t>
      </w:r>
    </w:p>
    <w:p w:rsidR="002D326E" w:rsidRPr="00471874" w:rsidRDefault="002D326E" w:rsidP="002D326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8744DB">
        <w:rPr>
          <w:sz w:val="26"/>
          <w:szCs w:val="26"/>
        </w:rPr>
        <w:t xml:space="preserve">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12" w:history="1">
        <w:r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A0006">
        <w:rPr>
          <w:rFonts w:eastAsia="Calibri"/>
          <w:sz w:val="26"/>
          <w:szCs w:val="26"/>
        </w:rPr>
        <w:t xml:space="preserve">Повышение тарифов </w:t>
      </w:r>
      <w:proofErr w:type="gramStart"/>
      <w:r w:rsidRPr="003A0006">
        <w:rPr>
          <w:rFonts w:eastAsia="Calibri"/>
          <w:sz w:val="26"/>
          <w:szCs w:val="26"/>
        </w:rPr>
        <w:t>в</w:t>
      </w:r>
      <w:proofErr w:type="gramEnd"/>
      <w:r w:rsidRPr="003A0006">
        <w:rPr>
          <w:rFonts w:eastAsia="Calibri"/>
          <w:sz w:val="26"/>
          <w:szCs w:val="26"/>
        </w:rPr>
        <w:t xml:space="preserve"> </w:t>
      </w:r>
      <w:proofErr w:type="gramStart"/>
      <w:r w:rsidRPr="003A0006">
        <w:rPr>
          <w:rFonts w:eastAsia="Calibri"/>
          <w:sz w:val="26"/>
          <w:szCs w:val="26"/>
        </w:rPr>
        <w:t>Ханты-Мансийском</w:t>
      </w:r>
      <w:proofErr w:type="gramEnd"/>
      <w:r w:rsidRPr="003A0006">
        <w:rPr>
          <w:rFonts w:eastAsia="Calibri"/>
          <w:sz w:val="26"/>
          <w:szCs w:val="26"/>
        </w:rPr>
        <w:t xml:space="preserve"> автономном округе – Югре сопровождается социальной защитой граждан с низким уровнем доходов.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3A0006">
        <w:rPr>
          <w:rFonts w:eastAsia="Calibri"/>
          <w:sz w:val="26"/>
          <w:szCs w:val="26"/>
        </w:rPr>
        <w:t xml:space="preserve">В соответствии с законом Ханты-Мансийского автономного округа – Югры от 06.07.2005 № 57-оз «О регулировании отдельных жилищных </w:t>
      </w:r>
      <w:r w:rsidRPr="003A0006">
        <w:rPr>
          <w:rFonts w:eastAsia="Calibri"/>
          <w:sz w:val="26"/>
          <w:szCs w:val="26"/>
        </w:rPr>
        <w:lastRenderedPageBreak/>
        <w:t>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  <w:proofErr w:type="gramEnd"/>
    </w:p>
    <w:p w:rsidR="0081544D" w:rsidRPr="00D13276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3A0006">
        <w:rPr>
          <w:rFonts w:eastAsia="Calibri"/>
          <w:sz w:val="26"/>
          <w:szCs w:val="26"/>
        </w:rPr>
        <w:t>Для получения разъяснений и предоставления субсидий по оплате за жилищные и коммунальные услуги необх</w:t>
      </w:r>
      <w:r>
        <w:rPr>
          <w:rFonts w:eastAsia="Calibri"/>
          <w:sz w:val="26"/>
          <w:szCs w:val="26"/>
        </w:rPr>
        <w:t>одимо обращаться в Управления</w:t>
      </w:r>
      <w:r w:rsidRPr="003A0006">
        <w:rPr>
          <w:rFonts w:eastAsia="Calibri"/>
          <w:sz w:val="26"/>
          <w:szCs w:val="26"/>
        </w:rPr>
        <w:t xml:space="preserve"> социальной защиты населения по месту жительства</w:t>
      </w:r>
      <w:r>
        <w:rPr>
          <w:rFonts w:eastAsia="Calibri"/>
          <w:sz w:val="26"/>
          <w:szCs w:val="26"/>
        </w:rPr>
        <w:t xml:space="preserve">, </w:t>
      </w:r>
      <w:r w:rsidRPr="00D13276">
        <w:rPr>
          <w:rFonts w:eastAsia="Calibri"/>
          <w:sz w:val="26"/>
          <w:szCs w:val="26"/>
        </w:rPr>
        <w:t xml:space="preserve">контакты </w:t>
      </w:r>
      <w:r>
        <w:rPr>
          <w:rFonts w:eastAsia="Calibri"/>
          <w:sz w:val="26"/>
          <w:szCs w:val="26"/>
        </w:rPr>
        <w:t xml:space="preserve">которых </w:t>
      </w:r>
      <w:r w:rsidRPr="00D13276">
        <w:rPr>
          <w:rFonts w:eastAsia="Calibri"/>
          <w:sz w:val="26"/>
          <w:szCs w:val="26"/>
        </w:rPr>
        <w:t xml:space="preserve">размещены </w:t>
      </w:r>
      <w:r w:rsidRPr="00D13276">
        <w:rPr>
          <w:sz w:val="26"/>
          <w:szCs w:val="26"/>
        </w:rPr>
        <w:t>на официальном сайте</w:t>
      </w:r>
      <w:r w:rsidRPr="00D13276">
        <w:rPr>
          <w:rFonts w:eastAsia="Calibri"/>
          <w:sz w:val="26"/>
          <w:szCs w:val="26"/>
        </w:rPr>
        <w:t xml:space="preserve"> </w:t>
      </w:r>
      <w:r w:rsidRPr="00D13276">
        <w:rPr>
          <w:sz w:val="26"/>
          <w:szCs w:val="26"/>
        </w:rPr>
        <w:t>Департамент</w:t>
      </w:r>
      <w:r>
        <w:rPr>
          <w:sz w:val="26"/>
          <w:szCs w:val="26"/>
        </w:rPr>
        <w:t>а</w:t>
      </w:r>
      <w:r w:rsidRPr="00D13276">
        <w:rPr>
          <w:sz w:val="26"/>
          <w:szCs w:val="26"/>
        </w:rPr>
        <w:t xml:space="preserve"> социального развития Ханты-Мансийского автономного округа </w:t>
      </w:r>
      <w:r>
        <w:rPr>
          <w:sz w:val="26"/>
          <w:szCs w:val="26"/>
        </w:rPr>
        <w:t>–</w:t>
      </w:r>
      <w:r w:rsidRPr="00D13276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</w:t>
      </w:r>
      <w:hyperlink r:id="rId13" w:history="1">
        <w:r w:rsidRPr="00A02E09">
          <w:rPr>
            <w:rStyle w:val="a5"/>
            <w:sz w:val="26"/>
            <w:szCs w:val="26"/>
          </w:rPr>
          <w:t>http://www.depsr.admhmao.ru/</w:t>
        </w:r>
      </w:hyperlink>
      <w:r>
        <w:rPr>
          <w:sz w:val="26"/>
          <w:szCs w:val="26"/>
        </w:rPr>
        <w:t xml:space="preserve"> </w:t>
      </w:r>
      <w:r w:rsidRPr="00D13276">
        <w:rPr>
          <w:rFonts w:eastAsia="Calibri"/>
          <w:sz w:val="26"/>
          <w:szCs w:val="26"/>
        </w:rPr>
        <w:t>в нижней части страницы</w:t>
      </w:r>
      <w:r>
        <w:rPr>
          <w:sz w:val="26"/>
          <w:szCs w:val="26"/>
        </w:rPr>
        <w:t xml:space="preserve"> раздела «Контакты»</w:t>
      </w:r>
      <w:r>
        <w:rPr>
          <w:rFonts w:eastAsia="Calibri"/>
          <w:sz w:val="26"/>
          <w:szCs w:val="26"/>
        </w:rPr>
        <w:t xml:space="preserve"> (</w:t>
      </w:r>
      <w:hyperlink r:id="rId14" w:history="1">
        <w:r w:rsidRPr="00D13276">
          <w:rPr>
            <w:rStyle w:val="a5"/>
            <w:rFonts w:eastAsia="Calibri"/>
            <w:sz w:val="26"/>
            <w:szCs w:val="26"/>
          </w:rPr>
          <w:t>https://depsr.admhmao.ru/kontakty/</w:t>
        </w:r>
      </w:hyperlink>
      <w:r>
        <w:rPr>
          <w:rFonts w:eastAsia="Calibri"/>
          <w:sz w:val="26"/>
          <w:szCs w:val="26"/>
        </w:rPr>
        <w:t>).</w:t>
      </w:r>
      <w:proofErr w:type="gramEnd"/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3A0006">
        <w:rPr>
          <w:rStyle w:val="titlerazdel"/>
          <w:b/>
          <w:sz w:val="26"/>
          <w:szCs w:val="26"/>
        </w:rPr>
        <w:t>с 1 июля 2021 года</w:t>
      </w:r>
      <w:r w:rsidRPr="003A0006">
        <w:rPr>
          <w:rStyle w:val="titlerazdel"/>
          <w:sz w:val="26"/>
          <w:szCs w:val="26"/>
        </w:rPr>
        <w:t xml:space="preserve">, при этом, новые значения в платёжках мы увидим </w:t>
      </w:r>
      <w:r w:rsidRPr="003A0006">
        <w:rPr>
          <w:rStyle w:val="titlerazdel"/>
          <w:b/>
          <w:sz w:val="26"/>
          <w:szCs w:val="26"/>
        </w:rPr>
        <w:t>в августе</w:t>
      </w:r>
      <w:r w:rsidRPr="003A0006">
        <w:rPr>
          <w:rStyle w:val="titlerazdel"/>
          <w:sz w:val="26"/>
          <w:szCs w:val="26"/>
        </w:rPr>
        <w:t>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A0006">
        <w:rPr>
          <w:rStyle w:val="titlerazdel"/>
          <w:sz w:val="26"/>
          <w:szCs w:val="26"/>
        </w:rPr>
        <w:t xml:space="preserve">В соответствии с Жилищным кодексом Российской Федерации </w:t>
      </w:r>
      <w:r w:rsidRPr="003A0006">
        <w:rPr>
          <w:rStyle w:val="titlerazdel"/>
          <w:b/>
          <w:sz w:val="26"/>
          <w:szCs w:val="26"/>
        </w:rPr>
        <w:t>размер платы за коммунальные услуги</w:t>
      </w:r>
      <w:r w:rsidRPr="003A0006">
        <w:rPr>
          <w:rStyle w:val="titlerazdel"/>
          <w:sz w:val="26"/>
          <w:szCs w:val="26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3A0006">
        <w:rPr>
          <w:rStyle w:val="titlerazdel"/>
          <w:b/>
          <w:sz w:val="26"/>
          <w:szCs w:val="26"/>
        </w:rPr>
        <w:t>рассчитывается исходя из объема потребляемых коммунальных услуг</w:t>
      </w:r>
      <w:r w:rsidRPr="003A0006">
        <w:rPr>
          <w:rStyle w:val="titlerazdel"/>
          <w:sz w:val="26"/>
          <w:szCs w:val="26"/>
        </w:rPr>
        <w:t>, определяемого по показаниям приборов</w:t>
      </w:r>
      <w:proofErr w:type="gramEnd"/>
      <w:r w:rsidRPr="003A0006">
        <w:rPr>
          <w:rStyle w:val="titlerazdel"/>
          <w:sz w:val="26"/>
          <w:szCs w:val="26"/>
        </w:rPr>
        <w:t xml:space="preserve">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3A0006">
        <w:rPr>
          <w:rStyle w:val="titlerazdel"/>
          <w:b/>
          <w:sz w:val="26"/>
          <w:szCs w:val="26"/>
        </w:rPr>
        <w:t>и тарифов на коммунальные услуги</w:t>
      </w:r>
      <w:r w:rsidRPr="003A0006">
        <w:rPr>
          <w:rStyle w:val="titlerazdel"/>
          <w:sz w:val="26"/>
          <w:szCs w:val="26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r w:rsidRPr="003A0006">
        <w:rPr>
          <w:color w:val="FF0000"/>
          <w:sz w:val="26"/>
          <w:szCs w:val="26"/>
        </w:rPr>
        <w:tab/>
      </w:r>
    </w:p>
    <w:p w:rsidR="0081544D" w:rsidRDefault="00954846" w:rsidP="0081544D"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53403F2" wp14:editId="578822FE">
                <wp:simplePos x="0" y="0"/>
                <wp:positionH relativeFrom="margin">
                  <wp:posOffset>76835</wp:posOffset>
                </wp:positionH>
                <wp:positionV relativeFrom="paragraph">
                  <wp:posOffset>69850</wp:posOffset>
                </wp:positionV>
                <wp:extent cx="5094906" cy="2077724"/>
                <wp:effectExtent l="19050" t="0" r="10795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94906" cy="2077724"/>
                          <a:chOff x="29" y="-10"/>
                          <a:chExt cx="5168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29" y="716"/>
                            <a:ext cx="4175" cy="746"/>
                            <a:chOff x="29" y="716"/>
                            <a:chExt cx="4175" cy="746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716"/>
                              <a:ext cx="1498" cy="746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6"/>
                                    <w:szCs w:val="26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Cs w:val="28"/>
                                  </w:rPr>
                                  <w:t>Т</w:t>
                                </w:r>
                              </w:p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613" y="988"/>
                              <a:ext cx="358" cy="186"/>
                              <a:chOff x="1613" y="993"/>
                              <a:chExt cx="358" cy="182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613" y="993"/>
                                <a:ext cx="338" cy="48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643" y="1129"/>
                                <a:ext cx="328" cy="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Pr="00952AD6" w:rsidRDefault="00F8005C" w:rsidP="0081544D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 w:rsidRPr="00AF2C87">
                                  <w:rPr>
                                    <w:b/>
                                    <w:color w:val="1F497D"/>
                                    <w:lang w:val="en-US"/>
                                  </w:rPr>
                                  <w:t>N</w:t>
                                </w:r>
                                <w:r w:rsidRPr="00AF2C87">
                                  <w:rPr>
                                    <w:b/>
                                    <w:color w:val="1F497D"/>
                                  </w:rPr>
                                  <w:t xml:space="preserve"> </w:t>
                                </w:r>
                                <w:r w:rsidRPr="00AF2C87">
                                  <w:rPr>
                                    <w:b/>
                                  </w:rPr>
                                  <w:t>(норматив потребления или норматив накопления</w:t>
                                </w:r>
                                <w:r>
                                  <w:rPr>
                                    <w:b/>
                                  </w:rPr>
                                  <w:t xml:space="preserve"> ТКО)</w:t>
                                </w:r>
                              </w:p>
                              <w:p w:rsidR="00F8005C" w:rsidRDefault="00F8005C" w:rsidP="0081544D">
                                <w:pPr>
                                  <w:jc w:val="center"/>
                                </w:pPr>
                              </w:p>
                              <w:p w:rsidR="00F8005C" w:rsidRDefault="00F8005C" w:rsidP="0081544D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Cs w:val="28"/>
                                    <w:lang w:val="en-US"/>
                                  </w:rPr>
                                  <w:t>V</w:t>
                                </w:r>
                                <w:r w:rsidRPr="00952AD6">
                                  <w:rPr>
                                    <w:b/>
                                    <w:color w:val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3403F2" id="Группа 13" o:spid="_x0000_s1026" style="position:absolute;margin-left:6.05pt;margin-top:5.5pt;width:401.15pt;height:163.6pt;z-index:251643904;mso-position-horizontal-relative:margin" coordorigin="29,-10" coordsize="516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">
                <v:group id="Group 3" o:spid="_x0000_s1027" style="position:absolute;left:29;top:716;width:4175;height:746" coordorigin="29,716" coordsize="4175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4" o:spid="_x0000_s1028" style="position:absolute;left:29;top:716;width:1498;height: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LjsMA&#10;AADbAAAADwAAAGRycy9kb3ducmV2LnhtbESPQYvCMBSE78L+h/AEb5paVKRrFFlwWQpCrXvZ26N5&#10;tmWbl9JEW/+9EQSPw8x8w2x2g2nEjTpXW1Ywn0UgiAuray4V/J4P0zUI55E1NpZJwZ0c7LYfow0m&#10;2vZ8olvuSxEg7BJUUHnfJlK6oiKDbmZb4uBdbGfQB9mVUnfYB7hpZBxFK2mw5rBQYUtfFRX/+dUo&#10;yFKTZZf0b9nP+/j7bKPFMS2sUpPxsP8E4Wnw7/Cr/aMVxAt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LjsMAAADbAAAADwAAAAAAAAAAAAAAAACYAgAAZHJzL2Rv&#10;d25yZXYueG1sUEsFBgAAAAAEAAQA9QAAAIgD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81544D" w:rsidRDefault="0081544D" w:rsidP="0081544D">
                          <w:pPr>
                            <w:jc w:val="center"/>
                            <w:rPr>
                              <w:b/>
                              <w:color w:val="8064A2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6"/>
                              <w:szCs w:val="26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Yi8EA&#10;AADbAAAADwAAAGRycy9kb3ducmV2LnhtbESPzWrDMBCE74W+g9hCbrVcQ0PrRDFOaCHX/ECvi7Wx&#10;nVi7rqU6zttHhUKPw3wzwyyLyXVqpMG3wgZekhQUcSW25drA8fD5/AbKB2SLnTAZuJGHYvX4sMTc&#10;ypV3NO5DrWIJ+xwNNCH0uda+asihT6Qnjt5JBochyqHWdsBrLHedztJ0rh22HBca7GnTUHXZ/zgD&#10;X+esW0v5IVrCIQLv4/Z7p42ZPU3lAlSgKfzDf+mtNZC9wu+X+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mIvBAAAA2wAAAA8AAAAAAAAAAAAAAAAAmAIAAGRycy9kb3du&#10;cmV2LnhtbFBLBQYAAAAABAAEAPUAAACGAwAAAAA=&#10;" fillcolor="#f2dbdb" strokecolor="#c0504d" strokeweight="2.5pt">
                    <v:shadow color="#868686"/>
                    <v:textbox>
                      <w:txbxContent>
                        <w:p w:rsidR="0081544D" w:rsidRDefault="0081544D" w:rsidP="0081544D">
                          <w:pPr>
                            <w:jc w:val="center"/>
                            <w:rPr>
                              <w:b/>
                              <w:color w:val="C00000"/>
                              <w:szCs w:val="28"/>
                            </w:rPr>
                          </w:pPr>
                          <w:r>
                            <w:rPr>
                              <w:b/>
                              <w:color w:val="C00000"/>
                              <w:szCs w:val="28"/>
                            </w:rPr>
                            <w:t>Т</w:t>
                          </w:r>
                        </w:p>
                        <w:p w:rsidR="0081544D" w:rsidRDefault="0081544D" w:rsidP="0081544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mcYA&#10;AADbAAAADwAAAGRycy9kb3ducmV2LnhtbESP0WrCQBRE3wv+w3ILvpS6qYUQo6tIQVssfUjsB1yy&#10;1yQ1ezdmV5P8fVco9HGYmTPMajOYRtyoc7VlBS+zCARxYXXNpYLv4+45AeE8ssbGMikYycFmPXlY&#10;Yaptzxndcl+KAGGXooLK+zaV0hUVGXQz2xIH72Q7gz7IrpS6wz7ATSPnURRLgzWHhQpbequoOOdX&#10;o+ByfLeHbP90GT9/ki9+9Ys4OS+Umj4O2yUIT4P/D/+1P7SCeQz3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XimcYAAADbAAAADwAAAAAAAAAAAAAAAACYAgAAZHJz&#10;L2Rvd25yZXYueG1sUEsFBgAAAAAEAAQA9QAAAIsD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613;top:988;width:358;height:186" coordorigin="1613,993" coordsize="35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10" o:spid="_x0000_s1032" style="position:absolute;left:1613;top:993;width:338;height:4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ns78A&#10;AADbAAAADwAAAGRycy9kb3ducmV2LnhtbERPz2vCMBS+C/sfwhN2s6keRLpGGeKoJ5m1bNdH89aW&#10;JS+liW333y8HwePH9zs/zNaIkQbfOVawTlIQxLXTHTcKqtvHagfCB2SNxjEp+CMPh/3LIsdMu4mv&#10;NJahETGEfYYK2hD6TEpft2TRJ64njtyPGyyGCIdG6gGnGG6N3KTpVlrsODa02NOxpfq3vFsFF3su&#10;6q/vynFZbD+rE5pbkRqlXpfz+xuIQHN4ih/us1awiWPjl/g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CezvwAAANsAAAAPAAAAAAAAAAAAAAAAAJgCAABkcnMvZG93bnJl&#10;di54bWxQSwUGAAAAAAQABAD1AAAAhAM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643;top:1129;width:328;height:4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CKMEA&#10;AADbAAAADwAAAGRycy9kb3ducmV2LnhtbESPQYvCMBSE74L/ITxhb5rqQXarUUSUepK1Fr0+mmdb&#10;TF5Kk9X67zcLwh6HmfmGWa57a8SDOt84VjCdJCCIS6cbrhQU5/34E4QPyBqNY1LwIg/r1XCwxFS7&#10;J5/okYdKRAj7FBXUIbSplL6syaKfuJY4ejfXWQxRdpXUHT4j3Bo5S5K5tNhwXKixpW1N5T3/sQqO&#10;9pCVl2vhOM/m38UOzTlLjFIfo36zABGoD//hd/ugFcy+4O9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gijBAAAA2wAAAA8AAAAAAAAAAAAAAAAAmAIAAGRycy9kb3du&#10;cmV2LnhtbFBLBQYAAAAABAAEAPUAAACGAw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3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3psIA&#10;AADbAAAADwAAAGRycy9kb3ducmV2LnhtbERP32vCMBB+F/Y/hBv4pqmOjVlNi4iDwWC4TvD1aM60&#10;2lxqE7Xur1+Ewd7u4/t5i7y3jbhQ52vHCibjBARx6XTNRsH2+230CsIHZI2NY1JwIw959jBYYKrd&#10;lb/oUgQjYgj7FBVUIbSplL6syKIfu5Y4cnvXWQwRdkbqDq8x3DZymiQv0mLNsaHCllYVlcfibBV8&#10;/tw2u9PWLFtj14e+ftp9FM+s1PCxX85BBOrDv/jP/a7j/Bncf4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rem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81544D" w:rsidRPr="00952AD6" w:rsidRDefault="0081544D" w:rsidP="0081544D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AF2C87">
                            <w:rPr>
                              <w:b/>
                              <w:color w:val="1F497D"/>
                              <w:lang w:val="en-US"/>
                            </w:rPr>
                            <w:t>N</w:t>
                          </w:r>
                          <w:r w:rsidRPr="00AF2C87">
                            <w:rPr>
                              <w:b/>
                              <w:color w:val="1F497D"/>
                            </w:rPr>
                            <w:t xml:space="preserve"> </w:t>
                          </w:r>
                          <w:r w:rsidRPr="00AF2C87">
                            <w:rPr>
                              <w:b/>
                            </w:rPr>
                            <w:t>(норматив потребления или норматив накопления</w:t>
                          </w:r>
                          <w:r>
                            <w:rPr>
                              <w:b/>
                            </w:rPr>
                            <w:t xml:space="preserve"> ТКО)</w:t>
                          </w:r>
                        </w:p>
                        <w:p w:rsidR="0081544D" w:rsidRDefault="0081544D" w:rsidP="0081544D">
                          <w:pPr>
                            <w:jc w:val="center"/>
                          </w:pPr>
                        </w:p>
                        <w:p w:rsidR="0081544D" w:rsidRDefault="0081544D" w:rsidP="0081544D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UhsIA&#10;AADbAAAADwAAAGRycy9kb3ducmV2LnhtbERPXWvCMBR9H/gfwhX2tqZ2bIxqlCIOBoOxdQVfL801&#10;rTY3tcm0+uvNw8DHw/lerEbbiRMNvnWsYJakIIhrp1s2Cqrf96c3ED4ga+wck4ILeVgtJw8LzLU7&#10;8w+dymBEDGGfo4ImhD6X0tcNWfSJ64kjt3ODxRDhYKQe8BzDbSezNH2VFluODQ32tG6oPpR/VsHX&#10;9fK9PVam6I3d7Mf2eftZvrBSj9OxmIMINIa7+N/9oRVkcX38E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NSG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81544D" w:rsidRDefault="0081544D" w:rsidP="0081544D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  <w:szCs w:val="28"/>
                              <w:lang w:val="en-US"/>
                            </w:rPr>
                            <w:t>V</w:t>
                          </w:r>
                          <w:r w:rsidRPr="00952AD6">
                            <w:rPr>
                              <w:b/>
                              <w:color w:val="1F497D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7IcMA&#10;AADbAAAADwAAAGRycy9kb3ducmV2LnhtbESPQWvCQBSE7wX/w/IEb3UTDyqpmyCCpccaRentNfua&#10;BLNv4+42pv++Wyh4HGbmG2ZTjKYTAznfWlaQzhMQxJXVLdcKTsf98xqED8gaO8uk4Ic8FPnkaYOZ&#10;tnc+0FCGWkQI+wwVNCH0mZS+asign9ueOHpf1hkMUbpaaof3CDedXCTJUhpsOS402NOuoepafhsF&#10;l/NQfq706+k9rD4ueHS3dEtLpWbTcfsCItAYHuH/9ptWsEj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s7IcMAAADbAAAADwAAAAAAAAAAAAAAAACYAgAAZHJzL2Rv&#10;d25yZXYueG1sUEsFBgAAAAAEAAQA9QAAAIgD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81544D" w:rsidRDefault="0081544D" w:rsidP="0081544D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tmsUA&#10;AADbAAAADwAAAGRycy9kb3ducmV2LnhtbESPT2vCQBTE74LfYXkFL2I2iSiSuooVBIVe/HPx9si+&#10;ZkOzb2N2q2k/fbdQ8DjMzG+Y5bq3jbhT52vHCrIkBUFcOl1zpeBy3k0WIHxA1tg4JgXf5GG9Gg6W&#10;WGj34CPdT6ESEcK+QAUmhLaQ0peGLPrEtcTR+3CdxRBlV0nd4SPCbSPzNJ1LizXHBYMtbQ2Vn6cv&#10;q+BnvzlmUzM+3LzJ3rdv11bTeKbU6KXfvIII1Idn+L+91wry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e2axQAAANsAAAAPAAAAAAAAAAAAAAAAAJgCAABkcnMv&#10;ZG93bnJldi54bWxQSwUGAAAAAAQABAD1AAAAigM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5i8MA&#10;AADbAAAADwAAAGRycy9kb3ducmV2LnhtbESPT4vCMBTE78J+h/AWvGmyCiLVKIvQRbyIf8+P5tlW&#10;m5duE7X66c3CgsdhZn7DTOetrcSNGl861vDVVyCIM2dKzjXsd2lvDMIHZIOVY9LwIA/z2Udniolx&#10;d97QbRtyESHsE9RQhFAnUvqsIIu+72ri6J1cYzFE2eTSNHiPcFvJgVIjabHkuFBgTYuCssv2ajWk&#10;5XH1s3iqVP0+huf15nBorUu17n623xMQgdrwDv+3l0bDYAh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w5i8MAAADbAAAADwAAAAAAAAAAAAAAAACYAgAAZHJzL2Rv&#10;d25yZXYueG1sUEsFBgAAAAAEAAQA9QAAAIgD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:rsidR="0081544D" w:rsidRDefault="00CB3F87" w:rsidP="0081544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31B35" wp14:editId="73878F4D">
                <wp:simplePos x="0" y="0"/>
                <wp:positionH relativeFrom="column">
                  <wp:posOffset>5171440</wp:posOffset>
                </wp:positionH>
                <wp:positionV relativeFrom="paragraph">
                  <wp:posOffset>9525</wp:posOffset>
                </wp:positionV>
                <wp:extent cx="285750" cy="1924050"/>
                <wp:effectExtent l="0" t="0" r="38100" b="19050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24050"/>
                        </a:xfrm>
                        <a:prstGeom prst="rightBrace">
                          <a:avLst>
                            <a:gd name="adj1" fmla="val 8333"/>
                            <a:gd name="adj2" fmla="val 517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443F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407.2pt;margin-top:.75pt;width:22.5pt;height:1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" adj="267,11169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00923" wp14:editId="2B9B7E99">
                <wp:simplePos x="0" y="0"/>
                <wp:positionH relativeFrom="column">
                  <wp:posOffset>2467610</wp:posOffset>
                </wp:positionH>
                <wp:positionV relativeFrom="paragraph">
                  <wp:posOffset>57150</wp:posOffset>
                </wp:positionV>
                <wp:extent cx="314325" cy="1866900"/>
                <wp:effectExtent l="38100" t="0" r="28575" b="19050"/>
                <wp:wrapNone/>
                <wp:docPr id="16" name="Левая фигурн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66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C3021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6" o:spid="_x0000_s1026" type="#_x0000_t87" style="position:absolute;margin-left:194.3pt;margin-top:4.5pt;width:24.7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" adj="303" strokecolor="#4472c4 [3204]" strokeweight=".5pt">
                <v:stroke joinstyle="miter"/>
              </v:shape>
            </w:pict>
          </mc:Fallback>
        </mc:AlternateContent>
      </w:r>
    </w:p>
    <w:p w:rsidR="0081544D" w:rsidRDefault="0081544D" w:rsidP="0081544D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81544D" w:rsidRPr="00494227" w:rsidTr="00717544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44D" w:rsidRPr="003A0006" w:rsidRDefault="00CB3F87" w:rsidP="00F8005C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0D5AAC3" wp14:editId="7004B222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252730</wp:posOffset>
                      </wp:positionV>
                      <wp:extent cx="361950" cy="781050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005C" w:rsidRPr="00F23D00" w:rsidRDefault="00F8005C" w:rsidP="0081544D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i w:val="0"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e"/>
                                      <w:b/>
                                      <w:i w:val="0"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F8005C" w:rsidRPr="00494227" w:rsidRDefault="00F8005C" w:rsidP="0081544D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0D5AA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-25.35pt;margin-top:19.9pt;width:28.5pt;height:6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" filled="f" stroked="f">
                      <v:textbox>
                        <w:txbxContent>
                          <w:p w:rsidR="0081544D" w:rsidRPr="00F23D00" w:rsidRDefault="0081544D" w:rsidP="0081544D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e"/>
                                <w:rFonts w:ascii="Arial Black" w:hAnsi="Arial Black" w:cs="Calibri"/>
                                <w:b/>
                                <w:i w:val="0"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e"/>
                                <w:b/>
                                <w:i w:val="0"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81544D" w:rsidRPr="00494227" w:rsidRDefault="0081544D" w:rsidP="0081544D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544D" w:rsidRPr="00494227">
              <w:rPr>
                <w:rFonts w:ascii="Calibri" w:eastAsia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5A29ED3" wp14:editId="4AB3AF23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5239385</wp:posOffset>
                      </wp:positionV>
                      <wp:extent cx="509270" cy="1143000"/>
                      <wp:effectExtent l="0" t="0" r="0" b="0"/>
                      <wp:wrapNone/>
                      <wp:docPr id="34" name="Надпись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005C" w:rsidRPr="00952AD6" w:rsidRDefault="00F8005C" w:rsidP="0081544D">
                                  <w:pPr>
                                    <w:jc w:val="center"/>
                                    <w:rPr>
                                      <w:color w:val="000000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F8005C" w:rsidRDefault="00F8005C" w:rsidP="0081544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52AD6">
                                    <w:rPr>
                                      <w:rStyle w:val="ae"/>
                                      <w:rFonts w:cs="Calibri"/>
                                      <w:i w:val="0"/>
                                      <w:color w:val="000000"/>
                                      <w:sz w:val="72"/>
                                      <w:szCs w:val="72"/>
                                    </w:rPr>
                                    <w:t>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A29ED3" id="Надпись 34" o:spid="_x0000_s1041" type="#_x0000_t202" style="position:absolute;margin-left:261.6pt;margin-top:412.55pt;width:40.1pt;height:90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" filled="f" stroked="f">
                      <v:textbox style="mso-fit-shape-to-text:t">
                        <w:txbxContent>
                          <w:p w:rsidR="0081544D" w:rsidRPr="00952AD6" w:rsidRDefault="0081544D" w:rsidP="0081544D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:rsidR="0081544D" w:rsidRDefault="0081544D" w:rsidP="0081544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52AD6">
                              <w:rPr>
                                <w:rStyle w:val="ae"/>
                                <w:rFonts w:cs="Calibri"/>
                                <w:i w:val="0"/>
                                <w:color w:val="000000"/>
                                <w:sz w:val="72"/>
                                <w:szCs w:val="72"/>
                              </w:rPr>
                              <w:t>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1544D" w:rsidRDefault="0081544D" w:rsidP="0081544D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81544D" w:rsidRDefault="0081544D" w:rsidP="0081544D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81544D" w:rsidRDefault="0081544D" w:rsidP="0081544D">
      <w:pPr>
        <w:tabs>
          <w:tab w:val="left" w:pos="3795"/>
        </w:tabs>
        <w:rPr>
          <w:b/>
        </w:rPr>
      </w:pPr>
    </w:p>
    <w:p w:rsidR="0081544D" w:rsidRDefault="0081544D" w:rsidP="0081544D">
      <w:pPr>
        <w:tabs>
          <w:tab w:val="left" w:pos="3795"/>
        </w:tabs>
        <w:rPr>
          <w:b/>
        </w:rPr>
      </w:pPr>
    </w:p>
    <w:p w:rsidR="0081544D" w:rsidRDefault="0081544D" w:rsidP="0081544D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81544D" w:rsidRPr="00756A8C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</w:p>
    <w:p w:rsidR="001268CB" w:rsidRDefault="001268CB" w:rsidP="0081544D">
      <w:pPr>
        <w:spacing w:line="276" w:lineRule="auto"/>
        <w:ind w:firstLine="567"/>
        <w:jc w:val="both"/>
        <w:rPr>
          <w:sz w:val="26"/>
          <w:szCs w:val="26"/>
        </w:rPr>
      </w:pPr>
    </w:p>
    <w:p w:rsidR="0081544D" w:rsidRPr="00F03AED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F03AED">
        <w:rPr>
          <w:sz w:val="26"/>
          <w:szCs w:val="26"/>
        </w:rPr>
        <w:t xml:space="preserve"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</w:t>
      </w:r>
      <w:proofErr w:type="gramStart"/>
      <w:r w:rsidRPr="00F03AED">
        <w:rPr>
          <w:sz w:val="26"/>
          <w:szCs w:val="26"/>
        </w:rPr>
        <w:t>оценить соответствие роста размера платы за коммунальные услуги установленным ограничениям размещен</w:t>
      </w:r>
      <w:proofErr w:type="gramEnd"/>
      <w:r w:rsidRPr="00F03AED">
        <w:rPr>
          <w:sz w:val="26"/>
          <w:szCs w:val="26"/>
        </w:rPr>
        <w:t xml:space="preserve"> на официальном сайте РСТ Югры (</w:t>
      </w:r>
      <w:hyperlink r:id="rId15" w:history="1">
        <w:r w:rsidRPr="00F03AED">
          <w:rPr>
            <w:rStyle w:val="a5"/>
            <w:sz w:val="26"/>
            <w:szCs w:val="26"/>
          </w:rPr>
          <w:t>http://eias.fas.gov.ru/calc_ku/map/</w:t>
        </w:r>
      </w:hyperlink>
      <w:r w:rsidRPr="00F03AED">
        <w:rPr>
          <w:sz w:val="26"/>
          <w:szCs w:val="26"/>
        </w:rPr>
        <w:t>).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F03AED">
        <w:rPr>
          <w:rStyle w:val="titlerazdel"/>
          <w:sz w:val="26"/>
          <w:szCs w:val="26"/>
        </w:rPr>
        <w:lastRenderedPageBreak/>
        <w:t>Начиная с 2014 года Правительством Российской Федерации рост совокупной платы граждан за коммунальные услуги ограничен индексами, которые</w:t>
      </w:r>
      <w:proofErr w:type="gramEnd"/>
      <w:r w:rsidRPr="00F03AED">
        <w:rPr>
          <w:rStyle w:val="titlerazdel"/>
          <w:sz w:val="26"/>
          <w:szCs w:val="26"/>
        </w:rPr>
        <w:t xml:space="preserve"> устанавливаются ежегодно.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F03AED">
        <w:rPr>
          <w:sz w:val="26"/>
          <w:szCs w:val="26"/>
        </w:rPr>
        <w:t>С учетом установленных распоряжениями Правительства Российской Федерации от 30.10.2020 № 2827-р и от 15.11.2018 № 2490-р ограничений, постановлением Губернатора Ханты-Мансийского автономного округа – Югры от 14.12.2018 № 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2021 - 2023 годы» (ред. от 04.12.20</w:t>
      </w:r>
      <w:r w:rsidR="002F1452">
        <w:rPr>
          <w:sz w:val="26"/>
          <w:szCs w:val="26"/>
        </w:rPr>
        <w:t>20</w:t>
      </w:r>
      <w:r w:rsidRPr="00F03AED">
        <w:rPr>
          <w:sz w:val="26"/>
          <w:szCs w:val="26"/>
        </w:rPr>
        <w:t>)</w:t>
      </w:r>
      <w:r w:rsidRPr="00F03AED">
        <w:rPr>
          <w:rStyle w:val="titlerazdel"/>
          <w:sz w:val="26"/>
          <w:szCs w:val="26"/>
        </w:rPr>
        <w:t xml:space="preserve"> (далее – Постановление </w:t>
      </w:r>
      <w:r w:rsidR="002F1452">
        <w:rPr>
          <w:rStyle w:val="titlerazdel"/>
          <w:sz w:val="26"/>
          <w:szCs w:val="26"/>
        </w:rPr>
        <w:t>Г</w:t>
      </w:r>
      <w:r w:rsidRPr="00F03AED">
        <w:rPr>
          <w:rStyle w:val="titlerazdel"/>
          <w:sz w:val="26"/>
          <w:szCs w:val="26"/>
        </w:rPr>
        <w:t>убернатора Югры) (</w:t>
      </w:r>
      <w:hyperlink r:id="rId16" w:history="1">
        <w:r w:rsidRPr="00F03AED">
          <w:rPr>
            <w:rStyle w:val="a5"/>
            <w:sz w:val="26"/>
            <w:szCs w:val="26"/>
          </w:rPr>
          <w:t>https://rst.admhmao.ru/dokumenty/zakonodatelstvo</w:t>
        </w:r>
        <w:proofErr w:type="gramEnd"/>
        <w:r w:rsidRPr="00F03AED">
          <w:rPr>
            <w:rStyle w:val="a5"/>
            <w:sz w:val="26"/>
            <w:szCs w:val="26"/>
          </w:rPr>
          <w:t>/</w:t>
        </w:r>
        <w:proofErr w:type="gramStart"/>
        <w:r w:rsidRPr="00F03AED">
          <w:rPr>
            <w:rStyle w:val="a5"/>
            <w:sz w:val="26"/>
            <w:szCs w:val="26"/>
          </w:rPr>
          <w:t>zakonodatelstvo-reguliruyushchee-obshchie-voprosy-tsenovoy-politiki/</w:t>
        </w:r>
      </w:hyperlink>
      <w:r w:rsidRPr="00F03AED">
        <w:rPr>
          <w:rStyle w:val="titlerazdel"/>
          <w:sz w:val="26"/>
          <w:szCs w:val="26"/>
        </w:rPr>
        <w:t xml:space="preserve">) для каждого </w:t>
      </w:r>
      <w:r w:rsidRPr="00F03AED">
        <w:rPr>
          <w:sz w:val="26"/>
          <w:szCs w:val="26"/>
        </w:rPr>
        <w:t xml:space="preserve">муниципального образования автономного округа </w:t>
      </w:r>
      <w:r w:rsidRPr="00F03AED">
        <w:rPr>
          <w:rStyle w:val="titlerazdel"/>
          <w:sz w:val="26"/>
          <w:szCs w:val="26"/>
        </w:rPr>
        <w:t xml:space="preserve">на 2021 год </w:t>
      </w:r>
      <w:r w:rsidRPr="00F03AED">
        <w:rPr>
          <w:sz w:val="26"/>
          <w:szCs w:val="26"/>
        </w:rPr>
        <w:t>утверждены предельные (максимальные) индексы роста платы граждан за коммунальные услуги:</w:t>
      </w:r>
      <w:proofErr w:type="gramEnd"/>
    </w:p>
    <w:p w:rsidR="0081544D" w:rsidRPr="00CE5A71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CE5A71">
        <w:rPr>
          <w:sz w:val="26"/>
          <w:szCs w:val="26"/>
        </w:rPr>
        <w:t>с 1 января (к декабрю 2020 года) - 0%;</w:t>
      </w:r>
    </w:p>
    <w:p w:rsidR="0081544D" w:rsidRPr="00F03AED" w:rsidRDefault="0081544D" w:rsidP="002F1452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E5A71">
        <w:rPr>
          <w:sz w:val="26"/>
          <w:szCs w:val="26"/>
        </w:rPr>
        <w:t>с 1 июля (к декабрю 2020 года) - от 3,4% до 14% (свыше 5,4% для 5-ти муниципальных образований</w:t>
      </w:r>
      <w:r>
        <w:rPr>
          <w:sz w:val="26"/>
          <w:szCs w:val="26"/>
        </w:rPr>
        <w:t xml:space="preserve"> Югры - </w:t>
      </w:r>
      <w:r w:rsidRPr="00CE5A71">
        <w:rPr>
          <w:sz w:val="26"/>
          <w:szCs w:val="26"/>
        </w:rPr>
        <w:t xml:space="preserve">города </w:t>
      </w:r>
      <w:proofErr w:type="spellStart"/>
      <w:r w:rsidRPr="00CE5A71">
        <w:rPr>
          <w:sz w:val="26"/>
          <w:szCs w:val="26"/>
        </w:rPr>
        <w:t>Лангепас</w:t>
      </w:r>
      <w:proofErr w:type="spellEnd"/>
      <w:r>
        <w:rPr>
          <w:sz w:val="26"/>
          <w:szCs w:val="26"/>
        </w:rPr>
        <w:t>,</w:t>
      </w:r>
      <w:r w:rsidRPr="00CE5A71">
        <w:rPr>
          <w:sz w:val="26"/>
          <w:szCs w:val="26"/>
        </w:rPr>
        <w:t xml:space="preserve"> </w:t>
      </w:r>
      <w:proofErr w:type="spellStart"/>
      <w:r w:rsidRPr="00CE5A71">
        <w:rPr>
          <w:sz w:val="26"/>
          <w:szCs w:val="26"/>
        </w:rPr>
        <w:t>Покачи</w:t>
      </w:r>
      <w:proofErr w:type="spellEnd"/>
      <w:r>
        <w:rPr>
          <w:sz w:val="26"/>
          <w:szCs w:val="26"/>
        </w:rPr>
        <w:t xml:space="preserve"> и</w:t>
      </w:r>
      <w:r w:rsidRPr="00CE5A71">
        <w:rPr>
          <w:sz w:val="26"/>
          <w:szCs w:val="26"/>
        </w:rPr>
        <w:t xml:space="preserve"> сельские по</w:t>
      </w:r>
      <w:r>
        <w:rPr>
          <w:sz w:val="26"/>
          <w:szCs w:val="26"/>
        </w:rPr>
        <w:t>селения Белоярского района: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CE5A71">
        <w:rPr>
          <w:sz w:val="26"/>
          <w:szCs w:val="26"/>
        </w:rPr>
        <w:t>Сосновка</w:t>
      </w:r>
      <w:r>
        <w:rPr>
          <w:sz w:val="26"/>
          <w:szCs w:val="26"/>
        </w:rPr>
        <w:t xml:space="preserve">, </w:t>
      </w:r>
      <w:proofErr w:type="spellStart"/>
      <w:r w:rsidRPr="00CE5A71">
        <w:rPr>
          <w:sz w:val="26"/>
          <w:szCs w:val="26"/>
        </w:rPr>
        <w:t>Сорум</w:t>
      </w:r>
      <w:proofErr w:type="spellEnd"/>
      <w:r w:rsidRPr="00CE5A7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CE5A71">
        <w:rPr>
          <w:sz w:val="26"/>
          <w:szCs w:val="26"/>
        </w:rPr>
        <w:t>Верхнеказымский</w:t>
      </w:r>
      <w:proofErr w:type="spellEnd"/>
      <w:r>
        <w:rPr>
          <w:sz w:val="26"/>
          <w:szCs w:val="26"/>
        </w:rPr>
        <w:t xml:space="preserve">) </w:t>
      </w:r>
      <w:r w:rsidRPr="00CE5A71">
        <w:rPr>
          <w:sz w:val="26"/>
          <w:szCs w:val="26"/>
        </w:rPr>
        <w:t xml:space="preserve">по решениям представительных органов муниципальных образований, принятых по основаниям, предусмотренным подпунктом «б», «д» пункта 46 </w:t>
      </w:r>
      <w:r w:rsidR="002F1452" w:rsidRPr="002F1452">
        <w:rPr>
          <w:sz w:val="26"/>
          <w:szCs w:val="26"/>
        </w:rPr>
        <w:t>постановления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Pr="00F03AED">
        <w:rPr>
          <w:sz w:val="26"/>
          <w:szCs w:val="26"/>
        </w:rPr>
        <w:t>, в целях установления нормативов потребления коммунальных услуг (нормативов накопления твердых коммунальных отходов)</w:t>
      </w:r>
      <w:r>
        <w:rPr>
          <w:sz w:val="26"/>
          <w:szCs w:val="26"/>
        </w:rPr>
        <w:t xml:space="preserve"> в Белоярском районе</w:t>
      </w:r>
      <w:r w:rsidRPr="00F03AED">
        <w:rPr>
          <w:sz w:val="26"/>
          <w:szCs w:val="26"/>
        </w:rPr>
        <w:t xml:space="preserve"> и соблюдения долгосрочных тарифов и (или) долгосрочных</w:t>
      </w:r>
      <w:proofErr w:type="gramEnd"/>
      <w:r w:rsidRPr="00F03AED">
        <w:rPr>
          <w:sz w:val="26"/>
          <w:szCs w:val="26"/>
        </w:rPr>
        <w:t xml:space="preserve"> параметров регулирования тарифов, установленных </w:t>
      </w:r>
      <w:r>
        <w:rPr>
          <w:sz w:val="26"/>
          <w:szCs w:val="26"/>
        </w:rPr>
        <w:t>в рамках</w:t>
      </w:r>
      <w:r w:rsidRPr="00F03AED">
        <w:rPr>
          <w:sz w:val="26"/>
          <w:szCs w:val="26"/>
        </w:rPr>
        <w:t xml:space="preserve"> заключенных концессионных соглашений</w:t>
      </w:r>
      <w:r>
        <w:rPr>
          <w:sz w:val="26"/>
          <w:szCs w:val="26"/>
        </w:rPr>
        <w:t xml:space="preserve"> в </w:t>
      </w:r>
      <w:r w:rsidRPr="00A264B0">
        <w:rPr>
          <w:sz w:val="26"/>
          <w:szCs w:val="26"/>
        </w:rPr>
        <w:t>города</w:t>
      </w:r>
      <w:r>
        <w:rPr>
          <w:sz w:val="26"/>
          <w:szCs w:val="26"/>
        </w:rPr>
        <w:t>х</w:t>
      </w:r>
      <w:r w:rsidRPr="00A264B0">
        <w:rPr>
          <w:sz w:val="26"/>
          <w:szCs w:val="26"/>
        </w:rPr>
        <w:t xml:space="preserve"> </w:t>
      </w:r>
      <w:proofErr w:type="spellStart"/>
      <w:r w:rsidRPr="00A264B0">
        <w:rPr>
          <w:sz w:val="26"/>
          <w:szCs w:val="26"/>
        </w:rPr>
        <w:t>Лангепас</w:t>
      </w:r>
      <w:proofErr w:type="spellEnd"/>
      <w:r>
        <w:rPr>
          <w:sz w:val="26"/>
          <w:szCs w:val="26"/>
        </w:rPr>
        <w:t xml:space="preserve"> и </w:t>
      </w:r>
      <w:proofErr w:type="spellStart"/>
      <w:r w:rsidRPr="00A264B0">
        <w:rPr>
          <w:sz w:val="26"/>
          <w:szCs w:val="26"/>
        </w:rPr>
        <w:t>Покачи</w:t>
      </w:r>
      <w:proofErr w:type="spellEnd"/>
      <w:r>
        <w:rPr>
          <w:sz w:val="26"/>
          <w:szCs w:val="26"/>
        </w:rPr>
        <w:t>.</w:t>
      </w:r>
      <w:r w:rsidRPr="00F03AED">
        <w:rPr>
          <w:sz w:val="26"/>
          <w:szCs w:val="26"/>
        </w:rPr>
        <w:t xml:space="preserve"> 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F03AED">
        <w:rPr>
          <w:sz w:val="26"/>
          <w:szCs w:val="26"/>
        </w:rPr>
        <w:t>Таким образом, в платежках с июля 2021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2020 года.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Для того</w:t>
      </w:r>
      <w:proofErr w:type="gramStart"/>
      <w:r w:rsidRPr="00F03AED">
        <w:rPr>
          <w:rFonts w:eastAsia="Calibri"/>
          <w:sz w:val="26"/>
          <w:szCs w:val="26"/>
        </w:rPr>
        <w:t>,</w:t>
      </w:r>
      <w:proofErr w:type="gramEnd"/>
      <w:r w:rsidRPr="00F03AED">
        <w:rPr>
          <w:rFonts w:eastAsia="Calibri"/>
          <w:sz w:val="26"/>
          <w:szCs w:val="26"/>
        </w:rPr>
        <w:t xml:space="preserve"> чтобы самостоятельно сравнить рост платы за коммунальные услуги </w:t>
      </w:r>
      <w:r>
        <w:rPr>
          <w:rFonts w:eastAsia="Calibri"/>
          <w:sz w:val="26"/>
          <w:szCs w:val="26"/>
        </w:rPr>
        <w:t>в 2021 году (с июля по декабрь)</w:t>
      </w:r>
      <w:r w:rsidRPr="00F03AED">
        <w:rPr>
          <w:rFonts w:eastAsia="Calibri"/>
          <w:sz w:val="26"/>
          <w:szCs w:val="26"/>
        </w:rPr>
        <w:t xml:space="preserve"> с установленным пределом, необходимо: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1) </w:t>
      </w:r>
      <w:r>
        <w:rPr>
          <w:rFonts w:eastAsia="Calibri"/>
          <w:sz w:val="26"/>
          <w:szCs w:val="26"/>
        </w:rPr>
        <w:t>сложить плату за</w:t>
      </w:r>
      <w:r w:rsidRPr="0080589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коммунальные</w:t>
      </w:r>
      <w:r w:rsidRPr="00F03AED">
        <w:rPr>
          <w:rFonts w:eastAsia="Calibri"/>
          <w:sz w:val="26"/>
          <w:szCs w:val="26"/>
        </w:rPr>
        <w:t xml:space="preserve"> услуг</w:t>
      </w:r>
      <w:r>
        <w:rPr>
          <w:rFonts w:eastAsia="Calibri"/>
          <w:sz w:val="26"/>
          <w:szCs w:val="26"/>
        </w:rPr>
        <w:t>и</w:t>
      </w:r>
      <w:r w:rsidRPr="00F03AED">
        <w:rPr>
          <w:rFonts w:eastAsia="Calibri"/>
          <w:sz w:val="26"/>
          <w:szCs w:val="26"/>
        </w:rPr>
        <w:t xml:space="preserve"> (холодная вода, горячая вода, водоотведение, газ, тепло, электричество, обращение с</w:t>
      </w:r>
      <w:r>
        <w:rPr>
          <w:rFonts w:eastAsia="Calibri"/>
          <w:sz w:val="26"/>
          <w:szCs w:val="26"/>
        </w:rPr>
        <w:t xml:space="preserve"> ТКО</w:t>
      </w:r>
      <w:r w:rsidRPr="00F03AED">
        <w:rPr>
          <w:rFonts w:eastAsia="Calibri"/>
          <w:sz w:val="26"/>
          <w:szCs w:val="26"/>
        </w:rPr>
        <w:t>) из платежки за декабрь 2020 года;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2) определить </w:t>
      </w:r>
      <w:r>
        <w:rPr>
          <w:rFonts w:eastAsia="Calibri"/>
          <w:sz w:val="26"/>
          <w:szCs w:val="26"/>
        </w:rPr>
        <w:t>плату за</w:t>
      </w:r>
      <w:r w:rsidRPr="00F03AED">
        <w:rPr>
          <w:rFonts w:eastAsia="Calibri"/>
          <w:sz w:val="26"/>
          <w:szCs w:val="26"/>
        </w:rPr>
        <w:t xml:space="preserve"> коммунальны</w:t>
      </w:r>
      <w:r>
        <w:rPr>
          <w:rFonts w:eastAsia="Calibri"/>
          <w:sz w:val="26"/>
          <w:szCs w:val="26"/>
        </w:rPr>
        <w:t>е</w:t>
      </w:r>
      <w:r w:rsidRPr="00F03AED">
        <w:rPr>
          <w:rFonts w:eastAsia="Calibri"/>
          <w:sz w:val="26"/>
          <w:szCs w:val="26"/>
        </w:rPr>
        <w:t xml:space="preserve"> услуг</w:t>
      </w:r>
      <w:r>
        <w:rPr>
          <w:rFonts w:eastAsia="Calibri"/>
          <w:sz w:val="26"/>
          <w:szCs w:val="26"/>
        </w:rPr>
        <w:t>и</w:t>
      </w:r>
      <w:r w:rsidRPr="00F03AE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сравниваемом месяце </w:t>
      </w:r>
      <w:r w:rsidRPr="00F03AED">
        <w:rPr>
          <w:rFonts w:eastAsia="Calibri"/>
          <w:sz w:val="26"/>
          <w:szCs w:val="26"/>
        </w:rPr>
        <w:t>2021 года</w:t>
      </w:r>
      <w:r>
        <w:rPr>
          <w:rFonts w:eastAsia="Calibri"/>
          <w:sz w:val="26"/>
          <w:szCs w:val="26"/>
        </w:rPr>
        <w:t xml:space="preserve"> (с июля по декабрь)</w:t>
      </w:r>
      <w:r w:rsidRPr="00F03AED">
        <w:rPr>
          <w:rFonts w:eastAsia="Calibri"/>
          <w:sz w:val="26"/>
          <w:szCs w:val="26"/>
        </w:rPr>
        <w:t xml:space="preserve"> в сопоставимых условиях: 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а) найти используемый в расчете объем коммунальной услуги: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lastRenderedPageBreak/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</w:t>
      </w:r>
      <w:r>
        <w:rPr>
          <w:rFonts w:eastAsia="Calibri"/>
          <w:sz w:val="26"/>
          <w:szCs w:val="26"/>
        </w:rPr>
        <w:t>3,0</w:t>
      </w:r>
      <w:r w:rsidRPr="00F03AED">
        <w:rPr>
          <w:rFonts w:eastAsia="Calibri"/>
          <w:sz w:val="26"/>
          <w:szCs w:val="26"/>
        </w:rPr>
        <w:t xml:space="preserve"> м3</w:t>
      </w:r>
      <w:r>
        <w:rPr>
          <w:rFonts w:eastAsia="Calibri"/>
          <w:sz w:val="26"/>
          <w:szCs w:val="26"/>
        </w:rPr>
        <w:t xml:space="preserve"> на 1 человека в месяц, то при 3</w:t>
      </w:r>
      <w:r w:rsidRPr="00F03AED">
        <w:rPr>
          <w:rFonts w:eastAsia="Calibri"/>
          <w:sz w:val="26"/>
          <w:szCs w:val="26"/>
        </w:rPr>
        <w:t xml:space="preserve">-х </w:t>
      </w:r>
      <w:proofErr w:type="gramStart"/>
      <w:r w:rsidRPr="00F03AED">
        <w:rPr>
          <w:rFonts w:eastAsia="Calibri"/>
          <w:sz w:val="26"/>
          <w:szCs w:val="26"/>
        </w:rPr>
        <w:t>прожива</w:t>
      </w:r>
      <w:r>
        <w:rPr>
          <w:rFonts w:eastAsia="Calibri"/>
          <w:sz w:val="26"/>
          <w:szCs w:val="26"/>
        </w:rPr>
        <w:t>ющих</w:t>
      </w:r>
      <w:proofErr w:type="gramEnd"/>
      <w:r>
        <w:rPr>
          <w:rFonts w:eastAsia="Calibri"/>
          <w:sz w:val="26"/>
          <w:szCs w:val="26"/>
        </w:rPr>
        <w:t xml:space="preserve"> объем холодной воды = 3,0 * 3 = 9,0</w:t>
      </w:r>
      <w:r w:rsidRPr="00F03AED">
        <w:rPr>
          <w:rFonts w:eastAsia="Calibri"/>
          <w:sz w:val="26"/>
          <w:szCs w:val="26"/>
        </w:rPr>
        <w:t xml:space="preserve"> м3);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если плата за услугу рассчитывается по прибору учета, то в расчете необходимо применять объем декабря 2020 года;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б) найти </w:t>
      </w:r>
      <w:r>
        <w:rPr>
          <w:rFonts w:eastAsia="Calibri"/>
          <w:sz w:val="26"/>
          <w:szCs w:val="26"/>
        </w:rPr>
        <w:t>плату за</w:t>
      </w:r>
      <w:r w:rsidRPr="00F03AED">
        <w:rPr>
          <w:rFonts w:eastAsia="Calibri"/>
          <w:sz w:val="26"/>
          <w:szCs w:val="26"/>
        </w:rPr>
        <w:t xml:space="preserve"> кажд</w:t>
      </w:r>
      <w:r>
        <w:rPr>
          <w:rFonts w:eastAsia="Calibri"/>
          <w:sz w:val="26"/>
          <w:szCs w:val="26"/>
        </w:rPr>
        <w:t>ую</w:t>
      </w:r>
      <w:r w:rsidRPr="00F03AED">
        <w:rPr>
          <w:rFonts w:eastAsia="Calibri"/>
          <w:sz w:val="26"/>
          <w:szCs w:val="26"/>
        </w:rPr>
        <w:t xml:space="preserve"> коммунальн</w:t>
      </w:r>
      <w:r>
        <w:rPr>
          <w:rFonts w:eastAsia="Calibri"/>
          <w:sz w:val="26"/>
          <w:szCs w:val="26"/>
        </w:rPr>
        <w:t>ую услугу</w:t>
      </w:r>
      <w:r w:rsidRPr="00F03AED">
        <w:rPr>
          <w:rFonts w:eastAsia="Calibri"/>
          <w:sz w:val="26"/>
          <w:szCs w:val="26"/>
        </w:rPr>
        <w:t xml:space="preserve"> перемножив найденный согласно пункту а) объем на тариф из платежки 2021 года</w:t>
      </w:r>
      <w:r w:rsidRPr="00805896">
        <w:rPr>
          <w:rFonts w:eastAsia="Calibri"/>
          <w:sz w:val="26"/>
          <w:szCs w:val="26"/>
        </w:rPr>
        <w:t xml:space="preserve"> (с июля по декабрь)</w:t>
      </w:r>
      <w:r w:rsidRPr="00F03AED">
        <w:rPr>
          <w:rFonts w:eastAsia="Calibri"/>
          <w:sz w:val="26"/>
          <w:szCs w:val="26"/>
        </w:rPr>
        <w:t>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3) рассчитать изменение совокупной платы за коммунальные услуги в процентах, поделив</w:t>
      </w:r>
      <w:r>
        <w:rPr>
          <w:rFonts w:eastAsia="Calibri"/>
          <w:sz w:val="26"/>
          <w:szCs w:val="26"/>
        </w:rPr>
        <w:t xml:space="preserve"> получившуюся плату за сравниваемый месяц </w:t>
      </w:r>
      <w:r w:rsidRPr="00F03AED">
        <w:rPr>
          <w:rFonts w:eastAsia="Calibri"/>
          <w:sz w:val="26"/>
          <w:szCs w:val="26"/>
        </w:rPr>
        <w:t>2021</w:t>
      </w:r>
      <w:r>
        <w:rPr>
          <w:rFonts w:eastAsia="Calibri"/>
          <w:sz w:val="26"/>
          <w:szCs w:val="26"/>
        </w:rPr>
        <w:t xml:space="preserve"> года</w:t>
      </w:r>
      <w:r w:rsidRPr="00F03AED">
        <w:rPr>
          <w:rFonts w:eastAsia="Calibri"/>
          <w:sz w:val="26"/>
          <w:szCs w:val="26"/>
        </w:rPr>
        <w:t xml:space="preserve"> </w:t>
      </w:r>
      <w:r w:rsidRPr="00805896">
        <w:rPr>
          <w:rFonts w:eastAsia="Calibri"/>
          <w:sz w:val="26"/>
          <w:szCs w:val="26"/>
        </w:rPr>
        <w:t>(с июля по декабрь)</w:t>
      </w:r>
      <w:r>
        <w:rPr>
          <w:rFonts w:eastAsia="Calibri"/>
          <w:sz w:val="26"/>
          <w:szCs w:val="26"/>
        </w:rPr>
        <w:t xml:space="preserve"> </w:t>
      </w:r>
      <w:r w:rsidRPr="00F03AED">
        <w:rPr>
          <w:rFonts w:eastAsia="Calibri"/>
          <w:sz w:val="26"/>
          <w:szCs w:val="26"/>
        </w:rPr>
        <w:t>на аналогичный показатель за декабрь</w:t>
      </w:r>
      <w:r>
        <w:rPr>
          <w:rFonts w:eastAsia="Calibri"/>
          <w:sz w:val="26"/>
          <w:szCs w:val="26"/>
        </w:rPr>
        <w:t xml:space="preserve"> 2020</w:t>
      </w:r>
      <w:r w:rsidRPr="00F03AED">
        <w:rPr>
          <w:rFonts w:eastAsia="Calibri"/>
          <w:sz w:val="26"/>
          <w:szCs w:val="26"/>
        </w:rPr>
        <w:t xml:space="preserve"> года, далее умножить на 100 и вычесть 100.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Получившийся показатель и будет фактическим изменением платы за коммунальные услуги по Вашей квартире, который сравнивается с установленным Постановлением Губернатора Югры предельным индексом по Вашему муниципальному образованию.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При этом</w:t>
      </w:r>
      <w:proofErr w:type="gramStart"/>
      <w:r w:rsidRPr="00F03AED">
        <w:rPr>
          <w:rFonts w:eastAsia="Calibri"/>
          <w:sz w:val="26"/>
          <w:szCs w:val="26"/>
        </w:rPr>
        <w:t>,</w:t>
      </w:r>
      <w:proofErr w:type="gramEnd"/>
      <w:r w:rsidRPr="00F03AED">
        <w:rPr>
          <w:rFonts w:eastAsia="Calibri"/>
          <w:sz w:val="26"/>
          <w:szCs w:val="26"/>
        </w:rPr>
        <w:t xml:space="preserve"> если Вы проживаете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F03AED">
        <w:rPr>
          <w:rFonts w:eastAsia="Calibri"/>
          <w:sz w:val="26"/>
          <w:szCs w:val="26"/>
          <w:lang w:val="en-US"/>
        </w:rPr>
        <w:t>VII</w:t>
      </w:r>
      <w:r w:rsidRPr="00F03AED">
        <w:rPr>
          <w:rFonts w:eastAsia="Calibri"/>
          <w:sz w:val="26"/>
          <w:szCs w:val="26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4B0E30" w:rsidRDefault="004B0E30" w:rsidP="0081544D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81544D" w:rsidRPr="003A0006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>Пример расчета изменения размера платы</w:t>
      </w:r>
    </w:p>
    <w:p w:rsidR="0081544D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 xml:space="preserve"> за коммунальные услуги </w:t>
      </w:r>
      <w:r>
        <w:rPr>
          <w:rFonts w:eastAsia="Calibri"/>
          <w:b/>
          <w:sz w:val="26"/>
          <w:szCs w:val="26"/>
        </w:rPr>
        <w:t xml:space="preserve">(при наличии приборов учета) </w:t>
      </w:r>
    </w:p>
    <w:p w:rsidR="0081544D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 xml:space="preserve">в случае, когда выбран способ управления управляющей организацией, ТСЖ, жилищным или иным </w:t>
      </w:r>
      <w:r>
        <w:rPr>
          <w:rFonts w:eastAsia="Calibri"/>
          <w:b/>
          <w:sz w:val="26"/>
          <w:szCs w:val="26"/>
        </w:rPr>
        <w:t>специализированным кооперативом</w:t>
      </w:r>
    </w:p>
    <w:p w:rsidR="0081544D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81544D" w:rsidRPr="00872A7A" w:rsidRDefault="0081544D" w:rsidP="0081544D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2020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50 м</w:t>
      </w:r>
      <w:proofErr w:type="gramStart"/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81544D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p w:rsidR="0056222D" w:rsidRPr="00872A7A" w:rsidRDefault="0056222D" w:rsidP="0081544D">
      <w:pPr>
        <w:rPr>
          <w:rFonts w:eastAsia="Calibri"/>
          <w:b/>
          <w:sz w:val="20"/>
          <w:szCs w:val="18"/>
          <w:lang w:eastAsia="en-US"/>
        </w:rPr>
      </w:pPr>
    </w:p>
    <w:tbl>
      <w:tblPr>
        <w:tblpPr w:leftFromText="180" w:rightFromText="180" w:vertAnchor="text" w:horzAnchor="margin" w:tblpX="108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33"/>
        <w:gridCol w:w="995"/>
        <w:gridCol w:w="866"/>
        <w:gridCol w:w="1417"/>
      </w:tblGrid>
      <w:tr w:rsidR="0081544D" w:rsidRPr="001721C4" w:rsidTr="002F1452">
        <w:trPr>
          <w:trHeight w:val="281"/>
        </w:trPr>
        <w:tc>
          <w:tcPr>
            <w:tcW w:w="2943" w:type="dxa"/>
            <w:shd w:val="clear" w:color="auto" w:fill="auto"/>
            <w:vAlign w:val="center"/>
          </w:tcPr>
          <w:p w:rsidR="0081544D" w:rsidRPr="001721C4" w:rsidRDefault="0081544D" w:rsidP="00F8005C">
            <w:pPr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Вид платы*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proofErr w:type="spellStart"/>
            <w:r w:rsidRPr="001721C4">
              <w:rPr>
                <w:b/>
                <w:sz w:val="20"/>
              </w:rPr>
              <w:t>Ед</w:t>
            </w:r>
            <w:proofErr w:type="gramStart"/>
            <w:r w:rsidRPr="001721C4">
              <w:rPr>
                <w:b/>
                <w:sz w:val="20"/>
              </w:rPr>
              <w:t>.и</w:t>
            </w:r>
            <w:proofErr w:type="gramEnd"/>
            <w:r w:rsidRPr="001721C4">
              <w:rPr>
                <w:b/>
                <w:sz w:val="20"/>
              </w:rPr>
              <w:t>зм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Объем*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Тариф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Плата</w:t>
            </w:r>
            <w:r w:rsidRPr="001721C4">
              <w:rPr>
                <w:b/>
                <w:sz w:val="20"/>
              </w:rPr>
              <w:t>*, руб.</w:t>
            </w:r>
          </w:p>
        </w:tc>
      </w:tr>
      <w:tr w:rsidR="0081544D" w:rsidRPr="001721C4" w:rsidTr="002F1452">
        <w:trPr>
          <w:trHeight w:val="395"/>
        </w:trPr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Содержание и тек</w:t>
            </w:r>
            <w:proofErr w:type="gramStart"/>
            <w:r w:rsidRPr="001721C4">
              <w:rPr>
                <w:sz w:val="20"/>
              </w:rPr>
              <w:t>.</w:t>
            </w:r>
            <w:proofErr w:type="gramEnd"/>
            <w:r w:rsidRPr="001721C4">
              <w:rPr>
                <w:sz w:val="20"/>
              </w:rPr>
              <w:t xml:space="preserve"> </w:t>
            </w:r>
            <w:proofErr w:type="gramStart"/>
            <w:r w:rsidRPr="001721C4">
              <w:rPr>
                <w:sz w:val="20"/>
              </w:rPr>
              <w:t>р</w:t>
            </w:r>
            <w:proofErr w:type="gramEnd"/>
            <w:r w:rsidRPr="001721C4">
              <w:rPr>
                <w:sz w:val="20"/>
              </w:rPr>
              <w:t>емонт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</w:t>
            </w:r>
            <w:proofErr w:type="gramStart"/>
            <w:r w:rsidRPr="001721C4">
              <w:rPr>
                <w:sz w:val="20"/>
              </w:rPr>
              <w:t>2</w:t>
            </w:r>
            <w:proofErr w:type="gramEnd"/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</w:t>
            </w:r>
            <w:r w:rsidRPr="001721C4">
              <w:rPr>
                <w:sz w:val="20"/>
              </w:rPr>
              <w:t>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1 530,</w:t>
            </w:r>
            <w:r w:rsidRPr="001721C4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</w:tr>
      <w:tr w:rsidR="0081544D" w:rsidRPr="001721C4" w:rsidTr="002F1452">
        <w:trPr>
          <w:trHeight w:val="274"/>
        </w:trPr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Капитальный ремонт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</w:t>
            </w:r>
            <w:proofErr w:type="gramStart"/>
            <w:r w:rsidRPr="001721C4">
              <w:rPr>
                <w:sz w:val="20"/>
              </w:rPr>
              <w:t>2</w:t>
            </w:r>
            <w:proofErr w:type="gramEnd"/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</w:t>
            </w:r>
            <w:r w:rsidRPr="001721C4">
              <w:rPr>
                <w:sz w:val="20"/>
              </w:rPr>
              <w:t>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692,</w:t>
            </w:r>
            <w:r w:rsidRPr="001721C4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</w:tr>
      <w:tr w:rsidR="0081544D" w:rsidRPr="001721C4" w:rsidTr="002F1452">
        <w:trPr>
          <w:trHeight w:val="289"/>
        </w:trPr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Горячее водоснабжение 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</w:p>
        </w:tc>
      </w:tr>
      <w:tr w:rsidR="0081544D" w:rsidRPr="001721C4" w:rsidTr="002F1452"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right"/>
              <w:rPr>
                <w:i/>
                <w:sz w:val="20"/>
              </w:rPr>
            </w:pPr>
            <w:r w:rsidRPr="001721C4">
              <w:rPr>
                <w:i/>
                <w:sz w:val="20"/>
              </w:rPr>
              <w:t>тепловая энергия на подогрев ХВС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0295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1490,</w:t>
            </w:r>
            <w:r w:rsidRPr="00172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</w:t>
            </w:r>
            <w:r w:rsidRPr="001721C4">
              <w:rPr>
                <w:sz w:val="20"/>
              </w:rPr>
              <w:t>98</w:t>
            </w:r>
          </w:p>
        </w:tc>
      </w:tr>
      <w:tr w:rsidR="0081544D" w:rsidRPr="001721C4" w:rsidTr="002F1452"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right"/>
              <w:rPr>
                <w:i/>
                <w:sz w:val="20"/>
              </w:rPr>
            </w:pPr>
            <w:r w:rsidRPr="001721C4">
              <w:rPr>
                <w:i/>
                <w:sz w:val="20"/>
              </w:rPr>
              <w:t>холодная вода для ГВС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1721C4">
              <w:rPr>
                <w:sz w:val="20"/>
              </w:rPr>
              <w:t>45</w:t>
            </w:r>
          </w:p>
        </w:tc>
      </w:tr>
      <w:tr w:rsidR="0081544D" w:rsidRPr="001721C4" w:rsidTr="002F1452"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Холодное водоснабжение 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1721C4">
              <w:rPr>
                <w:sz w:val="20"/>
              </w:rPr>
              <w:t>45</w:t>
            </w:r>
          </w:p>
        </w:tc>
      </w:tr>
      <w:tr w:rsidR="0081544D" w:rsidRPr="001721C4" w:rsidTr="002F1452">
        <w:trPr>
          <w:trHeight w:val="357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lastRenderedPageBreak/>
              <w:t>Холодное водоснабжение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566,1</w:t>
            </w:r>
            <w:r>
              <w:rPr>
                <w:b/>
                <w:sz w:val="20"/>
              </w:rPr>
              <w:t>0</w:t>
            </w:r>
          </w:p>
        </w:tc>
      </w:tr>
      <w:tr w:rsidR="0081544D" w:rsidRPr="001721C4" w:rsidTr="002F1452">
        <w:trPr>
          <w:trHeight w:val="278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Электроснабжение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proofErr w:type="spellStart"/>
            <w:r w:rsidRPr="001721C4">
              <w:rPr>
                <w:sz w:val="20"/>
              </w:rPr>
              <w:t>кВтч</w:t>
            </w:r>
            <w:proofErr w:type="spellEnd"/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300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2,97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891,00</w:t>
            </w:r>
          </w:p>
        </w:tc>
      </w:tr>
      <w:tr w:rsidR="0081544D" w:rsidRPr="001721C4" w:rsidTr="002F1452">
        <w:trPr>
          <w:trHeight w:val="284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Газоснабжение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</w:t>
            </w:r>
            <w:r w:rsidRPr="001721C4">
              <w:rPr>
                <w:sz w:val="20"/>
              </w:rPr>
              <w:t>38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127,6</w:t>
            </w:r>
            <w:r>
              <w:rPr>
                <w:b/>
                <w:sz w:val="20"/>
              </w:rPr>
              <w:t>0</w:t>
            </w:r>
          </w:p>
        </w:tc>
      </w:tr>
      <w:tr w:rsidR="0081544D" w:rsidRPr="001721C4" w:rsidTr="002F1452">
        <w:trPr>
          <w:trHeight w:val="288"/>
        </w:trPr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 xml:space="preserve">Горячее водоснабжение, в </w:t>
            </w:r>
            <w:proofErr w:type="spellStart"/>
            <w:r w:rsidRPr="007451C4">
              <w:rPr>
                <w:sz w:val="20"/>
              </w:rPr>
              <w:t>т.ч</w:t>
            </w:r>
            <w:proofErr w:type="spellEnd"/>
            <w:r w:rsidRPr="007451C4">
              <w:rPr>
                <w:sz w:val="20"/>
              </w:rPr>
              <w:t>.: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</w:p>
        </w:tc>
      </w:tr>
      <w:tr w:rsidR="0081544D" w:rsidRPr="001721C4" w:rsidTr="002F1452">
        <w:trPr>
          <w:trHeight w:val="325"/>
        </w:trPr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тепловая энергия на подогрев ХВС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0.354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1490,</w:t>
            </w:r>
            <w:r w:rsidRPr="00745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527,76</w:t>
            </w:r>
          </w:p>
        </w:tc>
      </w:tr>
      <w:tr w:rsidR="0081544D" w:rsidRPr="001721C4" w:rsidTr="002F1452">
        <w:trPr>
          <w:trHeight w:val="235"/>
        </w:trPr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холодная вода для ГВС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7451C4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188,70</w:t>
            </w:r>
          </w:p>
        </w:tc>
      </w:tr>
      <w:tr w:rsidR="0081544D" w:rsidRPr="001721C4" w:rsidTr="002F1452">
        <w:trPr>
          <w:trHeight w:val="194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Водоотведение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</w:t>
            </w:r>
            <w:r w:rsidRPr="001721C4">
              <w:rPr>
                <w:sz w:val="20"/>
              </w:rPr>
              <w:t>94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923,28</w:t>
            </w:r>
          </w:p>
        </w:tc>
      </w:tr>
      <w:tr w:rsidR="0081544D" w:rsidRPr="001721C4" w:rsidTr="002F1452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Отопление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1,377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1490</w:t>
            </w:r>
            <w:r>
              <w:rPr>
                <w:sz w:val="20"/>
              </w:rPr>
              <w:t>,</w:t>
            </w:r>
            <w:r w:rsidRPr="00172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EF2237">
              <w:rPr>
                <w:b/>
                <w:sz w:val="20"/>
              </w:rPr>
              <w:t>052,91</w:t>
            </w:r>
          </w:p>
        </w:tc>
      </w:tr>
      <w:tr w:rsidR="0081544D" w:rsidRPr="001721C4" w:rsidTr="002F1452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Default="0081544D" w:rsidP="00F80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с ТКО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Default="0081544D" w:rsidP="00F80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18"/>
                <w:szCs w:val="18"/>
              </w:rPr>
            </w:pPr>
            <w:r w:rsidRPr="004E34DC"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Default="0081544D" w:rsidP="00F80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714,47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285,79</w:t>
            </w:r>
          </w:p>
        </w:tc>
      </w:tr>
      <w:tr w:rsidR="0081544D" w:rsidRPr="001721C4" w:rsidTr="002F1452">
        <w:trPr>
          <w:trHeight w:val="318"/>
        </w:trPr>
        <w:tc>
          <w:tcPr>
            <w:tcW w:w="2943" w:type="dxa"/>
            <w:shd w:val="clear" w:color="auto" w:fill="auto"/>
            <w:vAlign w:val="bottom"/>
          </w:tcPr>
          <w:p w:rsidR="0081544D" w:rsidRDefault="0081544D" w:rsidP="00F800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4E34DC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 w:rsidRPr="004E34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81544D" w:rsidRPr="001721C4" w:rsidTr="002F1452">
        <w:trPr>
          <w:trHeight w:val="280"/>
        </w:trPr>
        <w:tc>
          <w:tcPr>
            <w:tcW w:w="2943" w:type="dxa"/>
            <w:shd w:val="clear" w:color="auto" w:fill="auto"/>
            <w:vAlign w:val="bottom"/>
          </w:tcPr>
          <w:p w:rsidR="0081544D" w:rsidRDefault="0081544D" w:rsidP="00F800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1544D" w:rsidRPr="001721C4" w:rsidTr="002F1452">
        <w:trPr>
          <w:trHeight w:val="280"/>
        </w:trPr>
        <w:tc>
          <w:tcPr>
            <w:tcW w:w="2943" w:type="dxa"/>
            <w:shd w:val="clear" w:color="auto" w:fill="auto"/>
            <w:vAlign w:val="bottom"/>
          </w:tcPr>
          <w:p w:rsidR="0081544D" w:rsidRDefault="0081544D" w:rsidP="00F8005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1544D" w:rsidRDefault="006212B2" w:rsidP="006212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7 964</w:t>
            </w:r>
            <w:r w:rsidR="0081544D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</w:tbl>
    <w:p w:rsidR="0081544D" w:rsidRPr="00872A7A" w:rsidRDefault="0081544D" w:rsidP="0081544D">
      <w:pPr>
        <w:rPr>
          <w:rFonts w:eastAsia="Calibri"/>
          <w:color w:val="FF0000"/>
          <w:sz w:val="20"/>
          <w:szCs w:val="18"/>
          <w:lang w:eastAsia="en-US"/>
        </w:rPr>
      </w:pPr>
    </w:p>
    <w:p w:rsidR="0081544D" w:rsidRPr="00872A7A" w:rsidRDefault="0081544D" w:rsidP="0081544D">
      <w:pPr>
        <w:spacing w:after="200" w:line="276" w:lineRule="auto"/>
        <w:rPr>
          <w:rFonts w:ascii="Calibri" w:eastAsia="Calibri" w:hAnsi="Calibri"/>
          <w:color w:val="FF0000"/>
          <w:szCs w:val="22"/>
          <w:lang w:eastAsia="en-US"/>
        </w:rPr>
      </w:pPr>
      <w:r w:rsidRPr="00872A7A">
        <w:rPr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90170</wp:posOffset>
                </wp:positionV>
                <wp:extent cx="2910840" cy="771525"/>
                <wp:effectExtent l="14605" t="15875" r="17780" b="1270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7715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7BEEA89" id="Овал 11" o:spid="_x0000_s1026" style="position:absolute;margin-left:248.3pt;margin-top:7.1pt;width:229.2pt;height:6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" filled="f" strokecolor="#385d8a" strokeweight="2pt"/>
            </w:pict>
          </mc:Fallback>
        </mc:AlternateContent>
      </w:r>
    </w:p>
    <w:p w:rsidR="0081544D" w:rsidRPr="00872A7A" w:rsidRDefault="0081544D" w:rsidP="0081544D">
      <w:pPr>
        <w:tabs>
          <w:tab w:val="left" w:pos="6930"/>
        </w:tabs>
        <w:spacing w:after="200" w:line="276" w:lineRule="auto"/>
        <w:rPr>
          <w:rFonts w:eastAsia="Calibri"/>
          <w:b/>
          <w:color w:val="FF0000"/>
          <w:sz w:val="22"/>
          <w:lang w:eastAsia="en-US"/>
        </w:rPr>
      </w:pPr>
      <w:r w:rsidRPr="00872A7A">
        <w:rPr>
          <w:rFonts w:ascii="Calibri" w:eastAsia="Calibri" w:hAnsi="Calibri"/>
          <w:color w:val="FF0000"/>
          <w:sz w:val="22"/>
          <w:lang w:eastAsia="en-US"/>
        </w:rPr>
        <w:tab/>
      </w:r>
      <w:r w:rsidRPr="00872A7A">
        <w:rPr>
          <w:rFonts w:eastAsia="Calibri"/>
          <w:b/>
          <w:color w:val="FF0000"/>
          <w:sz w:val="22"/>
          <w:lang w:eastAsia="en-US"/>
        </w:rPr>
        <w:t xml:space="preserve">3700,77/3458,72*100-100 </w:t>
      </w:r>
    </w:p>
    <w:p w:rsidR="0081544D" w:rsidRDefault="0081544D" w:rsidP="0081544D">
      <w:pPr>
        <w:jc w:val="both"/>
        <w:rPr>
          <w:color w:val="FF0000"/>
          <w:szCs w:val="26"/>
        </w:rPr>
      </w:pPr>
    </w:p>
    <w:p w:rsidR="0081544D" w:rsidRDefault="0081544D" w:rsidP="0081544D">
      <w:pPr>
        <w:jc w:val="both"/>
        <w:rPr>
          <w:color w:val="FF0000"/>
          <w:szCs w:val="26"/>
        </w:rPr>
      </w:pPr>
    </w:p>
    <w:p w:rsidR="0081544D" w:rsidRDefault="0081544D" w:rsidP="0081544D">
      <w:pPr>
        <w:jc w:val="both"/>
        <w:rPr>
          <w:color w:val="FF0000"/>
          <w:szCs w:val="26"/>
        </w:rPr>
      </w:pPr>
    </w:p>
    <w:p w:rsidR="0081544D" w:rsidRPr="00872A7A" w:rsidRDefault="0081544D" w:rsidP="0081544D">
      <w:pPr>
        <w:jc w:val="both"/>
        <w:rPr>
          <w:color w:val="FF0000"/>
          <w:szCs w:val="26"/>
        </w:rPr>
      </w:pPr>
    </w:p>
    <w:p w:rsidR="0081544D" w:rsidRPr="00872A7A" w:rsidRDefault="0081544D" w:rsidP="0081544D">
      <w:pPr>
        <w:jc w:val="both"/>
        <w:rPr>
          <w:color w:val="FF0000"/>
          <w:szCs w:val="26"/>
        </w:rPr>
      </w:pP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130175</wp:posOffset>
                </wp:positionV>
                <wp:extent cx="944245" cy="904875"/>
                <wp:effectExtent l="12700" t="12065" r="1460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90487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05C" w:rsidRPr="00F3348B" w:rsidRDefault="00F8005C" w:rsidP="0081544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</w:pP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563,15</w:t>
                            </w: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348B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 xml:space="preserve">– </w:t>
                            </w:r>
                          </w:p>
                          <w:p w:rsidR="00F8005C" w:rsidRPr="00F37CD3" w:rsidRDefault="00F8005C" w:rsidP="0081544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935ED">
                              <w:rPr>
                                <w:rFonts w:eastAsia="Calibri"/>
                                <w:b/>
                                <w:sz w:val="22"/>
                                <w:shd w:val="clear" w:color="auto" w:fill="FBE4D5"/>
                              </w:rPr>
                              <w:t>плата за</w:t>
                            </w:r>
                            <w:r w:rsidRPr="001721C4">
                              <w:rPr>
                                <w:rFonts w:eastAsia="Calibri"/>
                                <w:b/>
                                <w:sz w:val="22"/>
                              </w:rPr>
                              <w:t xml:space="preserve"> коммунальные услуги в декабре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0" o:spid="_x0000_s1042" style="position:absolute;left:0;text-align:left;margin-left:22.4pt;margin-top:10.25pt;width:74.35pt;height:7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" fillcolor="#f2dbdb" strokecolor="#c00000" strokeweight="1pt">
                <v:stroke dashstyle="longDash"/>
                <v:textbox>
                  <w:txbxContent>
                    <w:p w:rsidR="0081544D" w:rsidRPr="00F3348B" w:rsidRDefault="0081544D" w:rsidP="0081544D">
                      <w:pPr>
                        <w:jc w:val="center"/>
                        <w:rPr>
                          <w:rFonts w:eastAsia="Calibri"/>
                          <w:b/>
                          <w:sz w:val="22"/>
                          <w:szCs w:val="22"/>
                        </w:rPr>
                      </w:pP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>5</w:t>
                      </w:r>
                      <w:r w:rsidR="006212B2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563,15</w:t>
                      </w: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F3348B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 xml:space="preserve">– </w:t>
                      </w:r>
                    </w:p>
                    <w:p w:rsidR="0081544D" w:rsidRPr="00F37CD3" w:rsidRDefault="0081544D" w:rsidP="0081544D">
                      <w:pPr>
                        <w:jc w:val="center"/>
                        <w:rPr>
                          <w:sz w:val="22"/>
                        </w:rPr>
                      </w:pPr>
                      <w:r w:rsidRPr="008935ED">
                        <w:rPr>
                          <w:rFonts w:eastAsia="Calibri"/>
                          <w:b/>
                          <w:sz w:val="22"/>
                          <w:shd w:val="clear" w:color="auto" w:fill="FBE4D5"/>
                        </w:rPr>
                        <w:t>плата за</w:t>
                      </w:r>
                      <w:r w:rsidRPr="001721C4">
                        <w:rPr>
                          <w:rFonts w:eastAsia="Calibri"/>
                          <w:b/>
                          <w:sz w:val="22"/>
                        </w:rPr>
                        <w:t xml:space="preserve"> коммунальные услуги в декабре 2020</w:t>
                      </w:r>
                    </w:p>
                  </w:txbxContent>
                </v:textbox>
              </v:rect>
            </w:pict>
          </mc:Fallback>
        </mc:AlternateContent>
      </w:r>
    </w:p>
    <w:p w:rsidR="0081544D" w:rsidRPr="00872A7A" w:rsidRDefault="0081544D" w:rsidP="0081544D">
      <w:pPr>
        <w:jc w:val="both"/>
        <w:rPr>
          <w:color w:val="FF0000"/>
          <w:szCs w:val="26"/>
        </w:rPr>
      </w:pPr>
    </w:p>
    <w:p w:rsidR="0081544D" w:rsidRPr="00872A7A" w:rsidRDefault="0081544D" w:rsidP="0081544D">
      <w:pPr>
        <w:jc w:val="both"/>
        <w:rPr>
          <w:color w:val="FF0000"/>
          <w:sz w:val="22"/>
        </w:rPr>
      </w:pP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247650" cy="200025"/>
                <wp:effectExtent l="12065" t="31115" r="16510" b="35560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ightArrow">
                          <a:avLst>
                            <a:gd name="adj1" fmla="val 50000"/>
                            <a:gd name="adj2" fmla="val 30952"/>
                          </a:avLst>
                        </a:prstGeom>
                        <a:solidFill>
                          <a:srgbClr val="943634"/>
                        </a:solidFill>
                        <a:ln w="127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56BB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-3.9pt;margin-top:.55pt;width:19.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" fillcolor="#943634" strokecolor="#e36c0a" strokeweight="1pt"/>
            </w:pict>
          </mc:Fallback>
        </mc:AlternateContent>
      </w: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Default="0081544D" w:rsidP="0081544D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954846" w:rsidRDefault="00954846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954846" w:rsidRDefault="00954846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Pr="003A0006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 xml:space="preserve">Расчет платы </w:t>
      </w:r>
    </w:p>
    <w:p w:rsidR="0081544D" w:rsidRPr="003A0006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>за июль 2021 года в сопоставимых условиях</w:t>
      </w: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3A0006">
        <w:rPr>
          <w:rFonts w:eastAsia="Calibri"/>
          <w:b/>
          <w:sz w:val="26"/>
          <w:szCs w:val="26"/>
          <w:lang w:eastAsia="en-US"/>
        </w:rPr>
        <w:t>(объемы декабрь 2020 года, тарифы 2021 года</w:t>
      </w:r>
      <w:r w:rsidRPr="00805896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(</w:t>
      </w:r>
      <w:r w:rsidRPr="003A0006">
        <w:rPr>
          <w:rFonts w:eastAsia="Calibri"/>
          <w:b/>
          <w:sz w:val="26"/>
          <w:szCs w:val="26"/>
          <w:lang w:eastAsia="en-US"/>
        </w:rPr>
        <w:t>июль)</w:t>
      </w:r>
      <w:proofErr w:type="gramEnd"/>
    </w:p>
    <w:p w:rsidR="0071386B" w:rsidRPr="003A0006" w:rsidRDefault="0071386B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50 м</w:t>
      </w:r>
      <w:proofErr w:type="gramStart"/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horzAnchor="margin" w:tblpX="108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33"/>
        <w:gridCol w:w="914"/>
        <w:gridCol w:w="947"/>
        <w:gridCol w:w="1417"/>
      </w:tblGrid>
      <w:tr w:rsidR="0081544D" w:rsidRPr="001721C4" w:rsidTr="00F8005C">
        <w:tc>
          <w:tcPr>
            <w:tcW w:w="2943" w:type="dxa"/>
            <w:shd w:val="clear" w:color="auto" w:fill="auto"/>
            <w:vAlign w:val="center"/>
          </w:tcPr>
          <w:p w:rsidR="0081544D" w:rsidRPr="008500F2" w:rsidRDefault="0081544D" w:rsidP="00F8005C">
            <w:pPr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Вид платы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8500F2">
              <w:rPr>
                <w:b/>
                <w:color w:val="000000"/>
                <w:sz w:val="20"/>
              </w:rPr>
              <w:t>Ед</w:t>
            </w:r>
            <w:proofErr w:type="gramStart"/>
            <w:r w:rsidRPr="008500F2">
              <w:rPr>
                <w:b/>
                <w:color w:val="000000"/>
                <w:sz w:val="20"/>
              </w:rPr>
              <w:t>.и</w:t>
            </w:r>
            <w:proofErr w:type="gramEnd"/>
            <w:r w:rsidRPr="008500F2">
              <w:rPr>
                <w:b/>
                <w:color w:val="000000"/>
                <w:sz w:val="20"/>
              </w:rPr>
              <w:t>зм</w:t>
            </w:r>
            <w:proofErr w:type="spellEnd"/>
          </w:p>
        </w:tc>
        <w:tc>
          <w:tcPr>
            <w:tcW w:w="914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Объем</w:t>
            </w:r>
            <w:r>
              <w:rPr>
                <w:b/>
                <w:color w:val="000000"/>
                <w:sz w:val="20"/>
              </w:rPr>
              <w:t>*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Тариф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Плата</w:t>
            </w:r>
            <w:r w:rsidRPr="008500F2">
              <w:rPr>
                <w:b/>
                <w:color w:val="000000"/>
                <w:sz w:val="20"/>
              </w:rPr>
              <w:t>, руб.</w:t>
            </w:r>
            <w:r>
              <w:rPr>
                <w:b/>
                <w:color w:val="000000"/>
                <w:sz w:val="20"/>
              </w:rPr>
              <w:t>*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 xml:space="preserve">Холодное водоснабжение 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585,36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Электроснабжение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proofErr w:type="spellStart"/>
            <w:r w:rsidRPr="008500F2">
              <w:rPr>
                <w:sz w:val="20"/>
              </w:rPr>
              <w:t>кВтч</w:t>
            </w:r>
            <w:proofErr w:type="spellEnd"/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300,0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921,00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Газоснабжение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кг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20,0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132,00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 xml:space="preserve">Горячее водоснабжение, в </w:t>
            </w:r>
            <w:proofErr w:type="spellStart"/>
            <w:r w:rsidRPr="007451C4">
              <w:rPr>
                <w:sz w:val="20"/>
              </w:rPr>
              <w:t>т.ч</w:t>
            </w:r>
            <w:proofErr w:type="spellEnd"/>
            <w:r w:rsidRPr="007451C4">
              <w:rPr>
                <w:sz w:val="20"/>
              </w:rPr>
              <w:t>.: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 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тепловая энергия на подогрев ХВС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Гкал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0,354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7451C4" w:rsidRDefault="0081544D" w:rsidP="006212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1541,</w:t>
            </w:r>
            <w:r w:rsidRPr="007451C4">
              <w:rPr>
                <w:sz w:val="20"/>
              </w:rPr>
              <w:t>5</w:t>
            </w:r>
            <w:r w:rsidR="006212B2">
              <w:rPr>
                <w:sz w:val="20"/>
              </w:rPr>
              <w:t>5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545,7</w:t>
            </w:r>
            <w:r w:rsidR="006212B2">
              <w:rPr>
                <w:b/>
                <w:sz w:val="20"/>
              </w:rPr>
              <w:t>1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холодная вода для ГВС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92508A">
              <w:rPr>
                <w:b/>
                <w:sz w:val="20"/>
              </w:rPr>
              <w:t>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6212B2" w:rsidP="00F8005C">
            <w:pPr>
              <w:jc w:val="center"/>
              <w:rPr>
                <w:b/>
                <w:color w:val="C00000"/>
                <w:sz w:val="20"/>
              </w:rPr>
            </w:pPr>
            <w:r w:rsidRPr="006212B2">
              <w:rPr>
                <w:b/>
                <w:sz w:val="20"/>
              </w:rPr>
              <w:t>195,12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Водоотведение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12,0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79,56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954,72</w:t>
            </w:r>
          </w:p>
        </w:tc>
      </w:tr>
      <w:tr w:rsidR="0081544D" w:rsidRPr="001721C4" w:rsidTr="00F8005C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Отопление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Гкал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1,377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1541,</w:t>
            </w:r>
            <w:r w:rsidRPr="008500F2">
              <w:rPr>
                <w:sz w:val="20"/>
              </w:rPr>
              <w:t>53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6212B2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2122,71</w:t>
            </w:r>
          </w:p>
        </w:tc>
      </w:tr>
      <w:tr w:rsidR="0081544D" w:rsidRPr="001721C4" w:rsidTr="00F8005C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Обращение с ТКО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0,4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738,</w:t>
            </w:r>
            <w:r w:rsidRPr="008500F2">
              <w:rPr>
                <w:sz w:val="20"/>
              </w:rPr>
              <w:t>76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295,50</w:t>
            </w:r>
          </w:p>
        </w:tc>
      </w:tr>
      <w:tr w:rsidR="0081544D" w:rsidRPr="001721C4" w:rsidTr="00F8005C">
        <w:trPr>
          <w:trHeight w:val="205"/>
        </w:trPr>
        <w:tc>
          <w:tcPr>
            <w:tcW w:w="2943" w:type="dxa"/>
            <w:shd w:val="clear" w:color="auto" w:fill="auto"/>
            <w:vAlign w:val="bottom"/>
          </w:tcPr>
          <w:p w:rsidR="0081544D" w:rsidRPr="008500F2" w:rsidRDefault="0081544D" w:rsidP="00F8005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500F2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8500F2" w:rsidRDefault="0081544D" w:rsidP="00F8005C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81544D" w:rsidRPr="008500F2" w:rsidRDefault="0081544D" w:rsidP="00F8005C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</w:tcPr>
          <w:p w:rsidR="0081544D" w:rsidRPr="008500F2" w:rsidRDefault="0081544D" w:rsidP="00F8005C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8500F2" w:rsidRDefault="006212B2" w:rsidP="00F800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5 752,13</w:t>
            </w:r>
          </w:p>
        </w:tc>
      </w:tr>
    </w:tbl>
    <w:p w:rsidR="0081544D" w:rsidRPr="00872A7A" w:rsidRDefault="0081544D" w:rsidP="0081544D">
      <w:pPr>
        <w:jc w:val="both"/>
        <w:rPr>
          <w:rFonts w:eastAsia="Calibri"/>
          <w:b/>
          <w:szCs w:val="26"/>
        </w:rPr>
      </w:pPr>
    </w:p>
    <w:p w:rsidR="0081544D" w:rsidRPr="00872A7A" w:rsidRDefault="0081544D" w:rsidP="0081544D">
      <w:pPr>
        <w:ind w:firstLine="567"/>
        <w:jc w:val="both"/>
        <w:rPr>
          <w:rFonts w:eastAsia="Calibri"/>
          <w:b/>
          <w:szCs w:val="26"/>
        </w:rPr>
      </w:pPr>
    </w:p>
    <w:p w:rsidR="0081544D" w:rsidRPr="00872A7A" w:rsidRDefault="0081544D" w:rsidP="0081544D">
      <w:pPr>
        <w:tabs>
          <w:tab w:val="left" w:pos="7371"/>
        </w:tabs>
        <w:ind w:firstLine="567"/>
        <w:jc w:val="both"/>
        <w:rPr>
          <w:rFonts w:eastAsia="Calibri"/>
          <w:b/>
          <w:szCs w:val="26"/>
        </w:rPr>
      </w:pP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135255</wp:posOffset>
                </wp:positionV>
                <wp:extent cx="944245" cy="914400"/>
                <wp:effectExtent l="8255" t="13970" r="952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9144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05C" w:rsidRPr="00F37CD3" w:rsidRDefault="00F8005C" w:rsidP="0081544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752,13</w:t>
                            </w: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348B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Pr="00A15C2D">
                              <w:rPr>
                                <w:rFonts w:eastAsia="Calibri"/>
                                <w:b/>
                              </w:rPr>
                              <w:t xml:space="preserve"> </w:t>
                            </w:r>
                            <w:r w:rsidRPr="00A15C2D">
                              <w:rPr>
                                <w:rFonts w:eastAsia="Calibri"/>
                                <w:b/>
                                <w:sz w:val="22"/>
                              </w:rPr>
                              <w:t>плата за коммунальные услуги в июле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8" o:spid="_x0000_s1043" style="position:absolute;left:0;text-align:left;margin-left:21.3pt;margin-top:10.65pt;width:74.35pt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" fillcolor="#f2dbdb" strokecolor="#c00000" strokeweight="1pt">
                <v:stroke dashstyle="longDash"/>
                <v:textbox>
                  <w:txbxContent>
                    <w:p w:rsidR="0081544D" w:rsidRPr="00F37CD3" w:rsidRDefault="0081544D" w:rsidP="0081544D">
                      <w:pPr>
                        <w:jc w:val="center"/>
                        <w:rPr>
                          <w:sz w:val="22"/>
                        </w:rPr>
                      </w:pP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>5</w:t>
                      </w:r>
                      <w:r w:rsidR="00BB1E54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752,13</w:t>
                      </w: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F3348B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–</w:t>
                      </w:r>
                      <w:r w:rsidRPr="00A15C2D">
                        <w:rPr>
                          <w:rFonts w:eastAsia="Calibri"/>
                          <w:b/>
                        </w:rPr>
                        <w:t xml:space="preserve"> </w:t>
                      </w:r>
                      <w:r w:rsidRPr="00A15C2D">
                        <w:rPr>
                          <w:rFonts w:eastAsia="Calibri"/>
                          <w:b/>
                          <w:sz w:val="22"/>
                        </w:rPr>
                        <w:t>плата за коммунальные услуги в июле 2021</w:t>
                      </w:r>
                    </w:p>
                  </w:txbxContent>
                </v:textbox>
              </v:rect>
            </w:pict>
          </mc:Fallback>
        </mc:AlternateContent>
      </w:r>
      <w:r w:rsidRPr="00872A7A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285115</wp:posOffset>
                </wp:positionV>
                <wp:extent cx="1276350" cy="732790"/>
                <wp:effectExtent l="12700" t="15875" r="73660" b="1270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276350" cy="7327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D0682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337.75pt;margin-top:22.45pt;width:100.5pt;height:57.7pt;rotation:-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" strokecolor="#4a7ebb">
                <v:stroke endarrow="open"/>
              </v:shape>
            </w:pict>
          </mc:Fallback>
        </mc:AlternateContent>
      </w:r>
    </w:p>
    <w:p w:rsidR="0081544D" w:rsidRPr="00872A7A" w:rsidRDefault="0081544D" w:rsidP="0081544D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81544D" w:rsidRPr="00872A7A" w:rsidRDefault="0081544D" w:rsidP="0081544D">
      <w:pPr>
        <w:jc w:val="both"/>
        <w:rPr>
          <w:sz w:val="22"/>
        </w:rPr>
      </w:pPr>
      <w:r w:rsidRPr="00872A7A"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151130</wp:posOffset>
                </wp:positionV>
                <wp:extent cx="262255" cy="227330"/>
                <wp:effectExtent l="6350" t="37465" r="17145" b="3048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27330"/>
                        </a:xfrm>
                        <a:prstGeom prst="rightArrow">
                          <a:avLst>
                            <a:gd name="adj1" fmla="val 50000"/>
                            <a:gd name="adj2" fmla="val 28841"/>
                          </a:avLst>
                        </a:prstGeom>
                        <a:solidFill>
                          <a:srgbClr val="943634"/>
                        </a:solidFill>
                        <a:ln w="127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E13600" id="Стрелка вправо 4" o:spid="_x0000_s1026" type="#_x0000_t13" style="position:absolute;margin-left:-4.35pt;margin-top:11.9pt;width:20.65pt;height:17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" fillcolor="#943634" strokecolor="#e36c0a" strokeweight="1pt"/>
            </w:pict>
          </mc:Fallback>
        </mc:AlternateContent>
      </w: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954846" w:rsidRDefault="00954846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  <w:r w:rsidRPr="00872A7A">
        <w:rPr>
          <w:sz w:val="18"/>
          <w:szCs w:val="16"/>
        </w:rPr>
        <w:t>*Расчет производится при неизменном наборе и объеме коммунальных услуг</w:t>
      </w:r>
    </w:p>
    <w:p w:rsidR="0081544D" w:rsidRDefault="0081544D" w:rsidP="0056222D">
      <w:pPr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165100</wp:posOffset>
                </wp:positionV>
                <wp:extent cx="5838825" cy="752475"/>
                <wp:effectExtent l="0" t="0" r="47625" b="666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8005C" w:rsidRPr="00B32425" w:rsidRDefault="00F8005C" w:rsidP="0056222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F8005C" w:rsidRPr="00B32425" w:rsidRDefault="00F8005C" w:rsidP="0056222D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2021 года:</w:t>
                            </w:r>
                          </w:p>
                          <w:p w:rsidR="00F8005C" w:rsidRPr="00377E52" w:rsidRDefault="00F8005C" w:rsidP="0081544D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5752,13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/5563,15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3,4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" o:spid="_x0000_s1044" style="position:absolute;left:0;text-align:left;margin-left:1.55pt;margin-top:13pt;width:459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81544D" w:rsidRPr="00B32425" w:rsidRDefault="0081544D" w:rsidP="0056222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81544D" w:rsidRPr="00B32425" w:rsidRDefault="0081544D" w:rsidP="0056222D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 xml:space="preserve"> за коммунальные услуги за июль 2021 года:</w:t>
                      </w:r>
                    </w:p>
                    <w:p w:rsidR="0081544D" w:rsidRPr="00377E52" w:rsidRDefault="00BB1E54" w:rsidP="0081544D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5752,13</w:t>
                      </w:r>
                      <w:r w:rsidR="0081544D">
                        <w:rPr>
                          <w:b/>
                          <w:color w:val="632423"/>
                        </w:rPr>
                        <w:t>/55</w:t>
                      </w:r>
                      <w:r>
                        <w:rPr>
                          <w:b/>
                          <w:color w:val="632423"/>
                        </w:rPr>
                        <w:t>63,</w:t>
                      </w:r>
                      <w:r w:rsidR="0081544D">
                        <w:rPr>
                          <w:b/>
                          <w:color w:val="632423"/>
                        </w:rPr>
                        <w:t>1</w:t>
                      </w:r>
                      <w:r>
                        <w:rPr>
                          <w:b/>
                          <w:color w:val="632423"/>
                        </w:rPr>
                        <w:t>5</w:t>
                      </w:r>
                      <w:r w:rsidR="0081544D"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="0081544D"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3,4</w:t>
                      </w:r>
                      <w:r w:rsidR="0081544D"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</w:p>
    <w:p w:rsidR="0081544D" w:rsidRDefault="0081544D" w:rsidP="0081544D">
      <w:pPr>
        <w:spacing w:line="276" w:lineRule="auto"/>
        <w:ind w:firstLine="567"/>
        <w:jc w:val="both"/>
        <w:rPr>
          <w:rFonts w:eastAsia="Calibri"/>
          <w:szCs w:val="26"/>
        </w:rPr>
      </w:pPr>
    </w:p>
    <w:p w:rsidR="0081544D" w:rsidRDefault="0081544D" w:rsidP="0081544D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81544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484958" w:rsidRDefault="00484958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81544D" w:rsidRPr="00C33561" w:rsidRDefault="0081544D" w:rsidP="00484958">
      <w:pPr>
        <w:spacing w:line="276" w:lineRule="auto"/>
        <w:ind w:right="142" w:firstLine="567"/>
        <w:jc w:val="both"/>
        <w:rPr>
          <w:rFonts w:eastAsia="Calibri"/>
          <w:sz w:val="26"/>
          <w:szCs w:val="26"/>
        </w:rPr>
      </w:pPr>
      <w:r w:rsidRPr="00C33561">
        <w:rPr>
          <w:rFonts w:eastAsia="Calibri"/>
          <w:sz w:val="26"/>
          <w:szCs w:val="26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81544D" w:rsidRPr="00A12EAA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A12EAA">
        <w:rPr>
          <w:rFonts w:eastAsia="Calibri"/>
          <w:sz w:val="26"/>
          <w:szCs w:val="26"/>
        </w:rPr>
        <w:lastRenderedPageBreak/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</w:t>
      </w:r>
      <w:proofErr w:type="gramEnd"/>
      <w:r w:rsidRPr="00A12EAA">
        <w:rPr>
          <w:rFonts w:eastAsia="Calibri"/>
          <w:sz w:val="26"/>
          <w:szCs w:val="26"/>
        </w:rPr>
        <w:t xml:space="preserve"> в целях содержания общего имущества в многоквартирном доме) и взнос на капитальный</w:t>
      </w:r>
      <w:r>
        <w:rPr>
          <w:rFonts w:eastAsia="Calibri"/>
          <w:sz w:val="26"/>
          <w:szCs w:val="26"/>
        </w:rPr>
        <w:t xml:space="preserve"> ремонт</w:t>
      </w:r>
      <w:r w:rsidRPr="00A12EAA">
        <w:rPr>
          <w:rFonts w:eastAsia="Calibri"/>
          <w:sz w:val="26"/>
          <w:szCs w:val="26"/>
        </w:rPr>
        <w:t>.</w:t>
      </w:r>
    </w:p>
    <w:p w:rsidR="0081544D" w:rsidRPr="00A12EAA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 этом</w:t>
      </w:r>
      <w:proofErr w:type="gramStart"/>
      <w:r>
        <w:rPr>
          <w:rFonts w:eastAsia="Calibri"/>
          <w:sz w:val="26"/>
          <w:szCs w:val="26"/>
        </w:rPr>
        <w:t>,</w:t>
      </w:r>
      <w:proofErr w:type="gramEnd"/>
      <w:r>
        <w:rPr>
          <w:rFonts w:eastAsia="Calibri"/>
          <w:sz w:val="26"/>
          <w:szCs w:val="26"/>
        </w:rPr>
        <w:t xml:space="preserve"> плата</w:t>
      </w:r>
      <w:r w:rsidRPr="00A12EAA">
        <w:rPr>
          <w:rFonts w:eastAsia="Calibri"/>
          <w:sz w:val="26"/>
          <w:szCs w:val="26"/>
        </w:rPr>
        <w:t xml:space="preserve"> за содержание жилого помещения </w:t>
      </w:r>
      <w:r>
        <w:rPr>
          <w:rFonts w:eastAsia="Calibri"/>
          <w:sz w:val="26"/>
          <w:szCs w:val="26"/>
        </w:rPr>
        <w:t>не регулируется государством, её</w:t>
      </w:r>
      <w:r w:rsidRPr="00A12EAA">
        <w:rPr>
          <w:rFonts w:eastAsia="Calibri"/>
          <w:sz w:val="26"/>
          <w:szCs w:val="26"/>
        </w:rPr>
        <w:t xml:space="preserve">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</w:t>
      </w:r>
      <w:r>
        <w:rPr>
          <w:rFonts w:eastAsia="Calibri"/>
          <w:sz w:val="26"/>
          <w:szCs w:val="26"/>
        </w:rPr>
        <w:t>ибо в договоре управления домом. Р</w:t>
      </w:r>
      <w:r w:rsidRPr="00A12EAA">
        <w:rPr>
          <w:rFonts w:eastAsia="Calibri"/>
          <w:sz w:val="26"/>
          <w:szCs w:val="26"/>
        </w:rPr>
        <w:t xml:space="preserve">азмер </w:t>
      </w:r>
      <w:r>
        <w:rPr>
          <w:rFonts w:eastAsia="Calibri"/>
          <w:sz w:val="26"/>
          <w:szCs w:val="26"/>
        </w:rPr>
        <w:t>платы</w:t>
      </w:r>
      <w:r w:rsidRPr="00C24C08">
        <w:rPr>
          <w:rFonts w:eastAsia="Calibri"/>
          <w:sz w:val="26"/>
          <w:szCs w:val="26"/>
        </w:rPr>
        <w:t xml:space="preserve"> за содержание жилого помещения </w:t>
      </w:r>
      <w:r w:rsidRPr="00A12EAA">
        <w:rPr>
          <w:rFonts w:eastAsia="Calibri"/>
          <w:sz w:val="26"/>
          <w:szCs w:val="26"/>
        </w:rPr>
        <w:t xml:space="preserve">следует уточнять в своей Управляющей компании.  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9A542F">
        <w:rPr>
          <w:rFonts w:eastAsia="Calibri"/>
          <w:sz w:val="26"/>
          <w:szCs w:val="26"/>
        </w:rPr>
        <w:t>Контроль за</w:t>
      </w:r>
      <w:proofErr w:type="gramEnd"/>
      <w:r w:rsidRPr="009A542F">
        <w:rPr>
          <w:rFonts w:eastAsia="Calibri"/>
          <w:sz w:val="26"/>
          <w:szCs w:val="26"/>
        </w:rPr>
        <w:t xml:space="preserve">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7" w:history="1">
        <w:r w:rsidRPr="009A542F">
          <w:rPr>
            <w:rStyle w:val="a5"/>
            <w:rFonts w:eastAsia="Calibri"/>
            <w:sz w:val="26"/>
            <w:szCs w:val="26"/>
          </w:rPr>
          <w:t>www.jsn.admhmao.ru</w:t>
        </w:r>
      </w:hyperlink>
      <w:r w:rsidRPr="009A542F">
        <w:rPr>
          <w:rFonts w:eastAsia="Calibri"/>
          <w:sz w:val="26"/>
          <w:szCs w:val="26"/>
        </w:rPr>
        <w:t>.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9A542F"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</w:t>
      </w:r>
      <w:r>
        <w:rPr>
          <w:rFonts w:eastAsia="Calibri"/>
          <w:sz w:val="26"/>
          <w:szCs w:val="26"/>
        </w:rPr>
        <w:t xml:space="preserve">и горячее </w:t>
      </w:r>
      <w:r w:rsidRPr="009A542F">
        <w:rPr>
          <w:rFonts w:eastAsia="Calibri"/>
          <w:sz w:val="26"/>
          <w:szCs w:val="26"/>
        </w:rPr>
        <w:t>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</w:t>
      </w:r>
      <w:proofErr w:type="gramEnd"/>
      <w:r w:rsidRPr="009A542F">
        <w:rPr>
          <w:rFonts w:eastAsia="Calibri"/>
          <w:sz w:val="26"/>
          <w:szCs w:val="26"/>
        </w:rPr>
        <w:t xml:space="preserve"> коммунальными отходами».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 xml:space="preserve">Установление нормативов потребления на холодную, горячую воду, водоотведение, отопление, </w:t>
      </w:r>
      <w:r>
        <w:rPr>
          <w:rFonts w:eastAsia="Calibri"/>
          <w:sz w:val="26"/>
          <w:szCs w:val="26"/>
        </w:rPr>
        <w:t xml:space="preserve">подогрев воды, </w:t>
      </w:r>
      <w:r w:rsidRPr="009A542F">
        <w:rPr>
          <w:rFonts w:eastAsia="Calibri"/>
          <w:sz w:val="26"/>
          <w:szCs w:val="26"/>
        </w:rPr>
        <w:t xml:space="preserve">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8" w:history="1">
        <w:r w:rsidRPr="009A542F">
          <w:rPr>
            <w:rStyle w:val="a5"/>
            <w:rFonts w:eastAsia="Calibri"/>
            <w:sz w:val="26"/>
            <w:szCs w:val="26"/>
          </w:rPr>
          <w:t>www.depjkke.admhmao.ru</w:t>
        </w:r>
      </w:hyperlink>
      <w:r w:rsidRPr="009A542F">
        <w:rPr>
          <w:rFonts w:eastAsia="Calibri"/>
          <w:sz w:val="26"/>
          <w:szCs w:val="26"/>
        </w:rPr>
        <w:t>.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>Установление нормативов накопления твердых коммунальных отходов относится к полномочиям органов местного самоуправления муниципальных образований автономного округа.</w:t>
      </w:r>
    </w:p>
    <w:p w:rsidR="0071386B" w:rsidRPr="005C4541" w:rsidRDefault="0081544D" w:rsidP="005C4541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12EAA">
        <w:rPr>
          <w:rFonts w:eastAsia="Calibri"/>
          <w:sz w:val="26"/>
          <w:szCs w:val="26"/>
        </w:rPr>
        <w:t xml:space="preserve">Информация о реализации общественного и государственного </w:t>
      </w:r>
      <w:proofErr w:type="gramStart"/>
      <w:r w:rsidRPr="00A12EAA">
        <w:rPr>
          <w:rFonts w:eastAsia="Calibri"/>
          <w:sz w:val="26"/>
          <w:szCs w:val="26"/>
        </w:rPr>
        <w:t>контроля за</w:t>
      </w:r>
      <w:proofErr w:type="gramEnd"/>
      <w:r w:rsidRPr="00A12EAA">
        <w:rPr>
          <w:rFonts w:eastAsia="Calibri"/>
          <w:sz w:val="26"/>
          <w:szCs w:val="26"/>
        </w:rPr>
        <w:t xml:space="preserve">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8479B9">
        <w:t xml:space="preserve"> </w:t>
      </w:r>
      <w:r>
        <w:t>(</w:t>
      </w:r>
      <w:r w:rsidRPr="005C4541">
        <w:rPr>
          <w:rFonts w:eastAsia="Calibri"/>
          <w:sz w:val="26"/>
          <w:szCs w:val="26"/>
        </w:rPr>
        <w:t>https://rst.admhmao.ru/dlya-grazhdan/informatsiya-o-realizatsii-obshchestvennogo-i-gosudarstvennogo-kontrolya-za-rostom-platy-za-kommunal/4369462/2020).</w:t>
      </w:r>
    </w:p>
    <w:sectPr w:rsidR="0071386B" w:rsidRPr="005C4541" w:rsidSect="004A14B9">
      <w:headerReference w:type="first" r:id="rId19"/>
      <w:footerReference w:type="first" r:id="rId20"/>
      <w:pgSz w:w="11906" w:h="16838"/>
      <w:pgMar w:top="709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D0" w:rsidRDefault="00E446D0" w:rsidP="008D36FA">
      <w:r>
        <w:separator/>
      </w:r>
    </w:p>
  </w:endnote>
  <w:endnote w:type="continuationSeparator" w:id="0">
    <w:p w:rsidR="00E446D0" w:rsidRDefault="00E446D0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5C" w:rsidRDefault="00F8005C">
    <w:pPr>
      <w:pStyle w:val="ac"/>
      <w:jc w:val="center"/>
    </w:pPr>
  </w:p>
  <w:p w:rsidR="00F8005C" w:rsidRDefault="00F800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D0" w:rsidRDefault="00E446D0" w:rsidP="008D36FA">
      <w:r>
        <w:separator/>
      </w:r>
    </w:p>
  </w:footnote>
  <w:footnote w:type="continuationSeparator" w:id="0">
    <w:p w:rsidR="00E446D0" w:rsidRDefault="00E446D0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5C" w:rsidRDefault="00F8005C">
    <w:pPr>
      <w:pStyle w:val="aa"/>
      <w:jc w:val="center"/>
    </w:pPr>
  </w:p>
  <w:p w:rsidR="00F8005C" w:rsidRDefault="00F800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A776F"/>
    <w:rsid w:val="000E5E36"/>
    <w:rsid w:val="000F32C7"/>
    <w:rsid w:val="000F4A53"/>
    <w:rsid w:val="0010392B"/>
    <w:rsid w:val="001268CB"/>
    <w:rsid w:val="0014479A"/>
    <w:rsid w:val="00173996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C39CE"/>
    <w:rsid w:val="002D326E"/>
    <w:rsid w:val="002E25B2"/>
    <w:rsid w:val="002F1452"/>
    <w:rsid w:val="002F5F7F"/>
    <w:rsid w:val="00312190"/>
    <w:rsid w:val="00346BCA"/>
    <w:rsid w:val="00357933"/>
    <w:rsid w:val="003757DD"/>
    <w:rsid w:val="0038251F"/>
    <w:rsid w:val="00382B6A"/>
    <w:rsid w:val="00383F0C"/>
    <w:rsid w:val="0039212D"/>
    <w:rsid w:val="003C2B44"/>
    <w:rsid w:val="003C38FB"/>
    <w:rsid w:val="00440EF8"/>
    <w:rsid w:val="00457B7E"/>
    <w:rsid w:val="00476F2E"/>
    <w:rsid w:val="00484958"/>
    <w:rsid w:val="00486D5D"/>
    <w:rsid w:val="00487BF6"/>
    <w:rsid w:val="004A14B9"/>
    <w:rsid w:val="004B0E30"/>
    <w:rsid w:val="004C5A21"/>
    <w:rsid w:val="005025FD"/>
    <w:rsid w:val="00512812"/>
    <w:rsid w:val="00523CBD"/>
    <w:rsid w:val="0056222D"/>
    <w:rsid w:val="0056235D"/>
    <w:rsid w:val="005708F2"/>
    <w:rsid w:val="005843CA"/>
    <w:rsid w:val="00586B53"/>
    <w:rsid w:val="00596F1B"/>
    <w:rsid w:val="005A31E8"/>
    <w:rsid w:val="005A4FDF"/>
    <w:rsid w:val="005A7DF2"/>
    <w:rsid w:val="005B041E"/>
    <w:rsid w:val="005C44FD"/>
    <w:rsid w:val="005C4541"/>
    <w:rsid w:val="005C65BD"/>
    <w:rsid w:val="005D066E"/>
    <w:rsid w:val="005F3CDF"/>
    <w:rsid w:val="006132ED"/>
    <w:rsid w:val="0061561A"/>
    <w:rsid w:val="00616B91"/>
    <w:rsid w:val="006212B2"/>
    <w:rsid w:val="006363BE"/>
    <w:rsid w:val="0063696B"/>
    <w:rsid w:val="00675539"/>
    <w:rsid w:val="006915D3"/>
    <w:rsid w:val="00691764"/>
    <w:rsid w:val="00694520"/>
    <w:rsid w:val="00694EB2"/>
    <w:rsid w:val="006B19A4"/>
    <w:rsid w:val="006E3A22"/>
    <w:rsid w:val="007028C6"/>
    <w:rsid w:val="007070ED"/>
    <w:rsid w:val="0071386B"/>
    <w:rsid w:val="00714210"/>
    <w:rsid w:val="00716206"/>
    <w:rsid w:val="00717544"/>
    <w:rsid w:val="007234F3"/>
    <w:rsid w:val="00723C3A"/>
    <w:rsid w:val="00723C6C"/>
    <w:rsid w:val="007300EF"/>
    <w:rsid w:val="007335FB"/>
    <w:rsid w:val="00745BB6"/>
    <w:rsid w:val="00751DB8"/>
    <w:rsid w:val="007653B9"/>
    <w:rsid w:val="00797472"/>
    <w:rsid w:val="00797F50"/>
    <w:rsid w:val="007A337F"/>
    <w:rsid w:val="007A4EEA"/>
    <w:rsid w:val="007C6326"/>
    <w:rsid w:val="007E5D6A"/>
    <w:rsid w:val="007F1881"/>
    <w:rsid w:val="0081544D"/>
    <w:rsid w:val="008325DF"/>
    <w:rsid w:val="00860328"/>
    <w:rsid w:val="008609FC"/>
    <w:rsid w:val="008709C2"/>
    <w:rsid w:val="008744DB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4B3"/>
    <w:rsid w:val="008E5B3C"/>
    <w:rsid w:val="008F3B39"/>
    <w:rsid w:val="008F494C"/>
    <w:rsid w:val="00914EF1"/>
    <w:rsid w:val="0093719A"/>
    <w:rsid w:val="00951EDB"/>
    <w:rsid w:val="00954846"/>
    <w:rsid w:val="0096290D"/>
    <w:rsid w:val="0097009D"/>
    <w:rsid w:val="00970566"/>
    <w:rsid w:val="0099028F"/>
    <w:rsid w:val="00995916"/>
    <w:rsid w:val="009B53DC"/>
    <w:rsid w:val="009E4EC5"/>
    <w:rsid w:val="009E5E8E"/>
    <w:rsid w:val="00A26C03"/>
    <w:rsid w:val="00A30482"/>
    <w:rsid w:val="00A32D5B"/>
    <w:rsid w:val="00A61926"/>
    <w:rsid w:val="00A6511D"/>
    <w:rsid w:val="00AA567F"/>
    <w:rsid w:val="00AB5524"/>
    <w:rsid w:val="00AB6A56"/>
    <w:rsid w:val="00AC3541"/>
    <w:rsid w:val="00AC7F4D"/>
    <w:rsid w:val="00AD0F20"/>
    <w:rsid w:val="00AD4029"/>
    <w:rsid w:val="00AF0F45"/>
    <w:rsid w:val="00B31AE5"/>
    <w:rsid w:val="00B42871"/>
    <w:rsid w:val="00B45F7C"/>
    <w:rsid w:val="00B46BD4"/>
    <w:rsid w:val="00B5383E"/>
    <w:rsid w:val="00B544E3"/>
    <w:rsid w:val="00B71470"/>
    <w:rsid w:val="00B71BD0"/>
    <w:rsid w:val="00B7735D"/>
    <w:rsid w:val="00B9544D"/>
    <w:rsid w:val="00BB1E54"/>
    <w:rsid w:val="00BC3063"/>
    <w:rsid w:val="00BC35FF"/>
    <w:rsid w:val="00BC4D2F"/>
    <w:rsid w:val="00BD56C2"/>
    <w:rsid w:val="00BD5C84"/>
    <w:rsid w:val="00BD7795"/>
    <w:rsid w:val="00BE0EF5"/>
    <w:rsid w:val="00BE3906"/>
    <w:rsid w:val="00C0631A"/>
    <w:rsid w:val="00C15323"/>
    <w:rsid w:val="00C266E5"/>
    <w:rsid w:val="00C32836"/>
    <w:rsid w:val="00C544F3"/>
    <w:rsid w:val="00C632D1"/>
    <w:rsid w:val="00C741CA"/>
    <w:rsid w:val="00C767AA"/>
    <w:rsid w:val="00C847AB"/>
    <w:rsid w:val="00C96E59"/>
    <w:rsid w:val="00C97696"/>
    <w:rsid w:val="00CA74E2"/>
    <w:rsid w:val="00CB3F87"/>
    <w:rsid w:val="00CC2872"/>
    <w:rsid w:val="00CE0D6F"/>
    <w:rsid w:val="00CE22BE"/>
    <w:rsid w:val="00D124D5"/>
    <w:rsid w:val="00D174DB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B5A2F"/>
    <w:rsid w:val="00DC4C25"/>
    <w:rsid w:val="00DE1BDA"/>
    <w:rsid w:val="00DE2A20"/>
    <w:rsid w:val="00DF6D2A"/>
    <w:rsid w:val="00E11028"/>
    <w:rsid w:val="00E23937"/>
    <w:rsid w:val="00E278C7"/>
    <w:rsid w:val="00E32082"/>
    <w:rsid w:val="00E446D0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138A"/>
    <w:rsid w:val="00F12950"/>
    <w:rsid w:val="00F135CD"/>
    <w:rsid w:val="00F1582B"/>
    <w:rsid w:val="00F31AA2"/>
    <w:rsid w:val="00F321B1"/>
    <w:rsid w:val="00F35333"/>
    <w:rsid w:val="00F46098"/>
    <w:rsid w:val="00F56B3E"/>
    <w:rsid w:val="00F65234"/>
    <w:rsid w:val="00F8005C"/>
    <w:rsid w:val="00F80D22"/>
    <w:rsid w:val="00F858F5"/>
    <w:rsid w:val="00FA4500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81544D"/>
  </w:style>
  <w:style w:type="character" w:styleId="ae">
    <w:name w:val="Emphasis"/>
    <w:uiPriority w:val="20"/>
    <w:qFormat/>
    <w:rsid w:val="008154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81544D"/>
  </w:style>
  <w:style w:type="character" w:styleId="ae">
    <w:name w:val="Emphasis"/>
    <w:uiPriority w:val="20"/>
    <w:qFormat/>
    <w:rsid w:val="00815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psr.admhmao.ru/" TargetMode="External"/><Relationship Id="rId18" Type="http://schemas.openxmlformats.org/officeDocument/2006/relationships/hyperlink" Target="http://www.depjkke.admhma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st.admhmao.ru/raskrytie-informatsii/" TargetMode="External"/><Relationship Id="rId17" Type="http://schemas.openxmlformats.org/officeDocument/2006/relationships/hyperlink" Target="http://www.jsn.admhm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st.admhmao.ru/dokumenty/zakonodatelstvo/zakonodatelstvo-reguliruyushchee-obshchie-voprosy-tsenovoy-politiki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ias.fas.gov.ru/calc_ku/map/" TargetMode="Externa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ptr.eias.admhmao.ru/?reg=RU.5.86" TargetMode="External"/><Relationship Id="rId14" Type="http://schemas.openxmlformats.org/officeDocument/2006/relationships/hyperlink" Target="https://depsr.admhmao.ru/kontak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1919-255A-4545-A701-8654B238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Долинина Софья Михайловна</cp:lastModifiedBy>
  <cp:revision>4</cp:revision>
  <cp:lastPrinted>2021-07-09T07:07:00Z</cp:lastPrinted>
  <dcterms:created xsi:type="dcterms:W3CDTF">2021-07-12T09:55:00Z</dcterms:created>
  <dcterms:modified xsi:type="dcterms:W3CDTF">2021-07-12T10:01:00Z</dcterms:modified>
</cp:coreProperties>
</file>