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ADA22" w14:textId="77777777" w:rsidR="00A70081" w:rsidRPr="00A843DE" w:rsidRDefault="00A70081" w:rsidP="00A70081">
      <w:pPr>
        <w:tabs>
          <w:tab w:val="center" w:pos="4677"/>
          <w:tab w:val="right" w:pos="9355"/>
        </w:tabs>
        <w:spacing w:after="120" w:line="240" w:lineRule="auto"/>
        <w:jc w:val="center"/>
        <w:rPr>
          <w:rFonts w:ascii="Times New Roman" w:eastAsia="Times New Roman" w:hAnsi="Times New Roman"/>
          <w:szCs w:val="24"/>
          <w:lang w:val="en-US" w:eastAsia="ru-RU"/>
        </w:rPr>
      </w:pPr>
      <w:bookmarkStart w:id="0" w:name="_Hlk520216436"/>
    </w:p>
    <w:p w14:paraId="29CF2444" w14:textId="77777777" w:rsidR="00A70081" w:rsidRPr="009A38EC" w:rsidRDefault="00A70081" w:rsidP="00A70081">
      <w:pPr>
        <w:tabs>
          <w:tab w:val="center" w:pos="4677"/>
          <w:tab w:val="right" w:pos="9355"/>
        </w:tabs>
        <w:spacing w:after="120" w:line="240" w:lineRule="auto"/>
        <w:jc w:val="center"/>
        <w:rPr>
          <w:rFonts w:ascii="Times New Roman" w:eastAsia="Times New Roman" w:hAnsi="Times New Roman"/>
          <w:szCs w:val="24"/>
          <w:lang w:eastAsia="ru-RU"/>
        </w:rPr>
      </w:pPr>
    </w:p>
    <w:p w14:paraId="0AAF1D59" w14:textId="77777777" w:rsidR="00A70081" w:rsidRPr="009A38EC" w:rsidRDefault="00A70081" w:rsidP="00A70081">
      <w:pPr>
        <w:tabs>
          <w:tab w:val="center" w:pos="4677"/>
          <w:tab w:val="right" w:pos="9355"/>
        </w:tabs>
        <w:spacing w:after="120" w:line="240" w:lineRule="auto"/>
        <w:jc w:val="center"/>
        <w:rPr>
          <w:rFonts w:ascii="Times New Roman" w:eastAsia="Times New Roman" w:hAnsi="Times New Roman"/>
          <w:szCs w:val="24"/>
          <w:lang w:eastAsia="ru-RU"/>
        </w:rPr>
      </w:pPr>
    </w:p>
    <w:p w14:paraId="7B058E3C" w14:textId="77777777" w:rsidR="00A70081" w:rsidRPr="009A38EC" w:rsidRDefault="00A70081" w:rsidP="00A70081">
      <w:pPr>
        <w:tabs>
          <w:tab w:val="center" w:pos="4677"/>
          <w:tab w:val="right" w:pos="9355"/>
        </w:tabs>
        <w:spacing w:after="120" w:line="240" w:lineRule="auto"/>
        <w:jc w:val="center"/>
        <w:rPr>
          <w:rFonts w:ascii="Times New Roman" w:eastAsia="Times New Roman" w:hAnsi="Times New Roman"/>
          <w:szCs w:val="24"/>
          <w:lang w:eastAsia="ru-RU"/>
        </w:rPr>
      </w:pPr>
    </w:p>
    <w:p w14:paraId="1F2E88C3" w14:textId="77777777" w:rsidR="00A70081" w:rsidRPr="009A38EC" w:rsidRDefault="00A70081" w:rsidP="00A70081">
      <w:pPr>
        <w:tabs>
          <w:tab w:val="center" w:pos="4677"/>
          <w:tab w:val="right" w:pos="9355"/>
        </w:tabs>
        <w:spacing w:after="120" w:line="240" w:lineRule="auto"/>
        <w:jc w:val="center"/>
        <w:rPr>
          <w:rFonts w:ascii="Times New Roman" w:eastAsia="Times New Roman" w:hAnsi="Times New Roman"/>
          <w:szCs w:val="24"/>
          <w:lang w:eastAsia="ru-RU"/>
        </w:rPr>
      </w:pPr>
    </w:p>
    <w:p w14:paraId="57416925" w14:textId="77777777" w:rsidR="00A70081" w:rsidRPr="009A38EC" w:rsidRDefault="00A70081" w:rsidP="00A70081">
      <w:pPr>
        <w:tabs>
          <w:tab w:val="center" w:pos="4677"/>
          <w:tab w:val="right" w:pos="9355"/>
        </w:tabs>
        <w:spacing w:after="120" w:line="240" w:lineRule="auto"/>
        <w:jc w:val="center"/>
        <w:rPr>
          <w:rFonts w:ascii="Times New Roman" w:eastAsia="Times New Roman" w:hAnsi="Times New Roman"/>
          <w:szCs w:val="24"/>
          <w:lang w:eastAsia="ru-RU"/>
        </w:rPr>
      </w:pPr>
    </w:p>
    <w:p w14:paraId="036B9526" w14:textId="77777777" w:rsidR="00A70081" w:rsidRPr="009A38EC" w:rsidRDefault="00A70081" w:rsidP="00A70081">
      <w:pPr>
        <w:tabs>
          <w:tab w:val="center" w:pos="4677"/>
          <w:tab w:val="right" w:pos="9355"/>
        </w:tabs>
        <w:spacing w:after="120" w:line="240" w:lineRule="auto"/>
        <w:jc w:val="center"/>
        <w:rPr>
          <w:rFonts w:ascii="Times New Roman" w:eastAsia="Times New Roman" w:hAnsi="Times New Roman"/>
          <w:szCs w:val="24"/>
          <w:lang w:eastAsia="ru-RU"/>
        </w:rPr>
      </w:pPr>
    </w:p>
    <w:p w14:paraId="51458B13" w14:textId="77777777" w:rsidR="00A70081" w:rsidRPr="009A38EC" w:rsidRDefault="00A70081" w:rsidP="00A70081">
      <w:pPr>
        <w:tabs>
          <w:tab w:val="center" w:pos="4677"/>
          <w:tab w:val="right" w:pos="9355"/>
        </w:tabs>
        <w:spacing w:after="120" w:line="240" w:lineRule="auto"/>
        <w:jc w:val="center"/>
        <w:rPr>
          <w:rFonts w:ascii="Times New Roman" w:eastAsia="Times New Roman" w:hAnsi="Times New Roman"/>
          <w:szCs w:val="24"/>
          <w:lang w:eastAsia="ru-RU"/>
        </w:rPr>
      </w:pPr>
    </w:p>
    <w:p w14:paraId="73F5418C" w14:textId="77777777" w:rsidR="00A70081" w:rsidRPr="009A38EC" w:rsidRDefault="00A70081" w:rsidP="00A70081">
      <w:pPr>
        <w:tabs>
          <w:tab w:val="center" w:pos="4677"/>
          <w:tab w:val="right" w:pos="9355"/>
        </w:tabs>
        <w:spacing w:after="120" w:line="240" w:lineRule="auto"/>
        <w:jc w:val="center"/>
        <w:rPr>
          <w:rFonts w:ascii="Times New Roman" w:eastAsia="Times New Roman" w:hAnsi="Times New Roman"/>
          <w:szCs w:val="24"/>
          <w:lang w:eastAsia="ru-RU"/>
        </w:rPr>
      </w:pPr>
    </w:p>
    <w:p w14:paraId="22E09C69" w14:textId="77777777" w:rsidR="00A70081" w:rsidRPr="009A38EC" w:rsidRDefault="00A70081" w:rsidP="00A70081">
      <w:pPr>
        <w:tabs>
          <w:tab w:val="center" w:pos="4677"/>
          <w:tab w:val="right" w:pos="9355"/>
        </w:tabs>
        <w:spacing w:after="120" w:line="240" w:lineRule="auto"/>
        <w:jc w:val="center"/>
        <w:rPr>
          <w:rFonts w:ascii="Times New Roman" w:eastAsia="Times New Roman" w:hAnsi="Times New Roman"/>
          <w:szCs w:val="24"/>
          <w:lang w:eastAsia="ru-RU"/>
        </w:rPr>
      </w:pPr>
    </w:p>
    <w:p w14:paraId="1DDD2810" w14:textId="77777777" w:rsidR="00A70081" w:rsidRPr="009A38EC" w:rsidRDefault="00A70081" w:rsidP="00A70081">
      <w:pPr>
        <w:tabs>
          <w:tab w:val="center" w:pos="4677"/>
          <w:tab w:val="right" w:pos="9355"/>
        </w:tabs>
        <w:spacing w:after="120" w:line="240" w:lineRule="auto"/>
        <w:jc w:val="center"/>
        <w:rPr>
          <w:rFonts w:ascii="Times New Roman" w:eastAsia="Times New Roman" w:hAnsi="Times New Roman"/>
          <w:szCs w:val="24"/>
          <w:lang w:eastAsia="ru-RU"/>
        </w:rPr>
      </w:pPr>
    </w:p>
    <w:p w14:paraId="48569EF7" w14:textId="77777777" w:rsidR="00A70081" w:rsidRPr="009A38EC" w:rsidRDefault="00A70081" w:rsidP="00A70081">
      <w:pPr>
        <w:tabs>
          <w:tab w:val="center" w:pos="4677"/>
          <w:tab w:val="right" w:pos="9355"/>
        </w:tabs>
        <w:spacing w:after="120" w:line="240" w:lineRule="auto"/>
        <w:jc w:val="center"/>
        <w:rPr>
          <w:rFonts w:ascii="Times New Roman" w:eastAsia="Times New Roman" w:hAnsi="Times New Roman"/>
          <w:szCs w:val="24"/>
          <w:lang w:eastAsia="ru-RU"/>
        </w:rPr>
      </w:pPr>
    </w:p>
    <w:p w14:paraId="3E1D4990" w14:textId="77777777" w:rsidR="00A70081" w:rsidRPr="009A38EC" w:rsidRDefault="00A70081" w:rsidP="00A70081">
      <w:pPr>
        <w:tabs>
          <w:tab w:val="center" w:pos="4677"/>
          <w:tab w:val="right" w:pos="9355"/>
        </w:tabs>
        <w:spacing w:after="120" w:line="240" w:lineRule="auto"/>
        <w:jc w:val="center"/>
        <w:rPr>
          <w:rFonts w:ascii="Times New Roman" w:eastAsia="Times New Roman" w:hAnsi="Times New Roman"/>
          <w:szCs w:val="24"/>
          <w:lang w:eastAsia="ru-RU"/>
        </w:rPr>
      </w:pPr>
    </w:p>
    <w:p w14:paraId="049BFF5E" w14:textId="46D3291E" w:rsidR="00A70081" w:rsidRPr="008C48AC" w:rsidRDefault="00A70081" w:rsidP="00A70081">
      <w:pPr>
        <w:tabs>
          <w:tab w:val="center" w:pos="4677"/>
          <w:tab w:val="right" w:pos="9355"/>
        </w:tabs>
        <w:spacing w:after="0" w:line="240" w:lineRule="auto"/>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СХЕМА ВОДОСНАБЖЕНИЯ И ВОДООТВЕДЕНИЯ</w:t>
      </w:r>
    </w:p>
    <w:p w14:paraId="6FA07BC2" w14:textId="77777777" w:rsidR="00A70081" w:rsidRPr="008C48AC" w:rsidRDefault="00A70081" w:rsidP="00A70081">
      <w:pPr>
        <w:spacing w:after="0" w:line="240" w:lineRule="auto"/>
        <w:jc w:val="center"/>
        <w:rPr>
          <w:rFonts w:ascii="Times New Roman" w:eastAsia="Times New Roman" w:hAnsi="Times New Roman"/>
          <w:szCs w:val="24"/>
          <w:lang w:eastAsia="ru-RU"/>
        </w:rPr>
      </w:pPr>
      <w:r w:rsidRPr="008C48AC">
        <w:rPr>
          <w:rFonts w:ascii="Times New Roman" w:eastAsia="Times New Roman" w:hAnsi="Times New Roman"/>
          <w:szCs w:val="28"/>
          <w:lang w:eastAsia="ru-RU"/>
        </w:rPr>
        <w:t xml:space="preserve">СЕЛЬСКОГО ПОСЕЛЕНИЯ САЛЫМ </w:t>
      </w:r>
      <w:r w:rsidRPr="008C48AC">
        <w:rPr>
          <w:rFonts w:ascii="Times New Roman" w:eastAsia="Times New Roman" w:hAnsi="Times New Roman"/>
          <w:szCs w:val="28"/>
          <w:lang w:eastAsia="ru-RU"/>
        </w:rPr>
        <w:br/>
        <w:t>НЕФТЕЮГАНСКОГО МУНИЦИПАЛЬНОГО РАЙОНА</w:t>
      </w:r>
      <w:r w:rsidRPr="008C48AC">
        <w:rPr>
          <w:rFonts w:ascii="Times New Roman" w:eastAsia="Times New Roman" w:hAnsi="Times New Roman"/>
          <w:szCs w:val="28"/>
          <w:lang w:eastAsia="ru-RU"/>
        </w:rPr>
        <w:br/>
      </w:r>
      <w:r w:rsidRPr="008C48AC">
        <w:rPr>
          <w:rFonts w:ascii="Times New Roman" w:eastAsia="Times New Roman" w:hAnsi="Times New Roman"/>
          <w:szCs w:val="28"/>
          <w:lang w:eastAsia="ru-RU" w:bidi="ru-RU"/>
        </w:rPr>
        <w:t>ХАНТЫ-МАНСИЙСКОГО АВТОНОМНОГО ОКРУГА - ЮГРЫ</w:t>
      </w:r>
      <w:r w:rsidRPr="008C48AC">
        <w:rPr>
          <w:rFonts w:ascii="Times New Roman" w:eastAsia="Times New Roman" w:hAnsi="Times New Roman"/>
          <w:szCs w:val="28"/>
          <w:lang w:eastAsia="ru-RU"/>
        </w:rPr>
        <w:br/>
        <w:t>НА ПЕРИОД ДО 2039 ГОДА</w:t>
      </w:r>
    </w:p>
    <w:bookmarkEnd w:id="0"/>
    <w:p w14:paraId="25CA6D1B" w14:textId="77777777" w:rsidR="00A70081" w:rsidRPr="008C48AC" w:rsidRDefault="00A70081" w:rsidP="00A70081">
      <w:pPr>
        <w:spacing w:after="0" w:line="259" w:lineRule="auto"/>
        <w:jc w:val="both"/>
        <w:rPr>
          <w:rFonts w:ascii="Times New Roman" w:hAnsi="Times New Roman"/>
          <w:szCs w:val="28"/>
        </w:rPr>
      </w:pPr>
    </w:p>
    <w:p w14:paraId="61C874C1" w14:textId="77777777" w:rsidR="00A70081" w:rsidRPr="008C48AC" w:rsidRDefault="00A70081" w:rsidP="00A70081">
      <w:pPr>
        <w:widowControl w:val="0"/>
        <w:autoSpaceDE w:val="0"/>
        <w:autoSpaceDN w:val="0"/>
        <w:adjustRightInd w:val="0"/>
        <w:spacing w:after="0" w:line="240" w:lineRule="auto"/>
        <w:jc w:val="both"/>
        <w:rPr>
          <w:rFonts w:ascii="Times New Roman" w:hAnsi="Times New Roman"/>
          <w:szCs w:val="28"/>
          <w:lang w:eastAsia="ru-RU"/>
        </w:rPr>
      </w:pPr>
    </w:p>
    <w:p w14:paraId="6234090C" w14:textId="77777777" w:rsidR="00A70081" w:rsidRPr="008C48AC" w:rsidRDefault="00A70081" w:rsidP="00A70081">
      <w:pPr>
        <w:widowControl w:val="0"/>
        <w:autoSpaceDE w:val="0"/>
        <w:autoSpaceDN w:val="0"/>
        <w:adjustRightInd w:val="0"/>
        <w:spacing w:after="0" w:line="240" w:lineRule="auto"/>
        <w:ind w:firstLine="851"/>
        <w:jc w:val="both"/>
        <w:rPr>
          <w:rFonts w:ascii="Times New Roman" w:hAnsi="Times New Roman"/>
          <w:szCs w:val="28"/>
          <w:lang w:eastAsia="ru-RU"/>
        </w:rPr>
      </w:pPr>
      <w:r w:rsidRPr="008C48AC">
        <w:rPr>
          <w:rFonts w:ascii="Times New Roman" w:hAnsi="Times New Roman"/>
          <w:szCs w:val="28"/>
          <w:lang w:eastAsia="ru-RU"/>
        </w:rPr>
        <w:t>Сведений, составляющих государственную тайну в соответствии с Указом Президента Российской Федерации от 30 ноября 1995года № 1203 «Об утверждении перечня сведений, отнесенных к государственной тайне», не содержится.</w:t>
      </w:r>
    </w:p>
    <w:p w14:paraId="014BF1A5" w14:textId="77777777" w:rsidR="00A70081" w:rsidRPr="008C48AC" w:rsidRDefault="00A70081" w:rsidP="00A70081">
      <w:pPr>
        <w:spacing w:after="0" w:line="259" w:lineRule="auto"/>
        <w:jc w:val="both"/>
        <w:rPr>
          <w:rFonts w:ascii="Times New Roman" w:eastAsia="Times New Roman" w:hAnsi="Times New Roman"/>
          <w:szCs w:val="28"/>
          <w:lang w:eastAsia="ru-RU"/>
        </w:rPr>
      </w:pPr>
      <w:bookmarkStart w:id="1" w:name="_Hlk70396614"/>
    </w:p>
    <w:p w14:paraId="59820A13" w14:textId="77777777" w:rsidR="00A70081" w:rsidRPr="008C48AC" w:rsidRDefault="00A70081" w:rsidP="00A70081">
      <w:pPr>
        <w:spacing w:after="0" w:line="259" w:lineRule="auto"/>
        <w:jc w:val="both"/>
        <w:rPr>
          <w:rFonts w:ascii="Times New Roman" w:hAnsi="Times New Roman"/>
          <w:szCs w:val="28"/>
        </w:rPr>
      </w:pPr>
    </w:p>
    <w:p w14:paraId="6CC97183" w14:textId="5790BA79" w:rsidR="00A70081" w:rsidRPr="008C48AC" w:rsidRDefault="00A70081" w:rsidP="00A70081">
      <w:pPr>
        <w:widowControl w:val="0"/>
        <w:autoSpaceDE w:val="0"/>
        <w:autoSpaceDN w:val="0"/>
        <w:adjustRightInd w:val="0"/>
        <w:spacing w:after="0" w:line="240" w:lineRule="auto"/>
        <w:jc w:val="center"/>
        <w:rPr>
          <w:rFonts w:ascii="Times New Roman" w:hAnsi="Times New Roman"/>
          <w:szCs w:val="28"/>
          <w:lang w:eastAsia="ru-RU"/>
        </w:rPr>
      </w:pPr>
      <w:r w:rsidRPr="008C48AC">
        <w:rPr>
          <w:rFonts w:ascii="Times New Roman" w:eastAsia="Times New Roman" w:hAnsi="Times New Roman"/>
          <w:szCs w:val="28"/>
          <w:lang w:eastAsia="ru-RU"/>
        </w:rPr>
        <w:t>Шифр ВСВО0</w:t>
      </w:r>
      <w:r w:rsidR="001A30A0" w:rsidRPr="008C48AC">
        <w:rPr>
          <w:rFonts w:ascii="Times New Roman" w:eastAsia="Times New Roman" w:hAnsi="Times New Roman"/>
          <w:szCs w:val="28"/>
          <w:lang w:eastAsia="ru-RU"/>
        </w:rPr>
        <w:t>4</w:t>
      </w:r>
      <w:r w:rsidRPr="008C48AC">
        <w:rPr>
          <w:rFonts w:ascii="Times New Roman" w:eastAsia="Times New Roman" w:hAnsi="Times New Roman"/>
          <w:szCs w:val="28"/>
          <w:lang w:eastAsia="ru-RU"/>
        </w:rPr>
        <w:t>_ 1058601676957 _86_</w:t>
      </w:r>
      <w:r w:rsidR="003D32F9" w:rsidRPr="008C48AC">
        <w:rPr>
          <w:rFonts w:ascii="Times New Roman" w:eastAsia="Times New Roman" w:hAnsi="Times New Roman"/>
          <w:szCs w:val="28"/>
          <w:lang w:eastAsia="ru-RU"/>
        </w:rPr>
        <w:t>1</w:t>
      </w:r>
    </w:p>
    <w:bookmarkEnd w:id="1"/>
    <w:p w14:paraId="0714A881" w14:textId="16D8A19D" w:rsidR="00A70081" w:rsidRPr="008C48AC" w:rsidRDefault="00A70081" w:rsidP="00A70081">
      <w:pPr>
        <w:widowControl w:val="0"/>
        <w:autoSpaceDE w:val="0"/>
        <w:autoSpaceDN w:val="0"/>
        <w:adjustRightInd w:val="0"/>
        <w:spacing w:after="0" w:line="240" w:lineRule="auto"/>
        <w:jc w:val="center"/>
        <w:rPr>
          <w:rFonts w:ascii="Times New Roman" w:hAnsi="Times New Roman"/>
          <w:szCs w:val="28"/>
          <w:lang w:eastAsia="ru-RU"/>
        </w:rPr>
      </w:pPr>
      <w:r w:rsidRPr="008C48AC">
        <w:rPr>
          <w:rFonts w:ascii="Times New Roman" w:hAnsi="Times New Roman"/>
          <w:szCs w:val="28"/>
          <w:lang w:eastAsia="ru-RU"/>
        </w:rPr>
        <w:t>(Актуализация на 202</w:t>
      </w:r>
      <w:r w:rsidR="001A30A0" w:rsidRPr="008C48AC">
        <w:rPr>
          <w:rFonts w:ascii="Times New Roman" w:hAnsi="Times New Roman"/>
          <w:szCs w:val="28"/>
          <w:lang w:eastAsia="ru-RU"/>
        </w:rPr>
        <w:t>5</w:t>
      </w:r>
      <w:r w:rsidRPr="008C48AC">
        <w:rPr>
          <w:rFonts w:ascii="Times New Roman" w:hAnsi="Times New Roman"/>
          <w:szCs w:val="28"/>
          <w:lang w:eastAsia="ru-RU"/>
        </w:rPr>
        <w:t xml:space="preserve"> год)</w:t>
      </w:r>
    </w:p>
    <w:p w14:paraId="6774F422" w14:textId="159E1A41" w:rsidR="005368C7" w:rsidRPr="008C48AC" w:rsidRDefault="005368C7" w:rsidP="005368C7">
      <w:pPr>
        <w:jc w:val="center"/>
        <w:rPr>
          <w:rFonts w:ascii="Times New Roman" w:hAnsi="Times New Roman"/>
          <w:szCs w:val="28"/>
        </w:rPr>
        <w:sectPr w:rsidR="005368C7" w:rsidRPr="008C48AC" w:rsidSect="00085DDD">
          <w:footerReference w:type="default" r:id="rId8"/>
          <w:pgSz w:w="11906" w:h="16838" w:code="9"/>
          <w:pgMar w:top="1134" w:right="851" w:bottom="1134" w:left="1418" w:header="0" w:footer="0" w:gutter="0"/>
          <w:cols w:space="708"/>
          <w:docGrid w:linePitch="381"/>
        </w:sectPr>
      </w:pPr>
    </w:p>
    <w:p w14:paraId="5A279C76" w14:textId="6715C2A5" w:rsidR="00E53B01" w:rsidRPr="008C48AC" w:rsidRDefault="00E53B01" w:rsidP="006670C4">
      <w:pPr>
        <w:pStyle w:val="af0"/>
        <w:rPr>
          <w:b w:val="0"/>
          <w:bCs w:val="0"/>
        </w:rPr>
      </w:pPr>
      <w:bookmarkStart w:id="2" w:name="_Toc528243008"/>
      <w:bookmarkStart w:id="3" w:name="_Toc27969766"/>
      <w:bookmarkStart w:id="4" w:name="_Toc28001348"/>
      <w:bookmarkStart w:id="5" w:name="_Toc28001717"/>
      <w:bookmarkStart w:id="6" w:name="_Toc32758688"/>
      <w:bookmarkStart w:id="7" w:name="_Toc32759575"/>
      <w:bookmarkStart w:id="8" w:name="_Toc52420354"/>
      <w:r w:rsidRPr="008C48AC">
        <w:rPr>
          <w:b w:val="0"/>
          <w:bCs w:val="0"/>
        </w:rPr>
        <w:lastRenderedPageBreak/>
        <w:t>Паспорт схемы</w:t>
      </w:r>
      <w:bookmarkEnd w:id="2"/>
      <w:bookmarkEnd w:id="3"/>
      <w:bookmarkEnd w:id="4"/>
      <w:bookmarkEnd w:id="5"/>
      <w:bookmarkEnd w:id="6"/>
      <w:bookmarkEnd w:id="7"/>
      <w:bookmarkEnd w:id="8"/>
    </w:p>
    <w:p w14:paraId="3CAA4305" w14:textId="77777777" w:rsidR="00E53B01" w:rsidRPr="008C48AC" w:rsidRDefault="00E53B01" w:rsidP="00E53B01">
      <w:pPr>
        <w:pStyle w:val="ae"/>
        <w:jc w:val="center"/>
        <w:rPr>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7124"/>
      </w:tblGrid>
      <w:tr w:rsidR="00252396" w:rsidRPr="008C48AC" w14:paraId="3B5EA454" w14:textId="77777777" w:rsidTr="00012DB6">
        <w:trPr>
          <w:trHeight w:val="20"/>
        </w:trPr>
        <w:tc>
          <w:tcPr>
            <w:tcW w:w="2227" w:type="dxa"/>
          </w:tcPr>
          <w:p w14:paraId="52738E3E" w14:textId="6511F5D6" w:rsidR="00252396" w:rsidRPr="008C48AC" w:rsidRDefault="00252396" w:rsidP="00A70081">
            <w:pPr>
              <w:autoSpaceDE w:val="0"/>
              <w:autoSpaceDN w:val="0"/>
              <w:adjustRightInd w:val="0"/>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Наименование</w:t>
            </w:r>
          </w:p>
        </w:tc>
        <w:tc>
          <w:tcPr>
            <w:tcW w:w="7124" w:type="dxa"/>
          </w:tcPr>
          <w:p w14:paraId="3624C321" w14:textId="4348B55C" w:rsidR="00252396" w:rsidRPr="008C48AC" w:rsidRDefault="00252396" w:rsidP="00A70081">
            <w:pPr>
              <w:pStyle w:val="affc"/>
            </w:pPr>
            <w:r w:rsidRPr="008C48AC">
              <w:t xml:space="preserve">Схема водоснабжения и водоотведения </w:t>
            </w:r>
            <w:r w:rsidR="00BA7C55" w:rsidRPr="008C48AC">
              <w:t>сельского поселения</w:t>
            </w:r>
            <w:r w:rsidR="00301A4A" w:rsidRPr="008C48AC">
              <w:t xml:space="preserve"> </w:t>
            </w:r>
            <w:r w:rsidR="00A70081" w:rsidRPr="008C48AC">
              <w:t>Салым Нефтеюганского муниципального района Х</w:t>
            </w:r>
            <w:r w:rsidR="00A70081" w:rsidRPr="008C48AC">
              <w:rPr>
                <w:lang w:bidi="ru-RU"/>
              </w:rPr>
              <w:t>анты-Мансийского автономного округа - ЮГРЫ</w:t>
            </w:r>
            <w:r w:rsidRPr="008C48AC">
              <w:t xml:space="preserve"> на период до </w:t>
            </w:r>
            <w:r w:rsidR="005C764C" w:rsidRPr="008C48AC">
              <w:t>2039</w:t>
            </w:r>
            <w:r w:rsidRPr="008C48AC">
              <w:t xml:space="preserve"> года (далее – схема)</w:t>
            </w:r>
          </w:p>
        </w:tc>
      </w:tr>
      <w:tr w:rsidR="00252396" w:rsidRPr="008C48AC" w14:paraId="160AF3D0" w14:textId="77777777" w:rsidTr="00012DB6">
        <w:trPr>
          <w:trHeight w:val="20"/>
        </w:trPr>
        <w:tc>
          <w:tcPr>
            <w:tcW w:w="2227" w:type="dxa"/>
          </w:tcPr>
          <w:p w14:paraId="38D2EE1A" w14:textId="77777777" w:rsidR="00252396" w:rsidRPr="008C48AC" w:rsidRDefault="00252396" w:rsidP="00252396">
            <w:pPr>
              <w:autoSpaceDE w:val="0"/>
              <w:autoSpaceDN w:val="0"/>
              <w:adjustRightInd w:val="0"/>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Основание для разработки Схемы</w:t>
            </w:r>
          </w:p>
        </w:tc>
        <w:tc>
          <w:tcPr>
            <w:tcW w:w="7124" w:type="dxa"/>
          </w:tcPr>
          <w:p w14:paraId="0F052F25" w14:textId="77777777" w:rsidR="00252396" w:rsidRPr="008C48AC" w:rsidRDefault="00252396" w:rsidP="00012DB6">
            <w:pPr>
              <w:widowControl w:val="0"/>
              <w:numPr>
                <w:ilvl w:val="0"/>
                <w:numId w:val="3"/>
              </w:numPr>
              <w:autoSpaceDE w:val="0"/>
              <w:autoSpaceDN w:val="0"/>
              <w:adjustRightInd w:val="0"/>
              <w:spacing w:after="0" w:line="240" w:lineRule="auto"/>
              <w:ind w:left="-73" w:firstLine="1134"/>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Водный кодекс Российской Федерации;</w:t>
            </w:r>
          </w:p>
          <w:p w14:paraId="54EE4DCC" w14:textId="77777777" w:rsidR="00252396" w:rsidRPr="008C48AC" w:rsidRDefault="00252396" w:rsidP="00012DB6">
            <w:pPr>
              <w:numPr>
                <w:ilvl w:val="0"/>
                <w:numId w:val="3"/>
              </w:numPr>
              <w:spacing w:after="0" w:line="240" w:lineRule="auto"/>
              <w:ind w:left="-73" w:firstLine="1134"/>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Федеральный закон от 07 декабря 2011г. №416-ФЗ «О водоснабжении и водоотведении»;</w:t>
            </w:r>
          </w:p>
          <w:p w14:paraId="552B5D28" w14:textId="77777777" w:rsidR="00252396" w:rsidRPr="008C48AC" w:rsidRDefault="00252396" w:rsidP="00012DB6">
            <w:pPr>
              <w:numPr>
                <w:ilvl w:val="0"/>
                <w:numId w:val="3"/>
              </w:numPr>
              <w:spacing w:after="0" w:line="240" w:lineRule="auto"/>
              <w:ind w:left="-73" w:firstLine="1134"/>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Федеральный закон от 30 декабря 2004г. № 210-ФЗ «Об основах регулирования тарифов организаций коммунального комплекса»;</w:t>
            </w:r>
          </w:p>
          <w:p w14:paraId="7BA19D65" w14:textId="77777777" w:rsidR="00252396" w:rsidRPr="008C48AC" w:rsidRDefault="00252396" w:rsidP="00012DB6">
            <w:pPr>
              <w:numPr>
                <w:ilvl w:val="0"/>
                <w:numId w:val="3"/>
              </w:numPr>
              <w:spacing w:after="0" w:line="240" w:lineRule="auto"/>
              <w:ind w:left="-73" w:firstLine="1134"/>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Постановление Правительства РФ от 05 сентября 2013г. №782 «О схемах водоснабжения и водоотведения»;</w:t>
            </w:r>
          </w:p>
          <w:p w14:paraId="0220320B" w14:textId="77777777" w:rsidR="00252396" w:rsidRPr="008C48AC" w:rsidRDefault="00252396" w:rsidP="00012DB6">
            <w:pPr>
              <w:numPr>
                <w:ilvl w:val="0"/>
                <w:numId w:val="3"/>
              </w:numPr>
              <w:spacing w:after="0" w:line="240" w:lineRule="auto"/>
              <w:ind w:left="-73" w:firstLine="1134"/>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Постановление Правительства РФ от 13 февраля 2006 г.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282C7756" w14:textId="77777777" w:rsidR="00252396" w:rsidRPr="008C48AC" w:rsidRDefault="00252396" w:rsidP="00012DB6">
            <w:pPr>
              <w:widowControl w:val="0"/>
              <w:numPr>
                <w:ilvl w:val="0"/>
                <w:numId w:val="3"/>
              </w:numPr>
              <w:autoSpaceDE w:val="0"/>
              <w:autoSpaceDN w:val="0"/>
              <w:adjustRightInd w:val="0"/>
              <w:spacing w:after="0" w:line="240" w:lineRule="auto"/>
              <w:ind w:left="-73" w:firstLine="1134"/>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СП 42.13330.2011 «Градостроительство. Планировка и застройка городских и сельских поселений»;</w:t>
            </w:r>
          </w:p>
          <w:p w14:paraId="4CEADF95" w14:textId="77777777" w:rsidR="00252396" w:rsidRPr="008C48AC" w:rsidRDefault="00252396" w:rsidP="00012DB6">
            <w:pPr>
              <w:widowControl w:val="0"/>
              <w:numPr>
                <w:ilvl w:val="0"/>
                <w:numId w:val="3"/>
              </w:numPr>
              <w:autoSpaceDE w:val="0"/>
              <w:autoSpaceDN w:val="0"/>
              <w:adjustRightInd w:val="0"/>
              <w:spacing w:after="0" w:line="240" w:lineRule="auto"/>
              <w:ind w:left="-73" w:firstLine="1134"/>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СП 40-102-2000 «Проектирование и монтаж трубопроводов систем водоснабжения и канализации из полимерных материалов»;</w:t>
            </w:r>
          </w:p>
          <w:p w14:paraId="69903097" w14:textId="77777777" w:rsidR="00252396" w:rsidRPr="008C48AC" w:rsidRDefault="00252396" w:rsidP="00012DB6">
            <w:pPr>
              <w:widowControl w:val="0"/>
              <w:numPr>
                <w:ilvl w:val="0"/>
                <w:numId w:val="3"/>
              </w:numPr>
              <w:autoSpaceDE w:val="0"/>
              <w:autoSpaceDN w:val="0"/>
              <w:adjustRightInd w:val="0"/>
              <w:spacing w:after="0" w:line="240" w:lineRule="auto"/>
              <w:ind w:left="-73" w:firstLine="1134"/>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СанПиН 2.1.4.1110-02 «Зоны санитарной охраны источников водоснабжения и водопроводов питьевого назначения»;</w:t>
            </w:r>
          </w:p>
          <w:p w14:paraId="1B1F2CEB" w14:textId="5D748243" w:rsidR="00252396" w:rsidRPr="008C48AC" w:rsidRDefault="00252396" w:rsidP="00012DB6">
            <w:pPr>
              <w:widowControl w:val="0"/>
              <w:numPr>
                <w:ilvl w:val="0"/>
                <w:numId w:val="3"/>
              </w:numPr>
              <w:autoSpaceDE w:val="0"/>
              <w:autoSpaceDN w:val="0"/>
              <w:adjustRightInd w:val="0"/>
              <w:spacing w:after="0" w:line="240" w:lineRule="auto"/>
              <w:ind w:left="-73" w:firstLine="1134"/>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r w:rsidR="000B7BFC" w:rsidRPr="008C48AC">
              <w:rPr>
                <w:rFonts w:ascii="Times New Roman" w:eastAsia="Times New Roman" w:hAnsi="Times New Roman"/>
                <w:szCs w:val="28"/>
                <w:lang w:eastAsia="ru-RU"/>
              </w:rPr>
              <w:t>.</w:t>
            </w:r>
          </w:p>
        </w:tc>
      </w:tr>
      <w:tr w:rsidR="00252396" w:rsidRPr="008C48AC" w14:paraId="1C6D9FB2" w14:textId="77777777" w:rsidTr="00012DB6">
        <w:trPr>
          <w:trHeight w:val="20"/>
        </w:trPr>
        <w:tc>
          <w:tcPr>
            <w:tcW w:w="2227" w:type="dxa"/>
          </w:tcPr>
          <w:p w14:paraId="3D382E22" w14:textId="77777777" w:rsidR="00252396" w:rsidRPr="008C48AC" w:rsidRDefault="00252396" w:rsidP="00252396">
            <w:pPr>
              <w:autoSpaceDE w:val="0"/>
              <w:autoSpaceDN w:val="0"/>
              <w:adjustRightInd w:val="0"/>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Заказчик Схемы</w:t>
            </w:r>
          </w:p>
        </w:tc>
        <w:tc>
          <w:tcPr>
            <w:tcW w:w="7124" w:type="dxa"/>
          </w:tcPr>
          <w:p w14:paraId="742A78EA" w14:textId="482BE3EE" w:rsidR="00252396" w:rsidRPr="008C48AC" w:rsidRDefault="00252396" w:rsidP="00A70081">
            <w:pPr>
              <w:pStyle w:val="affc"/>
              <w:rPr>
                <w:rFonts w:eastAsia="Calibri"/>
              </w:rPr>
            </w:pPr>
            <w:r w:rsidRPr="008C48AC">
              <w:t xml:space="preserve">Администрация </w:t>
            </w:r>
            <w:r w:rsidR="003A3F1F" w:rsidRPr="008C48AC">
              <w:t xml:space="preserve">сельского поселения </w:t>
            </w:r>
            <w:r w:rsidR="00A70081" w:rsidRPr="008C48AC">
              <w:t>Салым Нефтеюганского муниципального района Х</w:t>
            </w:r>
            <w:r w:rsidR="00A70081" w:rsidRPr="008C48AC">
              <w:rPr>
                <w:lang w:bidi="ru-RU"/>
              </w:rPr>
              <w:t>анты-Мансийского автономного округа - ЮГРЫ</w:t>
            </w:r>
          </w:p>
        </w:tc>
      </w:tr>
      <w:tr w:rsidR="00252396" w:rsidRPr="008C48AC" w14:paraId="7CE555EB" w14:textId="77777777" w:rsidTr="00012DB6">
        <w:trPr>
          <w:trHeight w:val="20"/>
        </w:trPr>
        <w:tc>
          <w:tcPr>
            <w:tcW w:w="2227" w:type="dxa"/>
          </w:tcPr>
          <w:p w14:paraId="34943EB7" w14:textId="77777777" w:rsidR="00252396" w:rsidRPr="008C48AC" w:rsidRDefault="00252396" w:rsidP="00252396">
            <w:pPr>
              <w:autoSpaceDE w:val="0"/>
              <w:autoSpaceDN w:val="0"/>
              <w:adjustRightInd w:val="0"/>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Разработчик Схемы</w:t>
            </w:r>
          </w:p>
        </w:tc>
        <w:tc>
          <w:tcPr>
            <w:tcW w:w="7124" w:type="dxa"/>
          </w:tcPr>
          <w:p w14:paraId="5B883A67" w14:textId="77777777" w:rsidR="00252396" w:rsidRPr="008C48AC" w:rsidRDefault="00252396" w:rsidP="00A70081">
            <w:pPr>
              <w:pStyle w:val="affc"/>
              <w:rPr>
                <w:rFonts w:eastAsia="Times New Roman"/>
              </w:rPr>
            </w:pPr>
            <w:r w:rsidRPr="008C48AC">
              <w:rPr>
                <w:rFonts w:eastAsia="Times New Roman"/>
              </w:rPr>
              <w:t>ИП Рыжков Денис Витальевич</w:t>
            </w:r>
          </w:p>
          <w:p w14:paraId="14356C7E" w14:textId="77777777" w:rsidR="00252396" w:rsidRPr="008C48AC" w:rsidRDefault="00252396" w:rsidP="00A70081">
            <w:pPr>
              <w:pStyle w:val="affc"/>
              <w:rPr>
                <w:rFonts w:eastAsia="Times New Roman"/>
              </w:rPr>
            </w:pPr>
            <w:r w:rsidRPr="008C48AC">
              <w:rPr>
                <w:rFonts w:eastAsia="Times New Roman"/>
              </w:rPr>
              <w:t>620141, Свердловская область, г. Екатеринбург, ул. Ольховская, 23, оф 175</w:t>
            </w:r>
          </w:p>
          <w:p w14:paraId="608FE6E7" w14:textId="200033EE" w:rsidR="00252396" w:rsidRPr="008C48AC" w:rsidRDefault="00252396" w:rsidP="00A70081">
            <w:pPr>
              <w:pStyle w:val="affc"/>
              <w:rPr>
                <w:rFonts w:eastAsia="Times New Roman"/>
                <w:lang w:val="en-US"/>
              </w:rPr>
            </w:pPr>
            <w:r w:rsidRPr="008C48AC">
              <w:rPr>
                <w:rFonts w:eastAsia="Times New Roman"/>
              </w:rPr>
              <w:t>т</w:t>
            </w:r>
            <w:r w:rsidRPr="008C48AC">
              <w:rPr>
                <w:rFonts w:eastAsia="Times New Roman"/>
                <w:lang w:val="en-US"/>
              </w:rPr>
              <w:t>. 8 (343) </w:t>
            </w:r>
            <w:r w:rsidR="005D47C2" w:rsidRPr="008C48AC">
              <w:rPr>
                <w:rFonts w:eastAsia="Times New Roman"/>
                <w:lang w:val="en-US"/>
              </w:rPr>
              <w:t>382-60-04</w:t>
            </w:r>
          </w:p>
          <w:p w14:paraId="6D29EFE7" w14:textId="0B9A108D" w:rsidR="00252396" w:rsidRPr="008C48AC" w:rsidRDefault="00252396" w:rsidP="00A70081">
            <w:pPr>
              <w:pStyle w:val="affc"/>
              <w:rPr>
                <w:rFonts w:eastAsia="Times New Roman"/>
                <w:lang w:val="en-US"/>
              </w:rPr>
            </w:pPr>
            <w:r w:rsidRPr="008C48AC">
              <w:rPr>
                <w:rFonts w:eastAsia="Times New Roman"/>
                <w:lang w:val="en-US"/>
              </w:rPr>
              <w:t>email: director@profgkh.com</w:t>
            </w:r>
          </w:p>
        </w:tc>
      </w:tr>
      <w:tr w:rsidR="00252396" w:rsidRPr="008C48AC" w14:paraId="2000775C" w14:textId="77777777" w:rsidTr="00012DB6">
        <w:trPr>
          <w:trHeight w:val="20"/>
        </w:trPr>
        <w:tc>
          <w:tcPr>
            <w:tcW w:w="2227" w:type="dxa"/>
          </w:tcPr>
          <w:p w14:paraId="051E12E2" w14:textId="77777777" w:rsidR="00252396" w:rsidRPr="008C48AC" w:rsidRDefault="00252396" w:rsidP="00252396">
            <w:pPr>
              <w:autoSpaceDE w:val="0"/>
              <w:autoSpaceDN w:val="0"/>
              <w:adjustRightInd w:val="0"/>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lastRenderedPageBreak/>
              <w:t>Сроки и этапы реализации Схемы</w:t>
            </w:r>
          </w:p>
        </w:tc>
        <w:tc>
          <w:tcPr>
            <w:tcW w:w="7124" w:type="dxa"/>
          </w:tcPr>
          <w:p w14:paraId="6DC71AFA" w14:textId="4CE95E7D" w:rsidR="00252396" w:rsidRPr="008C48AC" w:rsidRDefault="00252396" w:rsidP="00A70081">
            <w:pPr>
              <w:pStyle w:val="affc"/>
            </w:pPr>
            <w:r w:rsidRPr="008C48AC">
              <w:t>Схема будет реализована в период с 202</w:t>
            </w:r>
            <w:r w:rsidR="00CA5853" w:rsidRPr="008C48AC">
              <w:t>4</w:t>
            </w:r>
            <w:r w:rsidRPr="008C48AC">
              <w:t xml:space="preserve"> по </w:t>
            </w:r>
            <w:r w:rsidR="005C764C" w:rsidRPr="008C48AC">
              <w:t>2039</w:t>
            </w:r>
            <w:r w:rsidRPr="008C48AC">
              <w:t xml:space="preserve"> годы </w:t>
            </w:r>
            <w:r w:rsidR="003C16D7" w:rsidRPr="008C48AC">
              <w:t>по состоянию на 202</w:t>
            </w:r>
            <w:r w:rsidR="001A30A0" w:rsidRPr="008C48AC">
              <w:t>4</w:t>
            </w:r>
            <w:r w:rsidR="003C16D7" w:rsidRPr="008C48AC">
              <w:t>год. Базовый год – 202</w:t>
            </w:r>
            <w:r w:rsidR="001A30A0" w:rsidRPr="008C48AC">
              <w:t>3</w:t>
            </w:r>
            <w:r w:rsidR="003C16D7" w:rsidRPr="008C48AC">
              <w:t>год.</w:t>
            </w:r>
          </w:p>
          <w:p w14:paraId="0A62CF7A" w14:textId="714C1935" w:rsidR="00252396" w:rsidRPr="008C48AC" w:rsidRDefault="00252396" w:rsidP="00A70081">
            <w:pPr>
              <w:pStyle w:val="affc"/>
            </w:pPr>
            <w:r w:rsidRPr="008C48AC">
              <w:t xml:space="preserve">В проекте выделяются </w:t>
            </w:r>
            <w:r w:rsidR="00CA5853" w:rsidRPr="008C48AC">
              <w:t>2</w:t>
            </w:r>
            <w:r w:rsidRPr="008C48AC">
              <w:t xml:space="preserve"> этапа, на каждом из которых планируется реконструкция и строительство новых объектов коммунальной инфраструктуры:</w:t>
            </w:r>
          </w:p>
          <w:p w14:paraId="0BBE291B" w14:textId="754D6260" w:rsidR="00252396" w:rsidRPr="008C48AC" w:rsidRDefault="00252396" w:rsidP="00A70081">
            <w:pPr>
              <w:pStyle w:val="affc"/>
              <w:rPr>
                <w:rFonts w:eastAsia="Times New Roman"/>
              </w:rPr>
            </w:pPr>
            <w:r w:rsidRPr="008C48AC">
              <w:rPr>
                <w:rFonts w:eastAsia="Times New Roman"/>
              </w:rPr>
              <w:t>Первый этап - 202</w:t>
            </w:r>
            <w:r w:rsidR="00CA5853" w:rsidRPr="008C48AC">
              <w:rPr>
                <w:rFonts w:eastAsia="Times New Roman"/>
              </w:rPr>
              <w:t>4</w:t>
            </w:r>
            <w:r w:rsidRPr="008C48AC">
              <w:rPr>
                <w:rFonts w:eastAsia="Times New Roman"/>
              </w:rPr>
              <w:t>-202</w:t>
            </w:r>
            <w:r w:rsidR="00CA5853" w:rsidRPr="008C48AC">
              <w:rPr>
                <w:rFonts w:eastAsia="Times New Roman"/>
              </w:rPr>
              <w:t>8</w:t>
            </w:r>
            <w:r w:rsidRPr="008C48AC">
              <w:rPr>
                <w:rFonts w:eastAsia="Times New Roman"/>
              </w:rPr>
              <w:t xml:space="preserve"> годы;</w:t>
            </w:r>
          </w:p>
          <w:p w14:paraId="193BA39D" w14:textId="46636574" w:rsidR="005E3D02" w:rsidRPr="008C48AC" w:rsidRDefault="00252396" w:rsidP="00CA5853">
            <w:pPr>
              <w:pStyle w:val="affc"/>
            </w:pPr>
            <w:r w:rsidRPr="008C48AC">
              <w:rPr>
                <w:rFonts w:eastAsia="Times New Roman"/>
              </w:rPr>
              <w:t>Второй этап - 202</w:t>
            </w:r>
            <w:r w:rsidR="00CA5853" w:rsidRPr="008C48AC">
              <w:rPr>
                <w:rFonts w:eastAsia="Times New Roman"/>
              </w:rPr>
              <w:t>9</w:t>
            </w:r>
            <w:r w:rsidRPr="008C48AC">
              <w:rPr>
                <w:rFonts w:eastAsia="Times New Roman"/>
              </w:rPr>
              <w:t>-20</w:t>
            </w:r>
            <w:r w:rsidR="003C289F" w:rsidRPr="008C48AC">
              <w:rPr>
                <w:rFonts w:eastAsia="Times New Roman"/>
              </w:rPr>
              <w:t>3</w:t>
            </w:r>
            <w:r w:rsidR="00CA5853" w:rsidRPr="008C48AC">
              <w:rPr>
                <w:rFonts w:eastAsia="Times New Roman"/>
              </w:rPr>
              <w:t>9</w:t>
            </w:r>
            <w:r w:rsidRPr="008C48AC">
              <w:rPr>
                <w:rFonts w:eastAsia="Times New Roman"/>
              </w:rPr>
              <w:t xml:space="preserve"> годы</w:t>
            </w:r>
            <w:r w:rsidR="00CA5853" w:rsidRPr="008C48AC">
              <w:rPr>
                <w:rFonts w:eastAsia="Times New Roman"/>
              </w:rPr>
              <w:t>.</w:t>
            </w:r>
          </w:p>
        </w:tc>
      </w:tr>
      <w:tr w:rsidR="00252396" w:rsidRPr="008C48AC" w14:paraId="3BBA1274" w14:textId="77777777" w:rsidTr="00012DB6">
        <w:trPr>
          <w:trHeight w:val="20"/>
        </w:trPr>
        <w:tc>
          <w:tcPr>
            <w:tcW w:w="2227" w:type="dxa"/>
          </w:tcPr>
          <w:p w14:paraId="4CEFB62C" w14:textId="77777777" w:rsidR="00252396" w:rsidRPr="008C48AC" w:rsidRDefault="00252396" w:rsidP="00252396">
            <w:pPr>
              <w:autoSpaceDE w:val="0"/>
              <w:autoSpaceDN w:val="0"/>
              <w:adjustRightInd w:val="0"/>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Цели и задачи Схемы</w:t>
            </w:r>
          </w:p>
        </w:tc>
        <w:tc>
          <w:tcPr>
            <w:tcW w:w="7124" w:type="dxa"/>
          </w:tcPr>
          <w:p w14:paraId="232CA734" w14:textId="61B07723" w:rsidR="00252396" w:rsidRPr="008C48AC" w:rsidRDefault="00252396" w:rsidP="00012DB6">
            <w:pPr>
              <w:numPr>
                <w:ilvl w:val="0"/>
                <w:numId w:val="3"/>
              </w:numPr>
              <w:spacing w:after="0" w:line="240" w:lineRule="auto"/>
              <w:ind w:left="-73" w:firstLine="1134"/>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 xml:space="preserve">обеспечение развития систем централизованного водоснабжения и водоотведения для существующего и нового строительства жилищного комплекса, а также объектов социально-культурного и рекреационного назначения в период до </w:t>
            </w:r>
            <w:r w:rsidR="005C764C" w:rsidRPr="008C48AC">
              <w:rPr>
                <w:rFonts w:ascii="Times New Roman" w:eastAsia="Times New Roman" w:hAnsi="Times New Roman"/>
                <w:szCs w:val="28"/>
                <w:lang w:eastAsia="ru-RU"/>
              </w:rPr>
              <w:t>2039</w:t>
            </w:r>
            <w:r w:rsidRPr="008C48AC">
              <w:rPr>
                <w:rFonts w:ascii="Times New Roman" w:eastAsia="Times New Roman" w:hAnsi="Times New Roman"/>
                <w:szCs w:val="28"/>
                <w:lang w:eastAsia="ru-RU"/>
              </w:rPr>
              <w:t xml:space="preserve"> года;</w:t>
            </w:r>
          </w:p>
          <w:p w14:paraId="03173AFB" w14:textId="77777777" w:rsidR="00252396" w:rsidRPr="008C48AC" w:rsidRDefault="00252396" w:rsidP="00012DB6">
            <w:pPr>
              <w:numPr>
                <w:ilvl w:val="0"/>
                <w:numId w:val="3"/>
              </w:numPr>
              <w:spacing w:after="0" w:line="240" w:lineRule="auto"/>
              <w:ind w:left="-73" w:firstLine="1134"/>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увеличение объемов оказание услуг по водоснабжению и водоотведению при повышении качества и сохранении приемлемости действующей ценовой политики;</w:t>
            </w:r>
          </w:p>
          <w:p w14:paraId="2D3E4E6E" w14:textId="77777777" w:rsidR="00252396" w:rsidRPr="008C48AC" w:rsidRDefault="00252396" w:rsidP="00012DB6">
            <w:pPr>
              <w:numPr>
                <w:ilvl w:val="0"/>
                <w:numId w:val="3"/>
              </w:numPr>
              <w:spacing w:after="0" w:line="240" w:lineRule="auto"/>
              <w:ind w:left="-73" w:firstLine="1134"/>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улучшение работы систем водоснабжения и водоотведения;</w:t>
            </w:r>
          </w:p>
          <w:p w14:paraId="4A53A1FD" w14:textId="77777777" w:rsidR="00252396" w:rsidRPr="008C48AC" w:rsidRDefault="00252396" w:rsidP="00012DB6">
            <w:pPr>
              <w:numPr>
                <w:ilvl w:val="0"/>
                <w:numId w:val="3"/>
              </w:numPr>
              <w:spacing w:after="0" w:line="240" w:lineRule="auto"/>
              <w:ind w:left="-73" w:firstLine="1134"/>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повышение качества питьевой воды, поступающей к потребителям;</w:t>
            </w:r>
          </w:p>
          <w:p w14:paraId="057A3118" w14:textId="77777777" w:rsidR="00252396" w:rsidRPr="008C48AC" w:rsidRDefault="00252396" w:rsidP="00012DB6">
            <w:pPr>
              <w:numPr>
                <w:ilvl w:val="0"/>
                <w:numId w:val="3"/>
              </w:numPr>
              <w:spacing w:after="0" w:line="240" w:lineRule="auto"/>
              <w:ind w:left="-73" w:firstLine="1134"/>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обеспечение надежного централизованного и экологически безопасного отведения стоков и их очистки.</w:t>
            </w:r>
          </w:p>
        </w:tc>
      </w:tr>
      <w:tr w:rsidR="00252396" w:rsidRPr="008C48AC" w14:paraId="389A3875" w14:textId="77777777" w:rsidTr="00012DB6">
        <w:trPr>
          <w:trHeight w:val="20"/>
        </w:trPr>
        <w:tc>
          <w:tcPr>
            <w:tcW w:w="2227" w:type="dxa"/>
            <w:vMerge w:val="restart"/>
          </w:tcPr>
          <w:p w14:paraId="6C62B079" w14:textId="77777777" w:rsidR="00252396" w:rsidRPr="008C48AC" w:rsidRDefault="00252396" w:rsidP="00252396">
            <w:pPr>
              <w:autoSpaceDE w:val="0"/>
              <w:autoSpaceDN w:val="0"/>
              <w:adjustRightInd w:val="0"/>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Ожидаемые результаты от реализации мероприятий Схемы</w:t>
            </w:r>
          </w:p>
        </w:tc>
        <w:tc>
          <w:tcPr>
            <w:tcW w:w="7124" w:type="dxa"/>
          </w:tcPr>
          <w:p w14:paraId="211904F9" w14:textId="77777777" w:rsidR="00252396" w:rsidRPr="008C48AC" w:rsidRDefault="00252396" w:rsidP="00012DB6">
            <w:pPr>
              <w:numPr>
                <w:ilvl w:val="0"/>
                <w:numId w:val="3"/>
              </w:numPr>
              <w:spacing w:after="0" w:line="240" w:lineRule="auto"/>
              <w:ind w:left="-73" w:firstLine="1134"/>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очистку, соответствующую экологическим нормативам;</w:t>
            </w:r>
          </w:p>
          <w:p w14:paraId="57E09767" w14:textId="77777777" w:rsidR="00252396" w:rsidRPr="008C48AC" w:rsidRDefault="00252396" w:rsidP="00012DB6">
            <w:pPr>
              <w:numPr>
                <w:ilvl w:val="0"/>
                <w:numId w:val="3"/>
              </w:numPr>
              <w:spacing w:after="0" w:line="240" w:lineRule="auto"/>
              <w:ind w:left="-73" w:firstLine="1134"/>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снижение вредного воздействия на окружающую среду;</w:t>
            </w:r>
          </w:p>
          <w:p w14:paraId="5E1D272D" w14:textId="77777777" w:rsidR="00252396" w:rsidRPr="008C48AC" w:rsidRDefault="00252396" w:rsidP="00012DB6">
            <w:pPr>
              <w:numPr>
                <w:ilvl w:val="0"/>
                <w:numId w:val="3"/>
              </w:numPr>
              <w:spacing w:after="0" w:line="240" w:lineRule="auto"/>
              <w:ind w:left="-73" w:firstLine="1134"/>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строительство и реконструкция централизованной сети магистральных водоводов, обеспечивающих возможность качественного снабжения водой;</w:t>
            </w:r>
          </w:p>
          <w:p w14:paraId="1F74E49B" w14:textId="77777777" w:rsidR="00252396" w:rsidRPr="008C48AC" w:rsidRDefault="00252396" w:rsidP="00012DB6">
            <w:pPr>
              <w:numPr>
                <w:ilvl w:val="0"/>
                <w:numId w:val="3"/>
              </w:numPr>
              <w:spacing w:after="0" w:line="240" w:lineRule="auto"/>
              <w:ind w:left="-73" w:firstLine="1134"/>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реконструкция и приведение в нормативном состоянии существующих систем водоотведения;</w:t>
            </w:r>
          </w:p>
          <w:p w14:paraId="6272E06E" w14:textId="77777777" w:rsidR="00252396" w:rsidRPr="008C48AC" w:rsidRDefault="00252396" w:rsidP="00012DB6">
            <w:pPr>
              <w:numPr>
                <w:ilvl w:val="0"/>
                <w:numId w:val="3"/>
              </w:numPr>
              <w:spacing w:after="0" w:line="240" w:lineRule="auto"/>
              <w:ind w:left="-73" w:firstLine="1134"/>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при необходимости строительство централизованной сети водоотведения и планируемыми канализационными очистными сооружениями;</w:t>
            </w:r>
          </w:p>
          <w:p w14:paraId="6C18B8CB" w14:textId="77777777" w:rsidR="00252396" w:rsidRPr="008C48AC" w:rsidRDefault="00252396" w:rsidP="00012DB6">
            <w:pPr>
              <w:numPr>
                <w:ilvl w:val="0"/>
                <w:numId w:val="3"/>
              </w:numPr>
              <w:spacing w:after="0" w:line="240" w:lineRule="auto"/>
              <w:ind w:left="-73" w:firstLine="1134"/>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модернизация объектов инженерной инфраструктуры путем внедрения ресурсо- и энергосберегающих технологий;</w:t>
            </w:r>
          </w:p>
          <w:p w14:paraId="0B7645FA" w14:textId="77777777" w:rsidR="00252396" w:rsidRPr="008C48AC" w:rsidRDefault="00252396" w:rsidP="00012DB6">
            <w:pPr>
              <w:numPr>
                <w:ilvl w:val="0"/>
                <w:numId w:val="3"/>
              </w:numPr>
              <w:spacing w:after="0" w:line="240" w:lineRule="auto"/>
              <w:ind w:left="-73" w:firstLine="1134"/>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создание современной коммунальной инфраструктуры;</w:t>
            </w:r>
          </w:p>
          <w:p w14:paraId="53672F9B" w14:textId="77777777" w:rsidR="00252396" w:rsidRPr="008C48AC" w:rsidRDefault="00252396" w:rsidP="00012DB6">
            <w:pPr>
              <w:numPr>
                <w:ilvl w:val="0"/>
                <w:numId w:val="3"/>
              </w:numPr>
              <w:spacing w:after="0" w:line="240" w:lineRule="auto"/>
              <w:ind w:left="-73" w:firstLine="1134"/>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повышение качества предоставления коммунальных услуг;</w:t>
            </w:r>
          </w:p>
        </w:tc>
      </w:tr>
      <w:tr w:rsidR="00252396" w:rsidRPr="008C48AC" w14:paraId="21271EA3" w14:textId="77777777" w:rsidTr="00012DB6">
        <w:trPr>
          <w:trHeight w:val="20"/>
        </w:trPr>
        <w:tc>
          <w:tcPr>
            <w:tcW w:w="2227" w:type="dxa"/>
            <w:vMerge/>
          </w:tcPr>
          <w:p w14:paraId="0F74B09B" w14:textId="77777777" w:rsidR="00252396" w:rsidRPr="008C48AC" w:rsidRDefault="00252396" w:rsidP="00252396">
            <w:pPr>
              <w:autoSpaceDE w:val="0"/>
              <w:autoSpaceDN w:val="0"/>
              <w:adjustRightInd w:val="0"/>
              <w:spacing w:after="0" w:line="240" w:lineRule="auto"/>
              <w:rPr>
                <w:rFonts w:ascii="Times New Roman" w:eastAsia="Times New Roman" w:hAnsi="Times New Roman"/>
                <w:szCs w:val="28"/>
                <w:lang w:eastAsia="ru-RU"/>
              </w:rPr>
            </w:pPr>
          </w:p>
        </w:tc>
        <w:tc>
          <w:tcPr>
            <w:tcW w:w="7124" w:type="dxa"/>
          </w:tcPr>
          <w:p w14:paraId="0AA7E475" w14:textId="77777777" w:rsidR="00252396" w:rsidRPr="008C48AC" w:rsidRDefault="00252396" w:rsidP="00012DB6">
            <w:pPr>
              <w:numPr>
                <w:ilvl w:val="0"/>
                <w:numId w:val="3"/>
              </w:numPr>
              <w:spacing w:after="0" w:line="240" w:lineRule="auto"/>
              <w:ind w:left="-73" w:firstLine="1134"/>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снижение уровня износа объектов водоснабжения и водоотведения;</w:t>
            </w:r>
          </w:p>
          <w:p w14:paraId="65F40E2E" w14:textId="77777777" w:rsidR="00252396" w:rsidRPr="008C48AC" w:rsidRDefault="00252396" w:rsidP="00012DB6">
            <w:pPr>
              <w:numPr>
                <w:ilvl w:val="0"/>
                <w:numId w:val="3"/>
              </w:numPr>
              <w:spacing w:after="0" w:line="240" w:lineRule="auto"/>
              <w:ind w:left="-73" w:firstLine="1134"/>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lastRenderedPageBreak/>
              <w:t>создание благоприятных условий для привлечения средств внебюджетных источников с целью финансирования проектов модернизации и строительства объектов водоснабжения и водоотведения;</w:t>
            </w:r>
          </w:p>
          <w:p w14:paraId="5ED0E4F5" w14:textId="77777777" w:rsidR="00252396" w:rsidRPr="008C48AC" w:rsidRDefault="00252396" w:rsidP="00012DB6">
            <w:pPr>
              <w:numPr>
                <w:ilvl w:val="0"/>
                <w:numId w:val="3"/>
              </w:numPr>
              <w:spacing w:after="0" w:line="240" w:lineRule="auto"/>
              <w:ind w:left="-73" w:firstLine="1134"/>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обеспечение сетями водоснабжения земельных участков, определенных для вновь строящегося жилищного фонда и объектов производственного, рекреационного и социально-культурного назначения;</w:t>
            </w:r>
          </w:p>
          <w:p w14:paraId="0EEC7A93" w14:textId="77777777" w:rsidR="00252396" w:rsidRPr="008C48AC" w:rsidRDefault="00252396" w:rsidP="00012DB6">
            <w:pPr>
              <w:numPr>
                <w:ilvl w:val="0"/>
                <w:numId w:val="3"/>
              </w:numPr>
              <w:spacing w:after="0" w:line="240" w:lineRule="auto"/>
              <w:ind w:left="-73" w:firstLine="1134"/>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увеличение мощности систем водоснабжения и водоотведения.</w:t>
            </w:r>
          </w:p>
        </w:tc>
      </w:tr>
      <w:tr w:rsidR="00252396" w:rsidRPr="008C48AC" w14:paraId="23627061" w14:textId="77777777" w:rsidTr="00012DB6">
        <w:trPr>
          <w:trHeight w:val="20"/>
        </w:trPr>
        <w:tc>
          <w:tcPr>
            <w:tcW w:w="2227" w:type="dxa"/>
          </w:tcPr>
          <w:p w14:paraId="74CF26C2" w14:textId="77777777" w:rsidR="00252396" w:rsidRPr="008C48AC" w:rsidRDefault="00252396" w:rsidP="00252396">
            <w:pPr>
              <w:autoSpaceDE w:val="0"/>
              <w:autoSpaceDN w:val="0"/>
              <w:adjustRightInd w:val="0"/>
              <w:spacing w:after="0" w:line="240" w:lineRule="auto"/>
              <w:ind w:right="-149"/>
              <w:rPr>
                <w:rFonts w:ascii="Times New Roman" w:eastAsia="Times New Roman" w:hAnsi="Times New Roman"/>
                <w:szCs w:val="28"/>
                <w:lang w:eastAsia="ru-RU"/>
              </w:rPr>
            </w:pPr>
            <w:r w:rsidRPr="008C48AC">
              <w:rPr>
                <w:rFonts w:ascii="Times New Roman" w:eastAsia="Times New Roman" w:hAnsi="Times New Roman"/>
                <w:szCs w:val="28"/>
                <w:lang w:eastAsia="ru-RU"/>
              </w:rPr>
              <w:lastRenderedPageBreak/>
              <w:t xml:space="preserve">Объем и источники финансирования </w:t>
            </w:r>
          </w:p>
        </w:tc>
        <w:tc>
          <w:tcPr>
            <w:tcW w:w="7124" w:type="dxa"/>
          </w:tcPr>
          <w:p w14:paraId="4A0ECE9F" w14:textId="31494600" w:rsidR="00252396" w:rsidRPr="008C48AC" w:rsidRDefault="00252396" w:rsidP="00A70081">
            <w:pPr>
              <w:pStyle w:val="affc"/>
              <w:rPr>
                <w:rFonts w:eastAsia="Times New Roman"/>
              </w:rPr>
            </w:pPr>
            <w:r w:rsidRPr="008C48AC">
              <w:rPr>
                <w:rFonts w:eastAsia="Times New Roman"/>
              </w:rPr>
              <w:t xml:space="preserve">Общий объем финансирования схемы </w:t>
            </w:r>
            <w:r w:rsidRPr="008C48AC">
              <w:rPr>
                <w:rFonts w:eastAsia="Times New Roman"/>
              </w:rPr>
              <w:br/>
              <w:t xml:space="preserve">составляет </w:t>
            </w:r>
            <w:r w:rsidR="002D3FB9" w:rsidRPr="008C48AC">
              <w:rPr>
                <w:rFonts w:eastAsia="Times New Roman"/>
              </w:rPr>
              <w:t>10</w:t>
            </w:r>
            <w:r w:rsidR="008C48AC" w:rsidRPr="008C48AC">
              <w:rPr>
                <w:rFonts w:eastAsia="Times New Roman"/>
              </w:rPr>
              <w:t>31</w:t>
            </w:r>
            <w:r w:rsidR="002D3FB9" w:rsidRPr="008C48AC">
              <w:rPr>
                <w:rFonts w:eastAsia="Times New Roman"/>
              </w:rPr>
              <w:t>.</w:t>
            </w:r>
            <w:r w:rsidR="008C48AC" w:rsidRPr="008C48AC">
              <w:rPr>
                <w:rFonts w:eastAsia="Times New Roman"/>
              </w:rPr>
              <w:t>18</w:t>
            </w:r>
            <w:r w:rsidR="00E57AAE" w:rsidRPr="008C48AC">
              <w:rPr>
                <w:rFonts w:eastAsia="Times New Roman"/>
              </w:rPr>
              <w:t>млн.</w:t>
            </w:r>
            <w:r w:rsidR="00D471DC" w:rsidRPr="008C48AC">
              <w:rPr>
                <w:rFonts w:eastAsia="Times New Roman"/>
              </w:rPr>
              <w:t xml:space="preserve"> </w:t>
            </w:r>
            <w:r w:rsidR="00E57AAE" w:rsidRPr="008C48AC">
              <w:rPr>
                <w:rFonts w:eastAsia="Times New Roman"/>
              </w:rPr>
              <w:t>р</w:t>
            </w:r>
            <w:r w:rsidRPr="008C48AC">
              <w:rPr>
                <w:rFonts w:eastAsia="Times New Roman"/>
              </w:rPr>
              <w:t>уб</w:t>
            </w:r>
            <w:r w:rsidR="00E57AAE" w:rsidRPr="008C48AC">
              <w:rPr>
                <w:rFonts w:eastAsia="Times New Roman"/>
              </w:rPr>
              <w:t>.</w:t>
            </w:r>
            <w:r w:rsidRPr="008C48AC">
              <w:rPr>
                <w:rFonts w:eastAsia="Times New Roman"/>
              </w:rPr>
              <w:t>, в том числе:</w:t>
            </w:r>
          </w:p>
          <w:p w14:paraId="625C65D1" w14:textId="57DAB15F" w:rsidR="00086E0A" w:rsidRPr="008C48AC" w:rsidRDefault="00252396" w:rsidP="00A70081">
            <w:pPr>
              <w:pStyle w:val="affc"/>
              <w:rPr>
                <w:rFonts w:eastAsia="Times New Roman"/>
              </w:rPr>
            </w:pPr>
            <w:r w:rsidRPr="008C48AC">
              <w:rPr>
                <w:rFonts w:eastAsia="Times New Roman"/>
              </w:rPr>
              <w:t>Система водоснабжения</w:t>
            </w:r>
            <w:r w:rsidR="006A6C8B" w:rsidRPr="008C48AC">
              <w:rPr>
                <w:rFonts w:eastAsia="Times New Roman"/>
              </w:rPr>
              <w:t xml:space="preserve"> – </w:t>
            </w:r>
            <w:r w:rsidR="002D3FB9" w:rsidRPr="008C48AC">
              <w:rPr>
                <w:rFonts w:eastAsia="Times New Roman"/>
              </w:rPr>
              <w:t>478.62</w:t>
            </w:r>
            <w:r w:rsidR="006A6C8B" w:rsidRPr="008C48AC">
              <w:rPr>
                <w:rFonts w:eastAsia="Times New Roman"/>
              </w:rPr>
              <w:t xml:space="preserve"> млн. рублей</w:t>
            </w:r>
            <w:r w:rsidR="00012DB6" w:rsidRPr="008C48AC">
              <w:rPr>
                <w:rFonts w:eastAsia="Times New Roman"/>
              </w:rPr>
              <w:t>:</w:t>
            </w:r>
          </w:p>
          <w:p w14:paraId="39DEFD24" w14:textId="2F749D46" w:rsidR="002D3FB9" w:rsidRPr="008C48AC" w:rsidRDefault="002D3FB9" w:rsidP="002D3FB9">
            <w:pPr>
              <w:pStyle w:val="affc"/>
              <w:rPr>
                <w:rFonts w:eastAsia="Times New Roman"/>
              </w:rPr>
            </w:pPr>
            <w:r w:rsidRPr="008C48AC">
              <w:rPr>
                <w:rFonts w:eastAsia="Times New Roman"/>
              </w:rPr>
              <w:t xml:space="preserve">2024 </w:t>
            </w:r>
            <w:r w:rsidR="008C48AC" w:rsidRPr="008C48AC">
              <w:rPr>
                <w:rFonts w:eastAsia="Times New Roman"/>
              </w:rPr>
              <w:t>–</w:t>
            </w:r>
            <w:r w:rsidRPr="008C48AC">
              <w:rPr>
                <w:rFonts w:eastAsia="Times New Roman"/>
              </w:rPr>
              <w:t xml:space="preserve"> </w:t>
            </w:r>
            <w:r w:rsidR="008C48AC" w:rsidRPr="008C48AC">
              <w:rPr>
                <w:rFonts w:eastAsia="Times New Roman"/>
              </w:rPr>
              <w:t>9.30</w:t>
            </w:r>
            <w:r w:rsidRPr="008C48AC">
              <w:rPr>
                <w:rFonts w:eastAsia="Times New Roman"/>
              </w:rPr>
              <w:t xml:space="preserve"> млн.руб.;</w:t>
            </w:r>
          </w:p>
          <w:p w14:paraId="3AA23182" w14:textId="3F66F8A2" w:rsidR="002D3FB9" w:rsidRPr="008C48AC" w:rsidRDefault="002D3FB9" w:rsidP="002D3FB9">
            <w:pPr>
              <w:pStyle w:val="affc"/>
              <w:rPr>
                <w:rFonts w:eastAsia="Times New Roman"/>
              </w:rPr>
            </w:pPr>
            <w:r w:rsidRPr="008C48AC">
              <w:rPr>
                <w:rFonts w:eastAsia="Times New Roman"/>
              </w:rPr>
              <w:t>2025 - 15.</w:t>
            </w:r>
            <w:r w:rsidR="008C48AC" w:rsidRPr="008C48AC">
              <w:rPr>
                <w:rFonts w:eastAsia="Times New Roman"/>
              </w:rPr>
              <w:t>98</w:t>
            </w:r>
            <w:r w:rsidRPr="008C48AC">
              <w:rPr>
                <w:rFonts w:eastAsia="Times New Roman"/>
              </w:rPr>
              <w:t xml:space="preserve"> млн.руб.;</w:t>
            </w:r>
          </w:p>
          <w:p w14:paraId="7B52237C" w14:textId="612786E0" w:rsidR="002D3FB9" w:rsidRPr="008C48AC" w:rsidRDefault="002D3FB9" w:rsidP="002D3FB9">
            <w:pPr>
              <w:pStyle w:val="affc"/>
              <w:rPr>
                <w:rFonts w:eastAsia="Times New Roman"/>
              </w:rPr>
            </w:pPr>
            <w:r w:rsidRPr="008C48AC">
              <w:rPr>
                <w:rFonts w:eastAsia="Times New Roman"/>
              </w:rPr>
              <w:t xml:space="preserve">2026 </w:t>
            </w:r>
            <w:r w:rsidR="008C48AC" w:rsidRPr="008C48AC">
              <w:rPr>
                <w:rFonts w:eastAsia="Times New Roman"/>
              </w:rPr>
              <w:t>–</w:t>
            </w:r>
            <w:r w:rsidRPr="008C48AC">
              <w:rPr>
                <w:rFonts w:eastAsia="Times New Roman"/>
              </w:rPr>
              <w:t xml:space="preserve"> </w:t>
            </w:r>
            <w:r w:rsidR="008C48AC" w:rsidRPr="008C48AC">
              <w:rPr>
                <w:rFonts w:eastAsia="Times New Roman"/>
              </w:rPr>
              <w:t>85.62</w:t>
            </w:r>
            <w:r w:rsidRPr="008C48AC">
              <w:rPr>
                <w:rFonts w:eastAsia="Times New Roman"/>
              </w:rPr>
              <w:t xml:space="preserve"> млн.руб.;</w:t>
            </w:r>
          </w:p>
          <w:p w14:paraId="19285565" w14:textId="7A53576D" w:rsidR="002D3FB9" w:rsidRPr="008C48AC" w:rsidRDefault="002D3FB9" w:rsidP="002D3FB9">
            <w:pPr>
              <w:pStyle w:val="affc"/>
              <w:rPr>
                <w:rFonts w:eastAsia="Times New Roman"/>
              </w:rPr>
            </w:pPr>
            <w:r w:rsidRPr="008C48AC">
              <w:rPr>
                <w:rFonts w:eastAsia="Times New Roman"/>
              </w:rPr>
              <w:t>2027 - 73.34 млн.руб.;</w:t>
            </w:r>
          </w:p>
          <w:p w14:paraId="3B60B538" w14:textId="067A170A" w:rsidR="002D3FB9" w:rsidRPr="008C48AC" w:rsidRDefault="002D3FB9" w:rsidP="002D3FB9">
            <w:pPr>
              <w:pStyle w:val="affc"/>
              <w:rPr>
                <w:rFonts w:eastAsia="Times New Roman"/>
              </w:rPr>
            </w:pPr>
            <w:r w:rsidRPr="008C48AC">
              <w:rPr>
                <w:rFonts w:eastAsia="Times New Roman"/>
              </w:rPr>
              <w:t xml:space="preserve">2028 </w:t>
            </w:r>
            <w:r w:rsidR="008C48AC" w:rsidRPr="008C48AC">
              <w:rPr>
                <w:rFonts w:eastAsia="Times New Roman"/>
              </w:rPr>
              <w:t>–</w:t>
            </w:r>
            <w:r w:rsidRPr="008C48AC">
              <w:rPr>
                <w:rFonts w:eastAsia="Times New Roman"/>
              </w:rPr>
              <w:t xml:space="preserve"> 71</w:t>
            </w:r>
            <w:r w:rsidR="008C48AC" w:rsidRPr="008C48AC">
              <w:rPr>
                <w:rFonts w:eastAsia="Times New Roman"/>
                <w:lang w:val="en-US"/>
              </w:rPr>
              <w:t>.00</w:t>
            </w:r>
            <w:r w:rsidRPr="008C48AC">
              <w:rPr>
                <w:rFonts w:eastAsia="Times New Roman"/>
              </w:rPr>
              <w:t xml:space="preserve"> млн.руб.;</w:t>
            </w:r>
          </w:p>
          <w:p w14:paraId="34DB422B" w14:textId="6F20BD21" w:rsidR="002D3FB9" w:rsidRPr="008C48AC" w:rsidRDefault="002D3FB9" w:rsidP="002D3FB9">
            <w:pPr>
              <w:pStyle w:val="affc"/>
              <w:rPr>
                <w:rFonts w:eastAsia="Times New Roman"/>
              </w:rPr>
            </w:pPr>
            <w:r w:rsidRPr="008C48AC">
              <w:rPr>
                <w:rFonts w:eastAsia="Times New Roman"/>
              </w:rPr>
              <w:t>2029-2039 - 223.3</w:t>
            </w:r>
            <w:r w:rsidR="008C48AC" w:rsidRPr="008C48AC">
              <w:rPr>
                <w:rFonts w:eastAsia="Times New Roman"/>
                <w:lang w:val="en-US"/>
              </w:rPr>
              <w:t>8</w:t>
            </w:r>
            <w:r w:rsidRPr="008C48AC">
              <w:rPr>
                <w:rFonts w:eastAsia="Times New Roman"/>
              </w:rPr>
              <w:t xml:space="preserve"> млн.руб.;</w:t>
            </w:r>
          </w:p>
          <w:p w14:paraId="5BC9F527" w14:textId="22ECF221" w:rsidR="00086E0A" w:rsidRPr="008C48AC" w:rsidRDefault="00252396" w:rsidP="002D3FB9">
            <w:pPr>
              <w:pStyle w:val="affc"/>
              <w:rPr>
                <w:rFonts w:eastAsia="Times New Roman"/>
              </w:rPr>
            </w:pPr>
            <w:r w:rsidRPr="008C48AC">
              <w:rPr>
                <w:rFonts w:eastAsia="Times New Roman"/>
              </w:rPr>
              <w:t>Система водоотведения</w:t>
            </w:r>
            <w:r w:rsidR="009B1707" w:rsidRPr="008C48AC">
              <w:rPr>
                <w:rFonts w:eastAsia="Times New Roman"/>
              </w:rPr>
              <w:t xml:space="preserve"> – </w:t>
            </w:r>
            <w:r w:rsidR="008C48AC" w:rsidRPr="008C48AC">
              <w:rPr>
                <w:rFonts w:eastAsia="Times New Roman"/>
                <w:lang w:val="en-US"/>
              </w:rPr>
              <w:t>492.40</w:t>
            </w:r>
            <w:r w:rsidR="009B1707" w:rsidRPr="008C48AC">
              <w:rPr>
                <w:rFonts w:eastAsia="Times New Roman"/>
              </w:rPr>
              <w:t>млн. рублей</w:t>
            </w:r>
            <w:r w:rsidR="00012DB6" w:rsidRPr="008C48AC">
              <w:rPr>
                <w:rFonts w:eastAsia="Times New Roman"/>
              </w:rPr>
              <w:t>:</w:t>
            </w:r>
          </w:p>
          <w:p w14:paraId="639A4A83" w14:textId="0B0C1C38" w:rsidR="002D3FB9" w:rsidRPr="008C48AC" w:rsidRDefault="002D3FB9" w:rsidP="002D3FB9">
            <w:pPr>
              <w:pStyle w:val="affc"/>
              <w:rPr>
                <w:rFonts w:eastAsia="Times New Roman"/>
              </w:rPr>
            </w:pPr>
            <w:r w:rsidRPr="008C48AC">
              <w:rPr>
                <w:rFonts w:eastAsia="Times New Roman"/>
              </w:rPr>
              <w:t>2024 – 0.00 млн.руб.;</w:t>
            </w:r>
          </w:p>
          <w:p w14:paraId="31298165" w14:textId="3390A691" w:rsidR="002D3FB9" w:rsidRPr="008C48AC" w:rsidRDefault="002D3FB9" w:rsidP="002D3FB9">
            <w:pPr>
              <w:pStyle w:val="affc"/>
              <w:rPr>
                <w:rFonts w:eastAsia="Times New Roman"/>
              </w:rPr>
            </w:pPr>
            <w:r w:rsidRPr="008C48AC">
              <w:rPr>
                <w:rFonts w:eastAsia="Times New Roman"/>
              </w:rPr>
              <w:t xml:space="preserve">2025 </w:t>
            </w:r>
            <w:r w:rsidR="008C48AC" w:rsidRPr="008C48AC">
              <w:rPr>
                <w:rFonts w:eastAsia="Times New Roman"/>
              </w:rPr>
              <w:t>–</w:t>
            </w:r>
            <w:r w:rsidRPr="008C48AC">
              <w:rPr>
                <w:rFonts w:eastAsia="Times New Roman"/>
              </w:rPr>
              <w:t xml:space="preserve"> </w:t>
            </w:r>
            <w:r w:rsidR="008C48AC" w:rsidRPr="008C48AC">
              <w:rPr>
                <w:rFonts w:eastAsia="Times New Roman"/>
              </w:rPr>
              <w:t>0.00</w:t>
            </w:r>
            <w:r w:rsidRPr="008C48AC">
              <w:rPr>
                <w:rFonts w:eastAsia="Times New Roman"/>
              </w:rPr>
              <w:t xml:space="preserve"> млн.руб.;</w:t>
            </w:r>
          </w:p>
          <w:p w14:paraId="2055D88F" w14:textId="0D6F57B2" w:rsidR="002D3FB9" w:rsidRPr="008C48AC" w:rsidRDefault="002D3FB9" w:rsidP="002D3FB9">
            <w:pPr>
              <w:pStyle w:val="affc"/>
              <w:rPr>
                <w:rFonts w:eastAsia="Times New Roman"/>
              </w:rPr>
            </w:pPr>
            <w:r w:rsidRPr="008C48AC">
              <w:rPr>
                <w:rFonts w:eastAsia="Times New Roman"/>
              </w:rPr>
              <w:t xml:space="preserve">2026 </w:t>
            </w:r>
            <w:r w:rsidR="008C48AC" w:rsidRPr="008C48AC">
              <w:rPr>
                <w:rFonts w:eastAsia="Times New Roman"/>
              </w:rPr>
              <w:t>–</w:t>
            </w:r>
            <w:r w:rsidRPr="008C48AC">
              <w:rPr>
                <w:rFonts w:eastAsia="Times New Roman"/>
              </w:rPr>
              <w:t xml:space="preserve"> </w:t>
            </w:r>
            <w:r w:rsidR="008C48AC" w:rsidRPr="008C48AC">
              <w:rPr>
                <w:rFonts w:eastAsia="Times New Roman"/>
              </w:rPr>
              <w:t>476.30</w:t>
            </w:r>
            <w:r w:rsidRPr="008C48AC">
              <w:rPr>
                <w:rFonts w:eastAsia="Times New Roman"/>
              </w:rPr>
              <w:t xml:space="preserve"> млн.руб.;</w:t>
            </w:r>
          </w:p>
          <w:p w14:paraId="1861A9C3" w14:textId="4D181C2B" w:rsidR="002D3FB9" w:rsidRPr="008C48AC" w:rsidRDefault="002D3FB9" w:rsidP="002D3FB9">
            <w:pPr>
              <w:pStyle w:val="affc"/>
              <w:rPr>
                <w:rFonts w:eastAsia="Times New Roman"/>
              </w:rPr>
            </w:pPr>
            <w:r w:rsidRPr="008C48AC">
              <w:rPr>
                <w:rFonts w:eastAsia="Times New Roman"/>
              </w:rPr>
              <w:t xml:space="preserve">2027 </w:t>
            </w:r>
            <w:r w:rsidR="008C48AC" w:rsidRPr="008C48AC">
              <w:rPr>
                <w:rFonts w:eastAsia="Times New Roman"/>
              </w:rPr>
              <w:t>–</w:t>
            </w:r>
            <w:r w:rsidRPr="008C48AC">
              <w:rPr>
                <w:rFonts w:eastAsia="Times New Roman"/>
              </w:rPr>
              <w:t xml:space="preserve"> </w:t>
            </w:r>
            <w:r w:rsidR="008C48AC" w:rsidRPr="008C48AC">
              <w:rPr>
                <w:rFonts w:eastAsia="Times New Roman"/>
              </w:rPr>
              <w:t>5.00</w:t>
            </w:r>
            <w:r w:rsidRPr="008C48AC">
              <w:rPr>
                <w:rFonts w:eastAsia="Times New Roman"/>
              </w:rPr>
              <w:t xml:space="preserve"> млн.руб.;</w:t>
            </w:r>
          </w:p>
          <w:p w14:paraId="75BA6013" w14:textId="77777777" w:rsidR="002D3FB9" w:rsidRPr="008C48AC" w:rsidRDefault="002D3FB9" w:rsidP="002D3FB9">
            <w:pPr>
              <w:pStyle w:val="affc"/>
              <w:rPr>
                <w:rFonts w:eastAsia="Times New Roman"/>
              </w:rPr>
            </w:pPr>
            <w:r w:rsidRPr="008C48AC">
              <w:rPr>
                <w:rFonts w:eastAsia="Times New Roman"/>
              </w:rPr>
              <w:t>2028 - 11.1 млн.руб.;</w:t>
            </w:r>
          </w:p>
          <w:p w14:paraId="0DD7B200" w14:textId="4E630C6D" w:rsidR="002D3FB9" w:rsidRPr="008C48AC" w:rsidRDefault="002D3FB9" w:rsidP="002D3FB9">
            <w:pPr>
              <w:pStyle w:val="affc"/>
              <w:rPr>
                <w:rFonts w:eastAsia="Times New Roman"/>
              </w:rPr>
            </w:pPr>
            <w:r w:rsidRPr="008C48AC">
              <w:rPr>
                <w:rFonts w:eastAsia="Times New Roman"/>
              </w:rPr>
              <w:t>2029-2039 – 0.00 млн.руб.;</w:t>
            </w:r>
          </w:p>
          <w:p w14:paraId="18CD9F3C" w14:textId="6FC5AF01" w:rsidR="00252396" w:rsidRPr="008C48AC" w:rsidRDefault="00252396" w:rsidP="002D3FB9">
            <w:pPr>
              <w:pStyle w:val="affc"/>
              <w:rPr>
                <w:rFonts w:eastAsia="Times New Roman"/>
              </w:rPr>
            </w:pPr>
            <w:r w:rsidRPr="008C48AC">
              <w:rPr>
                <w:rFonts w:eastAsia="Times New Roman"/>
              </w:rPr>
              <w:t>Финансирование мероприятий планируется проводить за счет средств местного</w:t>
            </w:r>
            <w:r w:rsidR="00A33E90" w:rsidRPr="008C48AC">
              <w:rPr>
                <w:rFonts w:eastAsia="Times New Roman"/>
              </w:rPr>
              <w:t xml:space="preserve">, </w:t>
            </w:r>
            <w:r w:rsidR="00514FB8" w:rsidRPr="008C48AC">
              <w:rPr>
                <w:rFonts w:eastAsia="Times New Roman"/>
              </w:rPr>
              <w:t>районного</w:t>
            </w:r>
            <w:r w:rsidR="00C015C9" w:rsidRPr="008C48AC">
              <w:rPr>
                <w:rFonts w:eastAsia="Times New Roman"/>
              </w:rPr>
              <w:t>,</w:t>
            </w:r>
            <w:r w:rsidR="0059326B" w:rsidRPr="008C48AC">
              <w:rPr>
                <w:rFonts w:eastAsia="Times New Roman"/>
              </w:rPr>
              <w:t xml:space="preserve"> </w:t>
            </w:r>
            <w:r w:rsidR="00A70081" w:rsidRPr="008C48AC">
              <w:rPr>
                <w:rFonts w:eastAsia="Times New Roman"/>
              </w:rPr>
              <w:t>окружного</w:t>
            </w:r>
            <w:r w:rsidR="0059326B" w:rsidRPr="008C48AC">
              <w:rPr>
                <w:rFonts w:eastAsia="Times New Roman"/>
              </w:rPr>
              <w:t xml:space="preserve"> </w:t>
            </w:r>
            <w:r w:rsidRPr="008C48AC">
              <w:rPr>
                <w:rFonts w:eastAsia="Times New Roman"/>
              </w:rPr>
              <w:t>бюджет</w:t>
            </w:r>
            <w:r w:rsidR="00514FB8" w:rsidRPr="008C48AC">
              <w:rPr>
                <w:rFonts w:eastAsia="Times New Roman"/>
              </w:rPr>
              <w:t>ов</w:t>
            </w:r>
            <w:r w:rsidRPr="008C48AC">
              <w:rPr>
                <w:rFonts w:eastAsia="Times New Roman"/>
              </w:rPr>
              <w:t xml:space="preserve"> и </w:t>
            </w:r>
            <w:r w:rsidR="00A33E90" w:rsidRPr="008C48AC">
              <w:rPr>
                <w:rFonts w:eastAsia="Times New Roman"/>
              </w:rPr>
              <w:t>прочих источников финансирования</w:t>
            </w:r>
          </w:p>
        </w:tc>
      </w:tr>
      <w:tr w:rsidR="00252396" w:rsidRPr="008C48AC" w14:paraId="035A64A5" w14:textId="77777777" w:rsidTr="00012DB6">
        <w:trPr>
          <w:trHeight w:val="20"/>
        </w:trPr>
        <w:tc>
          <w:tcPr>
            <w:tcW w:w="2227" w:type="dxa"/>
          </w:tcPr>
          <w:p w14:paraId="127E0555" w14:textId="77777777" w:rsidR="00252396" w:rsidRPr="008C48AC" w:rsidRDefault="00252396" w:rsidP="00252396">
            <w:pPr>
              <w:autoSpaceDE w:val="0"/>
              <w:autoSpaceDN w:val="0"/>
              <w:adjustRightInd w:val="0"/>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 xml:space="preserve">Контроль за исполнением </w:t>
            </w:r>
          </w:p>
        </w:tc>
        <w:tc>
          <w:tcPr>
            <w:tcW w:w="7124" w:type="dxa"/>
          </w:tcPr>
          <w:p w14:paraId="079F3FAC" w14:textId="4B48B3AD" w:rsidR="00252396" w:rsidRPr="008C48AC" w:rsidRDefault="00252396" w:rsidP="00252396">
            <w:pPr>
              <w:autoSpaceDE w:val="0"/>
              <w:autoSpaceDN w:val="0"/>
              <w:adjustRightInd w:val="0"/>
              <w:spacing w:after="0" w:line="240" w:lineRule="auto"/>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 xml:space="preserve">Администрация </w:t>
            </w:r>
            <w:r w:rsidR="0047746F" w:rsidRPr="008C48AC">
              <w:rPr>
                <w:rFonts w:ascii="Times New Roman" w:eastAsia="Times New Roman" w:hAnsi="Times New Roman"/>
                <w:szCs w:val="28"/>
                <w:lang w:eastAsia="ru-RU"/>
              </w:rPr>
              <w:t>сельского поселения</w:t>
            </w:r>
            <w:r w:rsidR="00A70081" w:rsidRPr="008C48AC">
              <w:rPr>
                <w:rFonts w:ascii="Times New Roman" w:eastAsia="Times New Roman" w:hAnsi="Times New Roman"/>
                <w:szCs w:val="28"/>
                <w:lang w:eastAsia="ru-RU"/>
              </w:rPr>
              <w:t xml:space="preserve"> Салым</w:t>
            </w:r>
          </w:p>
        </w:tc>
      </w:tr>
    </w:tbl>
    <w:p w14:paraId="29EB6B2C" w14:textId="77777777" w:rsidR="00A70081" w:rsidRPr="008C48AC" w:rsidRDefault="00E53B01">
      <w:pPr>
        <w:spacing w:after="0" w:line="240" w:lineRule="auto"/>
        <w:rPr>
          <w:noProof/>
        </w:rPr>
      </w:pPr>
      <w:r w:rsidRPr="008C48AC">
        <w:rPr>
          <w:sz w:val="29"/>
          <w:szCs w:val="29"/>
        </w:rPr>
        <w:br w:type="page"/>
      </w:r>
      <w:r w:rsidR="00A70081" w:rsidRPr="008C48AC">
        <w:rPr>
          <w:sz w:val="29"/>
          <w:szCs w:val="29"/>
        </w:rPr>
        <w:fldChar w:fldCharType="begin"/>
      </w:r>
      <w:r w:rsidR="00A70081" w:rsidRPr="008C48AC">
        <w:rPr>
          <w:sz w:val="29"/>
          <w:szCs w:val="29"/>
        </w:rPr>
        <w:instrText xml:space="preserve"> TOC \o "1-3" \h \z \t "!Оглавление;1" </w:instrText>
      </w:r>
      <w:r w:rsidR="00A70081" w:rsidRPr="008C48AC">
        <w:rPr>
          <w:sz w:val="29"/>
          <w:szCs w:val="29"/>
        </w:rPr>
        <w:fldChar w:fldCharType="separate"/>
      </w:r>
    </w:p>
    <w:p w14:paraId="17DB5454" w14:textId="70094292" w:rsidR="00A70081" w:rsidRPr="008C48AC" w:rsidRDefault="00A70081" w:rsidP="00CA5853">
      <w:pPr>
        <w:spacing w:after="0" w:line="240" w:lineRule="auto"/>
        <w:jc w:val="center"/>
        <w:rPr>
          <w:rStyle w:val="af3"/>
          <w:rFonts w:ascii="Times New Roman" w:hAnsi="Times New Roman"/>
          <w:noProof/>
          <w:color w:val="auto"/>
          <w:szCs w:val="28"/>
          <w:u w:val="none"/>
        </w:rPr>
      </w:pPr>
      <w:r w:rsidRPr="008C48AC">
        <w:rPr>
          <w:rStyle w:val="af3"/>
          <w:rFonts w:ascii="Times New Roman" w:hAnsi="Times New Roman"/>
          <w:noProof/>
          <w:color w:val="auto"/>
          <w:szCs w:val="28"/>
          <w:u w:val="none"/>
        </w:rPr>
        <w:lastRenderedPageBreak/>
        <w:t>Оглавление</w:t>
      </w:r>
    </w:p>
    <w:p w14:paraId="477B5159" w14:textId="118C9BA2"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09" w:history="1">
        <w:r w:rsidR="00A70081" w:rsidRPr="008C48AC">
          <w:rPr>
            <w:rStyle w:val="af3"/>
            <w:rFonts w:ascii="Times New Roman" w:hAnsi="Times New Roman"/>
            <w:noProof/>
            <w:szCs w:val="28"/>
          </w:rPr>
          <w:t>Введение</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_Toc138904309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10</w:t>
        </w:r>
        <w:r w:rsidR="00A70081" w:rsidRPr="008C48AC">
          <w:rPr>
            <w:rFonts w:ascii="Times New Roman" w:hAnsi="Times New Roman"/>
            <w:noProof/>
            <w:webHidden/>
            <w:szCs w:val="28"/>
          </w:rPr>
          <w:fldChar w:fldCharType="end"/>
        </w:r>
      </w:hyperlink>
    </w:p>
    <w:p w14:paraId="60EC9F6B" w14:textId="653DCBDC"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10" w:history="1">
        <w:r w:rsidR="00A70081" w:rsidRPr="008C48AC">
          <w:rPr>
            <w:rStyle w:val="af3"/>
            <w:rFonts w:ascii="Times New Roman" w:hAnsi="Times New Roman"/>
            <w:noProof/>
            <w:szCs w:val="28"/>
          </w:rPr>
          <w:t>Основные термины и сокращения</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_Toc138904310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12</w:t>
        </w:r>
        <w:r w:rsidR="00A70081" w:rsidRPr="008C48AC">
          <w:rPr>
            <w:rFonts w:ascii="Times New Roman" w:hAnsi="Times New Roman"/>
            <w:noProof/>
            <w:webHidden/>
            <w:szCs w:val="28"/>
          </w:rPr>
          <w:fldChar w:fldCharType="end"/>
        </w:r>
      </w:hyperlink>
    </w:p>
    <w:p w14:paraId="70ACAEC6" w14:textId="02EB84AF"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11" w:history="1">
        <w:r w:rsidR="00A70081" w:rsidRPr="008C48AC">
          <w:rPr>
            <w:rStyle w:val="af3"/>
            <w:rFonts w:ascii="Times New Roman" w:hAnsi="Times New Roman"/>
            <w:noProof/>
            <w:szCs w:val="28"/>
          </w:rPr>
          <w:t>1. Технико-экономическое состояние централизованных систем водоснабжения</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_Toc138904311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15</w:t>
        </w:r>
        <w:r w:rsidR="00A70081" w:rsidRPr="008C48AC">
          <w:rPr>
            <w:rFonts w:ascii="Times New Roman" w:hAnsi="Times New Roman"/>
            <w:noProof/>
            <w:webHidden/>
            <w:szCs w:val="28"/>
          </w:rPr>
          <w:fldChar w:fldCharType="end"/>
        </w:r>
      </w:hyperlink>
    </w:p>
    <w:p w14:paraId="2BB9D924" w14:textId="1AAF6B54"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12" w:history="1">
        <w:r w:rsidR="00A70081" w:rsidRPr="008C48AC">
          <w:rPr>
            <w:rStyle w:val="af3"/>
            <w:rFonts w:ascii="Times New Roman" w:hAnsi="Times New Roman"/>
            <w:noProof/>
            <w:szCs w:val="28"/>
          </w:rPr>
          <w:t>1.1. Описание системы и структуры водоснабжения сельского поселения и деление территории сельского поселения на эксплуатационные зоны</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_Toc138904312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15</w:t>
        </w:r>
        <w:r w:rsidR="00A70081" w:rsidRPr="008C48AC">
          <w:rPr>
            <w:rFonts w:ascii="Times New Roman" w:hAnsi="Times New Roman"/>
            <w:noProof/>
            <w:webHidden/>
            <w:szCs w:val="28"/>
          </w:rPr>
          <w:fldChar w:fldCharType="end"/>
        </w:r>
      </w:hyperlink>
    </w:p>
    <w:p w14:paraId="13CC139F" w14:textId="76F1B2F5"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13" w:history="1">
        <w:r w:rsidR="00A70081" w:rsidRPr="008C48AC">
          <w:rPr>
            <w:rStyle w:val="af3"/>
            <w:rFonts w:ascii="Times New Roman" w:hAnsi="Times New Roman"/>
            <w:noProof/>
            <w:szCs w:val="28"/>
          </w:rPr>
          <w:t>1.2. Описание территорий сельского поселения, не охваченных централизованными системами водоснабжения</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_Toc138904313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15</w:t>
        </w:r>
        <w:r w:rsidR="00A70081" w:rsidRPr="008C48AC">
          <w:rPr>
            <w:rFonts w:ascii="Times New Roman" w:hAnsi="Times New Roman"/>
            <w:noProof/>
            <w:webHidden/>
            <w:szCs w:val="28"/>
          </w:rPr>
          <w:fldChar w:fldCharType="end"/>
        </w:r>
      </w:hyperlink>
    </w:p>
    <w:p w14:paraId="17197090" w14:textId="4E267847"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14" w:history="1">
        <w:r w:rsidR="00A70081" w:rsidRPr="008C48AC">
          <w:rPr>
            <w:rStyle w:val="af3"/>
            <w:rFonts w:ascii="Times New Roman" w:hAnsi="Times New Roman"/>
            <w:noProof/>
            <w:szCs w:val="28"/>
          </w:rPr>
          <w:t>1.3. 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_Toc138904314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15</w:t>
        </w:r>
        <w:r w:rsidR="00A70081" w:rsidRPr="008C48AC">
          <w:rPr>
            <w:rFonts w:ascii="Times New Roman" w:hAnsi="Times New Roman"/>
            <w:noProof/>
            <w:webHidden/>
            <w:szCs w:val="28"/>
          </w:rPr>
          <w:fldChar w:fldCharType="end"/>
        </w:r>
      </w:hyperlink>
    </w:p>
    <w:p w14:paraId="460007D3" w14:textId="5C3BC3E0"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15" w:history="1">
        <w:r w:rsidR="00A70081" w:rsidRPr="008C48AC">
          <w:rPr>
            <w:rStyle w:val="af3"/>
            <w:rFonts w:ascii="Times New Roman" w:hAnsi="Times New Roman"/>
            <w:noProof/>
            <w:szCs w:val="28"/>
          </w:rPr>
          <w:t>1.4. Описание результатов технического обследования централизованных систем водоснабжения</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_Toc138904315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17</w:t>
        </w:r>
        <w:r w:rsidR="00A70081" w:rsidRPr="008C48AC">
          <w:rPr>
            <w:rFonts w:ascii="Times New Roman" w:hAnsi="Times New Roman"/>
            <w:noProof/>
            <w:webHidden/>
            <w:szCs w:val="28"/>
          </w:rPr>
          <w:fldChar w:fldCharType="end"/>
        </w:r>
      </w:hyperlink>
    </w:p>
    <w:p w14:paraId="0A38F662" w14:textId="0340422E"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16" w:history="1">
        <w:r w:rsidR="00A70081" w:rsidRPr="008C48AC">
          <w:rPr>
            <w:rStyle w:val="af3"/>
            <w:rFonts w:ascii="Times New Roman" w:hAnsi="Times New Roman"/>
            <w:noProof/>
            <w:szCs w:val="28"/>
          </w:rPr>
          <w:t>1.4.1. Описание состояния существующих источников водоснабжения и водозаборных сооружений</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_Toc138904316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17</w:t>
        </w:r>
        <w:r w:rsidR="00A70081" w:rsidRPr="008C48AC">
          <w:rPr>
            <w:rFonts w:ascii="Times New Roman" w:hAnsi="Times New Roman"/>
            <w:noProof/>
            <w:webHidden/>
            <w:szCs w:val="28"/>
          </w:rPr>
          <w:fldChar w:fldCharType="end"/>
        </w:r>
      </w:hyperlink>
    </w:p>
    <w:p w14:paraId="4650C114" w14:textId="748F1BCF"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17" w:history="1">
        <w:r w:rsidR="00A70081" w:rsidRPr="008C48AC">
          <w:rPr>
            <w:rStyle w:val="af3"/>
            <w:rFonts w:ascii="Times New Roman" w:hAnsi="Times New Roman"/>
            <w:noProof/>
            <w:szCs w:val="28"/>
          </w:rPr>
          <w:t>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_Toc138904317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18</w:t>
        </w:r>
        <w:r w:rsidR="00A70081" w:rsidRPr="008C48AC">
          <w:rPr>
            <w:rFonts w:ascii="Times New Roman" w:hAnsi="Times New Roman"/>
            <w:noProof/>
            <w:webHidden/>
            <w:szCs w:val="28"/>
          </w:rPr>
          <w:fldChar w:fldCharType="end"/>
        </w:r>
      </w:hyperlink>
    </w:p>
    <w:p w14:paraId="230BEDF1" w14:textId="0EB6467C"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18" w:history="1">
        <w:r w:rsidR="00A70081" w:rsidRPr="008C48AC">
          <w:rPr>
            <w:rStyle w:val="af3"/>
            <w:rFonts w:ascii="Times New Roman" w:hAnsi="Times New Roman"/>
            <w:noProof/>
            <w:szCs w:val="28"/>
          </w:rPr>
          <w:t>1.4.3. Описание состояния и функционирования существующих насосных централизованных станций</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_Toc138904318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22</w:t>
        </w:r>
        <w:r w:rsidR="00A70081" w:rsidRPr="008C48AC">
          <w:rPr>
            <w:rFonts w:ascii="Times New Roman" w:hAnsi="Times New Roman"/>
            <w:noProof/>
            <w:webHidden/>
            <w:szCs w:val="28"/>
          </w:rPr>
          <w:fldChar w:fldCharType="end"/>
        </w:r>
      </w:hyperlink>
    </w:p>
    <w:p w14:paraId="1BB3E994" w14:textId="20BDA5EF"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19" w:history="1">
        <w:r w:rsidR="00A70081" w:rsidRPr="008C48AC">
          <w:rPr>
            <w:rStyle w:val="af3"/>
            <w:rFonts w:ascii="Times New Roman" w:hAnsi="Times New Roman"/>
            <w:noProof/>
            <w:szCs w:val="28"/>
          </w:rPr>
          <w:t>1.4.4. Описание состояния и функционирования водопроводных сетей систем водоснабжения</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_Toc138904319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24</w:t>
        </w:r>
        <w:r w:rsidR="00A70081" w:rsidRPr="008C48AC">
          <w:rPr>
            <w:rFonts w:ascii="Times New Roman" w:hAnsi="Times New Roman"/>
            <w:noProof/>
            <w:webHidden/>
            <w:szCs w:val="28"/>
          </w:rPr>
          <w:fldChar w:fldCharType="end"/>
        </w:r>
      </w:hyperlink>
    </w:p>
    <w:p w14:paraId="6014A0FD" w14:textId="222FB641"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20" w:history="1">
        <w:r w:rsidR="00A70081" w:rsidRPr="008C48AC">
          <w:rPr>
            <w:rStyle w:val="af3"/>
            <w:rFonts w:ascii="Times New Roman" w:hAnsi="Times New Roman"/>
            <w:noProof/>
            <w:szCs w:val="28"/>
          </w:rPr>
          <w:t>1.4.5. Описание существующих технических и технологических проблем, возникающих при водоснабжении сельского поселения,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_Toc138904320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24</w:t>
        </w:r>
        <w:r w:rsidR="00A70081" w:rsidRPr="008C48AC">
          <w:rPr>
            <w:rFonts w:ascii="Times New Roman" w:hAnsi="Times New Roman"/>
            <w:noProof/>
            <w:webHidden/>
            <w:szCs w:val="28"/>
          </w:rPr>
          <w:fldChar w:fldCharType="end"/>
        </w:r>
      </w:hyperlink>
    </w:p>
    <w:p w14:paraId="1270FC07" w14:textId="0EDB4E80"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21" w:history="1">
        <w:r w:rsidR="00A70081" w:rsidRPr="008C48AC">
          <w:rPr>
            <w:rStyle w:val="af3"/>
            <w:rFonts w:ascii="Times New Roman" w:hAnsi="Times New Roman"/>
            <w:noProof/>
            <w:szCs w:val="28"/>
          </w:rPr>
          <w:t>1.4.6. Описание централизованной системы горячего водоснабжения с использованием закрытых систем горячего водоснабжения</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_Toc138904321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25</w:t>
        </w:r>
        <w:r w:rsidR="00A70081" w:rsidRPr="008C48AC">
          <w:rPr>
            <w:rFonts w:ascii="Times New Roman" w:hAnsi="Times New Roman"/>
            <w:noProof/>
            <w:webHidden/>
            <w:szCs w:val="28"/>
          </w:rPr>
          <w:fldChar w:fldCharType="end"/>
        </w:r>
      </w:hyperlink>
    </w:p>
    <w:p w14:paraId="13816486" w14:textId="5E13135F"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22" w:history="1">
        <w:r w:rsidR="00A70081" w:rsidRPr="008C48AC">
          <w:rPr>
            <w:rStyle w:val="af3"/>
            <w:rFonts w:ascii="Times New Roman" w:hAnsi="Times New Roman"/>
            <w:noProof/>
            <w:szCs w:val="28"/>
          </w:rPr>
          <w:t>1.5. Описание существующих технических и технологических решений по предотвращению замерзания воды</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_Toc138904322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25</w:t>
        </w:r>
        <w:r w:rsidR="00A70081" w:rsidRPr="008C48AC">
          <w:rPr>
            <w:rFonts w:ascii="Times New Roman" w:hAnsi="Times New Roman"/>
            <w:noProof/>
            <w:webHidden/>
            <w:szCs w:val="28"/>
          </w:rPr>
          <w:fldChar w:fldCharType="end"/>
        </w:r>
      </w:hyperlink>
    </w:p>
    <w:p w14:paraId="65FA2332" w14:textId="566D7249"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23" w:history="1">
        <w:r w:rsidR="00A70081" w:rsidRPr="008C48AC">
          <w:rPr>
            <w:rStyle w:val="af3"/>
            <w:rFonts w:ascii="Times New Roman" w:hAnsi="Times New Roman"/>
            <w:noProof/>
            <w:szCs w:val="28"/>
          </w:rPr>
          <w:t>1.6. Перечень лиц, владеющих на праве собственности или другом законном основании объектами централизованной системы водоснабжения</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_Toc138904323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25</w:t>
        </w:r>
        <w:r w:rsidR="00A70081" w:rsidRPr="008C48AC">
          <w:rPr>
            <w:rFonts w:ascii="Times New Roman" w:hAnsi="Times New Roman"/>
            <w:noProof/>
            <w:webHidden/>
            <w:szCs w:val="28"/>
          </w:rPr>
          <w:fldChar w:fldCharType="end"/>
        </w:r>
      </w:hyperlink>
    </w:p>
    <w:p w14:paraId="4825300C" w14:textId="1C990508"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24" w:history="1">
        <w:r w:rsidR="00A70081" w:rsidRPr="008C48AC">
          <w:rPr>
            <w:rStyle w:val="af3"/>
            <w:rFonts w:ascii="Times New Roman" w:hAnsi="Times New Roman"/>
            <w:noProof/>
            <w:szCs w:val="28"/>
          </w:rPr>
          <w:t>2. Направления развития централизованных систем водоснабжения</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_Toc138904324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26</w:t>
        </w:r>
        <w:r w:rsidR="00A70081" w:rsidRPr="008C48AC">
          <w:rPr>
            <w:rFonts w:ascii="Times New Roman" w:hAnsi="Times New Roman"/>
            <w:noProof/>
            <w:webHidden/>
            <w:szCs w:val="28"/>
          </w:rPr>
          <w:fldChar w:fldCharType="end"/>
        </w:r>
      </w:hyperlink>
    </w:p>
    <w:p w14:paraId="55B11200" w14:textId="469EA8A5"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25" w:history="1">
        <w:r w:rsidR="00A70081" w:rsidRPr="008C48AC">
          <w:rPr>
            <w:rStyle w:val="af3"/>
            <w:rFonts w:ascii="Times New Roman" w:hAnsi="Times New Roman"/>
            <w:noProof/>
            <w:szCs w:val="28"/>
          </w:rPr>
          <w:t>2.1. Основные направления, принципы, задачи и плановые значения показателей развития централизованных систем водоснабжения</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_Toc138904325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26</w:t>
        </w:r>
        <w:r w:rsidR="00A70081" w:rsidRPr="008C48AC">
          <w:rPr>
            <w:rFonts w:ascii="Times New Roman" w:hAnsi="Times New Roman"/>
            <w:noProof/>
            <w:webHidden/>
            <w:szCs w:val="28"/>
          </w:rPr>
          <w:fldChar w:fldCharType="end"/>
        </w:r>
      </w:hyperlink>
    </w:p>
    <w:p w14:paraId="050C7B72" w14:textId="78E9D84B"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26" w:history="1">
        <w:r w:rsidR="00A70081" w:rsidRPr="008C48AC">
          <w:rPr>
            <w:rStyle w:val="af3"/>
            <w:rFonts w:ascii="Times New Roman" w:hAnsi="Times New Roman"/>
            <w:noProof/>
            <w:szCs w:val="28"/>
          </w:rPr>
          <w:t>2.2. Различные сценарии развития централизованных систем водоснабжения в зависимости от различных сценариев развития сельского поселения</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_Toc138904326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29</w:t>
        </w:r>
        <w:r w:rsidR="00A70081" w:rsidRPr="008C48AC">
          <w:rPr>
            <w:rFonts w:ascii="Times New Roman" w:hAnsi="Times New Roman"/>
            <w:noProof/>
            <w:webHidden/>
            <w:szCs w:val="28"/>
          </w:rPr>
          <w:fldChar w:fldCharType="end"/>
        </w:r>
      </w:hyperlink>
    </w:p>
    <w:p w14:paraId="4AE8780A" w14:textId="7494DB0C"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27" w:history="1">
        <w:r w:rsidR="00A70081" w:rsidRPr="008C48AC">
          <w:rPr>
            <w:rStyle w:val="af3"/>
            <w:rFonts w:ascii="Times New Roman" w:hAnsi="Times New Roman"/>
            <w:noProof/>
            <w:szCs w:val="28"/>
          </w:rPr>
          <w:t>3. Баланс водоснабжения и потребления горячей, питьевой, технической воды</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_Toc138904327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30</w:t>
        </w:r>
        <w:r w:rsidR="00A70081" w:rsidRPr="008C48AC">
          <w:rPr>
            <w:rFonts w:ascii="Times New Roman" w:hAnsi="Times New Roman"/>
            <w:noProof/>
            <w:webHidden/>
            <w:szCs w:val="28"/>
          </w:rPr>
          <w:fldChar w:fldCharType="end"/>
        </w:r>
      </w:hyperlink>
    </w:p>
    <w:p w14:paraId="5351F73E" w14:textId="19409B72"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28" w:history="1">
        <w:r w:rsidR="00A70081" w:rsidRPr="008C48AC">
          <w:rPr>
            <w:rStyle w:val="af3"/>
            <w:rFonts w:ascii="Times New Roman" w:hAnsi="Times New Roman"/>
            <w:noProof/>
            <w:szCs w:val="28"/>
          </w:rPr>
          <w:t>3.1.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_Toc138904328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30</w:t>
        </w:r>
        <w:r w:rsidR="00A70081" w:rsidRPr="008C48AC">
          <w:rPr>
            <w:rFonts w:ascii="Times New Roman" w:hAnsi="Times New Roman"/>
            <w:noProof/>
            <w:webHidden/>
            <w:szCs w:val="28"/>
          </w:rPr>
          <w:fldChar w:fldCharType="end"/>
        </w:r>
      </w:hyperlink>
    </w:p>
    <w:p w14:paraId="0A86D6AD" w14:textId="55266229"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29" w:history="1">
        <w:r w:rsidR="00A70081" w:rsidRPr="008C48AC">
          <w:rPr>
            <w:rStyle w:val="af3"/>
            <w:rFonts w:ascii="Times New Roman" w:hAnsi="Times New Roman"/>
            <w:noProof/>
            <w:szCs w:val="28"/>
          </w:rPr>
          <w:t>3.2. Территориальный баланс подачи горячей, питьевой, технической воды по технологическим зонам (годовой и в сутки максимального водопотребления)</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_Toc138904329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33</w:t>
        </w:r>
        <w:r w:rsidR="00A70081" w:rsidRPr="008C48AC">
          <w:rPr>
            <w:rFonts w:ascii="Times New Roman" w:hAnsi="Times New Roman"/>
            <w:noProof/>
            <w:webHidden/>
            <w:szCs w:val="28"/>
          </w:rPr>
          <w:fldChar w:fldCharType="end"/>
        </w:r>
      </w:hyperlink>
    </w:p>
    <w:p w14:paraId="71E65375" w14:textId="3F247061"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30" w:history="1">
        <w:r w:rsidR="00A70081" w:rsidRPr="008C48AC">
          <w:rPr>
            <w:rStyle w:val="af3"/>
            <w:rFonts w:ascii="Times New Roman" w:hAnsi="Times New Roman"/>
            <w:noProof/>
            <w:szCs w:val="28"/>
          </w:rPr>
          <w:t>3.3. Структурный баланс реализации питьевой, технической и горячей воды по группам абонентов с разбивкой на хозяйственно-питьевые нужды населения, производственные нужды юридических лиц и другие нужды сельского поселения</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_Toc138904330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33</w:t>
        </w:r>
        <w:r w:rsidR="00A70081" w:rsidRPr="008C48AC">
          <w:rPr>
            <w:rFonts w:ascii="Times New Roman" w:hAnsi="Times New Roman"/>
            <w:noProof/>
            <w:webHidden/>
            <w:szCs w:val="28"/>
          </w:rPr>
          <w:fldChar w:fldCharType="end"/>
        </w:r>
      </w:hyperlink>
    </w:p>
    <w:p w14:paraId="2C1C9A94" w14:textId="72D9C170"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31" w:history="1">
        <w:r w:rsidR="00A70081" w:rsidRPr="008C48AC">
          <w:rPr>
            <w:rStyle w:val="af3"/>
            <w:rFonts w:ascii="Times New Roman" w:hAnsi="Times New Roman"/>
            <w:noProof/>
            <w:szCs w:val="28"/>
          </w:rPr>
          <w:t>3.4. Сведения о фактическом потреблении населением питьевой, технической воды исходя из статистических и расчетных данных и сведений о действующих нормативах потребления коммунальных услуг</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_Toc138904331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33</w:t>
        </w:r>
        <w:r w:rsidR="00A70081" w:rsidRPr="008C48AC">
          <w:rPr>
            <w:rFonts w:ascii="Times New Roman" w:hAnsi="Times New Roman"/>
            <w:noProof/>
            <w:webHidden/>
            <w:szCs w:val="28"/>
          </w:rPr>
          <w:fldChar w:fldCharType="end"/>
        </w:r>
      </w:hyperlink>
    </w:p>
    <w:p w14:paraId="6062E8F8" w14:textId="25BC37A1"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32" w:history="1">
        <w:r w:rsidR="00A70081" w:rsidRPr="008C48AC">
          <w:rPr>
            <w:rStyle w:val="af3"/>
            <w:rFonts w:ascii="Times New Roman" w:hAnsi="Times New Roman"/>
            <w:noProof/>
            <w:szCs w:val="28"/>
          </w:rPr>
          <w:t>3.5. Описание существующей системы коммерческого учета питьевой, технической воды и планов по установке приборов учета</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_Toc138904332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41</w:t>
        </w:r>
        <w:r w:rsidR="00A70081" w:rsidRPr="008C48AC">
          <w:rPr>
            <w:rFonts w:ascii="Times New Roman" w:hAnsi="Times New Roman"/>
            <w:noProof/>
            <w:webHidden/>
            <w:szCs w:val="28"/>
          </w:rPr>
          <w:fldChar w:fldCharType="end"/>
        </w:r>
      </w:hyperlink>
    </w:p>
    <w:p w14:paraId="4D905DB1" w14:textId="2C7E0B6C"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33" w:history="1">
        <w:r w:rsidR="00A70081" w:rsidRPr="008C48AC">
          <w:rPr>
            <w:rStyle w:val="af3"/>
            <w:rFonts w:ascii="Times New Roman" w:hAnsi="Times New Roman"/>
            <w:noProof/>
            <w:szCs w:val="28"/>
          </w:rPr>
          <w:t>3.6. Анализ резервов и дефицитов производственных мощностей системы водоснабжения сельского поселения</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_Toc138904333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42</w:t>
        </w:r>
        <w:r w:rsidR="00A70081" w:rsidRPr="008C48AC">
          <w:rPr>
            <w:rFonts w:ascii="Times New Roman" w:hAnsi="Times New Roman"/>
            <w:noProof/>
            <w:webHidden/>
            <w:szCs w:val="28"/>
          </w:rPr>
          <w:fldChar w:fldCharType="end"/>
        </w:r>
      </w:hyperlink>
    </w:p>
    <w:p w14:paraId="366722D9" w14:textId="1269D89F"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34" w:history="1">
        <w:r w:rsidR="00A70081" w:rsidRPr="008C48AC">
          <w:rPr>
            <w:rStyle w:val="af3"/>
            <w:rFonts w:ascii="Times New Roman" w:hAnsi="Times New Roman"/>
            <w:noProof/>
            <w:szCs w:val="28"/>
          </w:rPr>
          <w:t>3.7. Прогнозные балансы потребления горячей, питьевой, технической воды на срок не менее 10 лет с учетом различных сценариев развития сельского поселения</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_Toc138904334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43</w:t>
        </w:r>
        <w:r w:rsidR="00A70081" w:rsidRPr="008C48AC">
          <w:rPr>
            <w:rFonts w:ascii="Times New Roman" w:hAnsi="Times New Roman"/>
            <w:noProof/>
            <w:webHidden/>
            <w:szCs w:val="28"/>
          </w:rPr>
          <w:fldChar w:fldCharType="end"/>
        </w:r>
      </w:hyperlink>
    </w:p>
    <w:p w14:paraId="2DB0A69D" w14:textId="65B4F432"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35" w:history="1">
        <w:r w:rsidR="00A70081" w:rsidRPr="008C48AC">
          <w:rPr>
            <w:rStyle w:val="af3"/>
            <w:rFonts w:ascii="Times New Roman" w:hAnsi="Times New Roman"/>
            <w:noProof/>
            <w:szCs w:val="28"/>
          </w:rPr>
          <w:t>3.8. Описание централизованной системы горячего водоснабжения с использованием закрытых систем горячего водоснабжения</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_Toc138904335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43</w:t>
        </w:r>
        <w:r w:rsidR="00A70081" w:rsidRPr="008C48AC">
          <w:rPr>
            <w:rFonts w:ascii="Times New Roman" w:hAnsi="Times New Roman"/>
            <w:noProof/>
            <w:webHidden/>
            <w:szCs w:val="28"/>
          </w:rPr>
          <w:fldChar w:fldCharType="end"/>
        </w:r>
      </w:hyperlink>
    </w:p>
    <w:p w14:paraId="6CF4AF52" w14:textId="2FEE977F"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36" w:history="1">
        <w:r w:rsidR="00A70081" w:rsidRPr="008C48AC">
          <w:rPr>
            <w:rStyle w:val="af3"/>
            <w:rFonts w:ascii="Times New Roman" w:hAnsi="Times New Roman"/>
            <w:noProof/>
            <w:szCs w:val="28"/>
          </w:rPr>
          <w:t>3.9. Сведения о фактическом и ожидаемом потреблении питьевой, технической и горячей воды</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_Toc138904336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44</w:t>
        </w:r>
        <w:r w:rsidR="00A70081" w:rsidRPr="008C48AC">
          <w:rPr>
            <w:rFonts w:ascii="Times New Roman" w:hAnsi="Times New Roman"/>
            <w:noProof/>
            <w:webHidden/>
            <w:szCs w:val="28"/>
          </w:rPr>
          <w:fldChar w:fldCharType="end"/>
        </w:r>
      </w:hyperlink>
    </w:p>
    <w:p w14:paraId="01F6D846" w14:textId="575FBF19"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37" w:history="1">
        <w:r w:rsidR="00A70081" w:rsidRPr="008C48AC">
          <w:rPr>
            <w:rStyle w:val="af3"/>
            <w:rFonts w:ascii="Times New Roman" w:hAnsi="Times New Roman"/>
            <w:noProof/>
            <w:szCs w:val="28"/>
          </w:rPr>
          <w:t>3.10. Описание территориальной структуры потребления питьевой, технической и горячей воды</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_Toc138904337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69</w:t>
        </w:r>
        <w:r w:rsidR="00A70081" w:rsidRPr="008C48AC">
          <w:rPr>
            <w:rFonts w:ascii="Times New Roman" w:hAnsi="Times New Roman"/>
            <w:noProof/>
            <w:webHidden/>
            <w:szCs w:val="28"/>
          </w:rPr>
          <w:fldChar w:fldCharType="end"/>
        </w:r>
      </w:hyperlink>
    </w:p>
    <w:p w14:paraId="75D3B617" w14:textId="76D0BB1D"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38" w:history="1">
        <w:r w:rsidR="00A70081" w:rsidRPr="008C48AC">
          <w:rPr>
            <w:rStyle w:val="af3"/>
            <w:rFonts w:ascii="Times New Roman" w:hAnsi="Times New Roman"/>
            <w:noProof/>
            <w:szCs w:val="28"/>
          </w:rPr>
          <w:t>3.11. Прогноз распределения расходов воды на водоснабжение по типам абонентов</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_Toc138904338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70</w:t>
        </w:r>
        <w:r w:rsidR="00A70081" w:rsidRPr="008C48AC">
          <w:rPr>
            <w:rFonts w:ascii="Times New Roman" w:hAnsi="Times New Roman"/>
            <w:noProof/>
            <w:webHidden/>
            <w:szCs w:val="28"/>
          </w:rPr>
          <w:fldChar w:fldCharType="end"/>
        </w:r>
      </w:hyperlink>
    </w:p>
    <w:p w14:paraId="55FD8731" w14:textId="14D00220"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39" w:history="1">
        <w:r w:rsidR="00A70081" w:rsidRPr="008C48AC">
          <w:rPr>
            <w:rStyle w:val="af3"/>
            <w:rFonts w:ascii="Times New Roman" w:hAnsi="Times New Roman"/>
            <w:noProof/>
            <w:szCs w:val="28"/>
          </w:rPr>
          <w:t>3.12. Сведения о фактических и планируемых потерях питьевой, технической воды при ее транспортировке</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_Toc138904339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70</w:t>
        </w:r>
        <w:r w:rsidR="00A70081" w:rsidRPr="008C48AC">
          <w:rPr>
            <w:rFonts w:ascii="Times New Roman" w:hAnsi="Times New Roman"/>
            <w:noProof/>
            <w:webHidden/>
            <w:szCs w:val="28"/>
          </w:rPr>
          <w:fldChar w:fldCharType="end"/>
        </w:r>
      </w:hyperlink>
    </w:p>
    <w:p w14:paraId="7A3856DD" w14:textId="62CCC092"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40" w:history="1">
        <w:r w:rsidR="00A70081" w:rsidRPr="008C48AC">
          <w:rPr>
            <w:rStyle w:val="af3"/>
            <w:rFonts w:ascii="Times New Roman" w:hAnsi="Times New Roman"/>
            <w:noProof/>
            <w:szCs w:val="28"/>
          </w:rPr>
          <w:t>3.13. Перспективные балансы водоснабжения и водоотведения</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_Toc138904340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71</w:t>
        </w:r>
        <w:r w:rsidR="00A70081" w:rsidRPr="008C48AC">
          <w:rPr>
            <w:rFonts w:ascii="Times New Roman" w:hAnsi="Times New Roman"/>
            <w:noProof/>
            <w:webHidden/>
            <w:szCs w:val="28"/>
          </w:rPr>
          <w:fldChar w:fldCharType="end"/>
        </w:r>
      </w:hyperlink>
    </w:p>
    <w:p w14:paraId="5E6943FC" w14:textId="7FB126D7"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41" w:history="1">
        <w:r w:rsidR="00A70081" w:rsidRPr="008C48AC">
          <w:rPr>
            <w:rStyle w:val="af3"/>
            <w:rFonts w:ascii="Times New Roman" w:hAnsi="Times New Roman"/>
            <w:noProof/>
            <w:szCs w:val="28"/>
          </w:rPr>
          <w:t>3.14. Расчет требуемой мощности водозаборных и очистных сооружений</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_Toc138904341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71</w:t>
        </w:r>
        <w:r w:rsidR="00A70081" w:rsidRPr="008C48AC">
          <w:rPr>
            <w:rFonts w:ascii="Times New Roman" w:hAnsi="Times New Roman"/>
            <w:noProof/>
            <w:webHidden/>
            <w:szCs w:val="28"/>
          </w:rPr>
          <w:fldChar w:fldCharType="end"/>
        </w:r>
      </w:hyperlink>
    </w:p>
    <w:p w14:paraId="07620360" w14:textId="604A65E1"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42" w:history="1">
        <w:r w:rsidR="00A70081" w:rsidRPr="008C48AC">
          <w:rPr>
            <w:rStyle w:val="af3"/>
            <w:rFonts w:ascii="Times New Roman" w:hAnsi="Times New Roman"/>
            <w:noProof/>
            <w:szCs w:val="28"/>
          </w:rPr>
          <w:t>3.15. Наименование организации, которая наделена статусом гарантирующей организации</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_Toc138904342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71</w:t>
        </w:r>
        <w:r w:rsidR="00A70081" w:rsidRPr="008C48AC">
          <w:rPr>
            <w:rFonts w:ascii="Times New Roman" w:hAnsi="Times New Roman"/>
            <w:noProof/>
            <w:webHidden/>
            <w:szCs w:val="28"/>
          </w:rPr>
          <w:fldChar w:fldCharType="end"/>
        </w:r>
      </w:hyperlink>
    </w:p>
    <w:p w14:paraId="562831C5" w14:textId="21D1441B"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43" w:history="1">
        <w:r w:rsidR="00A70081" w:rsidRPr="008C48AC">
          <w:rPr>
            <w:rStyle w:val="af3"/>
            <w:rFonts w:ascii="Times New Roman" w:hAnsi="Times New Roman"/>
            <w:noProof/>
            <w:szCs w:val="28"/>
          </w:rPr>
          <w:t>4. Предложения по строительству, реконструкции и модернизации объектов централизованных систем водоснабжения</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_Toc138904343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82</w:t>
        </w:r>
        <w:r w:rsidR="00A70081" w:rsidRPr="008C48AC">
          <w:rPr>
            <w:rFonts w:ascii="Times New Roman" w:hAnsi="Times New Roman"/>
            <w:noProof/>
            <w:webHidden/>
            <w:szCs w:val="28"/>
          </w:rPr>
          <w:fldChar w:fldCharType="end"/>
        </w:r>
      </w:hyperlink>
    </w:p>
    <w:p w14:paraId="5F0A3FBC" w14:textId="1D4F4717"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44" w:history="1">
        <w:r w:rsidR="00A70081" w:rsidRPr="008C48AC">
          <w:rPr>
            <w:rStyle w:val="af3"/>
            <w:rFonts w:ascii="Times New Roman" w:hAnsi="Times New Roman"/>
            <w:noProof/>
            <w:szCs w:val="28"/>
          </w:rPr>
          <w:t>4.1. Перечень основных мероприятий по реализации схем водоснабжения с разбивкой по годам</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_Toc138904344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82</w:t>
        </w:r>
        <w:r w:rsidR="00A70081" w:rsidRPr="008C48AC">
          <w:rPr>
            <w:rFonts w:ascii="Times New Roman" w:hAnsi="Times New Roman"/>
            <w:noProof/>
            <w:webHidden/>
            <w:szCs w:val="28"/>
          </w:rPr>
          <w:fldChar w:fldCharType="end"/>
        </w:r>
      </w:hyperlink>
    </w:p>
    <w:p w14:paraId="273C0217" w14:textId="75F3F1AD"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45" w:history="1">
        <w:r w:rsidR="00A70081" w:rsidRPr="008C48AC">
          <w:rPr>
            <w:rStyle w:val="af3"/>
            <w:rFonts w:ascii="Times New Roman" w:hAnsi="Times New Roman"/>
            <w:noProof/>
            <w:szCs w:val="28"/>
          </w:rPr>
          <w:t>4.2. Технические обоснования основных мероприятий по реализации схем водоснабжения</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_Toc138904345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82</w:t>
        </w:r>
        <w:r w:rsidR="00A70081" w:rsidRPr="008C48AC">
          <w:rPr>
            <w:rFonts w:ascii="Times New Roman" w:hAnsi="Times New Roman"/>
            <w:noProof/>
            <w:webHidden/>
            <w:szCs w:val="28"/>
          </w:rPr>
          <w:fldChar w:fldCharType="end"/>
        </w:r>
      </w:hyperlink>
    </w:p>
    <w:p w14:paraId="4428EA52" w14:textId="403C707B"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46" w:history="1">
        <w:r w:rsidR="00A70081" w:rsidRPr="008C48AC">
          <w:rPr>
            <w:rStyle w:val="af3"/>
            <w:rFonts w:ascii="Times New Roman" w:hAnsi="Times New Roman"/>
            <w:noProof/>
            <w:szCs w:val="28"/>
          </w:rPr>
          <w:t>4.3. Сведения о вновь строящихся, реконструируемых и предлагаемых к выводу из эксплуатации объектах системы водоснабжения</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_Toc138904346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85</w:t>
        </w:r>
        <w:r w:rsidR="00A70081" w:rsidRPr="008C48AC">
          <w:rPr>
            <w:rFonts w:ascii="Times New Roman" w:hAnsi="Times New Roman"/>
            <w:noProof/>
            <w:webHidden/>
            <w:szCs w:val="28"/>
          </w:rPr>
          <w:fldChar w:fldCharType="end"/>
        </w:r>
      </w:hyperlink>
    </w:p>
    <w:p w14:paraId="70B22DF1" w14:textId="7D85339D"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47" w:history="1">
        <w:r w:rsidR="00A70081" w:rsidRPr="008C48AC">
          <w:rPr>
            <w:rStyle w:val="af3"/>
            <w:rFonts w:ascii="Times New Roman" w:hAnsi="Times New Roman"/>
            <w:noProof/>
            <w:szCs w:val="28"/>
          </w:rPr>
          <w:t>4.4.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_Toc138904347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85</w:t>
        </w:r>
        <w:r w:rsidR="00A70081" w:rsidRPr="008C48AC">
          <w:rPr>
            <w:rFonts w:ascii="Times New Roman" w:hAnsi="Times New Roman"/>
            <w:noProof/>
            <w:webHidden/>
            <w:szCs w:val="28"/>
          </w:rPr>
          <w:fldChar w:fldCharType="end"/>
        </w:r>
      </w:hyperlink>
    </w:p>
    <w:p w14:paraId="7E9974CD" w14:textId="4C48BC1E"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48" w:history="1">
        <w:r w:rsidR="00A70081" w:rsidRPr="008C48AC">
          <w:rPr>
            <w:rStyle w:val="af3"/>
            <w:rFonts w:ascii="Times New Roman" w:hAnsi="Times New Roman"/>
            <w:noProof/>
            <w:szCs w:val="28"/>
          </w:rPr>
          <w:t>4.5. Сведения об оснащенности зданий, строений, сооружений приборами учета воды и их применении при осуществлении расчетов за потребленную воду</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_Toc138904348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86</w:t>
        </w:r>
        <w:r w:rsidR="00A70081" w:rsidRPr="008C48AC">
          <w:rPr>
            <w:rFonts w:ascii="Times New Roman" w:hAnsi="Times New Roman"/>
            <w:noProof/>
            <w:webHidden/>
            <w:szCs w:val="28"/>
          </w:rPr>
          <w:fldChar w:fldCharType="end"/>
        </w:r>
      </w:hyperlink>
    </w:p>
    <w:p w14:paraId="6022DF39" w14:textId="7578E2A0"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49" w:history="1">
        <w:r w:rsidR="00A70081" w:rsidRPr="008C48AC">
          <w:rPr>
            <w:rStyle w:val="af3"/>
            <w:rFonts w:ascii="Times New Roman" w:hAnsi="Times New Roman"/>
            <w:noProof/>
            <w:szCs w:val="28"/>
          </w:rPr>
          <w:t>4.6. Описание вариантов маршрутов прохождения трубопроводов (трасс) по территории сельского поселения и их обоснование</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_Toc138904349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86</w:t>
        </w:r>
        <w:r w:rsidR="00A70081" w:rsidRPr="008C48AC">
          <w:rPr>
            <w:rFonts w:ascii="Times New Roman" w:hAnsi="Times New Roman"/>
            <w:noProof/>
            <w:webHidden/>
            <w:szCs w:val="28"/>
          </w:rPr>
          <w:fldChar w:fldCharType="end"/>
        </w:r>
      </w:hyperlink>
    </w:p>
    <w:p w14:paraId="34DA6633" w14:textId="14C478E3"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50" w:history="1">
        <w:r w:rsidR="00A70081" w:rsidRPr="008C48AC">
          <w:rPr>
            <w:rStyle w:val="af3"/>
            <w:rFonts w:ascii="Times New Roman" w:hAnsi="Times New Roman"/>
            <w:noProof/>
            <w:szCs w:val="28"/>
          </w:rPr>
          <w:t>4.7. Рекомендации о месте размещения насосных станций, резервуаров, водонапорных башен</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_Toc138904350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86</w:t>
        </w:r>
        <w:r w:rsidR="00A70081" w:rsidRPr="008C48AC">
          <w:rPr>
            <w:rFonts w:ascii="Times New Roman" w:hAnsi="Times New Roman"/>
            <w:noProof/>
            <w:webHidden/>
            <w:szCs w:val="28"/>
          </w:rPr>
          <w:fldChar w:fldCharType="end"/>
        </w:r>
      </w:hyperlink>
    </w:p>
    <w:p w14:paraId="398F79DC" w14:textId="2480B960"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51" w:history="1">
        <w:r w:rsidR="00A70081" w:rsidRPr="008C48AC">
          <w:rPr>
            <w:rStyle w:val="af3"/>
            <w:rFonts w:ascii="Times New Roman" w:hAnsi="Times New Roman"/>
            <w:noProof/>
            <w:szCs w:val="28"/>
          </w:rPr>
          <w:t>4.8. Границы планируемых зон размещения объектов централизованных систем горячего водоснабжения, холодного водоснабжения</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_Toc138904351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86</w:t>
        </w:r>
        <w:r w:rsidR="00A70081" w:rsidRPr="008C48AC">
          <w:rPr>
            <w:rFonts w:ascii="Times New Roman" w:hAnsi="Times New Roman"/>
            <w:noProof/>
            <w:webHidden/>
            <w:szCs w:val="28"/>
          </w:rPr>
          <w:fldChar w:fldCharType="end"/>
        </w:r>
      </w:hyperlink>
    </w:p>
    <w:p w14:paraId="5042C3C3" w14:textId="3FDAE1D0"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52" w:history="1">
        <w:r w:rsidR="00A70081" w:rsidRPr="008C48AC">
          <w:rPr>
            <w:rStyle w:val="af3"/>
            <w:rFonts w:ascii="Times New Roman" w:hAnsi="Times New Roman"/>
            <w:noProof/>
            <w:szCs w:val="28"/>
          </w:rPr>
          <w:t>4.9. Карты (схемы) существующего и планируемого размещения объектов централизованных систем горячего водоснабжения, холодного водоснабжения</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_Toc138904352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86</w:t>
        </w:r>
        <w:r w:rsidR="00A70081" w:rsidRPr="008C48AC">
          <w:rPr>
            <w:rFonts w:ascii="Times New Roman" w:hAnsi="Times New Roman"/>
            <w:noProof/>
            <w:webHidden/>
            <w:szCs w:val="28"/>
          </w:rPr>
          <w:fldChar w:fldCharType="end"/>
        </w:r>
      </w:hyperlink>
    </w:p>
    <w:p w14:paraId="2C5CFDB0" w14:textId="559BA68B"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53" w:history="1">
        <w:r w:rsidR="00A70081" w:rsidRPr="008C48AC">
          <w:rPr>
            <w:rStyle w:val="af3"/>
            <w:rFonts w:ascii="Times New Roman" w:hAnsi="Times New Roman"/>
            <w:noProof/>
            <w:szCs w:val="28"/>
          </w:rPr>
          <w:t>5. Экологические аспекты мероприятий по строительству, реконструкции и модернизации объектов централизованных систем водоснабжения</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_Toc138904353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86</w:t>
        </w:r>
        <w:r w:rsidR="00A70081" w:rsidRPr="008C48AC">
          <w:rPr>
            <w:rFonts w:ascii="Times New Roman" w:hAnsi="Times New Roman"/>
            <w:noProof/>
            <w:webHidden/>
            <w:szCs w:val="28"/>
          </w:rPr>
          <w:fldChar w:fldCharType="end"/>
        </w:r>
      </w:hyperlink>
    </w:p>
    <w:p w14:paraId="067D075B" w14:textId="37F89A2B"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54" w:history="1">
        <w:r w:rsidR="00A70081" w:rsidRPr="008C48AC">
          <w:rPr>
            <w:rStyle w:val="af3"/>
            <w:rFonts w:ascii="Times New Roman" w:hAnsi="Times New Roman"/>
            <w:noProof/>
            <w:szCs w:val="28"/>
          </w:rPr>
          <w:t>5.1. Предотвращение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_Toc138904354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87</w:t>
        </w:r>
        <w:r w:rsidR="00A70081" w:rsidRPr="008C48AC">
          <w:rPr>
            <w:rFonts w:ascii="Times New Roman" w:hAnsi="Times New Roman"/>
            <w:noProof/>
            <w:webHidden/>
            <w:szCs w:val="28"/>
          </w:rPr>
          <w:fldChar w:fldCharType="end"/>
        </w:r>
      </w:hyperlink>
    </w:p>
    <w:p w14:paraId="058FED4D" w14:textId="7D52F585"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55" w:history="1">
        <w:r w:rsidR="00A70081" w:rsidRPr="008C48AC">
          <w:rPr>
            <w:rStyle w:val="af3"/>
            <w:rFonts w:ascii="Times New Roman" w:hAnsi="Times New Roman"/>
            <w:noProof/>
            <w:szCs w:val="28"/>
          </w:rPr>
          <w:t>5.2. Предотвращение вредного воздействия на окружающую среду при реализации мероприятий по снабжению и хранению химических реагентов, используемых в водоподготовке</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_Toc138904355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87</w:t>
        </w:r>
        <w:r w:rsidR="00A70081" w:rsidRPr="008C48AC">
          <w:rPr>
            <w:rFonts w:ascii="Times New Roman" w:hAnsi="Times New Roman"/>
            <w:noProof/>
            <w:webHidden/>
            <w:szCs w:val="28"/>
          </w:rPr>
          <w:fldChar w:fldCharType="end"/>
        </w:r>
      </w:hyperlink>
    </w:p>
    <w:p w14:paraId="7D8F6222" w14:textId="2CC658B8"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56" w:history="1">
        <w:r w:rsidR="00A70081" w:rsidRPr="008C48AC">
          <w:rPr>
            <w:rStyle w:val="af3"/>
            <w:rFonts w:ascii="Times New Roman" w:hAnsi="Times New Roman"/>
            <w:noProof/>
            <w:szCs w:val="28"/>
          </w:rPr>
          <w:t>6. Оценка объемов капитальных вложений в строительство, реконструкцию и модернизацию объектов централизованных систем водоснабжения</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_Toc138904356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87</w:t>
        </w:r>
        <w:r w:rsidR="00A70081" w:rsidRPr="008C48AC">
          <w:rPr>
            <w:rFonts w:ascii="Times New Roman" w:hAnsi="Times New Roman"/>
            <w:noProof/>
            <w:webHidden/>
            <w:szCs w:val="28"/>
          </w:rPr>
          <w:fldChar w:fldCharType="end"/>
        </w:r>
      </w:hyperlink>
    </w:p>
    <w:p w14:paraId="00B4B747" w14:textId="3F7255EE"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57" w:history="1">
        <w:r w:rsidR="00A70081" w:rsidRPr="008C48AC">
          <w:rPr>
            <w:rStyle w:val="af3"/>
            <w:rFonts w:ascii="Times New Roman" w:hAnsi="Times New Roman"/>
            <w:noProof/>
            <w:szCs w:val="28"/>
          </w:rPr>
          <w:t>6.1. Оценка стоимости основных мероприятий по реализации схем водоснабжения</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_Toc138904357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87</w:t>
        </w:r>
        <w:r w:rsidR="00A70081" w:rsidRPr="008C48AC">
          <w:rPr>
            <w:rFonts w:ascii="Times New Roman" w:hAnsi="Times New Roman"/>
            <w:noProof/>
            <w:webHidden/>
            <w:szCs w:val="28"/>
          </w:rPr>
          <w:fldChar w:fldCharType="end"/>
        </w:r>
      </w:hyperlink>
    </w:p>
    <w:p w14:paraId="2FE7DB43" w14:textId="08EA30C3"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58" w:history="1">
        <w:r w:rsidR="00A70081" w:rsidRPr="008C48AC">
          <w:rPr>
            <w:rStyle w:val="af3"/>
            <w:rFonts w:ascii="Times New Roman" w:hAnsi="Times New Roman"/>
            <w:noProof/>
            <w:szCs w:val="28"/>
          </w:rPr>
          <w:t>6.2. Оценка величины необходимых капитальных вложений в строительство и реконструкцию объектов централизованных систем водоснабжения</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_Toc138904358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88</w:t>
        </w:r>
        <w:r w:rsidR="00A70081" w:rsidRPr="008C48AC">
          <w:rPr>
            <w:rFonts w:ascii="Times New Roman" w:hAnsi="Times New Roman"/>
            <w:noProof/>
            <w:webHidden/>
            <w:szCs w:val="28"/>
          </w:rPr>
          <w:fldChar w:fldCharType="end"/>
        </w:r>
      </w:hyperlink>
    </w:p>
    <w:p w14:paraId="6CD36338" w14:textId="6E8064A5"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59" w:history="1">
        <w:r w:rsidR="00A70081" w:rsidRPr="008C48AC">
          <w:rPr>
            <w:rStyle w:val="af3"/>
            <w:rFonts w:ascii="Times New Roman" w:hAnsi="Times New Roman"/>
            <w:noProof/>
            <w:szCs w:val="28"/>
          </w:rPr>
          <w:t>7. Плановые значения показателей развития централизованных систем водоснабжения</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_Toc138904359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88</w:t>
        </w:r>
        <w:r w:rsidR="00A70081" w:rsidRPr="008C48AC">
          <w:rPr>
            <w:rFonts w:ascii="Times New Roman" w:hAnsi="Times New Roman"/>
            <w:noProof/>
            <w:webHidden/>
            <w:szCs w:val="28"/>
          </w:rPr>
          <w:fldChar w:fldCharType="end"/>
        </w:r>
      </w:hyperlink>
    </w:p>
    <w:p w14:paraId="0492446F" w14:textId="1DBD0190"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60" w:history="1">
        <w:r w:rsidR="00A70081" w:rsidRPr="008C48AC">
          <w:rPr>
            <w:rStyle w:val="af3"/>
            <w:rFonts w:ascii="Times New Roman" w:hAnsi="Times New Roman"/>
            <w:noProof/>
            <w:szCs w:val="28"/>
          </w:rPr>
          <w:t>8. Перечень выявленных бесхозяйных объектов централизованных систем водоснабжения и перечень организаций, уполномоченных на их эксплуатацию</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_Toc138904360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89</w:t>
        </w:r>
        <w:r w:rsidR="00A70081" w:rsidRPr="008C48AC">
          <w:rPr>
            <w:rFonts w:ascii="Times New Roman" w:hAnsi="Times New Roman"/>
            <w:noProof/>
            <w:webHidden/>
            <w:szCs w:val="28"/>
          </w:rPr>
          <w:fldChar w:fldCharType="end"/>
        </w:r>
      </w:hyperlink>
    </w:p>
    <w:p w14:paraId="7A58138A" w14:textId="508E3C8A"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61" w:history="1">
        <w:r w:rsidR="00A70081" w:rsidRPr="008C48AC">
          <w:rPr>
            <w:rStyle w:val="af3"/>
            <w:rFonts w:ascii="Times New Roman" w:hAnsi="Times New Roman"/>
            <w:noProof/>
            <w:szCs w:val="28"/>
          </w:rPr>
          <w:t>1. Существующее положение в сфере водоотведения сельского поселения</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_Toc138904361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100</w:t>
        </w:r>
        <w:r w:rsidR="00A70081" w:rsidRPr="008C48AC">
          <w:rPr>
            <w:rFonts w:ascii="Times New Roman" w:hAnsi="Times New Roman"/>
            <w:noProof/>
            <w:webHidden/>
            <w:szCs w:val="28"/>
          </w:rPr>
          <w:fldChar w:fldCharType="end"/>
        </w:r>
      </w:hyperlink>
    </w:p>
    <w:p w14:paraId="1FF27E56" w14:textId="66C4B07F"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62" w:history="1">
        <w:r w:rsidR="00A70081" w:rsidRPr="008C48AC">
          <w:rPr>
            <w:rStyle w:val="af3"/>
            <w:rFonts w:ascii="Times New Roman" w:hAnsi="Times New Roman"/>
            <w:noProof/>
            <w:szCs w:val="28"/>
          </w:rPr>
          <w:t>1.1. Описание структуры системы сбора, очистки и отведения сточных вод на территории сельского поселения и деление территории поселения на эксплуатационные зоны</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_Toc138904362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100</w:t>
        </w:r>
        <w:r w:rsidR="00A70081" w:rsidRPr="008C48AC">
          <w:rPr>
            <w:rFonts w:ascii="Times New Roman" w:hAnsi="Times New Roman"/>
            <w:noProof/>
            <w:webHidden/>
            <w:szCs w:val="28"/>
          </w:rPr>
          <w:fldChar w:fldCharType="end"/>
        </w:r>
      </w:hyperlink>
    </w:p>
    <w:p w14:paraId="34E55D9E" w14:textId="133931AC"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63" w:history="1">
        <w:r w:rsidR="00A70081" w:rsidRPr="008C48AC">
          <w:rPr>
            <w:rStyle w:val="af3"/>
            <w:rFonts w:ascii="Times New Roman" w:hAnsi="Times New Roman"/>
            <w:noProof/>
            <w:szCs w:val="28"/>
          </w:rPr>
          <w:t>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_Toc138904363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100</w:t>
        </w:r>
        <w:r w:rsidR="00A70081" w:rsidRPr="008C48AC">
          <w:rPr>
            <w:rFonts w:ascii="Times New Roman" w:hAnsi="Times New Roman"/>
            <w:noProof/>
            <w:webHidden/>
            <w:szCs w:val="28"/>
          </w:rPr>
          <w:fldChar w:fldCharType="end"/>
        </w:r>
      </w:hyperlink>
    </w:p>
    <w:p w14:paraId="5E454EF6" w14:textId="78FF7139"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64" w:history="1">
        <w:r w:rsidR="00A70081" w:rsidRPr="008C48AC">
          <w:rPr>
            <w:rStyle w:val="af3"/>
            <w:rFonts w:ascii="Times New Roman" w:hAnsi="Times New Roman"/>
            <w:noProof/>
            <w:szCs w:val="28"/>
          </w:rPr>
          <w:t>1.3. Описание технологических зон водоотведения, зон централизованного и нецентрализованного водоотведения</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_Toc138904364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100</w:t>
        </w:r>
        <w:r w:rsidR="00A70081" w:rsidRPr="008C48AC">
          <w:rPr>
            <w:rFonts w:ascii="Times New Roman" w:hAnsi="Times New Roman"/>
            <w:noProof/>
            <w:webHidden/>
            <w:szCs w:val="28"/>
          </w:rPr>
          <w:fldChar w:fldCharType="end"/>
        </w:r>
      </w:hyperlink>
    </w:p>
    <w:p w14:paraId="23F32808" w14:textId="039FB53D"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65" w:history="1">
        <w:r w:rsidR="00A70081" w:rsidRPr="008C48AC">
          <w:rPr>
            <w:rStyle w:val="af3"/>
            <w:rFonts w:ascii="Times New Roman" w:hAnsi="Times New Roman"/>
            <w:noProof/>
            <w:szCs w:val="28"/>
          </w:rPr>
          <w:t>1.4. 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_Toc138904365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105</w:t>
        </w:r>
        <w:r w:rsidR="00A70081" w:rsidRPr="008C48AC">
          <w:rPr>
            <w:rFonts w:ascii="Times New Roman" w:hAnsi="Times New Roman"/>
            <w:noProof/>
            <w:webHidden/>
            <w:szCs w:val="28"/>
          </w:rPr>
          <w:fldChar w:fldCharType="end"/>
        </w:r>
      </w:hyperlink>
    </w:p>
    <w:p w14:paraId="42538DA1" w14:textId="10AB74FB"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66" w:history="1">
        <w:r w:rsidR="00A70081" w:rsidRPr="008C48AC">
          <w:rPr>
            <w:rStyle w:val="af3"/>
            <w:rFonts w:ascii="Times New Roman" w:hAnsi="Times New Roman"/>
            <w:noProof/>
            <w:szCs w:val="28"/>
          </w:rPr>
          <w:t>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_Toc138904366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106</w:t>
        </w:r>
        <w:r w:rsidR="00A70081" w:rsidRPr="008C48AC">
          <w:rPr>
            <w:rFonts w:ascii="Times New Roman" w:hAnsi="Times New Roman"/>
            <w:noProof/>
            <w:webHidden/>
            <w:szCs w:val="28"/>
          </w:rPr>
          <w:fldChar w:fldCharType="end"/>
        </w:r>
      </w:hyperlink>
    </w:p>
    <w:p w14:paraId="1A6D2159" w14:textId="5812D4B0"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67" w:history="1">
        <w:r w:rsidR="00A70081" w:rsidRPr="008C48AC">
          <w:rPr>
            <w:rStyle w:val="af3"/>
            <w:rFonts w:ascii="Times New Roman" w:hAnsi="Times New Roman"/>
            <w:noProof/>
            <w:szCs w:val="28"/>
          </w:rPr>
          <w:t>1.6. Оценка безопасности и надежности объектов централизованной системы водоотведения и их управляемости</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_Toc138904367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106</w:t>
        </w:r>
        <w:r w:rsidR="00A70081" w:rsidRPr="008C48AC">
          <w:rPr>
            <w:rFonts w:ascii="Times New Roman" w:hAnsi="Times New Roman"/>
            <w:noProof/>
            <w:webHidden/>
            <w:szCs w:val="28"/>
          </w:rPr>
          <w:fldChar w:fldCharType="end"/>
        </w:r>
      </w:hyperlink>
    </w:p>
    <w:p w14:paraId="67A50E39" w14:textId="0EE8B98F"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68" w:history="1">
        <w:r w:rsidR="00A70081" w:rsidRPr="008C48AC">
          <w:rPr>
            <w:rStyle w:val="af3"/>
            <w:rFonts w:ascii="Times New Roman" w:hAnsi="Times New Roman"/>
            <w:noProof/>
            <w:szCs w:val="28"/>
          </w:rPr>
          <w:t>1.7. Оценка воздействия сбросов сточных вод через централизованную систему водоотведения на окружающую среду</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_Toc138904368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107</w:t>
        </w:r>
        <w:r w:rsidR="00A70081" w:rsidRPr="008C48AC">
          <w:rPr>
            <w:rFonts w:ascii="Times New Roman" w:hAnsi="Times New Roman"/>
            <w:noProof/>
            <w:webHidden/>
            <w:szCs w:val="28"/>
          </w:rPr>
          <w:fldChar w:fldCharType="end"/>
        </w:r>
      </w:hyperlink>
    </w:p>
    <w:p w14:paraId="421F9811" w14:textId="61051F1F"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69" w:history="1">
        <w:r w:rsidR="00A70081" w:rsidRPr="008C48AC">
          <w:rPr>
            <w:rStyle w:val="af3"/>
            <w:rFonts w:ascii="Times New Roman" w:hAnsi="Times New Roman"/>
            <w:noProof/>
            <w:szCs w:val="28"/>
          </w:rPr>
          <w:t>1.8. Описание территорий сельского поселения, не охваченных централизованной системой водоотведения</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_Toc138904369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107</w:t>
        </w:r>
        <w:r w:rsidR="00A70081" w:rsidRPr="008C48AC">
          <w:rPr>
            <w:rFonts w:ascii="Times New Roman" w:hAnsi="Times New Roman"/>
            <w:noProof/>
            <w:webHidden/>
            <w:szCs w:val="28"/>
          </w:rPr>
          <w:fldChar w:fldCharType="end"/>
        </w:r>
      </w:hyperlink>
    </w:p>
    <w:p w14:paraId="5119AB93" w14:textId="141C74E5"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70" w:history="1">
        <w:r w:rsidR="00A70081" w:rsidRPr="008C48AC">
          <w:rPr>
            <w:rStyle w:val="af3"/>
            <w:rFonts w:ascii="Times New Roman" w:hAnsi="Times New Roman"/>
            <w:noProof/>
            <w:szCs w:val="28"/>
          </w:rPr>
          <w:t>1.9. Описание существующих технических и технологических проблем системы водоотведения сельского поселения</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_Toc138904370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107</w:t>
        </w:r>
        <w:r w:rsidR="00A70081" w:rsidRPr="008C48AC">
          <w:rPr>
            <w:rFonts w:ascii="Times New Roman" w:hAnsi="Times New Roman"/>
            <w:noProof/>
            <w:webHidden/>
            <w:szCs w:val="28"/>
          </w:rPr>
          <w:fldChar w:fldCharType="end"/>
        </w:r>
      </w:hyperlink>
    </w:p>
    <w:p w14:paraId="60D819B7" w14:textId="0A9B1201"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71" w:history="1">
        <w:r w:rsidR="00A70081" w:rsidRPr="008C48AC">
          <w:rPr>
            <w:rStyle w:val="af3"/>
            <w:rFonts w:ascii="Times New Roman" w:hAnsi="Times New Roman"/>
            <w:noProof/>
            <w:szCs w:val="28"/>
          </w:rPr>
          <w:t>1.10. Сведения об отнесении централизованной системы водоотведения (канализации) к централизованным системам водоотведения сельского поселения</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_Toc138904371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107</w:t>
        </w:r>
        <w:r w:rsidR="00A70081" w:rsidRPr="008C48AC">
          <w:rPr>
            <w:rFonts w:ascii="Times New Roman" w:hAnsi="Times New Roman"/>
            <w:noProof/>
            <w:webHidden/>
            <w:szCs w:val="28"/>
          </w:rPr>
          <w:fldChar w:fldCharType="end"/>
        </w:r>
      </w:hyperlink>
    </w:p>
    <w:p w14:paraId="5D5F7039" w14:textId="61E1275A"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72" w:history="1">
        <w:r w:rsidR="00A70081" w:rsidRPr="008C48AC">
          <w:rPr>
            <w:rStyle w:val="af3"/>
            <w:rFonts w:ascii="Times New Roman" w:hAnsi="Times New Roman"/>
            <w:noProof/>
            <w:szCs w:val="28"/>
          </w:rPr>
          <w:t>2. Балансы сточных вод в системе водоотведения</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_Toc138904372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108</w:t>
        </w:r>
        <w:r w:rsidR="00A70081" w:rsidRPr="008C48AC">
          <w:rPr>
            <w:rFonts w:ascii="Times New Roman" w:hAnsi="Times New Roman"/>
            <w:noProof/>
            <w:webHidden/>
            <w:szCs w:val="28"/>
          </w:rPr>
          <w:fldChar w:fldCharType="end"/>
        </w:r>
      </w:hyperlink>
    </w:p>
    <w:p w14:paraId="31612661" w14:textId="6578F08C"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73" w:history="1">
        <w:r w:rsidR="00A70081" w:rsidRPr="008C48AC">
          <w:rPr>
            <w:rStyle w:val="af3"/>
            <w:rFonts w:ascii="Times New Roman" w:hAnsi="Times New Roman"/>
            <w:noProof/>
            <w:szCs w:val="28"/>
          </w:rPr>
          <w:t>2.1. Баланс поступления сточных вод в централизованную систему водоотведения и отведения стоков по технологическим зонам водоотведения</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_Toc138904373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108</w:t>
        </w:r>
        <w:r w:rsidR="00A70081" w:rsidRPr="008C48AC">
          <w:rPr>
            <w:rFonts w:ascii="Times New Roman" w:hAnsi="Times New Roman"/>
            <w:noProof/>
            <w:webHidden/>
            <w:szCs w:val="28"/>
          </w:rPr>
          <w:fldChar w:fldCharType="end"/>
        </w:r>
      </w:hyperlink>
    </w:p>
    <w:p w14:paraId="770A31C0" w14:textId="260504CC"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74" w:history="1">
        <w:r w:rsidR="00A70081" w:rsidRPr="008C48AC">
          <w:rPr>
            <w:rStyle w:val="af3"/>
            <w:rFonts w:ascii="Times New Roman" w:hAnsi="Times New Roman"/>
            <w:noProof/>
            <w:szCs w:val="28"/>
          </w:rPr>
          <w:t>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_Toc138904374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108</w:t>
        </w:r>
        <w:r w:rsidR="00A70081" w:rsidRPr="008C48AC">
          <w:rPr>
            <w:rFonts w:ascii="Times New Roman" w:hAnsi="Times New Roman"/>
            <w:noProof/>
            <w:webHidden/>
            <w:szCs w:val="28"/>
          </w:rPr>
          <w:fldChar w:fldCharType="end"/>
        </w:r>
      </w:hyperlink>
    </w:p>
    <w:p w14:paraId="5D237CC6" w14:textId="618FF775"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75" w:history="1">
        <w:r w:rsidR="00A70081" w:rsidRPr="008C48AC">
          <w:rPr>
            <w:rStyle w:val="af3"/>
            <w:rFonts w:ascii="Times New Roman" w:hAnsi="Times New Roman"/>
            <w:noProof/>
            <w:szCs w:val="28"/>
          </w:rPr>
          <w:t>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_Toc138904375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110</w:t>
        </w:r>
        <w:r w:rsidR="00A70081" w:rsidRPr="008C48AC">
          <w:rPr>
            <w:rFonts w:ascii="Times New Roman" w:hAnsi="Times New Roman"/>
            <w:noProof/>
            <w:webHidden/>
            <w:szCs w:val="28"/>
          </w:rPr>
          <w:fldChar w:fldCharType="end"/>
        </w:r>
      </w:hyperlink>
    </w:p>
    <w:p w14:paraId="357692AB" w14:textId="0474F9DD"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76" w:history="1">
        <w:r w:rsidR="00A70081" w:rsidRPr="008C48AC">
          <w:rPr>
            <w:rStyle w:val="af3"/>
            <w:rFonts w:ascii="Times New Roman" w:hAnsi="Times New Roman"/>
            <w:noProof/>
            <w:szCs w:val="28"/>
          </w:rPr>
          <w:t>2.4. Результаты ретроспективного анализа за последние 10 лет балансов поступления сточных вод в централизованную систему водоотведения</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_Toc138904376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110</w:t>
        </w:r>
        <w:r w:rsidR="00A70081" w:rsidRPr="008C48AC">
          <w:rPr>
            <w:rFonts w:ascii="Times New Roman" w:hAnsi="Times New Roman"/>
            <w:noProof/>
            <w:webHidden/>
            <w:szCs w:val="28"/>
          </w:rPr>
          <w:fldChar w:fldCharType="end"/>
        </w:r>
      </w:hyperlink>
    </w:p>
    <w:p w14:paraId="20E582B0" w14:textId="50C02AD4"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77" w:history="1">
        <w:r w:rsidR="00A70081" w:rsidRPr="008C48AC">
          <w:rPr>
            <w:rStyle w:val="af3"/>
            <w:rFonts w:ascii="Times New Roman" w:hAnsi="Times New Roman"/>
            <w:noProof/>
            <w:szCs w:val="28"/>
          </w:rPr>
          <w:t>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сельского поселения</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_Toc138904377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110</w:t>
        </w:r>
        <w:r w:rsidR="00A70081" w:rsidRPr="008C48AC">
          <w:rPr>
            <w:rFonts w:ascii="Times New Roman" w:hAnsi="Times New Roman"/>
            <w:noProof/>
            <w:webHidden/>
            <w:szCs w:val="28"/>
          </w:rPr>
          <w:fldChar w:fldCharType="end"/>
        </w:r>
      </w:hyperlink>
    </w:p>
    <w:p w14:paraId="1FD3683D" w14:textId="52BA4E8D"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78" w:history="1">
        <w:r w:rsidR="00A70081" w:rsidRPr="008C48AC">
          <w:rPr>
            <w:rStyle w:val="af3"/>
            <w:rFonts w:ascii="Times New Roman" w:hAnsi="Times New Roman"/>
            <w:noProof/>
            <w:szCs w:val="28"/>
          </w:rPr>
          <w:t>3. Прогноз объема сточных вод</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_Toc138904378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110</w:t>
        </w:r>
        <w:r w:rsidR="00A70081" w:rsidRPr="008C48AC">
          <w:rPr>
            <w:rFonts w:ascii="Times New Roman" w:hAnsi="Times New Roman"/>
            <w:noProof/>
            <w:webHidden/>
            <w:szCs w:val="28"/>
          </w:rPr>
          <w:fldChar w:fldCharType="end"/>
        </w:r>
      </w:hyperlink>
    </w:p>
    <w:p w14:paraId="0C52BEE2" w14:textId="6A30C250"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79" w:history="1">
        <w:r w:rsidR="00A70081" w:rsidRPr="008C48AC">
          <w:rPr>
            <w:rStyle w:val="af3"/>
            <w:rFonts w:ascii="Times New Roman" w:hAnsi="Times New Roman"/>
            <w:noProof/>
            <w:szCs w:val="28"/>
          </w:rPr>
          <w:t>3.1. Сведения о фактическом и ожидаемом поступлении сточных вод в централизованную систему водоотведения</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_Toc138904379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110</w:t>
        </w:r>
        <w:r w:rsidR="00A70081" w:rsidRPr="008C48AC">
          <w:rPr>
            <w:rFonts w:ascii="Times New Roman" w:hAnsi="Times New Roman"/>
            <w:noProof/>
            <w:webHidden/>
            <w:szCs w:val="28"/>
          </w:rPr>
          <w:fldChar w:fldCharType="end"/>
        </w:r>
      </w:hyperlink>
    </w:p>
    <w:p w14:paraId="5D71ABF5" w14:textId="62CBE0FF"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80" w:history="1">
        <w:r w:rsidR="00A70081" w:rsidRPr="008C48AC">
          <w:rPr>
            <w:rStyle w:val="af3"/>
            <w:rFonts w:ascii="Times New Roman" w:hAnsi="Times New Roman"/>
            <w:noProof/>
            <w:szCs w:val="28"/>
          </w:rPr>
          <w:t>3.2. Описание структуры централизованной системы водоотведения (эксплуатационные и технологические зоны)</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_Toc138904380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110</w:t>
        </w:r>
        <w:r w:rsidR="00A70081" w:rsidRPr="008C48AC">
          <w:rPr>
            <w:rFonts w:ascii="Times New Roman" w:hAnsi="Times New Roman"/>
            <w:noProof/>
            <w:webHidden/>
            <w:szCs w:val="28"/>
          </w:rPr>
          <w:fldChar w:fldCharType="end"/>
        </w:r>
      </w:hyperlink>
    </w:p>
    <w:p w14:paraId="6CDEB742" w14:textId="7A8961A1"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81" w:history="1">
        <w:r w:rsidR="00A70081" w:rsidRPr="008C48AC">
          <w:rPr>
            <w:rStyle w:val="af3"/>
            <w:rFonts w:ascii="Times New Roman" w:hAnsi="Times New Roman"/>
            <w:noProof/>
            <w:szCs w:val="28"/>
          </w:rPr>
          <w:t>3.3.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_Toc138904381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112</w:t>
        </w:r>
        <w:r w:rsidR="00A70081" w:rsidRPr="008C48AC">
          <w:rPr>
            <w:rFonts w:ascii="Times New Roman" w:hAnsi="Times New Roman"/>
            <w:noProof/>
            <w:webHidden/>
            <w:szCs w:val="28"/>
          </w:rPr>
          <w:fldChar w:fldCharType="end"/>
        </w:r>
      </w:hyperlink>
    </w:p>
    <w:p w14:paraId="37295657" w14:textId="5ACE9FEB"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82" w:history="1">
        <w:r w:rsidR="00A70081" w:rsidRPr="008C48AC">
          <w:rPr>
            <w:rStyle w:val="af3"/>
            <w:rFonts w:ascii="Times New Roman" w:hAnsi="Times New Roman"/>
            <w:noProof/>
            <w:szCs w:val="28"/>
          </w:rPr>
          <w:t>3.4. Результаты анализа гидравлических режимов и режимов работы элементов централизованной системы водоотведения</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_Toc138904382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112</w:t>
        </w:r>
        <w:r w:rsidR="00A70081" w:rsidRPr="008C48AC">
          <w:rPr>
            <w:rFonts w:ascii="Times New Roman" w:hAnsi="Times New Roman"/>
            <w:noProof/>
            <w:webHidden/>
            <w:szCs w:val="28"/>
          </w:rPr>
          <w:fldChar w:fldCharType="end"/>
        </w:r>
      </w:hyperlink>
    </w:p>
    <w:p w14:paraId="47E208B8" w14:textId="7A487AD8"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83" w:history="1">
        <w:r w:rsidR="00A70081" w:rsidRPr="008C48AC">
          <w:rPr>
            <w:rStyle w:val="af3"/>
            <w:rFonts w:ascii="Times New Roman" w:hAnsi="Times New Roman"/>
            <w:noProof/>
            <w:szCs w:val="28"/>
          </w:rPr>
          <w:t>3.5. Анализ резервов производственных мощностей очистных сооружений системы водоотведения и возможности расширения зоны их действия</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_Toc138904383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112</w:t>
        </w:r>
        <w:r w:rsidR="00A70081" w:rsidRPr="008C48AC">
          <w:rPr>
            <w:rFonts w:ascii="Times New Roman" w:hAnsi="Times New Roman"/>
            <w:noProof/>
            <w:webHidden/>
            <w:szCs w:val="28"/>
          </w:rPr>
          <w:fldChar w:fldCharType="end"/>
        </w:r>
      </w:hyperlink>
    </w:p>
    <w:p w14:paraId="45754EC3" w14:textId="7C70D6DB"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84" w:history="1">
        <w:r w:rsidR="00A70081" w:rsidRPr="008C48AC">
          <w:rPr>
            <w:rStyle w:val="af3"/>
            <w:rFonts w:ascii="Times New Roman" w:hAnsi="Times New Roman"/>
            <w:noProof/>
            <w:szCs w:val="28"/>
          </w:rPr>
          <w:t>4. Предложения по строительству, реконструкции и модернизации (техническому перевооружению) объектов централизованной системы водоотведения</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_Toc138904384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112</w:t>
        </w:r>
        <w:r w:rsidR="00A70081" w:rsidRPr="008C48AC">
          <w:rPr>
            <w:rFonts w:ascii="Times New Roman" w:hAnsi="Times New Roman"/>
            <w:noProof/>
            <w:webHidden/>
            <w:szCs w:val="28"/>
          </w:rPr>
          <w:fldChar w:fldCharType="end"/>
        </w:r>
      </w:hyperlink>
    </w:p>
    <w:p w14:paraId="405B7977" w14:textId="411C3262"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85" w:history="1">
        <w:r w:rsidR="00A70081" w:rsidRPr="008C48AC">
          <w:rPr>
            <w:rStyle w:val="af3"/>
            <w:rFonts w:ascii="Times New Roman" w:hAnsi="Times New Roman"/>
            <w:noProof/>
            <w:szCs w:val="28"/>
          </w:rPr>
          <w:t>4.1. Основные направления, принципы, задачи и плановые значения показателей развития централизованной системы водоотведения</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_Toc138904385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112</w:t>
        </w:r>
        <w:r w:rsidR="00A70081" w:rsidRPr="008C48AC">
          <w:rPr>
            <w:rFonts w:ascii="Times New Roman" w:hAnsi="Times New Roman"/>
            <w:noProof/>
            <w:webHidden/>
            <w:szCs w:val="28"/>
          </w:rPr>
          <w:fldChar w:fldCharType="end"/>
        </w:r>
      </w:hyperlink>
    </w:p>
    <w:p w14:paraId="104F8FEB" w14:textId="7962091E"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86" w:history="1">
        <w:r w:rsidR="00A70081" w:rsidRPr="008C48AC">
          <w:rPr>
            <w:rStyle w:val="af3"/>
            <w:rFonts w:ascii="Times New Roman" w:hAnsi="Times New Roman"/>
            <w:noProof/>
            <w:szCs w:val="28"/>
          </w:rPr>
          <w:t>4.2. Перечень основных мероприятий по реализации схем водоотведения с разбивкой по годам, включая технические обоснования этих мероприятий</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_Toc138904386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113</w:t>
        </w:r>
        <w:r w:rsidR="00A70081" w:rsidRPr="008C48AC">
          <w:rPr>
            <w:rFonts w:ascii="Times New Roman" w:hAnsi="Times New Roman"/>
            <w:noProof/>
            <w:webHidden/>
            <w:szCs w:val="28"/>
          </w:rPr>
          <w:fldChar w:fldCharType="end"/>
        </w:r>
      </w:hyperlink>
    </w:p>
    <w:p w14:paraId="5750DB00" w14:textId="0336F102"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87" w:history="1">
        <w:r w:rsidR="00A70081" w:rsidRPr="008C48AC">
          <w:rPr>
            <w:rStyle w:val="af3"/>
            <w:rFonts w:ascii="Times New Roman" w:hAnsi="Times New Roman"/>
            <w:noProof/>
            <w:szCs w:val="28"/>
          </w:rPr>
          <w:t>4.3. Технические обоснования основных мероприятий по реализации схем водоотведения</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_Toc138904387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114</w:t>
        </w:r>
        <w:r w:rsidR="00A70081" w:rsidRPr="008C48AC">
          <w:rPr>
            <w:rFonts w:ascii="Times New Roman" w:hAnsi="Times New Roman"/>
            <w:noProof/>
            <w:webHidden/>
            <w:szCs w:val="28"/>
          </w:rPr>
          <w:fldChar w:fldCharType="end"/>
        </w:r>
      </w:hyperlink>
    </w:p>
    <w:p w14:paraId="53EE646B" w14:textId="0F096E44"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88" w:history="1">
        <w:r w:rsidR="00A70081" w:rsidRPr="008C48AC">
          <w:rPr>
            <w:rStyle w:val="af3"/>
            <w:rFonts w:ascii="Times New Roman" w:hAnsi="Times New Roman"/>
            <w:noProof/>
            <w:szCs w:val="28"/>
          </w:rPr>
          <w:t>4.4. Сведения о вновь строящихся, реконструируемых и предлагаемых к выводу из эксплуатации объектах централизованной системы водоотведения</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_Toc138904388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118</w:t>
        </w:r>
        <w:r w:rsidR="00A70081" w:rsidRPr="008C48AC">
          <w:rPr>
            <w:rFonts w:ascii="Times New Roman" w:hAnsi="Times New Roman"/>
            <w:noProof/>
            <w:webHidden/>
            <w:szCs w:val="28"/>
          </w:rPr>
          <w:fldChar w:fldCharType="end"/>
        </w:r>
      </w:hyperlink>
    </w:p>
    <w:p w14:paraId="7B8F3967" w14:textId="58C876A5"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89" w:history="1">
        <w:r w:rsidR="00A70081" w:rsidRPr="008C48AC">
          <w:rPr>
            <w:rStyle w:val="af3"/>
            <w:rFonts w:ascii="Times New Roman" w:hAnsi="Times New Roman"/>
            <w:noProof/>
            <w:szCs w:val="28"/>
          </w:rPr>
          <w:t>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_Toc138904389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118</w:t>
        </w:r>
        <w:r w:rsidR="00A70081" w:rsidRPr="008C48AC">
          <w:rPr>
            <w:rFonts w:ascii="Times New Roman" w:hAnsi="Times New Roman"/>
            <w:noProof/>
            <w:webHidden/>
            <w:szCs w:val="28"/>
          </w:rPr>
          <w:fldChar w:fldCharType="end"/>
        </w:r>
      </w:hyperlink>
    </w:p>
    <w:p w14:paraId="409A3122" w14:textId="4E1903F4"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90" w:history="1">
        <w:r w:rsidR="00A70081" w:rsidRPr="008C48AC">
          <w:rPr>
            <w:rStyle w:val="af3"/>
            <w:rFonts w:ascii="Times New Roman" w:hAnsi="Times New Roman"/>
            <w:noProof/>
            <w:szCs w:val="28"/>
          </w:rPr>
          <w:t>4.6. Описание вариантов маршрутов прохождения трубопроводов (трасс) по территории сельского поселения, расположения намечаемых площадок под строительство сооружений водоотведения и их обоснование</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_Toc138904390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119</w:t>
        </w:r>
        <w:r w:rsidR="00A70081" w:rsidRPr="008C48AC">
          <w:rPr>
            <w:rFonts w:ascii="Times New Roman" w:hAnsi="Times New Roman"/>
            <w:noProof/>
            <w:webHidden/>
            <w:szCs w:val="28"/>
          </w:rPr>
          <w:fldChar w:fldCharType="end"/>
        </w:r>
      </w:hyperlink>
    </w:p>
    <w:p w14:paraId="765BC3FC" w14:textId="3B2EEB39"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91" w:history="1">
        <w:r w:rsidR="00A70081" w:rsidRPr="008C48AC">
          <w:rPr>
            <w:rStyle w:val="af3"/>
            <w:rFonts w:ascii="Times New Roman" w:hAnsi="Times New Roman"/>
            <w:noProof/>
            <w:szCs w:val="28"/>
          </w:rPr>
          <w:t>4.7. Границы и характеристики охранных зон сетей и сооружений централизованной системы водоотведения</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_Toc138904391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120</w:t>
        </w:r>
        <w:r w:rsidR="00A70081" w:rsidRPr="008C48AC">
          <w:rPr>
            <w:rFonts w:ascii="Times New Roman" w:hAnsi="Times New Roman"/>
            <w:noProof/>
            <w:webHidden/>
            <w:szCs w:val="28"/>
          </w:rPr>
          <w:fldChar w:fldCharType="end"/>
        </w:r>
      </w:hyperlink>
    </w:p>
    <w:p w14:paraId="397A8432" w14:textId="7D82CB57"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92" w:history="1">
        <w:r w:rsidR="00A70081" w:rsidRPr="008C48AC">
          <w:rPr>
            <w:rStyle w:val="af3"/>
            <w:rFonts w:ascii="Times New Roman" w:hAnsi="Times New Roman"/>
            <w:noProof/>
            <w:szCs w:val="28"/>
          </w:rPr>
          <w:t>4.8. Границы планируемых зон размещения объектов централизованной системы водоотведения</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_Toc138904392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121</w:t>
        </w:r>
        <w:r w:rsidR="00A70081" w:rsidRPr="008C48AC">
          <w:rPr>
            <w:rFonts w:ascii="Times New Roman" w:hAnsi="Times New Roman"/>
            <w:noProof/>
            <w:webHidden/>
            <w:szCs w:val="28"/>
          </w:rPr>
          <w:fldChar w:fldCharType="end"/>
        </w:r>
      </w:hyperlink>
    </w:p>
    <w:p w14:paraId="2C2E5080" w14:textId="33D8CE67"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93" w:history="1">
        <w:r w:rsidR="00A70081" w:rsidRPr="008C48AC">
          <w:rPr>
            <w:rStyle w:val="af3"/>
            <w:rFonts w:ascii="Times New Roman" w:hAnsi="Times New Roman"/>
            <w:noProof/>
            <w:szCs w:val="28"/>
          </w:rPr>
          <w:t>5. Экологические аспекты мероприятий по строительству и реконструкции объектов централизованной системы водоотведения</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_Toc138904393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121</w:t>
        </w:r>
        <w:r w:rsidR="00A70081" w:rsidRPr="008C48AC">
          <w:rPr>
            <w:rFonts w:ascii="Times New Roman" w:hAnsi="Times New Roman"/>
            <w:noProof/>
            <w:webHidden/>
            <w:szCs w:val="28"/>
          </w:rPr>
          <w:fldChar w:fldCharType="end"/>
        </w:r>
      </w:hyperlink>
    </w:p>
    <w:p w14:paraId="07D30C48" w14:textId="0FFCCDE7"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94" w:history="1">
        <w:r w:rsidR="00A70081" w:rsidRPr="008C48AC">
          <w:rPr>
            <w:rStyle w:val="af3"/>
            <w:rFonts w:ascii="Times New Roman" w:hAnsi="Times New Roman"/>
            <w:noProof/>
            <w:szCs w:val="28"/>
          </w:rPr>
          <w:t>5.1.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_Toc138904394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121</w:t>
        </w:r>
        <w:r w:rsidR="00A70081" w:rsidRPr="008C48AC">
          <w:rPr>
            <w:rFonts w:ascii="Times New Roman" w:hAnsi="Times New Roman"/>
            <w:noProof/>
            <w:webHidden/>
            <w:szCs w:val="28"/>
          </w:rPr>
          <w:fldChar w:fldCharType="end"/>
        </w:r>
      </w:hyperlink>
    </w:p>
    <w:p w14:paraId="468AC819" w14:textId="53224BF5"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95" w:history="1">
        <w:r w:rsidR="00A70081" w:rsidRPr="008C48AC">
          <w:rPr>
            <w:rStyle w:val="af3"/>
            <w:rFonts w:ascii="Times New Roman" w:hAnsi="Times New Roman"/>
            <w:noProof/>
            <w:szCs w:val="28"/>
          </w:rPr>
          <w:t>5.2. Сведения о применении методов, безопасных для окружающей среды, при утилизации осадков сточных вод</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_Toc138904395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121</w:t>
        </w:r>
        <w:r w:rsidR="00A70081" w:rsidRPr="008C48AC">
          <w:rPr>
            <w:rFonts w:ascii="Times New Roman" w:hAnsi="Times New Roman"/>
            <w:noProof/>
            <w:webHidden/>
            <w:szCs w:val="28"/>
          </w:rPr>
          <w:fldChar w:fldCharType="end"/>
        </w:r>
      </w:hyperlink>
    </w:p>
    <w:p w14:paraId="552B4BC9" w14:textId="5A5C4537"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96" w:history="1">
        <w:r w:rsidR="00A70081" w:rsidRPr="008C48AC">
          <w:rPr>
            <w:rStyle w:val="af3"/>
            <w:rFonts w:ascii="Times New Roman" w:hAnsi="Times New Roman"/>
            <w:noProof/>
            <w:szCs w:val="28"/>
          </w:rPr>
          <w:t>6. Оценка потребности в капитальных вложениях в строительство, реконструкцию и модернизацию объектов централизованной системы водоотведения</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_Toc138904396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122</w:t>
        </w:r>
        <w:r w:rsidR="00A70081" w:rsidRPr="008C48AC">
          <w:rPr>
            <w:rFonts w:ascii="Times New Roman" w:hAnsi="Times New Roman"/>
            <w:noProof/>
            <w:webHidden/>
            <w:szCs w:val="28"/>
          </w:rPr>
          <w:fldChar w:fldCharType="end"/>
        </w:r>
      </w:hyperlink>
    </w:p>
    <w:p w14:paraId="79073CA7" w14:textId="212F6BFB"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97" w:history="1">
        <w:r w:rsidR="00A70081" w:rsidRPr="008C48AC">
          <w:rPr>
            <w:rStyle w:val="af3"/>
            <w:rFonts w:ascii="Times New Roman" w:hAnsi="Times New Roman"/>
            <w:noProof/>
            <w:szCs w:val="28"/>
          </w:rPr>
          <w:t>7. Плановые значения показателей развития централизованных систем водоотведения</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_Toc138904397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122</w:t>
        </w:r>
        <w:r w:rsidR="00A70081" w:rsidRPr="008C48AC">
          <w:rPr>
            <w:rFonts w:ascii="Times New Roman" w:hAnsi="Times New Roman"/>
            <w:noProof/>
            <w:webHidden/>
            <w:szCs w:val="28"/>
          </w:rPr>
          <w:fldChar w:fldCharType="end"/>
        </w:r>
      </w:hyperlink>
    </w:p>
    <w:p w14:paraId="25AEBC52" w14:textId="1D63E0F2" w:rsidR="00A70081" w:rsidRPr="008C48AC" w:rsidRDefault="00000000"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98" w:history="1">
        <w:r w:rsidR="00A70081" w:rsidRPr="008C48AC">
          <w:rPr>
            <w:rStyle w:val="af3"/>
            <w:rFonts w:ascii="Times New Roman" w:hAnsi="Times New Roman"/>
            <w:noProof/>
            <w:szCs w:val="28"/>
          </w:rPr>
          <w:t>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A70081" w:rsidRPr="008C48AC">
          <w:rPr>
            <w:rFonts w:ascii="Times New Roman" w:hAnsi="Times New Roman"/>
            <w:noProof/>
            <w:webHidden/>
            <w:szCs w:val="28"/>
          </w:rPr>
          <w:tab/>
        </w:r>
        <w:r w:rsidR="00A70081" w:rsidRPr="008C48AC">
          <w:rPr>
            <w:rFonts w:ascii="Times New Roman" w:hAnsi="Times New Roman"/>
            <w:noProof/>
            <w:webHidden/>
            <w:szCs w:val="28"/>
          </w:rPr>
          <w:fldChar w:fldCharType="begin"/>
        </w:r>
        <w:r w:rsidR="00A70081" w:rsidRPr="008C48AC">
          <w:rPr>
            <w:rFonts w:ascii="Times New Roman" w:hAnsi="Times New Roman"/>
            <w:noProof/>
            <w:webHidden/>
            <w:szCs w:val="28"/>
          </w:rPr>
          <w:instrText xml:space="preserve"> PAGEREF _Toc138904398 \h </w:instrText>
        </w:r>
        <w:r w:rsidR="00A70081" w:rsidRPr="008C48AC">
          <w:rPr>
            <w:rFonts w:ascii="Times New Roman" w:hAnsi="Times New Roman"/>
            <w:noProof/>
            <w:webHidden/>
            <w:szCs w:val="28"/>
          </w:rPr>
        </w:r>
        <w:r w:rsidR="00A70081" w:rsidRPr="008C48AC">
          <w:rPr>
            <w:rFonts w:ascii="Times New Roman" w:hAnsi="Times New Roman"/>
            <w:noProof/>
            <w:webHidden/>
            <w:szCs w:val="28"/>
          </w:rPr>
          <w:fldChar w:fldCharType="separate"/>
        </w:r>
        <w:r w:rsidR="008C48AC" w:rsidRPr="008C48AC">
          <w:rPr>
            <w:rFonts w:ascii="Times New Roman" w:hAnsi="Times New Roman"/>
            <w:noProof/>
            <w:webHidden/>
            <w:szCs w:val="28"/>
          </w:rPr>
          <w:t>123</w:t>
        </w:r>
        <w:r w:rsidR="00A70081" w:rsidRPr="008C48AC">
          <w:rPr>
            <w:rFonts w:ascii="Times New Roman" w:hAnsi="Times New Roman"/>
            <w:noProof/>
            <w:webHidden/>
            <w:szCs w:val="28"/>
          </w:rPr>
          <w:fldChar w:fldCharType="end"/>
        </w:r>
      </w:hyperlink>
    </w:p>
    <w:p w14:paraId="1B753240" w14:textId="182DA3A3" w:rsidR="00A70081" w:rsidRPr="008C48AC" w:rsidRDefault="00A70081">
      <w:pPr>
        <w:spacing w:after="0" w:line="240" w:lineRule="auto"/>
        <w:rPr>
          <w:rFonts w:ascii="Times New Roman" w:eastAsiaTheme="minorHAnsi" w:hAnsi="Times New Roman"/>
          <w:sz w:val="29"/>
          <w:szCs w:val="29"/>
        </w:rPr>
      </w:pPr>
      <w:r w:rsidRPr="008C48AC">
        <w:rPr>
          <w:sz w:val="29"/>
          <w:szCs w:val="29"/>
        </w:rPr>
        <w:fldChar w:fldCharType="end"/>
      </w:r>
      <w:r w:rsidRPr="008C48AC">
        <w:rPr>
          <w:sz w:val="29"/>
          <w:szCs w:val="29"/>
        </w:rPr>
        <w:br w:type="page"/>
      </w:r>
    </w:p>
    <w:p w14:paraId="5BC29D74" w14:textId="04D9328E" w:rsidR="00E53B01" w:rsidRPr="008C48AC" w:rsidRDefault="005E4765" w:rsidP="00A70081">
      <w:pPr>
        <w:pStyle w:val="affff4"/>
        <w:rPr>
          <w:sz w:val="29"/>
          <w:szCs w:val="29"/>
        </w:rPr>
      </w:pPr>
      <w:bookmarkStart w:id="9" w:name="_Toc138904309"/>
      <w:r w:rsidRPr="008C48AC">
        <w:lastRenderedPageBreak/>
        <w:t>В</w:t>
      </w:r>
      <w:r w:rsidR="00CF186D" w:rsidRPr="008C48AC">
        <w:t>ведение</w:t>
      </w:r>
      <w:bookmarkEnd w:id="9"/>
    </w:p>
    <w:p w14:paraId="79646BCD" w14:textId="04D80B72" w:rsidR="006033BD" w:rsidRPr="008C48AC" w:rsidRDefault="00E53B01" w:rsidP="0080387C">
      <w:pPr>
        <w:pStyle w:val="affc"/>
      </w:pPr>
      <w:r w:rsidRPr="008C48AC">
        <w:t>Разработка схемы водоснабжения и водоотведения выполнена в соответствии с требованиями Федерального закона от 07</w:t>
      </w:r>
      <w:r w:rsidR="002C5DAD" w:rsidRPr="008C48AC">
        <w:t xml:space="preserve"> декабря </w:t>
      </w:r>
      <w:r w:rsidRPr="008C48AC">
        <w:t>2011г</w:t>
      </w:r>
      <w:r w:rsidR="006033BD" w:rsidRPr="008C48AC">
        <w:t>.</w:t>
      </w:r>
      <w:r w:rsidRPr="008C48AC">
        <w:t xml:space="preserve"> №416-ФЗ «О водоснабжении и водоотведении»</w:t>
      </w:r>
      <w:r w:rsidR="006033BD" w:rsidRPr="008C48AC">
        <w:t xml:space="preserve"> и Постановлени</w:t>
      </w:r>
      <w:r w:rsidR="007F145A" w:rsidRPr="008C48AC">
        <w:t>я</w:t>
      </w:r>
      <w:r w:rsidR="006033BD" w:rsidRPr="008C48AC">
        <w:t xml:space="preserve"> Правительства РФ от 5 сентября 2013 г. №782 «О схемах водоснабжения и водоотведения»</w:t>
      </w:r>
      <w:r w:rsidR="00D471DC" w:rsidRPr="008C48AC">
        <w:t>.</w:t>
      </w:r>
    </w:p>
    <w:p w14:paraId="541F5F34" w14:textId="1C888193" w:rsidR="00E53B01" w:rsidRPr="008C48AC" w:rsidRDefault="00E53B01" w:rsidP="0080387C">
      <w:pPr>
        <w:pStyle w:val="affc"/>
      </w:pPr>
      <w:r w:rsidRPr="008C48AC">
        <w:t>Схема водоснабжения и водоотведения разрабатывается в целях удовлетворения спроса на холодную, горячую воду и отвод стоков, обеспечения надежного водоснабжении и водоотведения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водоотведения и внедрения энергосберегающих технологий.</w:t>
      </w:r>
    </w:p>
    <w:p w14:paraId="52943597" w14:textId="77777777" w:rsidR="00E53B01" w:rsidRPr="008C48AC" w:rsidRDefault="00E53B01" w:rsidP="0080387C">
      <w:pPr>
        <w:pStyle w:val="affc"/>
      </w:pPr>
      <w:r w:rsidRPr="008C48AC">
        <w:t>Схема водоснабжения и водоотведения разработана на основе следующих принципов:</w:t>
      </w:r>
    </w:p>
    <w:p w14:paraId="1AD8CAAF" w14:textId="5012DCB3" w:rsidR="00E53B01" w:rsidRPr="008C48AC" w:rsidRDefault="00E53B01">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обеспечение мероприятий, необходимых для осуществления питьевого водоснабжения и водоотведения в соответствии с требованиями законодательства Российской Федерации;</w:t>
      </w:r>
    </w:p>
    <w:p w14:paraId="09E45379" w14:textId="77777777" w:rsidR="00E53B01" w:rsidRPr="008C48AC" w:rsidRDefault="00E53B01">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обеспечение безопасности и надежности водоснабжения и водоотведения потребителей в соответствии с требованиями технических регламентов;</w:t>
      </w:r>
    </w:p>
    <w:p w14:paraId="17630FC4" w14:textId="77777777" w:rsidR="00E53B01" w:rsidRPr="008C48AC" w:rsidRDefault="00E53B01">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обеспечение утвержденных в соответствии с настоящим Федеральным законом планов снижения сбросов;</w:t>
      </w:r>
    </w:p>
    <w:p w14:paraId="4E609EA1" w14:textId="77777777" w:rsidR="00E53B01" w:rsidRPr="008C48AC" w:rsidRDefault="00E53B01">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обеспечение планов мероприятий по приведению качества воды в соответствие с установленными требованиями;</w:t>
      </w:r>
    </w:p>
    <w:p w14:paraId="6BB26AD1" w14:textId="4EB5C7A7" w:rsidR="00E53B01" w:rsidRPr="008C48AC" w:rsidRDefault="00E53B01">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соблюдение баланса экономических интересов организаций, обеспечивающих водоснабжения, водоотведение потребителей;</w:t>
      </w:r>
    </w:p>
    <w:p w14:paraId="36B8B615" w14:textId="77777777" w:rsidR="00E53B01" w:rsidRPr="008C48AC" w:rsidRDefault="00E53B01">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минимизации затрат на водоснабжение и водоотведение в расчете на каждого потребителя в долгосрочной перспективе;</w:t>
      </w:r>
    </w:p>
    <w:p w14:paraId="672E1BAB" w14:textId="77777777" w:rsidR="00E53B01" w:rsidRPr="008C48AC" w:rsidRDefault="00E53B01">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минимизации вредного воздействия на окружающую среду;</w:t>
      </w:r>
    </w:p>
    <w:p w14:paraId="6EE8595E" w14:textId="77777777" w:rsidR="00E53B01" w:rsidRPr="008C48AC" w:rsidRDefault="00E53B01">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обеспечение не дискриминационных и стабильных условий осуществления предпринимательской деятельности в сфере водоснабжения и водоотведения;</w:t>
      </w:r>
    </w:p>
    <w:p w14:paraId="62B95AB7" w14:textId="77777777" w:rsidR="00E53B01" w:rsidRPr="008C48AC" w:rsidRDefault="00E53B01">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согласованности схем водоснабжения и водоотведения с иными программами развития сетей инженерно-технического обеспечения;</w:t>
      </w:r>
    </w:p>
    <w:p w14:paraId="7BDA0A26" w14:textId="77777777" w:rsidR="00E53B01" w:rsidRPr="008C48AC" w:rsidRDefault="00E53B01">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обеспечение экономически обоснованной доходности текущей деятельности организаций, обеспечивающих водоснабжение и водоотведение и используемого при осуществлении регулируемых видов деятельности в сфере водоснабжения и водоотведения инвестированного капитала.</w:t>
      </w:r>
    </w:p>
    <w:p w14:paraId="76C454AE" w14:textId="400A179E" w:rsidR="00E53B01" w:rsidRPr="008C48AC" w:rsidRDefault="00E53B01" w:rsidP="0080387C">
      <w:pPr>
        <w:pStyle w:val="affc"/>
      </w:pPr>
      <w:r w:rsidRPr="008C48AC">
        <w:t xml:space="preserve">Схема водоснабжения и водоотведения разработана исходя из анализа фактических нагрузок потребителей по водоснабжению и водоотведению с учетом их поэтапного перспективного развития на </w:t>
      </w:r>
      <w:r w:rsidR="00A70081" w:rsidRPr="008C48AC">
        <w:t>17</w:t>
      </w:r>
      <w:r w:rsidRPr="008C48AC">
        <w:t xml:space="preserve"> лет, баланса водопотребления и водоотведения, оценки существующего состояния сетей водоснабжения и в</w:t>
      </w:r>
      <w:r w:rsidR="00900AED" w:rsidRPr="008C48AC">
        <w:t>одоотведения</w:t>
      </w:r>
      <w:r w:rsidRPr="008C48AC">
        <w:t>, возможности их дальнейшего использования, рассмотрения вопросов надежности и экономичности.</w:t>
      </w:r>
    </w:p>
    <w:p w14:paraId="64F1813C" w14:textId="77777777" w:rsidR="00E53B01" w:rsidRPr="008C48AC" w:rsidRDefault="00E53B01" w:rsidP="0080387C">
      <w:pPr>
        <w:pStyle w:val="affc"/>
      </w:pPr>
      <w:r w:rsidRPr="008C48AC">
        <w:t>При разработке схемы водоснабжения и водоотведения использовались:</w:t>
      </w:r>
    </w:p>
    <w:p w14:paraId="2E7AFEEF" w14:textId="0A20ED91" w:rsidR="00A472D7" w:rsidRPr="008C48AC" w:rsidRDefault="00A44D8E">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lastRenderedPageBreak/>
        <w:t>Генеральный план</w:t>
      </w:r>
      <w:r w:rsidR="00452C54" w:rsidRPr="008C48AC">
        <w:rPr>
          <w:rFonts w:ascii="Times New Roman" w:eastAsia="Times New Roman" w:hAnsi="Times New Roman"/>
          <w:szCs w:val="28"/>
          <w:lang w:eastAsia="ru-RU"/>
        </w:rPr>
        <w:t xml:space="preserve"> </w:t>
      </w:r>
      <w:r w:rsidR="00BA7C55" w:rsidRPr="008C48AC">
        <w:rPr>
          <w:rFonts w:ascii="Times New Roman" w:eastAsia="Times New Roman" w:hAnsi="Times New Roman"/>
          <w:szCs w:val="28"/>
          <w:lang w:eastAsia="ru-RU"/>
        </w:rPr>
        <w:t>сельского поселения</w:t>
      </w:r>
      <w:r w:rsidR="003D32F9" w:rsidRPr="008C48AC">
        <w:rPr>
          <w:rFonts w:ascii="Times New Roman" w:eastAsia="Times New Roman" w:hAnsi="Times New Roman"/>
          <w:szCs w:val="28"/>
          <w:lang w:eastAsia="ru-RU"/>
        </w:rPr>
        <w:t xml:space="preserve"> Салым</w:t>
      </w:r>
      <w:r w:rsidR="00484A3F" w:rsidRPr="008C48AC">
        <w:rPr>
          <w:rFonts w:ascii="Times New Roman" w:eastAsia="Times New Roman" w:hAnsi="Times New Roman"/>
          <w:szCs w:val="28"/>
          <w:lang w:eastAsia="ru-RU"/>
        </w:rPr>
        <w:t>;</w:t>
      </w:r>
    </w:p>
    <w:p w14:paraId="57CCAF6C" w14:textId="3087B948" w:rsidR="00DD4D1F" w:rsidRPr="008C48AC" w:rsidRDefault="00945E61">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И</w:t>
      </w:r>
      <w:r w:rsidR="00E53B01" w:rsidRPr="008C48AC">
        <w:rPr>
          <w:rFonts w:ascii="Times New Roman" w:eastAsia="Times New Roman" w:hAnsi="Times New Roman"/>
          <w:szCs w:val="28"/>
          <w:lang w:eastAsia="ru-RU"/>
        </w:rPr>
        <w:t xml:space="preserve">нформация, предоставленная </w:t>
      </w:r>
      <w:r w:rsidR="00A70081" w:rsidRPr="008C48AC">
        <w:rPr>
          <w:rFonts w:ascii="Times New Roman" w:eastAsia="Times New Roman" w:hAnsi="Times New Roman"/>
          <w:szCs w:val="28"/>
          <w:lang w:eastAsia="ru-RU"/>
        </w:rPr>
        <w:t>ПМУП «УТВС»</w:t>
      </w:r>
      <w:r w:rsidR="002D4B35" w:rsidRPr="008C48AC">
        <w:rPr>
          <w:rFonts w:ascii="Times New Roman" w:eastAsia="Times New Roman" w:hAnsi="Times New Roman"/>
          <w:szCs w:val="28"/>
          <w:lang w:eastAsia="ru-RU"/>
        </w:rPr>
        <w:t xml:space="preserve"> </w:t>
      </w:r>
      <w:r w:rsidR="00931046" w:rsidRPr="008C48AC">
        <w:rPr>
          <w:rFonts w:ascii="Times New Roman" w:eastAsia="Times New Roman" w:hAnsi="Times New Roman"/>
          <w:szCs w:val="28"/>
          <w:lang w:eastAsia="ru-RU"/>
        </w:rPr>
        <w:t>по опросному листу разработчика</w:t>
      </w:r>
      <w:r w:rsidR="00A70081" w:rsidRPr="008C48AC">
        <w:rPr>
          <w:rFonts w:ascii="Times New Roman" w:eastAsia="Times New Roman" w:hAnsi="Times New Roman"/>
          <w:szCs w:val="28"/>
          <w:lang w:eastAsia="ru-RU"/>
        </w:rPr>
        <w:t>.</w:t>
      </w:r>
    </w:p>
    <w:p w14:paraId="290FDD4B" w14:textId="77777777" w:rsidR="00E53B01" w:rsidRPr="008C48AC" w:rsidRDefault="00E53B01" w:rsidP="00A70081">
      <w:pPr>
        <w:pStyle w:val="affff4"/>
      </w:pPr>
      <w:r w:rsidRPr="008C48AC">
        <w:rPr>
          <w:sz w:val="24"/>
          <w:szCs w:val="24"/>
        </w:rPr>
        <w:br w:type="page"/>
      </w:r>
      <w:bookmarkStart w:id="10" w:name="_Toc138904310"/>
      <w:r w:rsidRPr="008C48AC">
        <w:lastRenderedPageBreak/>
        <w:t>Основные термины и сокращения</w:t>
      </w:r>
      <w:bookmarkEnd w:id="10"/>
    </w:p>
    <w:p w14:paraId="60A95525" w14:textId="77777777" w:rsidR="00E53B01" w:rsidRPr="008C48AC" w:rsidRDefault="00E53B01" w:rsidP="0080387C">
      <w:pPr>
        <w:pStyle w:val="affc"/>
      </w:pPr>
      <w:r w:rsidRPr="008C48AC">
        <w:t>Для целей схемы используются следующие основные понятия:</w:t>
      </w:r>
    </w:p>
    <w:p w14:paraId="5B34508B" w14:textId="77777777" w:rsidR="00E53B01" w:rsidRPr="008C48AC" w:rsidRDefault="00E53B01" w:rsidP="0080387C">
      <w:pPr>
        <w:pStyle w:val="affc"/>
      </w:pPr>
      <w:r w:rsidRPr="008C48AC">
        <w:t>1) водоотведение - прием, транспортировка и очистка сточных вод с использованием централизованной системы водоотведения;</w:t>
      </w:r>
    </w:p>
    <w:p w14:paraId="0102D81D" w14:textId="77777777" w:rsidR="00E53B01" w:rsidRPr="008C48AC" w:rsidRDefault="00E53B01" w:rsidP="0080387C">
      <w:pPr>
        <w:pStyle w:val="affc"/>
      </w:pPr>
      <w:r w:rsidRPr="008C48AC">
        <w:t>2)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14:paraId="65298E6D" w14:textId="77777777" w:rsidR="00E53B01" w:rsidRPr="008C48AC" w:rsidRDefault="00E53B01" w:rsidP="0080387C">
      <w:pPr>
        <w:pStyle w:val="affc"/>
      </w:pPr>
      <w:r w:rsidRPr="008C48AC">
        <w:t>3)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14:paraId="0649C6CA" w14:textId="54682CAB" w:rsidR="00E53B01" w:rsidRPr="008C48AC" w:rsidRDefault="00E53B01" w:rsidP="0080387C">
      <w:pPr>
        <w:pStyle w:val="affc"/>
      </w:pPr>
      <w:r w:rsidRPr="008C48AC">
        <w:t xml:space="preserve">4)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поселения, </w:t>
      </w:r>
      <w:r w:rsidR="002C5DAD" w:rsidRPr="008C48AC">
        <w:t>сельского</w:t>
      </w:r>
      <w:r w:rsidRPr="008C48AC">
        <w:t xml:space="preserve"> округа,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к централизованной системе холодного водоснабжения и (или) водоотведения;</w:t>
      </w:r>
    </w:p>
    <w:p w14:paraId="575BF47F" w14:textId="77777777" w:rsidR="00E53B01" w:rsidRPr="008C48AC" w:rsidRDefault="00E53B01" w:rsidP="0080387C">
      <w:pPr>
        <w:pStyle w:val="affc"/>
      </w:pPr>
      <w:r w:rsidRPr="008C48AC">
        <w:t>5) 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14:paraId="7DBF800E" w14:textId="77777777" w:rsidR="00E53B01" w:rsidRPr="008C48AC" w:rsidRDefault="00E53B01" w:rsidP="0080387C">
      <w:pPr>
        <w:pStyle w:val="affc"/>
      </w:pPr>
      <w:r w:rsidRPr="008C48AC">
        <w:t>6) канализационная сеть - комплекс технологически связанных между собой инженерных сооружений, предназначенных для транспортировки сточных вод;</w:t>
      </w:r>
    </w:p>
    <w:p w14:paraId="36A083B6" w14:textId="77777777" w:rsidR="00E53B01" w:rsidRPr="008C48AC" w:rsidRDefault="00E53B01" w:rsidP="0080387C">
      <w:pPr>
        <w:pStyle w:val="affc"/>
      </w:pPr>
      <w:r w:rsidRPr="008C48AC">
        <w:t>7)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14:paraId="46E9A2E0" w14:textId="77777777" w:rsidR="00E53B01" w:rsidRPr="008C48AC" w:rsidRDefault="00E53B01" w:rsidP="0080387C">
      <w:pPr>
        <w:pStyle w:val="affc"/>
      </w:pPr>
      <w:r w:rsidRPr="008C48AC">
        <w:t>8)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14:paraId="0C1A4957" w14:textId="77777777" w:rsidR="00E53B01" w:rsidRPr="008C48AC" w:rsidRDefault="00E53B01" w:rsidP="0080387C">
      <w:pPr>
        <w:pStyle w:val="affc"/>
      </w:pPr>
      <w:r w:rsidRPr="008C48AC">
        <w:t>9)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14:paraId="677C398A" w14:textId="77777777" w:rsidR="00E53B01" w:rsidRPr="008C48AC" w:rsidRDefault="00E53B01" w:rsidP="0080387C">
      <w:pPr>
        <w:pStyle w:val="affc"/>
      </w:pPr>
      <w:r w:rsidRPr="008C48AC">
        <w:t>10)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14:paraId="23B8400C" w14:textId="77777777" w:rsidR="00E53B01" w:rsidRPr="008C48AC" w:rsidRDefault="00E53B01" w:rsidP="0080387C">
      <w:pPr>
        <w:pStyle w:val="affc"/>
      </w:pPr>
      <w:r w:rsidRPr="008C48AC">
        <w:lastRenderedPageBreak/>
        <w:t>11)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14:paraId="6E7DC8D3" w14:textId="77777777" w:rsidR="00E53B01" w:rsidRPr="008C48AC" w:rsidRDefault="00E53B01" w:rsidP="0080387C">
      <w:pPr>
        <w:pStyle w:val="affc"/>
      </w:pPr>
      <w:r w:rsidRPr="008C48AC">
        <w:t>12)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w:t>
      </w:r>
    </w:p>
    <w:p w14:paraId="6A8E36E5" w14:textId="341425C0" w:rsidR="00E53B01" w:rsidRPr="008C48AC" w:rsidRDefault="00E53B01" w:rsidP="0080387C">
      <w:pPr>
        <w:pStyle w:val="affc"/>
      </w:pPr>
      <w:r w:rsidRPr="008C48AC">
        <w:t xml:space="preserve">13) орган регулирования тарифов в сфере водоснабжения и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w:t>
      </w:r>
      <w:r w:rsidR="002C5DAD" w:rsidRPr="008C48AC">
        <w:t>сельского</w:t>
      </w:r>
      <w:r w:rsidRPr="008C48AC">
        <w:t xml:space="preserve"> округа, осуществляющий регулирование тарифов в сфере водоснабжения и водоотведения;</w:t>
      </w:r>
    </w:p>
    <w:p w14:paraId="6CDCCCED" w14:textId="77777777" w:rsidR="00E53B01" w:rsidRPr="008C48AC" w:rsidRDefault="00E53B01" w:rsidP="0080387C">
      <w:pPr>
        <w:pStyle w:val="affc"/>
      </w:pPr>
      <w:r w:rsidRPr="008C48AC">
        <w:t>14) 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14:paraId="6DAE82DA" w14:textId="77777777" w:rsidR="00E53B01" w:rsidRPr="008C48AC" w:rsidRDefault="00E53B01" w:rsidP="0080387C">
      <w:pPr>
        <w:pStyle w:val="affc"/>
      </w:pPr>
      <w:r w:rsidRPr="008C48AC">
        <w:t>15)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14:paraId="5ADECE9E" w14:textId="77777777" w:rsidR="00E53B01" w:rsidRPr="008C48AC" w:rsidRDefault="00E53B01" w:rsidP="0080387C">
      <w:pPr>
        <w:pStyle w:val="affc"/>
      </w:pPr>
      <w:r w:rsidRPr="008C48AC">
        <w:t>16) техническое обследование централизованных систем горячего водоснабжения, холодного водоснабжения и (или) водоотведения - оценка технических характеристик объектов централизованных систем горячего водоснабжения, холодного водоснабжения и (или) водоотведения;</w:t>
      </w:r>
    </w:p>
    <w:p w14:paraId="30A9731E" w14:textId="77777777" w:rsidR="00E53B01" w:rsidRPr="008C48AC" w:rsidRDefault="00E53B01" w:rsidP="0080387C">
      <w:pPr>
        <w:pStyle w:val="affc"/>
      </w:pPr>
      <w:r w:rsidRPr="008C48AC">
        <w:t>17)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14:paraId="1E7892D8" w14:textId="40C960D2" w:rsidR="00E53B01" w:rsidRPr="008C48AC" w:rsidRDefault="00E53B01" w:rsidP="0080387C">
      <w:pPr>
        <w:pStyle w:val="affc"/>
        <w:rPr>
          <w:sz w:val="29"/>
          <w:szCs w:val="29"/>
        </w:rPr>
      </w:pPr>
      <w:r w:rsidRPr="008C48AC">
        <w:t>18)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14:paraId="116C762F" w14:textId="48CD3E3B" w:rsidR="0054536B" w:rsidRPr="008C48AC" w:rsidRDefault="00E53B01" w:rsidP="00A70081">
      <w:pPr>
        <w:pStyle w:val="ae"/>
        <w:jc w:val="center"/>
        <w:rPr>
          <w:sz w:val="29"/>
          <w:szCs w:val="29"/>
        </w:rPr>
      </w:pPr>
      <w:r w:rsidRPr="008C48AC">
        <w:rPr>
          <w:sz w:val="29"/>
          <w:szCs w:val="29"/>
        </w:rPr>
        <w:br w:type="page"/>
      </w:r>
      <w:bookmarkStart w:id="11" w:name="_Hlk32797784"/>
    </w:p>
    <w:bookmarkEnd w:id="11"/>
    <w:p w14:paraId="1C8B89EF" w14:textId="77777777" w:rsidR="00032D81" w:rsidRPr="008C48AC" w:rsidRDefault="00032D81" w:rsidP="00032D81">
      <w:pPr>
        <w:tabs>
          <w:tab w:val="center" w:pos="4677"/>
          <w:tab w:val="right" w:pos="9355"/>
        </w:tabs>
        <w:spacing w:after="120" w:line="240" w:lineRule="auto"/>
        <w:jc w:val="center"/>
        <w:rPr>
          <w:rFonts w:ascii="Times New Roman" w:eastAsia="Times New Roman" w:hAnsi="Times New Roman"/>
          <w:szCs w:val="24"/>
          <w:lang w:eastAsia="ru-RU"/>
        </w:rPr>
      </w:pPr>
    </w:p>
    <w:p w14:paraId="30375B0F" w14:textId="77777777" w:rsidR="00032D81" w:rsidRPr="008C48AC" w:rsidRDefault="00032D81" w:rsidP="00032D81">
      <w:pPr>
        <w:tabs>
          <w:tab w:val="center" w:pos="4677"/>
          <w:tab w:val="right" w:pos="9355"/>
        </w:tabs>
        <w:spacing w:after="120" w:line="240" w:lineRule="auto"/>
        <w:jc w:val="center"/>
        <w:rPr>
          <w:rFonts w:ascii="Times New Roman" w:eastAsia="Times New Roman" w:hAnsi="Times New Roman"/>
          <w:szCs w:val="24"/>
          <w:lang w:eastAsia="ru-RU"/>
        </w:rPr>
      </w:pPr>
    </w:p>
    <w:p w14:paraId="56AD21FE" w14:textId="77777777" w:rsidR="00032D81" w:rsidRPr="008C48AC" w:rsidRDefault="00032D81" w:rsidP="00032D81">
      <w:pPr>
        <w:tabs>
          <w:tab w:val="center" w:pos="4677"/>
          <w:tab w:val="right" w:pos="9355"/>
        </w:tabs>
        <w:spacing w:after="120" w:line="240" w:lineRule="auto"/>
        <w:jc w:val="center"/>
        <w:rPr>
          <w:rFonts w:ascii="Times New Roman" w:eastAsia="Times New Roman" w:hAnsi="Times New Roman"/>
          <w:szCs w:val="24"/>
          <w:lang w:eastAsia="ru-RU"/>
        </w:rPr>
      </w:pPr>
    </w:p>
    <w:p w14:paraId="4AFDFB6B" w14:textId="77777777" w:rsidR="00032D81" w:rsidRPr="008C48AC" w:rsidRDefault="00032D81" w:rsidP="00032D81">
      <w:pPr>
        <w:tabs>
          <w:tab w:val="center" w:pos="4677"/>
          <w:tab w:val="right" w:pos="9355"/>
        </w:tabs>
        <w:spacing w:after="120" w:line="240" w:lineRule="auto"/>
        <w:jc w:val="center"/>
        <w:rPr>
          <w:rFonts w:ascii="Times New Roman" w:eastAsia="Times New Roman" w:hAnsi="Times New Roman"/>
          <w:szCs w:val="24"/>
          <w:lang w:eastAsia="ru-RU"/>
        </w:rPr>
      </w:pPr>
    </w:p>
    <w:p w14:paraId="0CA3122A" w14:textId="77777777" w:rsidR="00032D81" w:rsidRPr="008C48AC" w:rsidRDefault="00032D81" w:rsidP="00032D81">
      <w:pPr>
        <w:tabs>
          <w:tab w:val="center" w:pos="4677"/>
          <w:tab w:val="right" w:pos="9355"/>
        </w:tabs>
        <w:spacing w:after="120" w:line="240" w:lineRule="auto"/>
        <w:jc w:val="center"/>
        <w:rPr>
          <w:rFonts w:ascii="Times New Roman" w:eastAsia="Times New Roman" w:hAnsi="Times New Roman"/>
          <w:szCs w:val="24"/>
          <w:lang w:eastAsia="ru-RU"/>
        </w:rPr>
      </w:pPr>
    </w:p>
    <w:p w14:paraId="66FC8403" w14:textId="77777777" w:rsidR="00032D81" w:rsidRPr="008C48AC" w:rsidRDefault="00032D81" w:rsidP="00032D81">
      <w:pPr>
        <w:tabs>
          <w:tab w:val="center" w:pos="4677"/>
          <w:tab w:val="right" w:pos="9355"/>
        </w:tabs>
        <w:spacing w:after="120" w:line="240" w:lineRule="auto"/>
        <w:jc w:val="center"/>
        <w:rPr>
          <w:rFonts w:ascii="Times New Roman" w:eastAsia="Times New Roman" w:hAnsi="Times New Roman"/>
          <w:szCs w:val="24"/>
          <w:lang w:eastAsia="ru-RU"/>
        </w:rPr>
      </w:pPr>
    </w:p>
    <w:p w14:paraId="00614E1F" w14:textId="77777777" w:rsidR="00032D81" w:rsidRPr="008C48AC" w:rsidRDefault="00032D81" w:rsidP="00032D81">
      <w:pPr>
        <w:tabs>
          <w:tab w:val="center" w:pos="4677"/>
          <w:tab w:val="right" w:pos="9355"/>
        </w:tabs>
        <w:spacing w:after="120" w:line="240" w:lineRule="auto"/>
        <w:jc w:val="center"/>
        <w:rPr>
          <w:rFonts w:ascii="Times New Roman" w:eastAsia="Times New Roman" w:hAnsi="Times New Roman"/>
          <w:szCs w:val="24"/>
          <w:lang w:eastAsia="ru-RU"/>
        </w:rPr>
      </w:pPr>
    </w:p>
    <w:p w14:paraId="2FFEA55F" w14:textId="77777777" w:rsidR="00032D81" w:rsidRPr="008C48AC" w:rsidRDefault="00032D81" w:rsidP="00032D81">
      <w:pPr>
        <w:tabs>
          <w:tab w:val="center" w:pos="4677"/>
          <w:tab w:val="right" w:pos="9355"/>
        </w:tabs>
        <w:spacing w:after="120" w:line="240" w:lineRule="auto"/>
        <w:jc w:val="center"/>
        <w:rPr>
          <w:rFonts w:ascii="Times New Roman" w:eastAsia="Times New Roman" w:hAnsi="Times New Roman"/>
          <w:szCs w:val="24"/>
          <w:lang w:eastAsia="ru-RU"/>
        </w:rPr>
      </w:pPr>
    </w:p>
    <w:p w14:paraId="571B0A80" w14:textId="77777777" w:rsidR="00032D81" w:rsidRPr="008C48AC" w:rsidRDefault="00032D81" w:rsidP="00032D81">
      <w:pPr>
        <w:tabs>
          <w:tab w:val="center" w:pos="4677"/>
          <w:tab w:val="right" w:pos="9355"/>
        </w:tabs>
        <w:spacing w:after="120" w:line="240" w:lineRule="auto"/>
        <w:jc w:val="center"/>
        <w:rPr>
          <w:rFonts w:ascii="Times New Roman" w:eastAsia="Times New Roman" w:hAnsi="Times New Roman"/>
          <w:szCs w:val="24"/>
          <w:lang w:eastAsia="ru-RU"/>
        </w:rPr>
      </w:pPr>
    </w:p>
    <w:p w14:paraId="436EA252" w14:textId="77777777" w:rsidR="00032D81" w:rsidRPr="008C48AC" w:rsidRDefault="00032D81" w:rsidP="00032D81">
      <w:pPr>
        <w:tabs>
          <w:tab w:val="center" w:pos="4677"/>
          <w:tab w:val="right" w:pos="9355"/>
        </w:tabs>
        <w:spacing w:after="120" w:line="240" w:lineRule="auto"/>
        <w:jc w:val="center"/>
        <w:rPr>
          <w:rFonts w:ascii="Times New Roman" w:eastAsia="Times New Roman" w:hAnsi="Times New Roman"/>
          <w:szCs w:val="24"/>
          <w:lang w:eastAsia="ru-RU"/>
        </w:rPr>
      </w:pPr>
    </w:p>
    <w:p w14:paraId="06560B1E" w14:textId="77777777" w:rsidR="00032D81" w:rsidRPr="008C48AC" w:rsidRDefault="00032D81" w:rsidP="00032D81">
      <w:pPr>
        <w:tabs>
          <w:tab w:val="center" w:pos="4677"/>
          <w:tab w:val="right" w:pos="9355"/>
        </w:tabs>
        <w:spacing w:after="120" w:line="240" w:lineRule="auto"/>
        <w:jc w:val="center"/>
        <w:rPr>
          <w:rFonts w:ascii="Times New Roman" w:eastAsia="Times New Roman" w:hAnsi="Times New Roman"/>
          <w:szCs w:val="24"/>
          <w:lang w:eastAsia="ru-RU"/>
        </w:rPr>
      </w:pPr>
    </w:p>
    <w:p w14:paraId="2DF543E2" w14:textId="77777777" w:rsidR="00032D81" w:rsidRPr="008C48AC" w:rsidRDefault="00032D81" w:rsidP="00032D81">
      <w:pPr>
        <w:tabs>
          <w:tab w:val="center" w:pos="4677"/>
          <w:tab w:val="right" w:pos="9355"/>
        </w:tabs>
        <w:spacing w:after="120" w:line="240" w:lineRule="auto"/>
        <w:jc w:val="center"/>
        <w:rPr>
          <w:rFonts w:ascii="Times New Roman" w:eastAsia="Times New Roman" w:hAnsi="Times New Roman"/>
          <w:szCs w:val="24"/>
          <w:lang w:eastAsia="ru-RU"/>
        </w:rPr>
      </w:pPr>
    </w:p>
    <w:p w14:paraId="353A019B" w14:textId="77777777" w:rsidR="00032D81" w:rsidRPr="008C48AC" w:rsidRDefault="00032D81" w:rsidP="00032D81">
      <w:pPr>
        <w:tabs>
          <w:tab w:val="center" w:pos="4677"/>
          <w:tab w:val="right" w:pos="9355"/>
        </w:tabs>
        <w:spacing w:after="120" w:line="240" w:lineRule="auto"/>
        <w:jc w:val="center"/>
        <w:rPr>
          <w:rFonts w:ascii="Times New Roman" w:eastAsia="Times New Roman" w:hAnsi="Times New Roman"/>
          <w:szCs w:val="24"/>
          <w:lang w:eastAsia="ru-RU"/>
        </w:rPr>
      </w:pPr>
    </w:p>
    <w:p w14:paraId="0D5C5C3F" w14:textId="73DF9EED" w:rsidR="00032D81" w:rsidRPr="008C48AC" w:rsidRDefault="00032D81" w:rsidP="00032D81">
      <w:pPr>
        <w:tabs>
          <w:tab w:val="center" w:pos="4677"/>
          <w:tab w:val="right" w:pos="9355"/>
        </w:tabs>
        <w:spacing w:after="0" w:line="240" w:lineRule="auto"/>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СХЕМА ВОДОСНАБЖЕНИЯ</w:t>
      </w:r>
    </w:p>
    <w:p w14:paraId="4569B24A" w14:textId="02E989DE" w:rsidR="00032D81" w:rsidRPr="008C48AC" w:rsidRDefault="00032D81" w:rsidP="00032D81">
      <w:pPr>
        <w:spacing w:after="0" w:line="240" w:lineRule="auto"/>
        <w:jc w:val="center"/>
        <w:rPr>
          <w:rFonts w:ascii="Times New Roman" w:eastAsia="Times New Roman" w:hAnsi="Times New Roman"/>
          <w:szCs w:val="24"/>
          <w:lang w:eastAsia="ru-RU"/>
        </w:rPr>
      </w:pPr>
      <w:r w:rsidRPr="008C48AC">
        <w:rPr>
          <w:rFonts w:ascii="Times New Roman" w:eastAsia="Times New Roman" w:hAnsi="Times New Roman"/>
          <w:szCs w:val="28"/>
          <w:lang w:eastAsia="ru-RU"/>
        </w:rPr>
        <w:t xml:space="preserve">СЕЛЬСКОГО ПОСЕЛЕНИЯ САЛЫМ </w:t>
      </w:r>
      <w:r w:rsidRPr="008C48AC">
        <w:rPr>
          <w:rFonts w:ascii="Times New Roman" w:eastAsia="Times New Roman" w:hAnsi="Times New Roman"/>
          <w:szCs w:val="28"/>
          <w:lang w:eastAsia="ru-RU"/>
        </w:rPr>
        <w:br/>
        <w:t>НЕФТЕЮГАНСКОГО МУНИЦИПАЛЬНОГО РАЙОНА</w:t>
      </w:r>
      <w:r w:rsidRPr="008C48AC">
        <w:rPr>
          <w:rFonts w:ascii="Times New Roman" w:eastAsia="Times New Roman" w:hAnsi="Times New Roman"/>
          <w:szCs w:val="28"/>
          <w:lang w:eastAsia="ru-RU"/>
        </w:rPr>
        <w:br/>
      </w:r>
      <w:r w:rsidRPr="008C48AC">
        <w:rPr>
          <w:rFonts w:ascii="Times New Roman" w:eastAsia="Times New Roman" w:hAnsi="Times New Roman"/>
          <w:szCs w:val="28"/>
          <w:lang w:eastAsia="ru-RU" w:bidi="ru-RU"/>
        </w:rPr>
        <w:t>ХАНТЫ-МАНСИЙСКОГО АВТОНОМНОГО ОКРУГА - ЮГРЫ</w:t>
      </w:r>
      <w:r w:rsidRPr="008C48AC">
        <w:rPr>
          <w:rFonts w:ascii="Times New Roman" w:eastAsia="Times New Roman" w:hAnsi="Times New Roman"/>
          <w:szCs w:val="28"/>
          <w:lang w:eastAsia="ru-RU"/>
        </w:rPr>
        <w:br/>
        <w:t>НА ПЕРИОД ДО 2039 ГОДА</w:t>
      </w:r>
    </w:p>
    <w:p w14:paraId="23360085" w14:textId="48C840C5" w:rsidR="00BB0BC9" w:rsidRPr="008C48AC" w:rsidRDefault="00E53B01" w:rsidP="00032D81">
      <w:pPr>
        <w:spacing w:after="0" w:line="240" w:lineRule="auto"/>
      </w:pPr>
      <w:r w:rsidRPr="008C48AC">
        <w:br w:type="page"/>
      </w:r>
      <w:bookmarkStart w:id="12" w:name="_Toc32758689"/>
      <w:bookmarkStart w:id="13" w:name="_Toc32759576"/>
    </w:p>
    <w:p w14:paraId="7BF39D38" w14:textId="453DE819" w:rsidR="00FA4D25" w:rsidRPr="008C48AC" w:rsidRDefault="00F23025" w:rsidP="00032D81">
      <w:pPr>
        <w:pStyle w:val="affff4"/>
      </w:pPr>
      <w:bookmarkStart w:id="14" w:name="_Toc52420355"/>
      <w:bookmarkStart w:id="15" w:name="_Toc138904311"/>
      <w:r w:rsidRPr="008C48AC">
        <w:lastRenderedPageBreak/>
        <w:t xml:space="preserve">1. </w:t>
      </w:r>
      <w:r w:rsidR="00FA4D25" w:rsidRPr="008C48AC">
        <w:t>Технико-экономическое состояние централизованных систем водоснабжени</w:t>
      </w:r>
      <w:r w:rsidR="00D66916" w:rsidRPr="008C48AC">
        <w:t>я</w:t>
      </w:r>
      <w:bookmarkEnd w:id="12"/>
      <w:bookmarkEnd w:id="13"/>
      <w:bookmarkEnd w:id="14"/>
      <w:bookmarkEnd w:id="15"/>
    </w:p>
    <w:p w14:paraId="4BE362FB" w14:textId="66E68655" w:rsidR="00FA4D25" w:rsidRPr="008C48AC" w:rsidRDefault="000A14C8" w:rsidP="00032D81">
      <w:pPr>
        <w:pStyle w:val="affff4"/>
      </w:pPr>
      <w:bookmarkStart w:id="16" w:name="_Toc28001349"/>
      <w:bookmarkStart w:id="17" w:name="_Toc32758690"/>
      <w:bookmarkStart w:id="18" w:name="_Toc32759577"/>
      <w:bookmarkStart w:id="19" w:name="_Toc52420356"/>
      <w:bookmarkStart w:id="20" w:name="_Toc138904312"/>
      <w:r w:rsidRPr="008C48AC">
        <w:t xml:space="preserve">1.1. </w:t>
      </w:r>
      <w:r w:rsidR="00AB5BC9" w:rsidRPr="008C48AC">
        <w:t>О</w:t>
      </w:r>
      <w:r w:rsidR="00FA4D25" w:rsidRPr="008C48AC">
        <w:t>писание системы и стр</w:t>
      </w:r>
      <w:r w:rsidR="003341B3" w:rsidRPr="008C48AC">
        <w:t xml:space="preserve">уктуры водоснабжения </w:t>
      </w:r>
      <w:r w:rsidR="00BA7C55" w:rsidRPr="008C48AC">
        <w:t>сельского поселения</w:t>
      </w:r>
      <w:r w:rsidR="003341B3" w:rsidRPr="008C48AC">
        <w:t xml:space="preserve"> </w:t>
      </w:r>
      <w:r w:rsidR="00FA4D25" w:rsidRPr="008C48AC">
        <w:t xml:space="preserve">и деление территории </w:t>
      </w:r>
      <w:r w:rsidR="00BA7C55" w:rsidRPr="008C48AC">
        <w:t>сельского поселения</w:t>
      </w:r>
      <w:r w:rsidR="00AB5BC9" w:rsidRPr="008C48AC">
        <w:t xml:space="preserve"> на эксплуатационные зоны</w:t>
      </w:r>
      <w:bookmarkEnd w:id="16"/>
      <w:bookmarkEnd w:id="17"/>
      <w:bookmarkEnd w:id="18"/>
      <w:bookmarkEnd w:id="19"/>
      <w:bookmarkEnd w:id="20"/>
    </w:p>
    <w:p w14:paraId="6DA3FD90" w14:textId="38F2327F" w:rsidR="00801DF5" w:rsidRPr="008C48AC" w:rsidRDefault="00801DF5" w:rsidP="0080387C">
      <w:pPr>
        <w:pStyle w:val="affc"/>
      </w:pPr>
      <w:bookmarkStart w:id="21" w:name="_Hlk501698465"/>
      <w:r w:rsidRPr="008C48AC">
        <w:t xml:space="preserve">Система и структура водоснабжения </w:t>
      </w:r>
      <w:r w:rsidR="00BA7C55" w:rsidRPr="008C48AC">
        <w:t>сельского поселения</w:t>
      </w:r>
    </w:p>
    <w:p w14:paraId="7513B770" w14:textId="4C71F1D0" w:rsidR="00A24E9E" w:rsidRPr="008C48AC" w:rsidRDefault="00A24E9E" w:rsidP="0080387C">
      <w:pPr>
        <w:pStyle w:val="affc"/>
      </w:pPr>
      <w:r w:rsidRPr="008C48AC">
        <w:t>Системой водоснабжения называют комплекс сооружений и устройств, обеспечивающий снабжение водой всех потребителей в любое время суток в необходимом количестве и с требуемым качеством.</w:t>
      </w:r>
    </w:p>
    <w:p w14:paraId="10714611" w14:textId="77777777" w:rsidR="00A24E9E" w:rsidRPr="008C48AC" w:rsidRDefault="00A24E9E" w:rsidP="0080387C">
      <w:pPr>
        <w:pStyle w:val="affc"/>
      </w:pPr>
      <w:r w:rsidRPr="008C48AC">
        <w:t>Задачами систем водоснабжения являются:</w:t>
      </w:r>
    </w:p>
    <w:p w14:paraId="6499AFBF" w14:textId="21375071" w:rsidR="00A24E9E" w:rsidRPr="008C48AC" w:rsidRDefault="00A24E9E">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добыча воды;</w:t>
      </w:r>
    </w:p>
    <w:p w14:paraId="579C08F6" w14:textId="7167CC3F" w:rsidR="005B055E" w:rsidRPr="008C48AC" w:rsidRDefault="005B055E">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водоподготовка;</w:t>
      </w:r>
    </w:p>
    <w:p w14:paraId="616C8D81" w14:textId="7F753971" w:rsidR="009F5FCB" w:rsidRPr="008C48AC" w:rsidRDefault="009F5FCB">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транспортировка воды;</w:t>
      </w:r>
    </w:p>
    <w:p w14:paraId="76F82DB7" w14:textId="77777777" w:rsidR="00A24E9E" w:rsidRPr="008C48AC" w:rsidRDefault="00A24E9E">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подача воды в водопроводную сеть к потребителям.</w:t>
      </w:r>
    </w:p>
    <w:p w14:paraId="29FEC4EF" w14:textId="3C3EF207" w:rsidR="00A24E9E" w:rsidRPr="008C48AC" w:rsidRDefault="00A24E9E" w:rsidP="00EF1DB4">
      <w:pPr>
        <w:spacing w:after="0" w:line="240" w:lineRule="auto"/>
        <w:ind w:firstLine="851"/>
        <w:jc w:val="both"/>
        <w:rPr>
          <w:rFonts w:ascii="Times New Roman" w:hAnsi="Times New Roman"/>
          <w:szCs w:val="28"/>
        </w:rPr>
      </w:pPr>
      <w:r w:rsidRPr="008C48AC">
        <w:rPr>
          <w:rFonts w:ascii="Times New Roman" w:hAnsi="Times New Roman"/>
          <w:szCs w:val="28"/>
        </w:rPr>
        <w:t xml:space="preserve">Организация системы водоснабжения </w:t>
      </w:r>
      <w:r w:rsidR="00BA7C55" w:rsidRPr="008C48AC">
        <w:rPr>
          <w:rFonts w:ascii="Times New Roman" w:hAnsi="Times New Roman"/>
          <w:szCs w:val="28"/>
        </w:rPr>
        <w:t>сельского поселения</w:t>
      </w:r>
      <w:r w:rsidR="00556B2E" w:rsidRPr="008C48AC">
        <w:rPr>
          <w:rFonts w:ascii="Times New Roman" w:hAnsi="Times New Roman"/>
          <w:szCs w:val="28"/>
        </w:rPr>
        <w:t xml:space="preserve"> </w:t>
      </w:r>
      <w:r w:rsidR="004C0BB1" w:rsidRPr="008C48AC">
        <w:rPr>
          <w:rFonts w:ascii="Times New Roman" w:hAnsi="Times New Roman"/>
          <w:szCs w:val="28"/>
        </w:rPr>
        <w:t xml:space="preserve">(далее – </w:t>
      </w:r>
      <w:r w:rsidR="00CD001B" w:rsidRPr="008C48AC">
        <w:rPr>
          <w:rFonts w:ascii="Times New Roman" w:hAnsi="Times New Roman"/>
          <w:szCs w:val="28"/>
        </w:rPr>
        <w:t>сельское поселение</w:t>
      </w:r>
      <w:r w:rsidR="004C0BB1" w:rsidRPr="008C48AC">
        <w:rPr>
          <w:rFonts w:ascii="Times New Roman" w:hAnsi="Times New Roman"/>
          <w:szCs w:val="28"/>
        </w:rPr>
        <w:t>)</w:t>
      </w:r>
      <w:r w:rsidRPr="008C48AC">
        <w:rPr>
          <w:rFonts w:ascii="Times New Roman" w:hAnsi="Times New Roman"/>
          <w:szCs w:val="28"/>
        </w:rPr>
        <w:t xml:space="preserve"> происходит на основании сопоставления возможных вариантов с учетом особенностей территории, требуемых расходов воды на разных этапах развития </w:t>
      </w:r>
      <w:r w:rsidR="00BA7C55" w:rsidRPr="008C48AC">
        <w:rPr>
          <w:rFonts w:ascii="Times New Roman" w:hAnsi="Times New Roman"/>
          <w:szCs w:val="28"/>
        </w:rPr>
        <w:t>сельского поселения</w:t>
      </w:r>
      <w:r w:rsidRPr="008C48AC">
        <w:rPr>
          <w:rFonts w:ascii="Times New Roman" w:hAnsi="Times New Roman"/>
          <w:szCs w:val="28"/>
        </w:rPr>
        <w:t>, возможных источников водоснабжения, требований к напорам, качеству воды и гарантированности ее подачи.</w:t>
      </w:r>
    </w:p>
    <w:p w14:paraId="52DE53F6" w14:textId="63A13E7F" w:rsidR="005B055E" w:rsidRPr="008C48AC" w:rsidRDefault="00EE2D37" w:rsidP="0080387C">
      <w:pPr>
        <w:pStyle w:val="affc"/>
      </w:pPr>
      <w:r w:rsidRPr="008C48AC">
        <w:t xml:space="preserve">На территории </w:t>
      </w:r>
      <w:r w:rsidR="00BA7C55" w:rsidRPr="008C48AC">
        <w:t>сельского поселения</w:t>
      </w:r>
      <w:r w:rsidRPr="008C48AC">
        <w:t xml:space="preserve"> представлен</w:t>
      </w:r>
      <w:r w:rsidR="005B055E" w:rsidRPr="008C48AC">
        <w:t>о</w:t>
      </w:r>
      <w:r w:rsidRPr="008C48AC">
        <w:t xml:space="preserve"> </w:t>
      </w:r>
      <w:r w:rsidR="00FF3DC1" w:rsidRPr="008C48AC">
        <w:t>4</w:t>
      </w:r>
      <w:r w:rsidRPr="008C48AC">
        <w:t xml:space="preserve"> эксплуатационн</w:t>
      </w:r>
      <w:r w:rsidR="005B055E" w:rsidRPr="008C48AC">
        <w:t>ые</w:t>
      </w:r>
      <w:r w:rsidR="00F61F6F" w:rsidRPr="008C48AC">
        <w:t xml:space="preserve"> </w:t>
      </w:r>
      <w:r w:rsidRPr="008C48AC">
        <w:t>зон</w:t>
      </w:r>
      <w:r w:rsidR="005B055E" w:rsidRPr="008C48AC">
        <w:t>ы</w:t>
      </w:r>
      <w:r w:rsidRPr="008C48AC">
        <w:t xml:space="preserve"> </w:t>
      </w:r>
      <w:r w:rsidR="00175ADC" w:rsidRPr="008C48AC">
        <w:t>обслуживающ</w:t>
      </w:r>
      <w:r w:rsidR="005B055E" w:rsidRPr="008C48AC">
        <w:t>их</w:t>
      </w:r>
      <w:r w:rsidR="00175ADC" w:rsidRPr="008C48AC">
        <w:t xml:space="preserve"> организаци</w:t>
      </w:r>
      <w:r w:rsidR="005B055E" w:rsidRPr="008C48AC">
        <w:t>й</w:t>
      </w:r>
      <w:r w:rsidR="00483BCC" w:rsidRPr="008C48AC">
        <w:t xml:space="preserve"> </w:t>
      </w:r>
      <w:r w:rsidR="005B055E" w:rsidRPr="008C48AC">
        <w:t>ПМУП «УТВС» и Нефтеюганское УМН Акционерное общество "Транснефть - Сибирь" АК "Транснефть".</w:t>
      </w:r>
    </w:p>
    <w:p w14:paraId="0DAB0F4F" w14:textId="37927AAF" w:rsidR="00660270" w:rsidRPr="008C48AC" w:rsidRDefault="00660270">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bookmarkStart w:id="22" w:name="_Toc28001350"/>
      <w:bookmarkStart w:id="23" w:name="_Toc32759578"/>
      <w:bookmarkStart w:id="24" w:name="_Toc52420357"/>
      <w:bookmarkEnd w:id="21"/>
      <w:r w:rsidRPr="008C48AC">
        <w:rPr>
          <w:rFonts w:ascii="Times New Roman" w:eastAsia="Times New Roman" w:hAnsi="Times New Roman"/>
          <w:szCs w:val="28"/>
          <w:lang w:eastAsia="ru-RU"/>
        </w:rPr>
        <w:t>1 эксплуатационная зона обслуживается ПМУП «УТВС» в поселке Салым за исключением по улицам Привокзальная, Юбилейная, Майская, Дорожников;</w:t>
      </w:r>
    </w:p>
    <w:p w14:paraId="3A42EFAB" w14:textId="7828B1E4" w:rsidR="00660270" w:rsidRPr="008C48AC" w:rsidRDefault="00B16940">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2</w:t>
      </w:r>
      <w:r w:rsidR="00660270" w:rsidRPr="008C48AC">
        <w:rPr>
          <w:rFonts w:ascii="Times New Roman" w:eastAsia="Times New Roman" w:hAnsi="Times New Roman"/>
          <w:szCs w:val="28"/>
          <w:lang w:eastAsia="ru-RU"/>
        </w:rPr>
        <w:t xml:space="preserve"> эксплуатационная зона обслуживается ПМУП «УТВС» в поселке Салым по улицам Привокзальная, Юбилейная, Майская, Дорожников;</w:t>
      </w:r>
    </w:p>
    <w:p w14:paraId="137BBA03" w14:textId="15AD6689" w:rsidR="00B16940" w:rsidRPr="008C48AC" w:rsidRDefault="00B16940">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3 эксплуатационная зона обслуживается Нефтеюганским УМН Акционерное общество "Транснефть - Сибирь" АК "Транснефть" в поселке Сивыс-Ях;</w:t>
      </w:r>
    </w:p>
    <w:p w14:paraId="0E3D8753" w14:textId="6A77441E" w:rsidR="00660270" w:rsidRPr="008C48AC" w:rsidRDefault="00B16940">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4 эксплуатационная зона обслуживается ПМУП «УТВС» в поселке Сивыс-Ях.</w:t>
      </w:r>
    </w:p>
    <w:p w14:paraId="2CEFC0C1" w14:textId="0E6DBD8B" w:rsidR="00FA4D25" w:rsidRPr="008C48AC" w:rsidRDefault="000A14C8" w:rsidP="00032D81">
      <w:pPr>
        <w:pStyle w:val="affff4"/>
      </w:pPr>
      <w:bookmarkStart w:id="25" w:name="_Toc138904313"/>
      <w:r w:rsidRPr="008C48AC">
        <w:t>1.2.</w:t>
      </w:r>
      <w:r w:rsidR="003046D6" w:rsidRPr="008C48AC">
        <w:t xml:space="preserve"> </w:t>
      </w:r>
      <w:r w:rsidR="00AB5BC9" w:rsidRPr="008C48AC">
        <w:t>О</w:t>
      </w:r>
      <w:r w:rsidR="00FA4D25" w:rsidRPr="008C48AC">
        <w:t xml:space="preserve">писание территорий </w:t>
      </w:r>
      <w:r w:rsidR="00BA7C55" w:rsidRPr="008C48AC">
        <w:t>сельского поселения</w:t>
      </w:r>
      <w:r w:rsidR="00FA4D25" w:rsidRPr="008C48AC">
        <w:t>, не охваченных централизо</w:t>
      </w:r>
      <w:r w:rsidR="00AB5BC9" w:rsidRPr="008C48AC">
        <w:t>ванными системами водоснабжения</w:t>
      </w:r>
      <w:bookmarkEnd w:id="22"/>
      <w:bookmarkEnd w:id="23"/>
      <w:bookmarkEnd w:id="24"/>
      <w:bookmarkEnd w:id="25"/>
    </w:p>
    <w:p w14:paraId="2368BEA9" w14:textId="0594EE58" w:rsidR="00D44128" w:rsidRPr="008C48AC" w:rsidRDefault="00D440EA" w:rsidP="0080387C">
      <w:pPr>
        <w:pStyle w:val="affc"/>
      </w:pPr>
      <w:r w:rsidRPr="008C48AC">
        <w:t>На территории</w:t>
      </w:r>
      <w:r w:rsidR="005C5736" w:rsidRPr="008C48AC">
        <w:t xml:space="preserve"> </w:t>
      </w:r>
      <w:r w:rsidR="00BA7C55" w:rsidRPr="008C48AC">
        <w:t>сельского поселения</w:t>
      </w:r>
      <w:r w:rsidR="005333D7" w:rsidRPr="008C48AC">
        <w:t xml:space="preserve"> </w:t>
      </w:r>
      <w:r w:rsidR="00B9240B" w:rsidRPr="008C48AC">
        <w:t>отсутству</w:t>
      </w:r>
      <w:r w:rsidR="00FA330A" w:rsidRPr="008C48AC">
        <w:t>ю</w:t>
      </w:r>
      <w:r w:rsidR="00B9240B" w:rsidRPr="008C48AC">
        <w:t xml:space="preserve">т </w:t>
      </w:r>
      <w:r w:rsidR="00FA330A" w:rsidRPr="008C48AC">
        <w:t>территории не охваченные централизованными системами водоснабжения</w:t>
      </w:r>
      <w:r w:rsidR="00696A9C" w:rsidRPr="008C48AC">
        <w:t>.</w:t>
      </w:r>
    </w:p>
    <w:p w14:paraId="28CC4674" w14:textId="067F419E" w:rsidR="00FA4D25" w:rsidRPr="008C48AC" w:rsidRDefault="000A14C8" w:rsidP="00032D81">
      <w:pPr>
        <w:pStyle w:val="affff4"/>
      </w:pPr>
      <w:bookmarkStart w:id="26" w:name="_Toc28001351"/>
      <w:bookmarkStart w:id="27" w:name="_Toc32759579"/>
      <w:bookmarkStart w:id="28" w:name="_Toc52420358"/>
      <w:bookmarkStart w:id="29" w:name="_Toc138904314"/>
      <w:r w:rsidRPr="008C48AC">
        <w:t>1.3.</w:t>
      </w:r>
      <w:r w:rsidR="008E5F96" w:rsidRPr="008C48AC">
        <w:t xml:space="preserve"> </w:t>
      </w:r>
      <w:r w:rsidR="00AB5BC9" w:rsidRPr="008C48AC">
        <w:t>О</w:t>
      </w:r>
      <w:r w:rsidR="00FA4D25" w:rsidRPr="008C48AC">
        <w:t xml:space="preserve">писание технологических зон водоснабжения, зон централизованного и нецентрализованного </w:t>
      </w:r>
      <w:r w:rsidR="00AB5BC9" w:rsidRPr="008C48AC">
        <w:t>водоснабжения и</w:t>
      </w:r>
      <w:r w:rsidR="00FA4D25" w:rsidRPr="008C48AC">
        <w:t xml:space="preserve"> перечень центра</w:t>
      </w:r>
      <w:r w:rsidR="00AB5BC9" w:rsidRPr="008C48AC">
        <w:t>лизованных систем водоснабжения</w:t>
      </w:r>
      <w:bookmarkEnd w:id="26"/>
      <w:bookmarkEnd w:id="27"/>
      <w:bookmarkEnd w:id="28"/>
      <w:bookmarkEnd w:id="29"/>
    </w:p>
    <w:p w14:paraId="18840F13" w14:textId="7EBF3D30" w:rsidR="00203DF8" w:rsidRPr="008C48AC" w:rsidRDefault="00203DF8" w:rsidP="00203DF8">
      <w:pPr>
        <w:suppressAutoHyphens/>
        <w:spacing w:after="0" w:line="240" w:lineRule="auto"/>
        <w:ind w:firstLine="709"/>
        <w:contextualSpacing/>
        <w:jc w:val="both"/>
        <w:rPr>
          <w:rFonts w:ascii="Times New Roman" w:eastAsia="Times New Roman" w:hAnsi="Times New Roman"/>
          <w:szCs w:val="28"/>
          <w:lang w:eastAsia="ru-RU"/>
        </w:rPr>
      </w:pPr>
      <w:bookmarkStart w:id="30" w:name="_Hlk41159704"/>
      <w:r w:rsidRPr="008C48AC">
        <w:rPr>
          <w:rFonts w:ascii="Times New Roman" w:eastAsia="Times New Roman" w:hAnsi="Times New Roman"/>
          <w:szCs w:val="28"/>
          <w:lang w:eastAsia="ru-RU"/>
        </w:rPr>
        <w:t xml:space="preserve">Территория сельского поселения, охваченная системой централизованного холодного водоснабжения разделена на 3 технологические зоны: </w:t>
      </w:r>
    </w:p>
    <w:p w14:paraId="1D431230" w14:textId="77777777" w:rsidR="00203DF8" w:rsidRPr="008C48AC" w:rsidRDefault="00203DF8">
      <w:pPr>
        <w:numPr>
          <w:ilvl w:val="0"/>
          <w:numId w:val="9"/>
        </w:numPr>
        <w:suppressAutoHyphens/>
        <w:spacing w:after="0" w:line="240" w:lineRule="auto"/>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Технологическая зона №1. Северная часть поселка Салым.</w:t>
      </w:r>
    </w:p>
    <w:p w14:paraId="311D7D73" w14:textId="6EC78100" w:rsidR="00203DF8" w:rsidRPr="008C48AC" w:rsidRDefault="00203DF8" w:rsidP="00203DF8">
      <w:pPr>
        <w:suppressAutoHyphens/>
        <w:spacing w:after="0" w:line="240" w:lineRule="auto"/>
        <w:ind w:firstLine="709"/>
        <w:contextualSpacing/>
        <w:jc w:val="both"/>
        <w:rPr>
          <w:rFonts w:ascii="Times New Roman" w:eastAsia="Times New Roman" w:hAnsi="Times New Roman"/>
          <w:szCs w:val="28"/>
          <w:lang w:eastAsia="ru-RU"/>
        </w:rPr>
      </w:pPr>
      <w:bookmarkStart w:id="31" w:name="_Hlk40828184"/>
      <w:r w:rsidRPr="008C48AC">
        <w:rPr>
          <w:rFonts w:ascii="Times New Roman" w:eastAsia="Times New Roman" w:hAnsi="Times New Roman"/>
          <w:szCs w:val="28"/>
          <w:lang w:eastAsia="ru-RU"/>
        </w:rPr>
        <w:t xml:space="preserve">Технологическая зона охватывает северную часть поселка Салым по улицам Центральная, Набережная, Еловая, Речная, Зеленая, 45 лет Победы, 55 </w:t>
      </w:r>
      <w:r w:rsidRPr="008C48AC">
        <w:rPr>
          <w:rFonts w:ascii="Times New Roman" w:eastAsia="Times New Roman" w:hAnsi="Times New Roman"/>
          <w:szCs w:val="28"/>
          <w:lang w:eastAsia="ru-RU"/>
        </w:rPr>
        <w:lastRenderedPageBreak/>
        <w:t xml:space="preserve">лет Победы, Строителей, Комсомольская, Приозерная, Лесная, Новая, Таежная, Мира, Кедровая, Высокая, Болотная, Нагорная, Солнечная, Звездная, Молодежная, Молодежная-2, Транспортная. Обслуживание системы холодного и горячего водоснабжения производит </w:t>
      </w:r>
      <w:bookmarkStart w:id="32" w:name="_Hlk110470710"/>
      <w:r w:rsidRPr="008C48AC">
        <w:rPr>
          <w:rFonts w:ascii="Times New Roman" w:eastAsia="Times New Roman" w:hAnsi="Times New Roman"/>
          <w:szCs w:val="28"/>
          <w:lang w:eastAsia="ru-RU"/>
        </w:rPr>
        <w:t>ПМУП «УТВС»</w:t>
      </w:r>
      <w:bookmarkEnd w:id="32"/>
      <w:r w:rsidRPr="008C48AC">
        <w:rPr>
          <w:rFonts w:ascii="Times New Roman" w:eastAsia="Times New Roman" w:hAnsi="Times New Roman"/>
          <w:szCs w:val="28"/>
          <w:lang w:eastAsia="ru-RU"/>
        </w:rPr>
        <w:t>.</w:t>
      </w:r>
    </w:p>
    <w:bookmarkEnd w:id="30"/>
    <w:bookmarkEnd w:id="31"/>
    <w:p w14:paraId="53627F97" w14:textId="77777777" w:rsidR="00203DF8" w:rsidRPr="008C48AC" w:rsidRDefault="00203DF8">
      <w:pPr>
        <w:numPr>
          <w:ilvl w:val="0"/>
          <w:numId w:val="9"/>
        </w:numPr>
        <w:suppressAutoHyphens/>
        <w:spacing w:after="0" w:line="240" w:lineRule="auto"/>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Технологическая зона №2. Южная часть поселка Салым</w:t>
      </w:r>
    </w:p>
    <w:p w14:paraId="04C5A365" w14:textId="77777777" w:rsidR="00203DF8" w:rsidRPr="008C48AC" w:rsidRDefault="00203DF8" w:rsidP="00203DF8">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 xml:space="preserve">Технологическая зона охватывает южную часть поселка Салым по улицам Дорожников, Майская, Северная, Привокзальная, Юбилейная. </w:t>
      </w:r>
    </w:p>
    <w:p w14:paraId="2D19FD82" w14:textId="77777777" w:rsidR="00203DF8" w:rsidRPr="008C48AC" w:rsidRDefault="00203DF8" w:rsidP="00203DF8">
      <w:pPr>
        <w:suppressAutoHyphens/>
        <w:spacing w:after="0" w:line="240" w:lineRule="auto"/>
        <w:ind w:firstLine="709"/>
        <w:contextualSpacing/>
        <w:jc w:val="both"/>
        <w:rPr>
          <w:rFonts w:ascii="Times New Roman" w:eastAsia="Times New Roman" w:hAnsi="Times New Roman"/>
          <w:szCs w:val="28"/>
          <w:lang w:eastAsia="ru-RU"/>
        </w:rPr>
      </w:pPr>
      <w:bookmarkStart w:id="33" w:name="_Hlk121189022"/>
      <w:r w:rsidRPr="008C48AC">
        <w:rPr>
          <w:rFonts w:ascii="Times New Roman" w:eastAsia="Times New Roman" w:hAnsi="Times New Roman"/>
          <w:szCs w:val="28"/>
          <w:lang w:eastAsia="ru-RU"/>
        </w:rPr>
        <w:t>Данная зона поделена на три подзоны.</w:t>
      </w:r>
    </w:p>
    <w:bookmarkEnd w:id="33"/>
    <w:p w14:paraId="591F3752" w14:textId="729CDAAF" w:rsidR="00203DF8" w:rsidRPr="008C48AC" w:rsidRDefault="00203DF8" w:rsidP="00203DF8">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Подзона №1 определена в центральной части технологической зоны №2, обслуживание которой осуществляется ПМУП «УТВС» для потребителей по улице Майская, Юбилейная, Привокзальная. Подъем и обезжелезивание производит ПМУП «УТВС». Реализуется вода технического качества для населения, бюджетных</w:t>
      </w:r>
      <w:r w:rsidR="00E251D3" w:rsidRPr="008C48AC">
        <w:rPr>
          <w:rFonts w:ascii="Times New Roman" w:eastAsia="Times New Roman" w:hAnsi="Times New Roman"/>
          <w:szCs w:val="28"/>
          <w:lang w:eastAsia="ru-RU"/>
        </w:rPr>
        <w:t>,</w:t>
      </w:r>
      <w:r w:rsidRPr="008C48AC">
        <w:rPr>
          <w:rFonts w:ascii="Times New Roman" w:eastAsia="Times New Roman" w:hAnsi="Times New Roman"/>
          <w:szCs w:val="28"/>
          <w:lang w:eastAsia="ru-RU"/>
        </w:rPr>
        <w:t xml:space="preserve"> прочих потребителей</w:t>
      </w:r>
      <w:r w:rsidR="00E251D3" w:rsidRPr="008C48AC">
        <w:rPr>
          <w:rFonts w:ascii="Times New Roman" w:eastAsia="Times New Roman" w:hAnsi="Times New Roman"/>
          <w:szCs w:val="28"/>
          <w:lang w:eastAsia="ru-RU"/>
        </w:rPr>
        <w:t xml:space="preserve"> и нужд ГВС</w:t>
      </w:r>
      <w:r w:rsidRPr="008C48AC">
        <w:rPr>
          <w:rFonts w:ascii="Times New Roman" w:eastAsia="Times New Roman" w:hAnsi="Times New Roman"/>
          <w:szCs w:val="28"/>
          <w:lang w:eastAsia="ru-RU"/>
        </w:rPr>
        <w:t>.</w:t>
      </w:r>
    </w:p>
    <w:p w14:paraId="1D9A2F7D" w14:textId="1D053CA4" w:rsidR="00203DF8" w:rsidRPr="008C48AC" w:rsidRDefault="00203DF8" w:rsidP="00203DF8">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Подзона №2 определена в западной части технологической зоны №2, обслуживание которой осуществляется ПМУП «УТВС» для потребителей по улице Новоселов, Северная, Спортивная. Вода технического качества поступает от ПМУП «УТВС», далее производится очистка до питьевого качества. Реализуется вода питьевого качества для населения, бюджетных и прочих потребителей и нужды ГВС.</w:t>
      </w:r>
    </w:p>
    <w:p w14:paraId="3F1C9B10" w14:textId="0A4A17A7" w:rsidR="00203DF8" w:rsidRPr="008C48AC" w:rsidRDefault="00203DF8" w:rsidP="00203DF8">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Подзона №</w:t>
      </w:r>
      <w:r w:rsidR="00A843DE" w:rsidRPr="008C48AC">
        <w:rPr>
          <w:rFonts w:ascii="Times New Roman" w:eastAsia="Times New Roman" w:hAnsi="Times New Roman"/>
          <w:szCs w:val="28"/>
          <w:lang w:eastAsia="ru-RU"/>
        </w:rPr>
        <w:t>3</w:t>
      </w:r>
      <w:r w:rsidRPr="008C48AC">
        <w:rPr>
          <w:rFonts w:ascii="Times New Roman" w:eastAsia="Times New Roman" w:hAnsi="Times New Roman"/>
          <w:szCs w:val="28"/>
          <w:lang w:eastAsia="ru-RU"/>
        </w:rPr>
        <w:t xml:space="preserve"> определена в восточной части технологической зоны №2, обслуживание которой осуществляется ПМУП «УТВС» для потребителей по улице Дорожников. Реализуется вода технического качества для населения, бюджетных и прочих потребителей.</w:t>
      </w:r>
    </w:p>
    <w:p w14:paraId="477587AF" w14:textId="77777777" w:rsidR="00203DF8" w:rsidRPr="008C48AC" w:rsidRDefault="00203DF8">
      <w:pPr>
        <w:numPr>
          <w:ilvl w:val="0"/>
          <w:numId w:val="9"/>
        </w:numPr>
        <w:suppressAutoHyphens/>
        <w:spacing w:after="0" w:line="240" w:lineRule="auto"/>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Технологическая зона №3. Центральная часть поселка Сивыс-Ях</w:t>
      </w:r>
    </w:p>
    <w:p w14:paraId="02E31A5F" w14:textId="77777777" w:rsidR="00203DF8" w:rsidRPr="008C48AC" w:rsidRDefault="00203DF8" w:rsidP="00203DF8">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 xml:space="preserve">Технологическая зона охватывает весь поселок Сивыс-Ях по улицам Нефтяников, Новая. </w:t>
      </w:r>
    </w:p>
    <w:p w14:paraId="281AAEC9" w14:textId="52D0AD98" w:rsidR="00AA7BD4" w:rsidRPr="008C48AC" w:rsidRDefault="00203DF8" w:rsidP="0080387C">
      <w:pPr>
        <w:pStyle w:val="affc"/>
      </w:pPr>
      <w:r w:rsidRPr="008C48AC">
        <w:rPr>
          <w:rFonts w:eastAsia="Times New Roman"/>
        </w:rPr>
        <w:t xml:space="preserve">Подъем воды технического качества осуществляет </w:t>
      </w:r>
      <w:bookmarkStart w:id="34" w:name="_Hlk41048493"/>
      <w:r w:rsidRPr="008C48AC">
        <w:rPr>
          <w:rFonts w:eastAsia="Times New Roman"/>
        </w:rPr>
        <w:t>НУМН АО «Транснефть-Сибирь» - АК Транснефть</w:t>
      </w:r>
      <w:bookmarkEnd w:id="34"/>
      <w:r w:rsidR="00A843DE" w:rsidRPr="008C48AC">
        <w:rPr>
          <w:rFonts w:eastAsia="Times New Roman"/>
        </w:rPr>
        <w:t>,</w:t>
      </w:r>
      <w:r w:rsidRPr="008C48AC">
        <w:rPr>
          <w:rFonts w:eastAsia="Times New Roman"/>
        </w:rPr>
        <w:t xml:space="preserve"> </w:t>
      </w:r>
      <w:r w:rsidR="00A843DE" w:rsidRPr="008C48AC">
        <w:rPr>
          <w:rFonts w:eastAsia="Times New Roman"/>
        </w:rPr>
        <w:t>а транспортирует и реализует ПМУП «УТВС». Реализация ПМУП воду технического качества ПМУП «УТВС» осуществляется населению, бюджетным и прочим потребителям</w:t>
      </w:r>
      <w:r w:rsidRPr="008C48AC">
        <w:rPr>
          <w:rFonts w:eastAsia="Times New Roman"/>
        </w:rPr>
        <w:t>.</w:t>
      </w:r>
    </w:p>
    <w:p w14:paraId="2263DEF8" w14:textId="5ECE5A94" w:rsidR="00663678" w:rsidRPr="008C48AC" w:rsidRDefault="00663678" w:rsidP="0080387C">
      <w:pPr>
        <w:pStyle w:val="affc"/>
      </w:pPr>
      <w:r w:rsidRPr="008C48AC">
        <w:t xml:space="preserve">На рисунке 1.3.1. представлено отображение технологических </w:t>
      </w:r>
      <w:r w:rsidR="001708F5" w:rsidRPr="008C48AC">
        <w:t xml:space="preserve">зон централизованного питьевого водоснабжения </w:t>
      </w:r>
      <w:r w:rsidRPr="008C48AC">
        <w:t>на территории сельского поселения.</w:t>
      </w:r>
    </w:p>
    <w:p w14:paraId="1188CC2D" w14:textId="774779AC" w:rsidR="00032D81" w:rsidRPr="008C48AC" w:rsidRDefault="00032D81" w:rsidP="0080387C">
      <w:pPr>
        <w:pStyle w:val="affc"/>
      </w:pPr>
      <w:r w:rsidRPr="008C48AC">
        <w:t>В таблице 1.3.2. представлено распределение централизованного водоснабжения на территории сельского поселения в разрезе населенных пунктов.</w:t>
      </w:r>
    </w:p>
    <w:p w14:paraId="0BAFBC75" w14:textId="77777777" w:rsidR="009A38EC" w:rsidRPr="008C48AC" w:rsidRDefault="009A38EC" w:rsidP="009A38EC">
      <w:pPr>
        <w:pStyle w:val="affff"/>
      </w:pPr>
      <w:bookmarkStart w:id="35" w:name="_Toc66672062"/>
      <w:r w:rsidRPr="008C48AC">
        <w:t>Таблица 1.3.2. Водоснабжение по населенным пунктам сельского поселения</w:t>
      </w:r>
      <w:bookmarkEnd w:id="35"/>
    </w:p>
    <w:tbl>
      <w:tblPr>
        <w:tblStyle w:val="120"/>
        <w:tblW w:w="5000" w:type="pct"/>
        <w:tblLook w:val="01E0" w:firstRow="1" w:lastRow="1" w:firstColumn="1" w:lastColumn="1" w:noHBand="0" w:noVBand="0"/>
      </w:tblPr>
      <w:tblGrid>
        <w:gridCol w:w="2180"/>
        <w:gridCol w:w="1933"/>
        <w:gridCol w:w="2012"/>
        <w:gridCol w:w="1654"/>
        <w:gridCol w:w="1848"/>
      </w:tblGrid>
      <w:tr w:rsidR="009A38EC" w:rsidRPr="008C48AC" w14:paraId="054E42B1" w14:textId="77777777" w:rsidTr="000E7478">
        <w:trPr>
          <w:cantSplit/>
          <w:trHeight w:val="20"/>
          <w:tblHeader/>
        </w:trPr>
        <w:tc>
          <w:tcPr>
            <w:tcW w:w="1132" w:type="pct"/>
            <w:shd w:val="clear" w:color="auto" w:fill="auto"/>
          </w:tcPr>
          <w:p w14:paraId="6FDD92EB" w14:textId="77777777" w:rsidR="009A38EC" w:rsidRPr="008C48AC" w:rsidRDefault="009A38EC" w:rsidP="000E7478">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Наименование населенного пункта</w:t>
            </w:r>
          </w:p>
        </w:tc>
        <w:tc>
          <w:tcPr>
            <w:tcW w:w="1004" w:type="pct"/>
            <w:shd w:val="clear" w:color="auto" w:fill="auto"/>
          </w:tcPr>
          <w:p w14:paraId="225A3DF8" w14:textId="77777777" w:rsidR="009A38EC" w:rsidRPr="008C48AC" w:rsidRDefault="009A38EC" w:rsidP="000E7478">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Общее водопотребление за 2023 год,</w:t>
            </w:r>
          </w:p>
          <w:p w14:paraId="7B082057" w14:textId="77777777" w:rsidR="009A38EC" w:rsidRPr="008C48AC" w:rsidRDefault="009A38EC" w:rsidP="000E7478">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м/год</w:t>
            </w:r>
          </w:p>
        </w:tc>
        <w:tc>
          <w:tcPr>
            <w:tcW w:w="1045" w:type="pct"/>
            <w:shd w:val="clear" w:color="auto" w:fill="auto"/>
          </w:tcPr>
          <w:p w14:paraId="01CDB43A" w14:textId="77777777" w:rsidR="009A38EC" w:rsidRPr="008C48AC" w:rsidRDefault="009A38EC" w:rsidP="000E7478">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Централизованное водоснабжение, % охвата населенного пункта</w:t>
            </w:r>
          </w:p>
        </w:tc>
        <w:tc>
          <w:tcPr>
            <w:tcW w:w="859" w:type="pct"/>
            <w:shd w:val="clear" w:color="auto" w:fill="auto"/>
          </w:tcPr>
          <w:p w14:paraId="4B87CA0B" w14:textId="77777777" w:rsidR="009A38EC" w:rsidRPr="008C48AC" w:rsidRDefault="009A38EC" w:rsidP="000E7478">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Водозаборные сооружения, шт.</w:t>
            </w:r>
          </w:p>
        </w:tc>
        <w:tc>
          <w:tcPr>
            <w:tcW w:w="960" w:type="pct"/>
            <w:shd w:val="clear" w:color="auto" w:fill="auto"/>
          </w:tcPr>
          <w:p w14:paraId="5C74BB9C" w14:textId="1569DAE3" w:rsidR="009A38EC" w:rsidRPr="008C48AC" w:rsidRDefault="009A38EC" w:rsidP="009A38E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xml:space="preserve">Децентрализованное водоснабжение, % </w:t>
            </w:r>
          </w:p>
        </w:tc>
      </w:tr>
      <w:tr w:rsidR="009A38EC" w:rsidRPr="008C48AC" w14:paraId="327AB9F0" w14:textId="77777777" w:rsidTr="000E7478">
        <w:trPr>
          <w:trHeight w:val="20"/>
        </w:trPr>
        <w:tc>
          <w:tcPr>
            <w:tcW w:w="1132" w:type="pct"/>
            <w:shd w:val="clear" w:color="auto" w:fill="auto"/>
          </w:tcPr>
          <w:p w14:paraId="26612CCF" w14:textId="77777777" w:rsidR="009A38EC" w:rsidRPr="008C48AC" w:rsidRDefault="009A38EC" w:rsidP="000E7478">
            <w:pPr>
              <w:spacing w:after="0" w:line="240" w:lineRule="auto"/>
              <w:rPr>
                <w:rFonts w:ascii="Times New Roman" w:hAnsi="Times New Roman"/>
                <w:szCs w:val="28"/>
              </w:rPr>
            </w:pPr>
            <w:bookmarkStart w:id="36" w:name="_Hlk65710729"/>
            <w:r w:rsidRPr="008C48AC">
              <w:rPr>
                <w:rFonts w:ascii="Times New Roman" w:hAnsi="Times New Roman"/>
                <w:szCs w:val="28"/>
              </w:rPr>
              <w:t>П. Салым</w:t>
            </w:r>
          </w:p>
        </w:tc>
        <w:tc>
          <w:tcPr>
            <w:tcW w:w="1004" w:type="pct"/>
            <w:shd w:val="clear" w:color="auto" w:fill="auto"/>
            <w:vAlign w:val="bottom"/>
          </w:tcPr>
          <w:p w14:paraId="7900D6FD" w14:textId="77777777" w:rsidR="009A38EC" w:rsidRPr="008C48AC" w:rsidRDefault="009A38EC" w:rsidP="000E7478">
            <w:pPr>
              <w:spacing w:after="0" w:line="240" w:lineRule="auto"/>
              <w:jc w:val="right"/>
              <w:rPr>
                <w:rFonts w:ascii="Times New Roman" w:hAnsi="Times New Roman"/>
                <w:szCs w:val="28"/>
              </w:rPr>
            </w:pPr>
            <w:r w:rsidRPr="008C48AC">
              <w:rPr>
                <w:rFonts w:ascii="Times New Roman" w:hAnsi="Times New Roman"/>
                <w:szCs w:val="28"/>
              </w:rPr>
              <w:t>188.06</w:t>
            </w:r>
          </w:p>
        </w:tc>
        <w:tc>
          <w:tcPr>
            <w:tcW w:w="1045" w:type="pct"/>
            <w:shd w:val="clear" w:color="auto" w:fill="auto"/>
            <w:vAlign w:val="bottom"/>
          </w:tcPr>
          <w:p w14:paraId="3044A74A" w14:textId="77777777" w:rsidR="009A38EC" w:rsidRPr="008C48AC" w:rsidRDefault="009A38EC" w:rsidP="000E7478">
            <w:pPr>
              <w:spacing w:after="0" w:line="240" w:lineRule="auto"/>
              <w:jc w:val="right"/>
              <w:rPr>
                <w:rFonts w:ascii="Times New Roman" w:hAnsi="Times New Roman"/>
                <w:szCs w:val="28"/>
              </w:rPr>
            </w:pPr>
            <w:r w:rsidRPr="008C48AC">
              <w:rPr>
                <w:rFonts w:ascii="Times New Roman" w:hAnsi="Times New Roman"/>
                <w:szCs w:val="28"/>
              </w:rPr>
              <w:t>100.00</w:t>
            </w:r>
          </w:p>
        </w:tc>
        <w:tc>
          <w:tcPr>
            <w:tcW w:w="859" w:type="pct"/>
            <w:shd w:val="clear" w:color="auto" w:fill="auto"/>
            <w:vAlign w:val="bottom"/>
          </w:tcPr>
          <w:p w14:paraId="54D293A1" w14:textId="77777777" w:rsidR="009A38EC" w:rsidRPr="008C48AC" w:rsidRDefault="009A38EC" w:rsidP="000E7478">
            <w:pPr>
              <w:spacing w:after="0" w:line="240" w:lineRule="auto"/>
              <w:jc w:val="right"/>
              <w:rPr>
                <w:rFonts w:ascii="Times New Roman" w:hAnsi="Times New Roman"/>
                <w:szCs w:val="28"/>
              </w:rPr>
            </w:pPr>
            <w:r w:rsidRPr="008C48AC">
              <w:rPr>
                <w:rFonts w:ascii="Times New Roman" w:hAnsi="Times New Roman"/>
                <w:szCs w:val="28"/>
              </w:rPr>
              <w:t>7</w:t>
            </w:r>
          </w:p>
        </w:tc>
        <w:tc>
          <w:tcPr>
            <w:tcW w:w="960" w:type="pct"/>
            <w:shd w:val="clear" w:color="auto" w:fill="auto"/>
            <w:vAlign w:val="bottom"/>
          </w:tcPr>
          <w:p w14:paraId="2D7667D9" w14:textId="77777777" w:rsidR="009A38EC" w:rsidRPr="008C48AC" w:rsidRDefault="009A38EC" w:rsidP="000E7478">
            <w:pPr>
              <w:spacing w:after="0" w:line="240" w:lineRule="auto"/>
              <w:jc w:val="right"/>
              <w:rPr>
                <w:rFonts w:ascii="Times New Roman" w:hAnsi="Times New Roman"/>
                <w:szCs w:val="28"/>
              </w:rPr>
            </w:pPr>
            <w:r w:rsidRPr="008C48AC">
              <w:rPr>
                <w:rFonts w:ascii="Times New Roman" w:hAnsi="Times New Roman"/>
                <w:szCs w:val="28"/>
              </w:rPr>
              <w:t>0.00</w:t>
            </w:r>
          </w:p>
        </w:tc>
      </w:tr>
      <w:tr w:rsidR="009A38EC" w:rsidRPr="008C48AC" w14:paraId="198FAD8A" w14:textId="77777777" w:rsidTr="000E7478">
        <w:trPr>
          <w:trHeight w:val="20"/>
        </w:trPr>
        <w:tc>
          <w:tcPr>
            <w:tcW w:w="1132" w:type="pct"/>
            <w:shd w:val="clear" w:color="auto" w:fill="auto"/>
          </w:tcPr>
          <w:p w14:paraId="293BF851" w14:textId="77777777" w:rsidR="009A38EC" w:rsidRPr="008C48AC" w:rsidRDefault="009A38EC" w:rsidP="000E7478">
            <w:pPr>
              <w:spacing w:after="0" w:line="240" w:lineRule="auto"/>
              <w:rPr>
                <w:rFonts w:ascii="Times New Roman" w:hAnsi="Times New Roman"/>
                <w:szCs w:val="28"/>
              </w:rPr>
            </w:pPr>
            <w:r w:rsidRPr="008C48AC">
              <w:rPr>
                <w:rFonts w:ascii="Times New Roman" w:hAnsi="Times New Roman"/>
                <w:szCs w:val="28"/>
              </w:rPr>
              <w:lastRenderedPageBreak/>
              <w:t>П. Сивыс-Ях</w:t>
            </w:r>
          </w:p>
        </w:tc>
        <w:tc>
          <w:tcPr>
            <w:tcW w:w="1004" w:type="pct"/>
            <w:shd w:val="clear" w:color="auto" w:fill="auto"/>
            <w:vAlign w:val="bottom"/>
          </w:tcPr>
          <w:p w14:paraId="7CB203E1" w14:textId="77777777" w:rsidR="009A38EC" w:rsidRPr="008C48AC" w:rsidRDefault="009A38EC" w:rsidP="000E7478">
            <w:pPr>
              <w:spacing w:after="0" w:line="240" w:lineRule="auto"/>
              <w:jc w:val="right"/>
              <w:rPr>
                <w:rFonts w:ascii="Times New Roman" w:hAnsi="Times New Roman"/>
                <w:szCs w:val="28"/>
              </w:rPr>
            </w:pPr>
            <w:r w:rsidRPr="008C48AC">
              <w:rPr>
                <w:rFonts w:ascii="Times New Roman" w:hAnsi="Times New Roman"/>
                <w:szCs w:val="28"/>
              </w:rPr>
              <w:t>7.888</w:t>
            </w:r>
          </w:p>
        </w:tc>
        <w:tc>
          <w:tcPr>
            <w:tcW w:w="1045" w:type="pct"/>
            <w:shd w:val="clear" w:color="auto" w:fill="auto"/>
            <w:vAlign w:val="bottom"/>
          </w:tcPr>
          <w:p w14:paraId="544BC161" w14:textId="77777777" w:rsidR="009A38EC" w:rsidRPr="008C48AC" w:rsidRDefault="009A38EC" w:rsidP="000E7478">
            <w:pPr>
              <w:spacing w:after="0" w:line="240" w:lineRule="auto"/>
              <w:jc w:val="right"/>
              <w:rPr>
                <w:rFonts w:ascii="Times New Roman" w:hAnsi="Times New Roman"/>
                <w:szCs w:val="28"/>
              </w:rPr>
            </w:pPr>
            <w:r w:rsidRPr="008C48AC">
              <w:rPr>
                <w:rFonts w:ascii="Times New Roman" w:hAnsi="Times New Roman"/>
                <w:szCs w:val="28"/>
              </w:rPr>
              <w:t>100.00</w:t>
            </w:r>
          </w:p>
        </w:tc>
        <w:tc>
          <w:tcPr>
            <w:tcW w:w="859" w:type="pct"/>
            <w:shd w:val="clear" w:color="auto" w:fill="auto"/>
            <w:vAlign w:val="bottom"/>
          </w:tcPr>
          <w:p w14:paraId="79467CC7" w14:textId="77777777" w:rsidR="009A38EC" w:rsidRPr="008C48AC" w:rsidRDefault="009A38EC" w:rsidP="000E7478">
            <w:pPr>
              <w:spacing w:after="0" w:line="240" w:lineRule="auto"/>
              <w:jc w:val="right"/>
              <w:rPr>
                <w:rFonts w:ascii="Times New Roman" w:hAnsi="Times New Roman"/>
                <w:szCs w:val="28"/>
              </w:rPr>
            </w:pPr>
            <w:r w:rsidRPr="008C48AC">
              <w:rPr>
                <w:rFonts w:ascii="Times New Roman" w:hAnsi="Times New Roman"/>
                <w:szCs w:val="28"/>
              </w:rPr>
              <w:t>3</w:t>
            </w:r>
          </w:p>
        </w:tc>
        <w:tc>
          <w:tcPr>
            <w:tcW w:w="960" w:type="pct"/>
            <w:shd w:val="clear" w:color="auto" w:fill="auto"/>
            <w:vAlign w:val="bottom"/>
          </w:tcPr>
          <w:p w14:paraId="202DD6A1" w14:textId="77777777" w:rsidR="009A38EC" w:rsidRPr="008C48AC" w:rsidRDefault="009A38EC" w:rsidP="000E7478">
            <w:pPr>
              <w:spacing w:after="0" w:line="240" w:lineRule="auto"/>
              <w:jc w:val="right"/>
              <w:rPr>
                <w:rFonts w:ascii="Times New Roman" w:hAnsi="Times New Roman"/>
                <w:szCs w:val="28"/>
              </w:rPr>
            </w:pPr>
            <w:r w:rsidRPr="008C48AC">
              <w:rPr>
                <w:rFonts w:ascii="Times New Roman" w:hAnsi="Times New Roman"/>
                <w:szCs w:val="28"/>
              </w:rPr>
              <w:t>0.00</w:t>
            </w:r>
          </w:p>
        </w:tc>
      </w:tr>
      <w:bookmarkEnd w:id="36"/>
    </w:tbl>
    <w:p w14:paraId="36412A78" w14:textId="77777777" w:rsidR="009A38EC" w:rsidRPr="008C48AC" w:rsidRDefault="009A38EC" w:rsidP="0080387C">
      <w:pPr>
        <w:pStyle w:val="affc"/>
      </w:pPr>
    </w:p>
    <w:p w14:paraId="28013F96" w14:textId="05418809" w:rsidR="00B04289" w:rsidRPr="008C48AC" w:rsidRDefault="003F6066" w:rsidP="0014155B">
      <w:pPr>
        <w:pStyle w:val="affc"/>
        <w:ind w:firstLine="0"/>
      </w:pPr>
      <w:r w:rsidRPr="008C48AC">
        <w:rPr>
          <w:noProof/>
        </w:rPr>
        <w:drawing>
          <wp:inline distT="0" distB="0" distL="0" distR="0" wp14:anchorId="2D3DF6DC" wp14:editId="3F60F270">
            <wp:extent cx="5943600" cy="5139690"/>
            <wp:effectExtent l="0" t="0" r="0" b="3810"/>
            <wp:docPr id="74446097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139690"/>
                    </a:xfrm>
                    <a:prstGeom prst="rect">
                      <a:avLst/>
                    </a:prstGeom>
                    <a:noFill/>
                    <a:ln>
                      <a:noFill/>
                    </a:ln>
                  </pic:spPr>
                </pic:pic>
              </a:graphicData>
            </a:graphic>
          </wp:inline>
        </w:drawing>
      </w:r>
    </w:p>
    <w:p w14:paraId="195970A2" w14:textId="2AA079AF" w:rsidR="00F5025F" w:rsidRPr="008C48AC" w:rsidRDefault="00F5025F" w:rsidP="0080387C">
      <w:pPr>
        <w:pStyle w:val="affc"/>
      </w:pPr>
      <w:r w:rsidRPr="008C48AC">
        <w:t xml:space="preserve">Рисунок 1.3.1. </w:t>
      </w:r>
      <w:r w:rsidR="00865F18" w:rsidRPr="008C48AC">
        <w:t xml:space="preserve">Карта-схема технологических зон </w:t>
      </w:r>
      <w:r w:rsidRPr="008C48AC">
        <w:t>централизованного водоснабжения на территории сельского поселения</w:t>
      </w:r>
    </w:p>
    <w:p w14:paraId="0638D623" w14:textId="169D1C6F" w:rsidR="00FA4D25" w:rsidRPr="008C48AC" w:rsidRDefault="000A14C8" w:rsidP="00032D81">
      <w:pPr>
        <w:pStyle w:val="affff4"/>
      </w:pPr>
      <w:bookmarkStart w:id="37" w:name="_Toc28001352"/>
      <w:bookmarkStart w:id="38" w:name="_Toc32759580"/>
      <w:bookmarkStart w:id="39" w:name="_Toc52420359"/>
      <w:bookmarkStart w:id="40" w:name="_Toc138904315"/>
      <w:r w:rsidRPr="008C48AC">
        <w:t>1.4.</w:t>
      </w:r>
      <w:r w:rsidR="00A33E90" w:rsidRPr="008C48AC">
        <w:t xml:space="preserve"> </w:t>
      </w:r>
      <w:r w:rsidR="00AB5BC9" w:rsidRPr="008C48AC">
        <w:t>О</w:t>
      </w:r>
      <w:r w:rsidR="00FA4D25" w:rsidRPr="008C48AC">
        <w:t>писание результатов технического обследования централизованных систем водоснабжения</w:t>
      </w:r>
      <w:bookmarkEnd w:id="37"/>
      <w:bookmarkEnd w:id="38"/>
      <w:bookmarkEnd w:id="39"/>
      <w:bookmarkEnd w:id="40"/>
    </w:p>
    <w:p w14:paraId="1F875DEE" w14:textId="5E6EA500" w:rsidR="00FA4D25" w:rsidRPr="008C48AC" w:rsidRDefault="00F9609D" w:rsidP="00032D81">
      <w:pPr>
        <w:pStyle w:val="affff4"/>
      </w:pPr>
      <w:bookmarkStart w:id="41" w:name="_Toc28001353"/>
      <w:bookmarkStart w:id="42" w:name="_Toc32759581"/>
      <w:bookmarkStart w:id="43" w:name="_Toc52420360"/>
      <w:bookmarkStart w:id="44" w:name="_Toc138904316"/>
      <w:r w:rsidRPr="008C48AC">
        <w:t xml:space="preserve">1.4.1. </w:t>
      </w:r>
      <w:r w:rsidR="00AB5BC9" w:rsidRPr="008C48AC">
        <w:t>О</w:t>
      </w:r>
      <w:r w:rsidR="00FA4D25" w:rsidRPr="008C48AC">
        <w:t xml:space="preserve">писание состояния существующих </w:t>
      </w:r>
      <w:bookmarkStart w:id="45" w:name="_Hlk51724989"/>
      <w:r w:rsidR="00FA4D25" w:rsidRPr="008C48AC">
        <w:t>источников водоснаб</w:t>
      </w:r>
      <w:r w:rsidR="00AB5BC9" w:rsidRPr="008C48AC">
        <w:t>жения и водозаборных сооружений</w:t>
      </w:r>
      <w:bookmarkEnd w:id="41"/>
      <w:bookmarkEnd w:id="42"/>
      <w:bookmarkEnd w:id="43"/>
      <w:bookmarkEnd w:id="44"/>
      <w:bookmarkEnd w:id="45"/>
    </w:p>
    <w:p w14:paraId="01242686" w14:textId="0545117E" w:rsidR="00F53474" w:rsidRPr="008C48AC" w:rsidRDefault="00F53474" w:rsidP="0080387C">
      <w:pPr>
        <w:pStyle w:val="affc"/>
      </w:pPr>
      <w:bookmarkStart w:id="46" w:name="_Toc28001354"/>
      <w:r w:rsidRPr="008C48AC">
        <w:t>Источниками централизованного хозяйственно-питьевого водоснабжения являются подземные воды.</w:t>
      </w:r>
    </w:p>
    <w:p w14:paraId="47E705EE" w14:textId="3C897A43" w:rsidR="00857470" w:rsidRPr="008C48AC" w:rsidRDefault="00857470" w:rsidP="0080387C">
      <w:pPr>
        <w:pStyle w:val="affc"/>
      </w:pPr>
      <w:r w:rsidRPr="008C48AC">
        <w:t xml:space="preserve">Характеристика водозаборов на территории </w:t>
      </w:r>
      <w:r w:rsidR="00BA7C55" w:rsidRPr="008C48AC">
        <w:t>сельского поселения</w:t>
      </w:r>
      <w:r w:rsidRPr="008C48AC">
        <w:t xml:space="preserve"> отображена в таблице 1.4.1.1.</w:t>
      </w:r>
    </w:p>
    <w:p w14:paraId="04DB52E8" w14:textId="42F7701A" w:rsidR="00857470" w:rsidRPr="008C48AC" w:rsidRDefault="00857470" w:rsidP="0080387C">
      <w:pPr>
        <w:pStyle w:val="affff"/>
      </w:pPr>
      <w:bookmarkStart w:id="47" w:name="_Toc66672063"/>
      <w:r w:rsidRPr="008C48AC">
        <w:lastRenderedPageBreak/>
        <w:t xml:space="preserve">Таблица 1.4.1.1. Характеристика водозаборов на территории </w:t>
      </w:r>
      <w:r w:rsidR="00BA7C55" w:rsidRPr="008C48AC">
        <w:t>сельского поселения</w:t>
      </w:r>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407"/>
        <w:gridCol w:w="1215"/>
        <w:gridCol w:w="1581"/>
        <w:gridCol w:w="1438"/>
        <w:gridCol w:w="2282"/>
      </w:tblGrid>
      <w:tr w:rsidR="003F6066" w:rsidRPr="008C48AC" w14:paraId="2E10B7D0" w14:textId="77777777" w:rsidTr="00032D81">
        <w:trPr>
          <w:trHeight w:val="342"/>
          <w:tblHeader/>
        </w:trPr>
        <w:tc>
          <w:tcPr>
            <w:tcW w:w="885" w:type="pct"/>
            <w:vMerge w:val="restart"/>
            <w:shd w:val="clear" w:color="auto" w:fill="auto"/>
            <w:hideMark/>
          </w:tcPr>
          <w:p w14:paraId="5CB0579D" w14:textId="77777777" w:rsidR="003F6066" w:rsidRPr="008C48AC" w:rsidRDefault="003F6066" w:rsidP="003F6066">
            <w:pPr>
              <w:spacing w:after="0" w:line="240" w:lineRule="auto"/>
              <w:jc w:val="center"/>
              <w:rPr>
                <w:rFonts w:ascii="Times New Roman" w:eastAsia="Times New Roman" w:hAnsi="Times New Roman"/>
                <w:color w:val="000000"/>
                <w:szCs w:val="28"/>
                <w:lang w:eastAsia="ru-RU"/>
              </w:rPr>
            </w:pPr>
            <w:bookmarkStart w:id="48" w:name="_Hlk115834511"/>
            <w:r w:rsidRPr="008C48AC">
              <w:rPr>
                <w:rFonts w:ascii="Times New Roman" w:eastAsia="Times New Roman" w:hAnsi="Times New Roman"/>
                <w:color w:val="000000"/>
                <w:szCs w:val="28"/>
                <w:lang w:eastAsia="ru-RU"/>
              </w:rPr>
              <w:t>Источник водоснабжения</w:t>
            </w:r>
          </w:p>
        </w:tc>
        <w:tc>
          <w:tcPr>
            <w:tcW w:w="731" w:type="pct"/>
            <w:vMerge w:val="restart"/>
            <w:shd w:val="clear" w:color="auto" w:fill="auto"/>
            <w:hideMark/>
          </w:tcPr>
          <w:p w14:paraId="741E0576" w14:textId="77777777" w:rsidR="003F6066" w:rsidRPr="008C48AC" w:rsidRDefault="003F6066" w:rsidP="003F606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Населенный пункт</w:t>
            </w:r>
          </w:p>
        </w:tc>
        <w:tc>
          <w:tcPr>
            <w:tcW w:w="631" w:type="pct"/>
            <w:vMerge w:val="restart"/>
            <w:shd w:val="clear" w:color="auto" w:fill="auto"/>
            <w:hideMark/>
          </w:tcPr>
          <w:p w14:paraId="3EC4817E" w14:textId="47E82ED7" w:rsidR="003F6066" w:rsidRPr="008C48AC" w:rsidRDefault="003F6066" w:rsidP="003F606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Вид источника</w:t>
            </w:r>
          </w:p>
        </w:tc>
        <w:tc>
          <w:tcPr>
            <w:tcW w:w="821" w:type="pct"/>
            <w:vMerge w:val="restart"/>
            <w:shd w:val="clear" w:color="auto" w:fill="auto"/>
            <w:hideMark/>
          </w:tcPr>
          <w:p w14:paraId="13A8A1E8" w14:textId="77777777" w:rsidR="003F6066" w:rsidRPr="008C48AC" w:rsidRDefault="003F6066" w:rsidP="003F606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Год ввода в эксплуатацию</w:t>
            </w:r>
          </w:p>
        </w:tc>
        <w:tc>
          <w:tcPr>
            <w:tcW w:w="747" w:type="pct"/>
            <w:vMerge w:val="restart"/>
            <w:shd w:val="clear" w:color="auto" w:fill="auto"/>
            <w:hideMark/>
          </w:tcPr>
          <w:p w14:paraId="475800AC" w14:textId="4E0687CC" w:rsidR="003F6066" w:rsidRPr="008C48AC" w:rsidRDefault="003F6066" w:rsidP="003F606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xml:space="preserve">Вид воды </w:t>
            </w:r>
          </w:p>
        </w:tc>
        <w:tc>
          <w:tcPr>
            <w:tcW w:w="1185" w:type="pct"/>
            <w:vMerge w:val="restart"/>
            <w:shd w:val="clear" w:color="auto" w:fill="auto"/>
            <w:hideMark/>
          </w:tcPr>
          <w:p w14:paraId="161E9397" w14:textId="77777777" w:rsidR="003F6066" w:rsidRPr="008C48AC" w:rsidRDefault="003F6066" w:rsidP="003F606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Производительность, куб.м/час</w:t>
            </w:r>
          </w:p>
        </w:tc>
      </w:tr>
      <w:tr w:rsidR="003F6066" w:rsidRPr="008C48AC" w14:paraId="4ABE06FE" w14:textId="77777777" w:rsidTr="00032D81">
        <w:trPr>
          <w:trHeight w:val="342"/>
          <w:tblHeader/>
        </w:trPr>
        <w:tc>
          <w:tcPr>
            <w:tcW w:w="885" w:type="pct"/>
            <w:vMerge/>
            <w:vAlign w:val="center"/>
            <w:hideMark/>
          </w:tcPr>
          <w:p w14:paraId="526863A1" w14:textId="77777777" w:rsidR="003F6066" w:rsidRPr="008C48AC" w:rsidRDefault="003F6066" w:rsidP="003F6066">
            <w:pPr>
              <w:spacing w:after="0" w:line="240" w:lineRule="auto"/>
              <w:rPr>
                <w:rFonts w:ascii="Times New Roman" w:eastAsia="Times New Roman" w:hAnsi="Times New Roman"/>
                <w:color w:val="000000"/>
                <w:szCs w:val="28"/>
                <w:lang w:eastAsia="ru-RU"/>
              </w:rPr>
            </w:pPr>
          </w:p>
        </w:tc>
        <w:tc>
          <w:tcPr>
            <w:tcW w:w="731" w:type="pct"/>
            <w:vMerge/>
            <w:vAlign w:val="center"/>
            <w:hideMark/>
          </w:tcPr>
          <w:p w14:paraId="09C2F2C1" w14:textId="77777777" w:rsidR="003F6066" w:rsidRPr="008C48AC" w:rsidRDefault="003F6066" w:rsidP="003F6066">
            <w:pPr>
              <w:spacing w:after="0" w:line="240" w:lineRule="auto"/>
              <w:rPr>
                <w:rFonts w:ascii="Times New Roman" w:eastAsia="Times New Roman" w:hAnsi="Times New Roman"/>
                <w:color w:val="000000"/>
                <w:szCs w:val="28"/>
                <w:lang w:eastAsia="ru-RU"/>
              </w:rPr>
            </w:pPr>
          </w:p>
        </w:tc>
        <w:tc>
          <w:tcPr>
            <w:tcW w:w="631" w:type="pct"/>
            <w:vMerge/>
            <w:vAlign w:val="center"/>
            <w:hideMark/>
          </w:tcPr>
          <w:p w14:paraId="16E792BC" w14:textId="77777777" w:rsidR="003F6066" w:rsidRPr="008C48AC" w:rsidRDefault="003F6066" w:rsidP="003F6066">
            <w:pPr>
              <w:spacing w:after="0" w:line="240" w:lineRule="auto"/>
              <w:rPr>
                <w:rFonts w:ascii="Times New Roman" w:eastAsia="Times New Roman" w:hAnsi="Times New Roman"/>
                <w:color w:val="000000"/>
                <w:szCs w:val="28"/>
                <w:lang w:eastAsia="ru-RU"/>
              </w:rPr>
            </w:pPr>
          </w:p>
        </w:tc>
        <w:tc>
          <w:tcPr>
            <w:tcW w:w="821" w:type="pct"/>
            <w:vMerge/>
            <w:vAlign w:val="center"/>
            <w:hideMark/>
          </w:tcPr>
          <w:p w14:paraId="4CF4E7C0" w14:textId="77777777" w:rsidR="003F6066" w:rsidRPr="008C48AC" w:rsidRDefault="003F6066" w:rsidP="003F6066">
            <w:pPr>
              <w:spacing w:after="0" w:line="240" w:lineRule="auto"/>
              <w:rPr>
                <w:rFonts w:ascii="Times New Roman" w:eastAsia="Times New Roman" w:hAnsi="Times New Roman"/>
                <w:color w:val="000000"/>
                <w:szCs w:val="28"/>
                <w:lang w:eastAsia="ru-RU"/>
              </w:rPr>
            </w:pPr>
          </w:p>
        </w:tc>
        <w:tc>
          <w:tcPr>
            <w:tcW w:w="747" w:type="pct"/>
            <w:vMerge/>
            <w:vAlign w:val="center"/>
            <w:hideMark/>
          </w:tcPr>
          <w:p w14:paraId="6A6B8617" w14:textId="77777777" w:rsidR="003F6066" w:rsidRPr="008C48AC" w:rsidRDefault="003F6066" w:rsidP="003F6066">
            <w:pPr>
              <w:spacing w:after="0" w:line="240" w:lineRule="auto"/>
              <w:rPr>
                <w:rFonts w:ascii="Times New Roman" w:eastAsia="Times New Roman" w:hAnsi="Times New Roman"/>
                <w:color w:val="000000"/>
                <w:szCs w:val="28"/>
                <w:lang w:eastAsia="ru-RU"/>
              </w:rPr>
            </w:pPr>
          </w:p>
        </w:tc>
        <w:tc>
          <w:tcPr>
            <w:tcW w:w="1185" w:type="pct"/>
            <w:vMerge/>
            <w:vAlign w:val="center"/>
            <w:hideMark/>
          </w:tcPr>
          <w:p w14:paraId="3A041C4A" w14:textId="77777777" w:rsidR="003F6066" w:rsidRPr="008C48AC" w:rsidRDefault="003F6066" w:rsidP="003F6066">
            <w:pPr>
              <w:spacing w:after="0" w:line="240" w:lineRule="auto"/>
              <w:rPr>
                <w:rFonts w:ascii="Times New Roman" w:eastAsia="Times New Roman" w:hAnsi="Times New Roman"/>
                <w:color w:val="000000"/>
                <w:szCs w:val="28"/>
                <w:lang w:eastAsia="ru-RU"/>
              </w:rPr>
            </w:pPr>
          </w:p>
        </w:tc>
      </w:tr>
      <w:tr w:rsidR="003F6066" w:rsidRPr="008C48AC" w14:paraId="0BF2633A" w14:textId="77777777" w:rsidTr="00032D81">
        <w:trPr>
          <w:trHeight w:val="20"/>
        </w:trPr>
        <w:tc>
          <w:tcPr>
            <w:tcW w:w="5000" w:type="pct"/>
            <w:gridSpan w:val="6"/>
            <w:shd w:val="clear" w:color="auto" w:fill="auto"/>
            <w:vAlign w:val="center"/>
          </w:tcPr>
          <w:p w14:paraId="1D777C90" w14:textId="209ED5FE" w:rsidR="003F6066" w:rsidRPr="008C48AC" w:rsidRDefault="003F6066" w:rsidP="003F606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Технологическая зона №1</w:t>
            </w:r>
          </w:p>
        </w:tc>
      </w:tr>
      <w:tr w:rsidR="00A843DE" w:rsidRPr="008C48AC" w14:paraId="46581179" w14:textId="77777777" w:rsidTr="00A843DE">
        <w:trPr>
          <w:trHeight w:val="20"/>
        </w:trPr>
        <w:tc>
          <w:tcPr>
            <w:tcW w:w="885" w:type="pct"/>
            <w:shd w:val="clear" w:color="auto" w:fill="auto"/>
            <w:hideMark/>
          </w:tcPr>
          <w:p w14:paraId="3E477396" w14:textId="58B90BCC" w:rsidR="00A843DE" w:rsidRPr="008C48AC" w:rsidRDefault="00A843DE" w:rsidP="00A843D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Арт. скважина №84</w:t>
            </w:r>
          </w:p>
        </w:tc>
        <w:tc>
          <w:tcPr>
            <w:tcW w:w="731" w:type="pct"/>
            <w:shd w:val="clear" w:color="auto" w:fill="auto"/>
            <w:hideMark/>
          </w:tcPr>
          <w:p w14:paraId="562A212D" w14:textId="77777777" w:rsidR="00A843DE" w:rsidRPr="008C48AC" w:rsidRDefault="00A843DE" w:rsidP="00A843D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 Салым</w:t>
            </w:r>
          </w:p>
        </w:tc>
        <w:tc>
          <w:tcPr>
            <w:tcW w:w="631" w:type="pct"/>
            <w:shd w:val="clear" w:color="auto" w:fill="auto"/>
            <w:hideMark/>
          </w:tcPr>
          <w:p w14:paraId="29479377" w14:textId="5A483177" w:rsidR="00A843DE" w:rsidRPr="008C48AC" w:rsidRDefault="00A843DE" w:rsidP="00A843D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Арт. скважина</w:t>
            </w:r>
          </w:p>
        </w:tc>
        <w:tc>
          <w:tcPr>
            <w:tcW w:w="821" w:type="pct"/>
            <w:shd w:val="clear" w:color="auto" w:fill="auto"/>
            <w:hideMark/>
          </w:tcPr>
          <w:p w14:paraId="39F10716" w14:textId="77777777" w:rsidR="00A843DE" w:rsidRPr="008C48AC" w:rsidRDefault="00A843DE" w:rsidP="00A843D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1989</w:t>
            </w:r>
          </w:p>
        </w:tc>
        <w:tc>
          <w:tcPr>
            <w:tcW w:w="747" w:type="pct"/>
            <w:shd w:val="clear" w:color="auto" w:fill="auto"/>
            <w:hideMark/>
          </w:tcPr>
          <w:p w14:paraId="6EA99C13" w14:textId="5BDAD341" w:rsidR="00A843DE" w:rsidRPr="008C48AC" w:rsidRDefault="00A843DE" w:rsidP="00A843D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Техническая</w:t>
            </w:r>
          </w:p>
        </w:tc>
        <w:tc>
          <w:tcPr>
            <w:tcW w:w="1185" w:type="pct"/>
            <w:shd w:val="clear" w:color="auto" w:fill="auto"/>
            <w:vAlign w:val="bottom"/>
          </w:tcPr>
          <w:p w14:paraId="7BD570DF" w14:textId="7BE76638" w:rsidR="00A843DE" w:rsidRPr="008C48AC" w:rsidRDefault="00A843DE" w:rsidP="00A843D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1.88</w:t>
            </w:r>
          </w:p>
        </w:tc>
      </w:tr>
      <w:tr w:rsidR="00A843DE" w:rsidRPr="008C48AC" w14:paraId="1A7BA246" w14:textId="77777777" w:rsidTr="00A843DE">
        <w:trPr>
          <w:trHeight w:val="20"/>
        </w:trPr>
        <w:tc>
          <w:tcPr>
            <w:tcW w:w="885" w:type="pct"/>
            <w:shd w:val="clear" w:color="auto" w:fill="auto"/>
            <w:hideMark/>
          </w:tcPr>
          <w:p w14:paraId="3BA32F8A" w14:textId="77777777" w:rsidR="00A843DE" w:rsidRPr="008C48AC" w:rsidRDefault="00A843DE" w:rsidP="00A843D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Арт. скважина №85</w:t>
            </w:r>
          </w:p>
        </w:tc>
        <w:tc>
          <w:tcPr>
            <w:tcW w:w="731" w:type="pct"/>
            <w:shd w:val="clear" w:color="auto" w:fill="auto"/>
            <w:hideMark/>
          </w:tcPr>
          <w:p w14:paraId="7E63A023" w14:textId="77777777" w:rsidR="00A843DE" w:rsidRPr="008C48AC" w:rsidRDefault="00A843DE" w:rsidP="00A843D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 Салым</w:t>
            </w:r>
          </w:p>
        </w:tc>
        <w:tc>
          <w:tcPr>
            <w:tcW w:w="631" w:type="pct"/>
            <w:shd w:val="clear" w:color="auto" w:fill="auto"/>
            <w:hideMark/>
          </w:tcPr>
          <w:p w14:paraId="4F036B34" w14:textId="41132FD3" w:rsidR="00A843DE" w:rsidRPr="008C48AC" w:rsidRDefault="00A843DE" w:rsidP="00A843D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Арт. скважина</w:t>
            </w:r>
          </w:p>
        </w:tc>
        <w:tc>
          <w:tcPr>
            <w:tcW w:w="821" w:type="pct"/>
            <w:shd w:val="clear" w:color="auto" w:fill="auto"/>
            <w:hideMark/>
          </w:tcPr>
          <w:p w14:paraId="513499E8" w14:textId="77777777" w:rsidR="00A843DE" w:rsidRPr="008C48AC" w:rsidRDefault="00A843DE" w:rsidP="00A843D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1989</w:t>
            </w:r>
          </w:p>
        </w:tc>
        <w:tc>
          <w:tcPr>
            <w:tcW w:w="747" w:type="pct"/>
            <w:shd w:val="clear" w:color="auto" w:fill="auto"/>
            <w:hideMark/>
          </w:tcPr>
          <w:p w14:paraId="6A014853" w14:textId="678A2BD8" w:rsidR="00A843DE" w:rsidRPr="008C48AC" w:rsidRDefault="00A843DE" w:rsidP="00A843D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Техническая</w:t>
            </w:r>
          </w:p>
        </w:tc>
        <w:tc>
          <w:tcPr>
            <w:tcW w:w="1185" w:type="pct"/>
            <w:shd w:val="clear" w:color="auto" w:fill="auto"/>
            <w:vAlign w:val="bottom"/>
          </w:tcPr>
          <w:p w14:paraId="4E407955" w14:textId="62A9592C" w:rsidR="00A843DE" w:rsidRPr="008C48AC" w:rsidRDefault="00A843DE" w:rsidP="00A843D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3.21</w:t>
            </w:r>
          </w:p>
        </w:tc>
      </w:tr>
      <w:tr w:rsidR="00A843DE" w:rsidRPr="008C48AC" w14:paraId="3B9EBD81" w14:textId="77777777" w:rsidTr="00A843DE">
        <w:trPr>
          <w:trHeight w:val="20"/>
        </w:trPr>
        <w:tc>
          <w:tcPr>
            <w:tcW w:w="885" w:type="pct"/>
            <w:shd w:val="clear" w:color="auto" w:fill="auto"/>
            <w:hideMark/>
          </w:tcPr>
          <w:p w14:paraId="140D1C97" w14:textId="77777777" w:rsidR="00A843DE" w:rsidRPr="008C48AC" w:rsidRDefault="00A843DE" w:rsidP="00A843D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Арт. скважина №86</w:t>
            </w:r>
          </w:p>
        </w:tc>
        <w:tc>
          <w:tcPr>
            <w:tcW w:w="731" w:type="pct"/>
            <w:shd w:val="clear" w:color="auto" w:fill="auto"/>
            <w:hideMark/>
          </w:tcPr>
          <w:p w14:paraId="560E996E" w14:textId="77777777" w:rsidR="00A843DE" w:rsidRPr="008C48AC" w:rsidRDefault="00A843DE" w:rsidP="00A843D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 Салым</w:t>
            </w:r>
          </w:p>
        </w:tc>
        <w:tc>
          <w:tcPr>
            <w:tcW w:w="631" w:type="pct"/>
            <w:shd w:val="clear" w:color="auto" w:fill="auto"/>
            <w:hideMark/>
          </w:tcPr>
          <w:p w14:paraId="0921033B" w14:textId="64EEA88F" w:rsidR="00A843DE" w:rsidRPr="008C48AC" w:rsidRDefault="00A843DE" w:rsidP="00A843D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Арт. скважина</w:t>
            </w:r>
          </w:p>
        </w:tc>
        <w:tc>
          <w:tcPr>
            <w:tcW w:w="821" w:type="pct"/>
            <w:shd w:val="clear" w:color="auto" w:fill="auto"/>
            <w:hideMark/>
          </w:tcPr>
          <w:p w14:paraId="5285A1FC" w14:textId="77777777" w:rsidR="00A843DE" w:rsidRPr="008C48AC" w:rsidRDefault="00A843DE" w:rsidP="00A843D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1989</w:t>
            </w:r>
          </w:p>
        </w:tc>
        <w:tc>
          <w:tcPr>
            <w:tcW w:w="747" w:type="pct"/>
            <w:shd w:val="clear" w:color="auto" w:fill="auto"/>
            <w:hideMark/>
          </w:tcPr>
          <w:p w14:paraId="6BA4192F" w14:textId="154FA982" w:rsidR="00A843DE" w:rsidRPr="008C48AC" w:rsidRDefault="00A843DE" w:rsidP="00A843D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Техническая</w:t>
            </w:r>
          </w:p>
        </w:tc>
        <w:tc>
          <w:tcPr>
            <w:tcW w:w="1185" w:type="pct"/>
            <w:shd w:val="clear" w:color="auto" w:fill="auto"/>
            <w:vAlign w:val="bottom"/>
          </w:tcPr>
          <w:p w14:paraId="11671BB6" w14:textId="62B1B1BD" w:rsidR="00A843DE" w:rsidRPr="008C48AC" w:rsidRDefault="00A843DE" w:rsidP="00A843D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7.68</w:t>
            </w:r>
          </w:p>
        </w:tc>
      </w:tr>
      <w:tr w:rsidR="00A843DE" w:rsidRPr="008C48AC" w14:paraId="7CD350FE" w14:textId="77777777" w:rsidTr="00A843DE">
        <w:trPr>
          <w:trHeight w:val="20"/>
        </w:trPr>
        <w:tc>
          <w:tcPr>
            <w:tcW w:w="885" w:type="pct"/>
            <w:shd w:val="clear" w:color="auto" w:fill="auto"/>
            <w:hideMark/>
          </w:tcPr>
          <w:p w14:paraId="53D8D408" w14:textId="77777777" w:rsidR="00A843DE" w:rsidRPr="008C48AC" w:rsidRDefault="00A843DE" w:rsidP="00A843D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Арт. скважина №20-495</w:t>
            </w:r>
          </w:p>
        </w:tc>
        <w:tc>
          <w:tcPr>
            <w:tcW w:w="731" w:type="pct"/>
            <w:shd w:val="clear" w:color="auto" w:fill="auto"/>
            <w:hideMark/>
          </w:tcPr>
          <w:p w14:paraId="404B0C66" w14:textId="77777777" w:rsidR="00A843DE" w:rsidRPr="008C48AC" w:rsidRDefault="00A843DE" w:rsidP="00A843D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 Салым</w:t>
            </w:r>
          </w:p>
        </w:tc>
        <w:tc>
          <w:tcPr>
            <w:tcW w:w="631" w:type="pct"/>
            <w:shd w:val="clear" w:color="auto" w:fill="auto"/>
            <w:hideMark/>
          </w:tcPr>
          <w:p w14:paraId="1A278890" w14:textId="58A0D263" w:rsidR="00A843DE" w:rsidRPr="008C48AC" w:rsidRDefault="00A843DE" w:rsidP="00A843D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Арт. скважина</w:t>
            </w:r>
          </w:p>
        </w:tc>
        <w:tc>
          <w:tcPr>
            <w:tcW w:w="821" w:type="pct"/>
            <w:shd w:val="clear" w:color="auto" w:fill="auto"/>
            <w:hideMark/>
          </w:tcPr>
          <w:p w14:paraId="79AEB82D" w14:textId="77777777" w:rsidR="00A843DE" w:rsidRPr="008C48AC" w:rsidRDefault="00A843DE" w:rsidP="00A843D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1993</w:t>
            </w:r>
          </w:p>
        </w:tc>
        <w:tc>
          <w:tcPr>
            <w:tcW w:w="747" w:type="pct"/>
            <w:shd w:val="clear" w:color="auto" w:fill="auto"/>
            <w:hideMark/>
          </w:tcPr>
          <w:p w14:paraId="3EDC9B92" w14:textId="61E2D0B2" w:rsidR="00A843DE" w:rsidRPr="008C48AC" w:rsidRDefault="00A843DE" w:rsidP="00A843D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Техническая</w:t>
            </w:r>
          </w:p>
        </w:tc>
        <w:tc>
          <w:tcPr>
            <w:tcW w:w="1185" w:type="pct"/>
            <w:shd w:val="clear" w:color="auto" w:fill="auto"/>
            <w:vAlign w:val="bottom"/>
          </w:tcPr>
          <w:p w14:paraId="30490861" w14:textId="71E18AF3" w:rsidR="00A843DE" w:rsidRPr="008C48AC" w:rsidRDefault="00A843DE" w:rsidP="00A843D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5.94</w:t>
            </w:r>
          </w:p>
        </w:tc>
      </w:tr>
      <w:tr w:rsidR="003F6066" w:rsidRPr="008C48AC" w14:paraId="2A211BBF" w14:textId="77777777" w:rsidTr="00032D81">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5B7841" w14:textId="59514D7C" w:rsidR="003F6066" w:rsidRPr="008C48AC" w:rsidRDefault="003F6066" w:rsidP="003F606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Технологическая зона №2</w:t>
            </w:r>
          </w:p>
        </w:tc>
      </w:tr>
      <w:tr w:rsidR="00A843DE" w:rsidRPr="008C48AC" w14:paraId="22093086" w14:textId="77777777" w:rsidTr="00D45225">
        <w:trPr>
          <w:trHeight w:val="20"/>
        </w:trPr>
        <w:tc>
          <w:tcPr>
            <w:tcW w:w="885" w:type="pct"/>
            <w:tcBorders>
              <w:top w:val="single" w:sz="4" w:space="0" w:color="auto"/>
              <w:left w:val="single" w:sz="4" w:space="0" w:color="auto"/>
              <w:bottom w:val="single" w:sz="4" w:space="0" w:color="auto"/>
              <w:right w:val="single" w:sz="4" w:space="0" w:color="auto"/>
            </w:tcBorders>
            <w:shd w:val="clear" w:color="auto" w:fill="auto"/>
            <w:hideMark/>
          </w:tcPr>
          <w:p w14:paraId="3EEBDA26" w14:textId="77777777" w:rsidR="00A843DE" w:rsidRPr="008C48AC" w:rsidRDefault="00A843DE" w:rsidP="001A30A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Арт. скважина №7107</w:t>
            </w:r>
          </w:p>
        </w:tc>
        <w:tc>
          <w:tcPr>
            <w:tcW w:w="731" w:type="pct"/>
            <w:tcBorders>
              <w:top w:val="single" w:sz="4" w:space="0" w:color="auto"/>
              <w:left w:val="single" w:sz="4" w:space="0" w:color="auto"/>
              <w:bottom w:val="single" w:sz="4" w:space="0" w:color="auto"/>
              <w:right w:val="single" w:sz="4" w:space="0" w:color="auto"/>
            </w:tcBorders>
            <w:shd w:val="clear" w:color="auto" w:fill="auto"/>
            <w:hideMark/>
          </w:tcPr>
          <w:p w14:paraId="791CB626" w14:textId="77777777" w:rsidR="00A843DE" w:rsidRPr="008C48AC" w:rsidRDefault="00A843DE" w:rsidP="001A30A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 Салым</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14:paraId="5D84C18B" w14:textId="77777777" w:rsidR="00A843DE" w:rsidRPr="008C48AC" w:rsidRDefault="00A843DE" w:rsidP="001A30A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Арт. скважина</w:t>
            </w:r>
          </w:p>
        </w:tc>
        <w:tc>
          <w:tcPr>
            <w:tcW w:w="821" w:type="pct"/>
            <w:tcBorders>
              <w:top w:val="single" w:sz="4" w:space="0" w:color="auto"/>
              <w:left w:val="single" w:sz="4" w:space="0" w:color="auto"/>
              <w:bottom w:val="single" w:sz="4" w:space="0" w:color="auto"/>
              <w:right w:val="single" w:sz="4" w:space="0" w:color="auto"/>
            </w:tcBorders>
            <w:shd w:val="clear" w:color="auto" w:fill="auto"/>
            <w:hideMark/>
          </w:tcPr>
          <w:p w14:paraId="4901E782" w14:textId="77777777" w:rsidR="00A843DE" w:rsidRPr="008C48AC" w:rsidRDefault="00A843DE" w:rsidP="001A30A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1978</w:t>
            </w:r>
          </w:p>
        </w:tc>
        <w:tc>
          <w:tcPr>
            <w:tcW w:w="747" w:type="pct"/>
            <w:tcBorders>
              <w:top w:val="single" w:sz="4" w:space="0" w:color="auto"/>
              <w:left w:val="single" w:sz="4" w:space="0" w:color="auto"/>
              <w:bottom w:val="single" w:sz="4" w:space="0" w:color="auto"/>
              <w:right w:val="single" w:sz="4" w:space="0" w:color="auto"/>
            </w:tcBorders>
            <w:shd w:val="clear" w:color="auto" w:fill="auto"/>
            <w:hideMark/>
          </w:tcPr>
          <w:p w14:paraId="691B4349" w14:textId="77777777" w:rsidR="00A843DE" w:rsidRPr="008C48AC" w:rsidRDefault="00A843DE" w:rsidP="001A30A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Техническая</w:t>
            </w:r>
          </w:p>
        </w:tc>
        <w:tc>
          <w:tcPr>
            <w:tcW w:w="1185" w:type="pct"/>
            <w:vMerge w:val="restart"/>
            <w:tcBorders>
              <w:top w:val="single" w:sz="4" w:space="0" w:color="auto"/>
              <w:left w:val="single" w:sz="4" w:space="0" w:color="auto"/>
              <w:right w:val="single" w:sz="4" w:space="0" w:color="auto"/>
            </w:tcBorders>
            <w:shd w:val="clear" w:color="auto" w:fill="auto"/>
            <w:vAlign w:val="bottom"/>
            <w:hideMark/>
          </w:tcPr>
          <w:p w14:paraId="55F13849" w14:textId="097EF15F" w:rsidR="00A843DE" w:rsidRPr="008C48AC" w:rsidRDefault="00A843DE" w:rsidP="001A30A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17.75</w:t>
            </w:r>
          </w:p>
        </w:tc>
      </w:tr>
      <w:tr w:rsidR="00A843DE" w:rsidRPr="008C48AC" w14:paraId="4ADD0D6B" w14:textId="77777777" w:rsidTr="00D45225">
        <w:trPr>
          <w:trHeight w:val="20"/>
        </w:trPr>
        <w:tc>
          <w:tcPr>
            <w:tcW w:w="885" w:type="pct"/>
            <w:tcBorders>
              <w:top w:val="single" w:sz="4" w:space="0" w:color="auto"/>
              <w:left w:val="single" w:sz="4" w:space="0" w:color="auto"/>
              <w:bottom w:val="single" w:sz="4" w:space="0" w:color="auto"/>
              <w:right w:val="single" w:sz="4" w:space="0" w:color="auto"/>
            </w:tcBorders>
            <w:shd w:val="clear" w:color="auto" w:fill="auto"/>
            <w:hideMark/>
          </w:tcPr>
          <w:p w14:paraId="55973CA6" w14:textId="77777777" w:rsidR="00A843DE" w:rsidRPr="008C48AC" w:rsidRDefault="00A843DE" w:rsidP="001A30A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Арт. скважина №7110</w:t>
            </w:r>
          </w:p>
        </w:tc>
        <w:tc>
          <w:tcPr>
            <w:tcW w:w="731" w:type="pct"/>
            <w:tcBorders>
              <w:top w:val="single" w:sz="4" w:space="0" w:color="auto"/>
              <w:left w:val="single" w:sz="4" w:space="0" w:color="auto"/>
              <w:bottom w:val="single" w:sz="4" w:space="0" w:color="auto"/>
              <w:right w:val="single" w:sz="4" w:space="0" w:color="auto"/>
            </w:tcBorders>
            <w:shd w:val="clear" w:color="auto" w:fill="auto"/>
            <w:hideMark/>
          </w:tcPr>
          <w:p w14:paraId="25FEA072" w14:textId="77777777" w:rsidR="00A843DE" w:rsidRPr="008C48AC" w:rsidRDefault="00A843DE" w:rsidP="001A30A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 Салым</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14:paraId="345DFDB9" w14:textId="77777777" w:rsidR="00A843DE" w:rsidRPr="008C48AC" w:rsidRDefault="00A843DE" w:rsidP="001A30A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Арт. скважина</w:t>
            </w:r>
          </w:p>
        </w:tc>
        <w:tc>
          <w:tcPr>
            <w:tcW w:w="821" w:type="pct"/>
            <w:tcBorders>
              <w:top w:val="single" w:sz="4" w:space="0" w:color="auto"/>
              <w:left w:val="single" w:sz="4" w:space="0" w:color="auto"/>
              <w:bottom w:val="single" w:sz="4" w:space="0" w:color="auto"/>
              <w:right w:val="single" w:sz="4" w:space="0" w:color="auto"/>
            </w:tcBorders>
            <w:shd w:val="clear" w:color="auto" w:fill="auto"/>
            <w:hideMark/>
          </w:tcPr>
          <w:p w14:paraId="14DB608D" w14:textId="77777777" w:rsidR="00A843DE" w:rsidRPr="008C48AC" w:rsidRDefault="00A843DE" w:rsidP="001A30A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1978</w:t>
            </w:r>
          </w:p>
        </w:tc>
        <w:tc>
          <w:tcPr>
            <w:tcW w:w="747" w:type="pct"/>
            <w:tcBorders>
              <w:top w:val="single" w:sz="4" w:space="0" w:color="auto"/>
              <w:left w:val="single" w:sz="4" w:space="0" w:color="auto"/>
              <w:bottom w:val="single" w:sz="4" w:space="0" w:color="auto"/>
              <w:right w:val="single" w:sz="4" w:space="0" w:color="auto"/>
            </w:tcBorders>
            <w:shd w:val="clear" w:color="auto" w:fill="auto"/>
            <w:hideMark/>
          </w:tcPr>
          <w:p w14:paraId="3F13B97F" w14:textId="77777777" w:rsidR="00A843DE" w:rsidRPr="008C48AC" w:rsidRDefault="00A843DE" w:rsidP="001A30A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Техническая</w:t>
            </w:r>
          </w:p>
        </w:tc>
        <w:tc>
          <w:tcPr>
            <w:tcW w:w="1185" w:type="pct"/>
            <w:vMerge/>
            <w:tcBorders>
              <w:left w:val="single" w:sz="4" w:space="0" w:color="auto"/>
              <w:right w:val="single" w:sz="4" w:space="0" w:color="auto"/>
            </w:tcBorders>
            <w:shd w:val="clear" w:color="auto" w:fill="auto"/>
            <w:vAlign w:val="bottom"/>
            <w:hideMark/>
          </w:tcPr>
          <w:p w14:paraId="72C0006B" w14:textId="04A05744" w:rsidR="00A843DE" w:rsidRPr="008C48AC" w:rsidRDefault="00A843DE" w:rsidP="001A30A0">
            <w:pPr>
              <w:spacing w:after="0" w:line="240" w:lineRule="auto"/>
              <w:jc w:val="right"/>
              <w:rPr>
                <w:rFonts w:ascii="Times New Roman" w:eastAsia="Times New Roman" w:hAnsi="Times New Roman"/>
                <w:color w:val="000000"/>
                <w:szCs w:val="28"/>
                <w:lang w:eastAsia="ru-RU"/>
              </w:rPr>
            </w:pPr>
          </w:p>
        </w:tc>
      </w:tr>
      <w:tr w:rsidR="00A843DE" w:rsidRPr="008C48AC" w14:paraId="484D06DD" w14:textId="77777777" w:rsidTr="00D45225">
        <w:trPr>
          <w:trHeight w:val="20"/>
        </w:trPr>
        <w:tc>
          <w:tcPr>
            <w:tcW w:w="885" w:type="pct"/>
            <w:tcBorders>
              <w:top w:val="single" w:sz="4" w:space="0" w:color="auto"/>
              <w:left w:val="single" w:sz="4" w:space="0" w:color="auto"/>
              <w:bottom w:val="single" w:sz="4" w:space="0" w:color="auto"/>
              <w:right w:val="single" w:sz="4" w:space="0" w:color="auto"/>
            </w:tcBorders>
            <w:shd w:val="clear" w:color="auto" w:fill="auto"/>
            <w:hideMark/>
          </w:tcPr>
          <w:p w14:paraId="1D58A827" w14:textId="77777777" w:rsidR="00A843DE" w:rsidRPr="008C48AC" w:rsidRDefault="00A843DE" w:rsidP="001A30A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Арт. скважина №7168</w:t>
            </w:r>
          </w:p>
        </w:tc>
        <w:tc>
          <w:tcPr>
            <w:tcW w:w="731" w:type="pct"/>
            <w:tcBorders>
              <w:top w:val="single" w:sz="4" w:space="0" w:color="auto"/>
              <w:left w:val="single" w:sz="4" w:space="0" w:color="auto"/>
              <w:bottom w:val="single" w:sz="4" w:space="0" w:color="auto"/>
              <w:right w:val="single" w:sz="4" w:space="0" w:color="auto"/>
            </w:tcBorders>
            <w:shd w:val="clear" w:color="auto" w:fill="auto"/>
            <w:hideMark/>
          </w:tcPr>
          <w:p w14:paraId="6D379152" w14:textId="77777777" w:rsidR="00A843DE" w:rsidRPr="008C48AC" w:rsidRDefault="00A843DE" w:rsidP="001A30A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 Салым</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14:paraId="07CED6A0" w14:textId="77777777" w:rsidR="00A843DE" w:rsidRPr="008C48AC" w:rsidRDefault="00A843DE" w:rsidP="001A30A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Арт. скважина</w:t>
            </w:r>
          </w:p>
        </w:tc>
        <w:tc>
          <w:tcPr>
            <w:tcW w:w="821" w:type="pct"/>
            <w:tcBorders>
              <w:top w:val="single" w:sz="4" w:space="0" w:color="auto"/>
              <w:left w:val="single" w:sz="4" w:space="0" w:color="auto"/>
              <w:bottom w:val="single" w:sz="4" w:space="0" w:color="auto"/>
              <w:right w:val="single" w:sz="4" w:space="0" w:color="auto"/>
            </w:tcBorders>
            <w:shd w:val="clear" w:color="auto" w:fill="auto"/>
            <w:hideMark/>
          </w:tcPr>
          <w:p w14:paraId="250C77E4" w14:textId="77777777" w:rsidR="00A843DE" w:rsidRPr="008C48AC" w:rsidRDefault="00A843DE" w:rsidP="001A30A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1998</w:t>
            </w:r>
          </w:p>
        </w:tc>
        <w:tc>
          <w:tcPr>
            <w:tcW w:w="747" w:type="pct"/>
            <w:tcBorders>
              <w:top w:val="single" w:sz="4" w:space="0" w:color="auto"/>
              <w:left w:val="single" w:sz="4" w:space="0" w:color="auto"/>
              <w:bottom w:val="single" w:sz="4" w:space="0" w:color="auto"/>
              <w:right w:val="single" w:sz="4" w:space="0" w:color="auto"/>
            </w:tcBorders>
            <w:shd w:val="clear" w:color="auto" w:fill="auto"/>
            <w:hideMark/>
          </w:tcPr>
          <w:p w14:paraId="6A602F68" w14:textId="77777777" w:rsidR="00A843DE" w:rsidRPr="008C48AC" w:rsidRDefault="00A843DE" w:rsidP="001A30A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Техническая</w:t>
            </w:r>
          </w:p>
        </w:tc>
        <w:tc>
          <w:tcPr>
            <w:tcW w:w="1185" w:type="pct"/>
            <w:vMerge/>
            <w:tcBorders>
              <w:left w:val="single" w:sz="4" w:space="0" w:color="auto"/>
              <w:bottom w:val="single" w:sz="4" w:space="0" w:color="auto"/>
              <w:right w:val="single" w:sz="4" w:space="0" w:color="auto"/>
            </w:tcBorders>
            <w:shd w:val="clear" w:color="auto" w:fill="auto"/>
            <w:vAlign w:val="bottom"/>
            <w:hideMark/>
          </w:tcPr>
          <w:p w14:paraId="070790DC" w14:textId="3AAD5D38" w:rsidR="00A843DE" w:rsidRPr="008C48AC" w:rsidRDefault="00A843DE" w:rsidP="001A30A0">
            <w:pPr>
              <w:spacing w:after="0" w:line="240" w:lineRule="auto"/>
              <w:jc w:val="right"/>
              <w:rPr>
                <w:rFonts w:ascii="Times New Roman" w:eastAsia="Times New Roman" w:hAnsi="Times New Roman"/>
                <w:color w:val="000000"/>
                <w:szCs w:val="28"/>
                <w:lang w:eastAsia="ru-RU"/>
              </w:rPr>
            </w:pPr>
          </w:p>
        </w:tc>
      </w:tr>
      <w:tr w:rsidR="003F6066" w:rsidRPr="008C48AC" w14:paraId="4303E8F1" w14:textId="77777777" w:rsidTr="00032D81">
        <w:trPr>
          <w:trHeight w:val="20"/>
        </w:trPr>
        <w:tc>
          <w:tcPr>
            <w:tcW w:w="5000" w:type="pct"/>
            <w:gridSpan w:val="6"/>
            <w:shd w:val="clear" w:color="auto" w:fill="auto"/>
            <w:vAlign w:val="center"/>
          </w:tcPr>
          <w:p w14:paraId="05D121A2" w14:textId="2B4F8AB9" w:rsidR="003F6066" w:rsidRPr="008C48AC" w:rsidRDefault="003F6066" w:rsidP="003F606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Технологическая зона №3</w:t>
            </w:r>
          </w:p>
        </w:tc>
      </w:tr>
      <w:tr w:rsidR="001A30A0" w:rsidRPr="008C48AC" w14:paraId="7BAD21E0" w14:textId="77777777" w:rsidTr="00032D81">
        <w:trPr>
          <w:trHeight w:val="20"/>
        </w:trPr>
        <w:tc>
          <w:tcPr>
            <w:tcW w:w="885" w:type="pct"/>
            <w:shd w:val="clear" w:color="auto" w:fill="auto"/>
            <w:hideMark/>
          </w:tcPr>
          <w:p w14:paraId="51D725B8" w14:textId="1F9727E5" w:rsidR="001A30A0" w:rsidRPr="008C48AC" w:rsidRDefault="001A30A0" w:rsidP="001A30A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Арт. скважина №1</w:t>
            </w:r>
          </w:p>
        </w:tc>
        <w:tc>
          <w:tcPr>
            <w:tcW w:w="731" w:type="pct"/>
            <w:shd w:val="clear" w:color="auto" w:fill="auto"/>
            <w:hideMark/>
          </w:tcPr>
          <w:p w14:paraId="45CEF104" w14:textId="77777777" w:rsidR="001A30A0" w:rsidRPr="008C48AC" w:rsidRDefault="001A30A0" w:rsidP="001A30A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 Сивыс-Ях</w:t>
            </w:r>
          </w:p>
        </w:tc>
        <w:tc>
          <w:tcPr>
            <w:tcW w:w="631" w:type="pct"/>
            <w:shd w:val="clear" w:color="auto" w:fill="auto"/>
            <w:hideMark/>
          </w:tcPr>
          <w:p w14:paraId="2F00F2E2" w14:textId="1168EFA8" w:rsidR="001A30A0" w:rsidRPr="008C48AC" w:rsidRDefault="001A30A0" w:rsidP="001A30A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Арт. скважина</w:t>
            </w:r>
          </w:p>
        </w:tc>
        <w:tc>
          <w:tcPr>
            <w:tcW w:w="821" w:type="pct"/>
            <w:shd w:val="clear" w:color="auto" w:fill="auto"/>
            <w:hideMark/>
          </w:tcPr>
          <w:p w14:paraId="52728611" w14:textId="77777777" w:rsidR="001A30A0" w:rsidRPr="008C48AC" w:rsidRDefault="001A30A0" w:rsidP="001A30A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1992</w:t>
            </w:r>
          </w:p>
        </w:tc>
        <w:tc>
          <w:tcPr>
            <w:tcW w:w="747" w:type="pct"/>
            <w:shd w:val="clear" w:color="auto" w:fill="auto"/>
            <w:hideMark/>
          </w:tcPr>
          <w:p w14:paraId="0E8E1C56" w14:textId="614CE09E" w:rsidR="001A30A0" w:rsidRPr="008C48AC" w:rsidRDefault="001A30A0" w:rsidP="001A30A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Техническая</w:t>
            </w:r>
          </w:p>
        </w:tc>
        <w:tc>
          <w:tcPr>
            <w:tcW w:w="1185" w:type="pct"/>
            <w:shd w:val="clear" w:color="auto" w:fill="auto"/>
            <w:vAlign w:val="bottom"/>
            <w:hideMark/>
          </w:tcPr>
          <w:p w14:paraId="7CE1C0C4" w14:textId="14F08A76" w:rsidR="001A30A0" w:rsidRPr="008C48AC" w:rsidRDefault="001A30A0" w:rsidP="001A30A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10.00</w:t>
            </w:r>
          </w:p>
        </w:tc>
      </w:tr>
      <w:tr w:rsidR="001A30A0" w:rsidRPr="008C48AC" w14:paraId="43D906B6" w14:textId="77777777" w:rsidTr="00032D81">
        <w:trPr>
          <w:trHeight w:val="20"/>
        </w:trPr>
        <w:tc>
          <w:tcPr>
            <w:tcW w:w="885" w:type="pct"/>
            <w:shd w:val="clear" w:color="auto" w:fill="auto"/>
            <w:hideMark/>
          </w:tcPr>
          <w:p w14:paraId="3BF98630" w14:textId="77777777" w:rsidR="001A30A0" w:rsidRPr="008C48AC" w:rsidRDefault="001A30A0" w:rsidP="001A30A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Арт. скважина №2</w:t>
            </w:r>
          </w:p>
        </w:tc>
        <w:tc>
          <w:tcPr>
            <w:tcW w:w="731" w:type="pct"/>
            <w:shd w:val="clear" w:color="auto" w:fill="auto"/>
            <w:hideMark/>
          </w:tcPr>
          <w:p w14:paraId="6E9DA3FF" w14:textId="77777777" w:rsidR="001A30A0" w:rsidRPr="008C48AC" w:rsidRDefault="001A30A0" w:rsidP="001A30A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 Сивыс-Ях</w:t>
            </w:r>
          </w:p>
        </w:tc>
        <w:tc>
          <w:tcPr>
            <w:tcW w:w="631" w:type="pct"/>
            <w:shd w:val="clear" w:color="auto" w:fill="auto"/>
            <w:hideMark/>
          </w:tcPr>
          <w:p w14:paraId="30A94F32" w14:textId="0B04FEE5" w:rsidR="001A30A0" w:rsidRPr="008C48AC" w:rsidRDefault="001A30A0" w:rsidP="001A30A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Арт. скважина</w:t>
            </w:r>
          </w:p>
        </w:tc>
        <w:tc>
          <w:tcPr>
            <w:tcW w:w="821" w:type="pct"/>
            <w:shd w:val="clear" w:color="auto" w:fill="auto"/>
            <w:hideMark/>
          </w:tcPr>
          <w:p w14:paraId="6A4FF7D2" w14:textId="77777777" w:rsidR="001A30A0" w:rsidRPr="008C48AC" w:rsidRDefault="001A30A0" w:rsidP="001A30A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1992</w:t>
            </w:r>
          </w:p>
        </w:tc>
        <w:tc>
          <w:tcPr>
            <w:tcW w:w="747" w:type="pct"/>
            <w:shd w:val="clear" w:color="auto" w:fill="auto"/>
            <w:hideMark/>
          </w:tcPr>
          <w:p w14:paraId="18E31825" w14:textId="2F7EE304" w:rsidR="001A30A0" w:rsidRPr="008C48AC" w:rsidRDefault="001A30A0" w:rsidP="001A30A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Техническая</w:t>
            </w:r>
          </w:p>
        </w:tc>
        <w:tc>
          <w:tcPr>
            <w:tcW w:w="1185" w:type="pct"/>
            <w:shd w:val="clear" w:color="auto" w:fill="auto"/>
            <w:vAlign w:val="bottom"/>
            <w:hideMark/>
          </w:tcPr>
          <w:p w14:paraId="5B2209A6" w14:textId="741D7942" w:rsidR="001A30A0" w:rsidRPr="008C48AC" w:rsidRDefault="001A30A0" w:rsidP="001A30A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10.00</w:t>
            </w:r>
          </w:p>
        </w:tc>
      </w:tr>
      <w:tr w:rsidR="001A30A0" w:rsidRPr="008C48AC" w14:paraId="0B6A6E6A" w14:textId="77777777" w:rsidTr="00032D81">
        <w:trPr>
          <w:trHeight w:val="20"/>
        </w:trPr>
        <w:tc>
          <w:tcPr>
            <w:tcW w:w="885" w:type="pct"/>
            <w:shd w:val="clear" w:color="auto" w:fill="auto"/>
            <w:hideMark/>
          </w:tcPr>
          <w:p w14:paraId="77E3530C" w14:textId="77777777" w:rsidR="001A30A0" w:rsidRPr="008C48AC" w:rsidRDefault="001A30A0" w:rsidP="001A30A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Арт. скважина №3</w:t>
            </w:r>
          </w:p>
        </w:tc>
        <w:tc>
          <w:tcPr>
            <w:tcW w:w="731" w:type="pct"/>
            <w:shd w:val="clear" w:color="auto" w:fill="auto"/>
            <w:hideMark/>
          </w:tcPr>
          <w:p w14:paraId="66F5F8E1" w14:textId="77777777" w:rsidR="001A30A0" w:rsidRPr="008C48AC" w:rsidRDefault="001A30A0" w:rsidP="001A30A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 Сивыс-Ях</w:t>
            </w:r>
          </w:p>
        </w:tc>
        <w:tc>
          <w:tcPr>
            <w:tcW w:w="631" w:type="pct"/>
            <w:shd w:val="clear" w:color="auto" w:fill="auto"/>
            <w:hideMark/>
          </w:tcPr>
          <w:p w14:paraId="0559C3F5" w14:textId="4EF3C2E6" w:rsidR="001A30A0" w:rsidRPr="008C48AC" w:rsidRDefault="001A30A0" w:rsidP="001A30A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Арт. скважина</w:t>
            </w:r>
          </w:p>
        </w:tc>
        <w:tc>
          <w:tcPr>
            <w:tcW w:w="821" w:type="pct"/>
            <w:shd w:val="clear" w:color="auto" w:fill="auto"/>
            <w:hideMark/>
          </w:tcPr>
          <w:p w14:paraId="5FBF36EA" w14:textId="77777777" w:rsidR="001A30A0" w:rsidRPr="008C48AC" w:rsidRDefault="001A30A0" w:rsidP="001A30A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1992</w:t>
            </w:r>
          </w:p>
        </w:tc>
        <w:tc>
          <w:tcPr>
            <w:tcW w:w="747" w:type="pct"/>
            <w:shd w:val="clear" w:color="auto" w:fill="auto"/>
            <w:hideMark/>
          </w:tcPr>
          <w:p w14:paraId="45AA8F97" w14:textId="413328B7" w:rsidR="001A30A0" w:rsidRPr="008C48AC" w:rsidRDefault="001A30A0" w:rsidP="001A30A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Техническая</w:t>
            </w:r>
          </w:p>
        </w:tc>
        <w:tc>
          <w:tcPr>
            <w:tcW w:w="1185" w:type="pct"/>
            <w:shd w:val="clear" w:color="auto" w:fill="auto"/>
            <w:vAlign w:val="bottom"/>
            <w:hideMark/>
          </w:tcPr>
          <w:p w14:paraId="3B5372DD" w14:textId="0CB58B76" w:rsidR="001A30A0" w:rsidRPr="008C48AC" w:rsidRDefault="001A30A0" w:rsidP="001A30A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10.00</w:t>
            </w:r>
          </w:p>
        </w:tc>
      </w:tr>
      <w:bookmarkEnd w:id="48"/>
    </w:tbl>
    <w:p w14:paraId="7C26407E" w14:textId="77777777" w:rsidR="00AE52DF" w:rsidRPr="008C48AC" w:rsidRDefault="00AE52DF" w:rsidP="0080387C">
      <w:pPr>
        <w:pStyle w:val="affc"/>
      </w:pPr>
    </w:p>
    <w:p w14:paraId="006308E5" w14:textId="77777777" w:rsidR="00032D81" w:rsidRPr="008C48AC" w:rsidRDefault="00C32056" w:rsidP="00C32056">
      <w:pPr>
        <w:spacing w:after="0" w:line="240" w:lineRule="auto"/>
        <w:ind w:firstLine="851"/>
        <w:jc w:val="both"/>
        <w:rPr>
          <w:rFonts w:ascii="Times New Roman" w:hAnsi="Times New Roman"/>
          <w:szCs w:val="28"/>
        </w:rPr>
      </w:pPr>
      <w:r w:rsidRPr="008C48AC">
        <w:rPr>
          <w:rFonts w:ascii="Times New Roman" w:hAnsi="Times New Roman"/>
          <w:szCs w:val="28"/>
        </w:rPr>
        <w:t>Состояние скважин удовлетворительное.</w:t>
      </w:r>
    </w:p>
    <w:p w14:paraId="09D322B9" w14:textId="43ADECE4" w:rsidR="00C32056" w:rsidRPr="008C48AC" w:rsidRDefault="00C32056" w:rsidP="00C32056">
      <w:pPr>
        <w:spacing w:after="0" w:line="240" w:lineRule="auto"/>
        <w:ind w:firstLine="851"/>
        <w:jc w:val="both"/>
        <w:rPr>
          <w:rFonts w:ascii="Times New Roman" w:hAnsi="Times New Roman"/>
          <w:szCs w:val="28"/>
        </w:rPr>
      </w:pPr>
      <w:r w:rsidRPr="008C48AC">
        <w:rPr>
          <w:rFonts w:ascii="Times New Roman" w:hAnsi="Times New Roman"/>
          <w:szCs w:val="28"/>
        </w:rPr>
        <w:t>Износ водозаборных сооружений имеет высокий показатель.</w:t>
      </w:r>
    </w:p>
    <w:p w14:paraId="17FF994B" w14:textId="78080E4E" w:rsidR="00FA4D25" w:rsidRPr="008C48AC" w:rsidRDefault="00F9609D" w:rsidP="00032D81">
      <w:pPr>
        <w:pStyle w:val="affff4"/>
      </w:pPr>
      <w:bookmarkStart w:id="49" w:name="_Toc32759582"/>
      <w:bookmarkStart w:id="50" w:name="_Toc52420361"/>
      <w:bookmarkStart w:id="51" w:name="_Toc138904317"/>
      <w:r w:rsidRPr="008C48AC">
        <w:t>1.</w:t>
      </w:r>
      <w:r w:rsidR="00481145" w:rsidRPr="008C48AC">
        <w:t>4</w:t>
      </w:r>
      <w:r w:rsidRPr="008C48AC">
        <w:t xml:space="preserve">.2. </w:t>
      </w:r>
      <w:r w:rsidR="00AB5BC9" w:rsidRPr="008C48AC">
        <w:t>О</w:t>
      </w:r>
      <w:r w:rsidR="00FA4D25" w:rsidRPr="008C48AC">
        <w:t>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w:t>
      </w:r>
      <w:r w:rsidR="00AB5BC9" w:rsidRPr="008C48AC">
        <w:t>ечения нормативов качества воды</w:t>
      </w:r>
      <w:bookmarkEnd w:id="46"/>
      <w:bookmarkEnd w:id="49"/>
      <w:bookmarkEnd w:id="50"/>
      <w:bookmarkEnd w:id="51"/>
    </w:p>
    <w:p w14:paraId="3B2E7428" w14:textId="77777777" w:rsidR="00C32056" w:rsidRPr="008C48AC" w:rsidRDefault="00C32056" w:rsidP="0080387C">
      <w:pPr>
        <w:pStyle w:val="affc"/>
        <w:rPr>
          <w:rFonts w:eastAsia="Calibri"/>
        </w:rPr>
      </w:pPr>
      <w:bookmarkStart w:id="52" w:name="_Toc28001355"/>
      <w:bookmarkStart w:id="53" w:name="_Toc32759583"/>
      <w:bookmarkStart w:id="54" w:name="_Toc52420362"/>
      <w:r w:rsidRPr="008C48AC">
        <w:rPr>
          <w:rFonts w:eastAsia="Calibri"/>
        </w:rPr>
        <w:lastRenderedPageBreak/>
        <w:t>В сельском поселении Салым сооружения очистки и подготовки воды имеются в п. Салым, в п. Сивыс-Ях сооружения очистки и подготовки отсутствуют.</w:t>
      </w:r>
    </w:p>
    <w:p w14:paraId="002B042B" w14:textId="7FD46DBB" w:rsidR="00C32056" w:rsidRPr="008C48AC" w:rsidRDefault="00C32056" w:rsidP="0080387C">
      <w:pPr>
        <w:pStyle w:val="affc"/>
        <w:rPr>
          <w:rFonts w:eastAsia="Calibri"/>
        </w:rPr>
      </w:pPr>
      <w:r w:rsidRPr="008C48AC">
        <w:rPr>
          <w:rFonts w:eastAsia="Calibri"/>
        </w:rPr>
        <w:t>В технологической зоне № 1 п. Салым (северная часть) задействованы водоочистные сооружения производительностью 400 м³/сут. (далее - ВОС-400), введены в эксплуатацию в 1997 г.</w:t>
      </w:r>
    </w:p>
    <w:p w14:paraId="140E2A33" w14:textId="5260598E" w:rsidR="00B823A9" w:rsidRPr="008C48AC" w:rsidRDefault="00C32056" w:rsidP="0080387C">
      <w:pPr>
        <w:pStyle w:val="affc"/>
        <w:rPr>
          <w:rFonts w:eastAsia="Calibri"/>
        </w:rPr>
      </w:pPr>
      <w:r w:rsidRPr="008C48AC">
        <w:rPr>
          <w:rFonts w:eastAsia="Calibri"/>
        </w:rPr>
        <w:t>Очистка питьевой воды происходит на установке «Струя» путем аэрирования, отстаивания в трубчатом отстойнике, а также фильтрацией на напорных фильтрах с кварцевой загрузкой с помощью насосов 1-го подъема (К-65-50-1</w:t>
      </w:r>
      <w:r w:rsidR="00572EA2" w:rsidRPr="008C48AC">
        <w:rPr>
          <w:rFonts w:eastAsia="Calibri"/>
        </w:rPr>
        <w:t>6</w:t>
      </w:r>
      <w:r w:rsidRPr="008C48AC">
        <w:rPr>
          <w:rFonts w:eastAsia="Calibri"/>
        </w:rPr>
        <w:t xml:space="preserve">0 - 3 шт.). </w:t>
      </w:r>
    </w:p>
    <w:p w14:paraId="0D4B8CBD" w14:textId="293291C0" w:rsidR="00C32056" w:rsidRPr="008C48AC" w:rsidRDefault="00C32056" w:rsidP="0080387C">
      <w:pPr>
        <w:pStyle w:val="affc"/>
        <w:rPr>
          <w:rFonts w:eastAsia="Calibri"/>
        </w:rPr>
      </w:pPr>
      <w:r w:rsidRPr="008C48AC">
        <w:rPr>
          <w:rFonts w:eastAsia="Calibri"/>
        </w:rPr>
        <w:t>Процесс очистки включает в себя обеззараживание раствором гипохлорита кальция (подача осуществляется насосом НД 1,6/63 - 1 шт.) и ультрафиолетовой установкой (УДВ-10/2-А4 - 2 шт.). В соответствии с технологией, для улучшения качества воды, на установке по очистке воды «Струя» ежедневно производится промывка фильтрующей загрузки. Два раза в год замена кварцевого песка. Ежеквартально происходит замена накопительной емкости с последующей очисткой.</w:t>
      </w:r>
    </w:p>
    <w:p w14:paraId="30EBE5A1" w14:textId="77777777" w:rsidR="00B823A9" w:rsidRPr="008C48AC" w:rsidRDefault="00C32056" w:rsidP="0080387C">
      <w:pPr>
        <w:pStyle w:val="affc"/>
        <w:rPr>
          <w:rFonts w:eastAsia="Calibri"/>
        </w:rPr>
      </w:pPr>
      <w:r w:rsidRPr="008C48AC">
        <w:rPr>
          <w:rFonts w:eastAsia="Calibri"/>
        </w:rPr>
        <w:t>В технологической зоне №2 п. Салым задействована установка обезжелезивания (производительность объекта составляет 400 м³/сут), в южно-западную часть поселка с данной установки подается вода на блочно-модульную станцию «Гальватек».</w:t>
      </w:r>
    </w:p>
    <w:p w14:paraId="2662DB19" w14:textId="03034E9F" w:rsidR="00C32056" w:rsidRPr="008C48AC" w:rsidRDefault="00C32056" w:rsidP="0080387C">
      <w:pPr>
        <w:pStyle w:val="affc"/>
        <w:rPr>
          <w:rFonts w:eastAsia="Calibri"/>
        </w:rPr>
      </w:pPr>
      <w:r w:rsidRPr="008C48AC">
        <w:rPr>
          <w:rFonts w:eastAsia="Calibri"/>
        </w:rPr>
        <w:t>Технология доочистки поступившей воды включает процесс аэрации, фильтрования через песчаные фильтры (фильтрующий элемент - кварцевый песок). Очищенная вода поступает в два резервуара-хранилищ емкостью по 25 и 100 м³, где происходит отстаивание. В соответствии с технологией, для улучшения качества воды, на установке по очистке воды «Гальватек», согласно графику, производится промывка фильтрующей загрузки, а также промывка резервуара-хранилища.</w:t>
      </w:r>
    </w:p>
    <w:p w14:paraId="163B171C" w14:textId="3F1E28F1" w:rsidR="00C32056" w:rsidRPr="008C48AC" w:rsidRDefault="00C32056" w:rsidP="0080387C">
      <w:pPr>
        <w:pStyle w:val="affc"/>
        <w:rPr>
          <w:rFonts w:eastAsia="Calibri"/>
        </w:rPr>
      </w:pPr>
      <w:r w:rsidRPr="008C48AC">
        <w:rPr>
          <w:rFonts w:eastAsia="Calibri"/>
        </w:rPr>
        <w:t xml:space="preserve">В соответствии с </w:t>
      </w:r>
      <w:r w:rsidR="00A843DE" w:rsidRPr="008C48AC">
        <w:rPr>
          <w:rFonts w:eastAsia="Calibri"/>
        </w:rPr>
        <w:t>СанПиН 1.2.3685-21</w:t>
      </w:r>
      <w:r w:rsidRPr="008C48AC">
        <w:rPr>
          <w:rFonts w:eastAsia="Calibri"/>
        </w:rPr>
        <w:t xml:space="preserve"> </w:t>
      </w:r>
      <w:r w:rsidR="00A843DE" w:rsidRPr="008C48AC">
        <w:rPr>
          <w:rFonts w:eastAsia="Calibri"/>
        </w:rPr>
        <w:t>«Гигиенические нормативы и требования к обеспечению безопасности и (или) безвредности для человека факторов среды обитания» с согласованной программой ведется постоянный контроль качества воды в местах водозабора, перед поступлением в распределительную водопроводную сеть, а также в точках водоразбора в наружной и внутренней водопроводной сети.</w:t>
      </w:r>
    </w:p>
    <w:p w14:paraId="40BA1FBF" w14:textId="566585D9" w:rsidR="00B823A9" w:rsidRPr="008C48AC" w:rsidRDefault="00B823A9" w:rsidP="0080387C">
      <w:pPr>
        <w:pStyle w:val="affc"/>
        <w:rPr>
          <w:rFonts w:eastAsia="Calibri"/>
        </w:rPr>
      </w:pPr>
      <w:r w:rsidRPr="008C48AC">
        <w:rPr>
          <w:rFonts w:eastAsia="Calibri"/>
        </w:rPr>
        <w:t>Результаты лабораторных анализов проб качества подземных вод водозаборных скважин, обслуживаемых ПМУП «УТВС», представлены в таблице 1.4.2.1.</w:t>
      </w:r>
      <w:r w:rsidR="00032D81" w:rsidRPr="008C48AC">
        <w:rPr>
          <w:rFonts w:eastAsia="Calibri"/>
        </w:rPr>
        <w:t xml:space="preserve"> </w:t>
      </w:r>
      <w:r w:rsidRPr="008C48AC">
        <w:rPr>
          <w:rFonts w:eastAsia="Calibri"/>
        </w:rPr>
        <w:t>Вследствие анализа выявлены высокие показатели железа, цветности и азота аммония у конечных потребителей использования услуги холодного водоснабжения питьевого качества в технологической зоне №№ 1,2.</w:t>
      </w:r>
    </w:p>
    <w:p w14:paraId="7A451852" w14:textId="47C2F9AD" w:rsidR="00572EA2" w:rsidRPr="008C48AC" w:rsidRDefault="00572EA2" w:rsidP="0080387C">
      <w:pPr>
        <w:pStyle w:val="affc"/>
        <w:rPr>
          <w:rFonts w:eastAsia="Calibri"/>
          <w:lang w:eastAsia="en-US"/>
        </w:rPr>
      </w:pPr>
      <w:r w:rsidRPr="008C48AC">
        <w:t>В поселке Сивыс-Ях сооружения очистки и подготовки отсутствуют.</w:t>
      </w:r>
    </w:p>
    <w:p w14:paraId="405EF788" w14:textId="076CF6CF" w:rsidR="00B823A9" w:rsidRPr="008C48AC" w:rsidRDefault="00B823A9" w:rsidP="0080387C">
      <w:pPr>
        <w:pStyle w:val="affc"/>
        <w:rPr>
          <w:rFonts w:eastAsia="Calibri"/>
        </w:rPr>
      </w:pPr>
      <w:r w:rsidRPr="008C48AC">
        <w:rPr>
          <w:rFonts w:eastAsia="Calibri"/>
        </w:rPr>
        <w:t>В зонах №№ 2,3 производится реализация воды технического качества.</w:t>
      </w:r>
    </w:p>
    <w:p w14:paraId="5E54259D" w14:textId="77777777" w:rsidR="00B823A9" w:rsidRPr="008C48AC" w:rsidRDefault="00B823A9" w:rsidP="0080387C">
      <w:pPr>
        <w:pStyle w:val="affc"/>
        <w:sectPr w:rsidR="00B823A9" w:rsidRPr="008C48AC" w:rsidSect="00085DDD">
          <w:headerReference w:type="default" r:id="rId10"/>
          <w:footerReference w:type="default" r:id="rId11"/>
          <w:pgSz w:w="11906" w:h="16838"/>
          <w:pgMar w:top="1134" w:right="851" w:bottom="1134" w:left="1418" w:header="737" w:footer="359" w:gutter="0"/>
          <w:cols w:space="708"/>
          <w:docGrid w:linePitch="381"/>
        </w:sectPr>
      </w:pPr>
    </w:p>
    <w:p w14:paraId="67A591E5" w14:textId="206AD8A7" w:rsidR="00FA330A" w:rsidRPr="008C48AC" w:rsidRDefault="00B823A9" w:rsidP="0080387C">
      <w:pPr>
        <w:pStyle w:val="affff"/>
        <w:rPr>
          <w:rFonts w:eastAsia="Times New Roman"/>
        </w:rPr>
      </w:pPr>
      <w:r w:rsidRPr="008C48AC">
        <w:rPr>
          <w:rFonts w:eastAsia="Times New Roman"/>
        </w:rPr>
        <w:lastRenderedPageBreak/>
        <w:t>Таблица 1.4.2.1. Лабораторные показатели</w:t>
      </w:r>
    </w:p>
    <w:tbl>
      <w:tblPr>
        <w:tblW w:w="21825" w:type="dxa"/>
        <w:tblLayout w:type="fixed"/>
        <w:tblLook w:val="04A0" w:firstRow="1" w:lastRow="0" w:firstColumn="1" w:lastColumn="0" w:noHBand="0" w:noVBand="1"/>
      </w:tblPr>
      <w:tblGrid>
        <w:gridCol w:w="2405"/>
        <w:gridCol w:w="1124"/>
        <w:gridCol w:w="1319"/>
        <w:gridCol w:w="549"/>
        <w:gridCol w:w="1318"/>
        <w:gridCol w:w="1318"/>
        <w:gridCol w:w="547"/>
        <w:gridCol w:w="1318"/>
        <w:gridCol w:w="1318"/>
        <w:gridCol w:w="766"/>
        <w:gridCol w:w="1318"/>
        <w:gridCol w:w="1318"/>
        <w:gridCol w:w="701"/>
        <w:gridCol w:w="1318"/>
        <w:gridCol w:w="1318"/>
        <w:gridCol w:w="689"/>
        <w:gridCol w:w="992"/>
        <w:gridCol w:w="1278"/>
        <w:gridCol w:w="911"/>
      </w:tblGrid>
      <w:tr w:rsidR="00B823A9" w:rsidRPr="008C48AC" w14:paraId="6659295D" w14:textId="77777777" w:rsidTr="008E1FC5">
        <w:trPr>
          <w:trHeight w:val="20"/>
          <w:tblHeader/>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DB557BE" w14:textId="77777777" w:rsidR="00B823A9" w:rsidRPr="008C48AC" w:rsidRDefault="00B823A9" w:rsidP="00B823A9">
            <w:pPr>
              <w:spacing w:after="0" w:line="240" w:lineRule="auto"/>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Лабораторные показатели</w:t>
            </w:r>
          </w:p>
        </w:tc>
        <w:tc>
          <w:tcPr>
            <w:tcW w:w="2992" w:type="dxa"/>
            <w:gridSpan w:val="3"/>
            <w:tcBorders>
              <w:top w:val="single" w:sz="4" w:space="0" w:color="auto"/>
              <w:left w:val="nil"/>
              <w:bottom w:val="single" w:sz="4" w:space="0" w:color="auto"/>
              <w:right w:val="single" w:sz="4" w:space="0" w:color="auto"/>
            </w:tcBorders>
            <w:shd w:val="clear" w:color="auto" w:fill="auto"/>
            <w:hideMark/>
          </w:tcPr>
          <w:p w14:paraId="40F3F668" w14:textId="20AC1251" w:rsidR="00B823A9" w:rsidRPr="008C48AC" w:rsidRDefault="00B823A9" w:rsidP="00B823A9">
            <w:pPr>
              <w:spacing w:after="0" w:line="240" w:lineRule="auto"/>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Скважины (</w:t>
            </w:r>
            <w:r w:rsidR="00F01E40" w:rsidRPr="008C48AC">
              <w:rPr>
                <w:rFonts w:ascii="Times New Roman" w:eastAsia="Times New Roman" w:hAnsi="Times New Roman"/>
                <w:szCs w:val="28"/>
                <w:lang w:val="en-US" w:eastAsia="ru-RU"/>
              </w:rPr>
              <w:t>2</w:t>
            </w:r>
            <w:r w:rsidRPr="008C48AC">
              <w:rPr>
                <w:rFonts w:ascii="Times New Roman" w:eastAsia="Times New Roman" w:hAnsi="Times New Roman"/>
                <w:szCs w:val="28"/>
                <w:lang w:eastAsia="ru-RU"/>
              </w:rPr>
              <w:t xml:space="preserve"> точки)</w:t>
            </w:r>
          </w:p>
        </w:tc>
        <w:tc>
          <w:tcPr>
            <w:tcW w:w="3183" w:type="dxa"/>
            <w:gridSpan w:val="3"/>
            <w:tcBorders>
              <w:top w:val="single" w:sz="4" w:space="0" w:color="auto"/>
              <w:left w:val="nil"/>
              <w:bottom w:val="single" w:sz="4" w:space="0" w:color="auto"/>
              <w:right w:val="single" w:sz="4" w:space="0" w:color="auto"/>
            </w:tcBorders>
            <w:shd w:val="clear" w:color="auto" w:fill="auto"/>
            <w:hideMark/>
          </w:tcPr>
          <w:p w14:paraId="6A40BA36" w14:textId="77777777" w:rsidR="00B823A9" w:rsidRPr="008C48AC" w:rsidRDefault="00B823A9" w:rsidP="00B823A9">
            <w:pPr>
              <w:spacing w:after="0" w:line="240" w:lineRule="auto"/>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ВОС (1 точка)</w:t>
            </w:r>
          </w:p>
        </w:tc>
        <w:tc>
          <w:tcPr>
            <w:tcW w:w="3402" w:type="dxa"/>
            <w:gridSpan w:val="3"/>
            <w:tcBorders>
              <w:top w:val="single" w:sz="4" w:space="0" w:color="auto"/>
              <w:left w:val="nil"/>
              <w:bottom w:val="single" w:sz="4" w:space="0" w:color="auto"/>
              <w:right w:val="single" w:sz="4" w:space="0" w:color="auto"/>
            </w:tcBorders>
            <w:shd w:val="clear" w:color="auto" w:fill="auto"/>
            <w:hideMark/>
          </w:tcPr>
          <w:p w14:paraId="50349FEE" w14:textId="77777777" w:rsidR="00B823A9" w:rsidRPr="008C48AC" w:rsidRDefault="00B823A9" w:rsidP="00B823A9">
            <w:pPr>
              <w:spacing w:after="0" w:line="240" w:lineRule="auto"/>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ХВС (3 точки)</w:t>
            </w:r>
          </w:p>
        </w:tc>
        <w:tc>
          <w:tcPr>
            <w:tcW w:w="3337" w:type="dxa"/>
            <w:gridSpan w:val="3"/>
            <w:tcBorders>
              <w:top w:val="single" w:sz="4" w:space="0" w:color="auto"/>
              <w:left w:val="nil"/>
              <w:bottom w:val="single" w:sz="4" w:space="0" w:color="auto"/>
              <w:right w:val="single" w:sz="4" w:space="0" w:color="auto"/>
            </w:tcBorders>
            <w:shd w:val="clear" w:color="auto" w:fill="auto"/>
            <w:hideMark/>
          </w:tcPr>
          <w:p w14:paraId="0DE84009" w14:textId="77777777" w:rsidR="00B823A9" w:rsidRPr="008C48AC" w:rsidRDefault="00B823A9" w:rsidP="00B823A9">
            <w:pPr>
              <w:spacing w:after="0" w:line="240" w:lineRule="auto"/>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Под ГВС (2 точки)</w:t>
            </w:r>
          </w:p>
        </w:tc>
        <w:tc>
          <w:tcPr>
            <w:tcW w:w="3325" w:type="dxa"/>
            <w:gridSpan w:val="3"/>
            <w:tcBorders>
              <w:top w:val="single" w:sz="4" w:space="0" w:color="auto"/>
              <w:left w:val="nil"/>
              <w:bottom w:val="single" w:sz="4" w:space="0" w:color="auto"/>
              <w:right w:val="single" w:sz="4" w:space="0" w:color="auto"/>
            </w:tcBorders>
            <w:shd w:val="clear" w:color="auto" w:fill="auto"/>
            <w:hideMark/>
          </w:tcPr>
          <w:p w14:paraId="21ED5331" w14:textId="2105D662" w:rsidR="00B823A9" w:rsidRPr="008C48AC" w:rsidRDefault="00B823A9" w:rsidP="00B823A9">
            <w:pPr>
              <w:spacing w:after="0" w:line="240" w:lineRule="auto"/>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ГВС (</w:t>
            </w:r>
            <w:r w:rsidR="00F01E40" w:rsidRPr="008C48AC">
              <w:rPr>
                <w:rFonts w:ascii="Times New Roman" w:eastAsia="Times New Roman" w:hAnsi="Times New Roman"/>
                <w:szCs w:val="28"/>
                <w:lang w:val="en-US" w:eastAsia="ru-RU"/>
              </w:rPr>
              <w:t xml:space="preserve">1 </w:t>
            </w:r>
            <w:r w:rsidRPr="008C48AC">
              <w:rPr>
                <w:rFonts w:ascii="Times New Roman" w:eastAsia="Times New Roman" w:hAnsi="Times New Roman"/>
                <w:szCs w:val="28"/>
                <w:lang w:eastAsia="ru-RU"/>
              </w:rPr>
              <w:t>точк</w:t>
            </w:r>
            <w:r w:rsidR="00F01E40" w:rsidRPr="008C48AC">
              <w:rPr>
                <w:rFonts w:ascii="Times New Roman" w:eastAsia="Times New Roman" w:hAnsi="Times New Roman"/>
                <w:szCs w:val="28"/>
                <w:lang w:eastAsia="ru-RU"/>
              </w:rPr>
              <w:t>а</w:t>
            </w:r>
            <w:r w:rsidRPr="008C48AC">
              <w:rPr>
                <w:rFonts w:ascii="Times New Roman" w:eastAsia="Times New Roman" w:hAnsi="Times New Roman"/>
                <w:szCs w:val="28"/>
                <w:lang w:eastAsia="ru-RU"/>
              </w:rPr>
              <w:t>)</w:t>
            </w:r>
          </w:p>
        </w:tc>
        <w:tc>
          <w:tcPr>
            <w:tcW w:w="992" w:type="dxa"/>
            <w:vMerge w:val="restart"/>
            <w:tcBorders>
              <w:top w:val="single" w:sz="4" w:space="0" w:color="auto"/>
              <w:left w:val="single" w:sz="4" w:space="0" w:color="auto"/>
              <w:right w:val="single" w:sz="4" w:space="0" w:color="auto"/>
            </w:tcBorders>
            <w:shd w:val="clear" w:color="auto" w:fill="auto"/>
            <w:hideMark/>
          </w:tcPr>
          <w:p w14:paraId="289D41F0" w14:textId="77777777" w:rsidR="00B823A9" w:rsidRPr="008C48AC" w:rsidRDefault="00B823A9" w:rsidP="00B823A9">
            <w:pPr>
              <w:spacing w:after="0" w:line="240" w:lineRule="auto"/>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Общее количество проб</w:t>
            </w:r>
          </w:p>
        </w:tc>
        <w:tc>
          <w:tcPr>
            <w:tcW w:w="1278" w:type="dxa"/>
            <w:vMerge w:val="restart"/>
            <w:tcBorders>
              <w:top w:val="single" w:sz="4" w:space="0" w:color="auto"/>
              <w:left w:val="single" w:sz="4" w:space="0" w:color="auto"/>
              <w:right w:val="single" w:sz="4" w:space="0" w:color="auto"/>
            </w:tcBorders>
            <w:shd w:val="clear" w:color="auto" w:fill="auto"/>
            <w:hideMark/>
          </w:tcPr>
          <w:p w14:paraId="33F76470" w14:textId="6B268527" w:rsidR="00B823A9" w:rsidRPr="008C48AC" w:rsidRDefault="00B823A9" w:rsidP="00B823A9">
            <w:pPr>
              <w:spacing w:after="0" w:line="240" w:lineRule="auto"/>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Общее количество проб несоотв.</w:t>
            </w:r>
          </w:p>
        </w:tc>
        <w:tc>
          <w:tcPr>
            <w:tcW w:w="911" w:type="dxa"/>
            <w:vMerge w:val="restart"/>
            <w:tcBorders>
              <w:top w:val="single" w:sz="4" w:space="0" w:color="auto"/>
              <w:left w:val="single" w:sz="4" w:space="0" w:color="auto"/>
              <w:right w:val="single" w:sz="4" w:space="0" w:color="auto"/>
            </w:tcBorders>
            <w:shd w:val="clear" w:color="auto" w:fill="auto"/>
            <w:hideMark/>
          </w:tcPr>
          <w:p w14:paraId="34D4E4C5" w14:textId="77777777" w:rsidR="00B823A9" w:rsidRPr="008C48AC" w:rsidRDefault="00B823A9" w:rsidP="00B823A9">
            <w:pPr>
              <w:spacing w:after="0" w:line="240" w:lineRule="auto"/>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Доля проб, %</w:t>
            </w:r>
          </w:p>
        </w:tc>
      </w:tr>
      <w:tr w:rsidR="00032D81" w:rsidRPr="008C48AC" w14:paraId="362A0353" w14:textId="77777777" w:rsidTr="008E1FC5">
        <w:trPr>
          <w:trHeight w:val="20"/>
          <w:tblHead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0594BFC9" w14:textId="77777777" w:rsidR="00B823A9" w:rsidRPr="008C48AC" w:rsidRDefault="00B823A9" w:rsidP="00B823A9">
            <w:pPr>
              <w:spacing w:after="0" w:line="240" w:lineRule="auto"/>
              <w:rPr>
                <w:rFonts w:ascii="Times New Roman" w:eastAsia="Times New Roman" w:hAnsi="Times New Roman"/>
                <w:szCs w:val="28"/>
                <w:lang w:eastAsia="ru-RU"/>
              </w:rPr>
            </w:pPr>
          </w:p>
        </w:tc>
        <w:tc>
          <w:tcPr>
            <w:tcW w:w="1124" w:type="dxa"/>
            <w:tcBorders>
              <w:top w:val="nil"/>
              <w:left w:val="nil"/>
              <w:bottom w:val="single" w:sz="4" w:space="0" w:color="auto"/>
              <w:right w:val="single" w:sz="4" w:space="0" w:color="auto"/>
            </w:tcBorders>
            <w:shd w:val="clear" w:color="auto" w:fill="auto"/>
            <w:hideMark/>
          </w:tcPr>
          <w:p w14:paraId="368E442F" w14:textId="77777777" w:rsidR="00B823A9" w:rsidRPr="008C48AC" w:rsidRDefault="00B823A9" w:rsidP="00B823A9">
            <w:pPr>
              <w:spacing w:after="0" w:line="240" w:lineRule="auto"/>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Количество проб</w:t>
            </w:r>
          </w:p>
        </w:tc>
        <w:tc>
          <w:tcPr>
            <w:tcW w:w="1319" w:type="dxa"/>
            <w:tcBorders>
              <w:top w:val="nil"/>
              <w:left w:val="nil"/>
              <w:bottom w:val="single" w:sz="4" w:space="0" w:color="auto"/>
              <w:right w:val="single" w:sz="4" w:space="0" w:color="auto"/>
            </w:tcBorders>
            <w:shd w:val="clear" w:color="auto" w:fill="auto"/>
            <w:hideMark/>
          </w:tcPr>
          <w:p w14:paraId="0ADA8177" w14:textId="77777777" w:rsidR="00B823A9" w:rsidRPr="008C48AC" w:rsidRDefault="00B823A9" w:rsidP="00B823A9">
            <w:pPr>
              <w:spacing w:after="0" w:line="240" w:lineRule="auto"/>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Количество несоотв.</w:t>
            </w:r>
          </w:p>
        </w:tc>
        <w:tc>
          <w:tcPr>
            <w:tcW w:w="549" w:type="dxa"/>
            <w:tcBorders>
              <w:top w:val="nil"/>
              <w:left w:val="nil"/>
              <w:bottom w:val="single" w:sz="4" w:space="0" w:color="auto"/>
              <w:right w:val="single" w:sz="4" w:space="0" w:color="auto"/>
            </w:tcBorders>
            <w:shd w:val="clear" w:color="auto" w:fill="auto"/>
            <w:hideMark/>
          </w:tcPr>
          <w:p w14:paraId="7BA56328" w14:textId="77777777" w:rsidR="00B823A9" w:rsidRPr="008C48AC" w:rsidRDefault="00B823A9" w:rsidP="00B823A9">
            <w:pPr>
              <w:spacing w:after="0" w:line="240" w:lineRule="auto"/>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w:t>
            </w:r>
          </w:p>
        </w:tc>
        <w:tc>
          <w:tcPr>
            <w:tcW w:w="1318" w:type="dxa"/>
            <w:tcBorders>
              <w:top w:val="nil"/>
              <w:left w:val="nil"/>
              <w:bottom w:val="single" w:sz="4" w:space="0" w:color="auto"/>
              <w:right w:val="single" w:sz="4" w:space="0" w:color="auto"/>
            </w:tcBorders>
            <w:shd w:val="clear" w:color="auto" w:fill="auto"/>
            <w:hideMark/>
          </w:tcPr>
          <w:p w14:paraId="12D9E6D3" w14:textId="77777777" w:rsidR="00B823A9" w:rsidRPr="008C48AC" w:rsidRDefault="00B823A9" w:rsidP="00B823A9">
            <w:pPr>
              <w:spacing w:after="0" w:line="240" w:lineRule="auto"/>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Количество проб</w:t>
            </w:r>
          </w:p>
        </w:tc>
        <w:tc>
          <w:tcPr>
            <w:tcW w:w="1318" w:type="dxa"/>
            <w:tcBorders>
              <w:top w:val="nil"/>
              <w:left w:val="nil"/>
              <w:bottom w:val="single" w:sz="4" w:space="0" w:color="auto"/>
              <w:right w:val="single" w:sz="4" w:space="0" w:color="auto"/>
            </w:tcBorders>
            <w:shd w:val="clear" w:color="auto" w:fill="auto"/>
            <w:hideMark/>
          </w:tcPr>
          <w:p w14:paraId="4C78F8B4" w14:textId="77777777" w:rsidR="00B823A9" w:rsidRPr="008C48AC" w:rsidRDefault="00B823A9" w:rsidP="00B823A9">
            <w:pPr>
              <w:spacing w:after="0" w:line="240" w:lineRule="auto"/>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Количество несоотв.</w:t>
            </w:r>
          </w:p>
        </w:tc>
        <w:tc>
          <w:tcPr>
            <w:tcW w:w="547" w:type="dxa"/>
            <w:tcBorders>
              <w:top w:val="nil"/>
              <w:left w:val="nil"/>
              <w:bottom w:val="single" w:sz="4" w:space="0" w:color="auto"/>
              <w:right w:val="single" w:sz="4" w:space="0" w:color="auto"/>
            </w:tcBorders>
            <w:shd w:val="clear" w:color="auto" w:fill="auto"/>
            <w:hideMark/>
          </w:tcPr>
          <w:p w14:paraId="57E9F93D" w14:textId="77777777" w:rsidR="00B823A9" w:rsidRPr="008C48AC" w:rsidRDefault="00B823A9" w:rsidP="00B823A9">
            <w:pPr>
              <w:spacing w:after="0" w:line="240" w:lineRule="auto"/>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w:t>
            </w:r>
          </w:p>
        </w:tc>
        <w:tc>
          <w:tcPr>
            <w:tcW w:w="1318" w:type="dxa"/>
            <w:tcBorders>
              <w:top w:val="nil"/>
              <w:left w:val="nil"/>
              <w:bottom w:val="single" w:sz="4" w:space="0" w:color="auto"/>
              <w:right w:val="single" w:sz="4" w:space="0" w:color="auto"/>
            </w:tcBorders>
            <w:shd w:val="clear" w:color="auto" w:fill="auto"/>
            <w:hideMark/>
          </w:tcPr>
          <w:p w14:paraId="460B8FEC" w14:textId="77777777" w:rsidR="00B823A9" w:rsidRPr="008C48AC" w:rsidRDefault="00B823A9" w:rsidP="00B823A9">
            <w:pPr>
              <w:spacing w:after="0" w:line="240" w:lineRule="auto"/>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Количество проб</w:t>
            </w:r>
          </w:p>
        </w:tc>
        <w:tc>
          <w:tcPr>
            <w:tcW w:w="1318" w:type="dxa"/>
            <w:tcBorders>
              <w:top w:val="nil"/>
              <w:left w:val="nil"/>
              <w:bottom w:val="single" w:sz="4" w:space="0" w:color="auto"/>
              <w:right w:val="single" w:sz="4" w:space="0" w:color="auto"/>
            </w:tcBorders>
            <w:shd w:val="clear" w:color="auto" w:fill="auto"/>
            <w:hideMark/>
          </w:tcPr>
          <w:p w14:paraId="449D26C1" w14:textId="77777777" w:rsidR="00B823A9" w:rsidRPr="008C48AC" w:rsidRDefault="00B823A9" w:rsidP="00B823A9">
            <w:pPr>
              <w:spacing w:after="0" w:line="240" w:lineRule="auto"/>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Количество несоотв.</w:t>
            </w:r>
          </w:p>
        </w:tc>
        <w:tc>
          <w:tcPr>
            <w:tcW w:w="766" w:type="dxa"/>
            <w:tcBorders>
              <w:top w:val="nil"/>
              <w:left w:val="nil"/>
              <w:bottom w:val="single" w:sz="4" w:space="0" w:color="auto"/>
              <w:right w:val="single" w:sz="4" w:space="0" w:color="auto"/>
            </w:tcBorders>
            <w:shd w:val="clear" w:color="auto" w:fill="auto"/>
            <w:hideMark/>
          </w:tcPr>
          <w:p w14:paraId="5BE481AB" w14:textId="77777777" w:rsidR="00B823A9" w:rsidRPr="008C48AC" w:rsidRDefault="00B823A9" w:rsidP="00B823A9">
            <w:pPr>
              <w:spacing w:after="0" w:line="240" w:lineRule="auto"/>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w:t>
            </w:r>
          </w:p>
        </w:tc>
        <w:tc>
          <w:tcPr>
            <w:tcW w:w="1318" w:type="dxa"/>
            <w:tcBorders>
              <w:top w:val="nil"/>
              <w:left w:val="nil"/>
              <w:bottom w:val="single" w:sz="4" w:space="0" w:color="auto"/>
              <w:right w:val="single" w:sz="4" w:space="0" w:color="auto"/>
            </w:tcBorders>
            <w:shd w:val="clear" w:color="auto" w:fill="auto"/>
            <w:hideMark/>
          </w:tcPr>
          <w:p w14:paraId="684F68DE" w14:textId="77777777" w:rsidR="00B823A9" w:rsidRPr="008C48AC" w:rsidRDefault="00B823A9" w:rsidP="00B823A9">
            <w:pPr>
              <w:spacing w:after="0" w:line="240" w:lineRule="auto"/>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Количество проб</w:t>
            </w:r>
          </w:p>
        </w:tc>
        <w:tc>
          <w:tcPr>
            <w:tcW w:w="1318" w:type="dxa"/>
            <w:tcBorders>
              <w:top w:val="nil"/>
              <w:left w:val="nil"/>
              <w:bottom w:val="single" w:sz="4" w:space="0" w:color="auto"/>
              <w:right w:val="single" w:sz="4" w:space="0" w:color="auto"/>
            </w:tcBorders>
            <w:shd w:val="clear" w:color="auto" w:fill="auto"/>
            <w:hideMark/>
          </w:tcPr>
          <w:p w14:paraId="4976EE21" w14:textId="77777777" w:rsidR="00B823A9" w:rsidRPr="008C48AC" w:rsidRDefault="00B823A9" w:rsidP="00B823A9">
            <w:pPr>
              <w:spacing w:after="0" w:line="240" w:lineRule="auto"/>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Количество несоотв.</w:t>
            </w:r>
          </w:p>
        </w:tc>
        <w:tc>
          <w:tcPr>
            <w:tcW w:w="701" w:type="dxa"/>
            <w:tcBorders>
              <w:top w:val="nil"/>
              <w:left w:val="nil"/>
              <w:bottom w:val="single" w:sz="4" w:space="0" w:color="auto"/>
              <w:right w:val="single" w:sz="4" w:space="0" w:color="auto"/>
            </w:tcBorders>
            <w:shd w:val="clear" w:color="auto" w:fill="auto"/>
            <w:hideMark/>
          </w:tcPr>
          <w:p w14:paraId="729A4DE3" w14:textId="77777777" w:rsidR="00B823A9" w:rsidRPr="008C48AC" w:rsidRDefault="00B823A9" w:rsidP="00B823A9">
            <w:pPr>
              <w:spacing w:after="0" w:line="240" w:lineRule="auto"/>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w:t>
            </w:r>
          </w:p>
        </w:tc>
        <w:tc>
          <w:tcPr>
            <w:tcW w:w="1318" w:type="dxa"/>
            <w:tcBorders>
              <w:top w:val="nil"/>
              <w:left w:val="nil"/>
              <w:bottom w:val="single" w:sz="4" w:space="0" w:color="auto"/>
              <w:right w:val="single" w:sz="4" w:space="0" w:color="auto"/>
            </w:tcBorders>
            <w:shd w:val="clear" w:color="auto" w:fill="auto"/>
            <w:hideMark/>
          </w:tcPr>
          <w:p w14:paraId="24AAFEDE" w14:textId="77777777" w:rsidR="00B823A9" w:rsidRPr="008C48AC" w:rsidRDefault="00B823A9" w:rsidP="00B823A9">
            <w:pPr>
              <w:spacing w:after="0" w:line="240" w:lineRule="auto"/>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Количество проб</w:t>
            </w:r>
          </w:p>
        </w:tc>
        <w:tc>
          <w:tcPr>
            <w:tcW w:w="1318" w:type="dxa"/>
            <w:tcBorders>
              <w:top w:val="nil"/>
              <w:left w:val="nil"/>
              <w:bottom w:val="single" w:sz="4" w:space="0" w:color="auto"/>
              <w:right w:val="single" w:sz="4" w:space="0" w:color="auto"/>
            </w:tcBorders>
            <w:shd w:val="clear" w:color="auto" w:fill="auto"/>
            <w:hideMark/>
          </w:tcPr>
          <w:p w14:paraId="4F0058CC" w14:textId="77777777" w:rsidR="00B823A9" w:rsidRPr="008C48AC" w:rsidRDefault="00B823A9" w:rsidP="00B823A9">
            <w:pPr>
              <w:spacing w:after="0" w:line="240" w:lineRule="auto"/>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Количество несоотв.</w:t>
            </w:r>
          </w:p>
        </w:tc>
        <w:tc>
          <w:tcPr>
            <w:tcW w:w="689" w:type="dxa"/>
            <w:tcBorders>
              <w:top w:val="nil"/>
              <w:left w:val="nil"/>
              <w:bottom w:val="single" w:sz="4" w:space="0" w:color="auto"/>
              <w:right w:val="single" w:sz="4" w:space="0" w:color="auto"/>
            </w:tcBorders>
            <w:shd w:val="clear" w:color="auto" w:fill="auto"/>
            <w:hideMark/>
          </w:tcPr>
          <w:p w14:paraId="5B5B7541" w14:textId="77777777" w:rsidR="00B823A9" w:rsidRPr="008C48AC" w:rsidRDefault="00B823A9" w:rsidP="00B823A9">
            <w:pPr>
              <w:spacing w:after="0" w:line="240" w:lineRule="auto"/>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w:t>
            </w:r>
          </w:p>
        </w:tc>
        <w:tc>
          <w:tcPr>
            <w:tcW w:w="992" w:type="dxa"/>
            <w:vMerge/>
            <w:tcBorders>
              <w:left w:val="single" w:sz="4" w:space="0" w:color="auto"/>
              <w:bottom w:val="single" w:sz="4" w:space="0" w:color="auto"/>
              <w:right w:val="single" w:sz="4" w:space="0" w:color="auto"/>
            </w:tcBorders>
            <w:vAlign w:val="center"/>
            <w:hideMark/>
          </w:tcPr>
          <w:p w14:paraId="5EAE3513" w14:textId="77777777" w:rsidR="00B823A9" w:rsidRPr="008C48AC" w:rsidRDefault="00B823A9" w:rsidP="00B823A9">
            <w:pPr>
              <w:spacing w:after="0" w:line="240" w:lineRule="auto"/>
              <w:rPr>
                <w:rFonts w:ascii="Times New Roman" w:eastAsia="Times New Roman" w:hAnsi="Times New Roman"/>
                <w:szCs w:val="28"/>
                <w:lang w:eastAsia="ru-RU"/>
              </w:rPr>
            </w:pPr>
          </w:p>
        </w:tc>
        <w:tc>
          <w:tcPr>
            <w:tcW w:w="1278" w:type="dxa"/>
            <w:vMerge/>
            <w:tcBorders>
              <w:left w:val="single" w:sz="4" w:space="0" w:color="auto"/>
              <w:bottom w:val="single" w:sz="4" w:space="0" w:color="auto"/>
              <w:right w:val="single" w:sz="4" w:space="0" w:color="auto"/>
            </w:tcBorders>
            <w:vAlign w:val="center"/>
            <w:hideMark/>
          </w:tcPr>
          <w:p w14:paraId="5C36FA69" w14:textId="77777777" w:rsidR="00B823A9" w:rsidRPr="008C48AC" w:rsidRDefault="00B823A9" w:rsidP="00B823A9">
            <w:pPr>
              <w:spacing w:after="0" w:line="240" w:lineRule="auto"/>
              <w:rPr>
                <w:rFonts w:ascii="Times New Roman" w:eastAsia="Times New Roman" w:hAnsi="Times New Roman"/>
                <w:szCs w:val="28"/>
                <w:lang w:eastAsia="ru-RU"/>
              </w:rPr>
            </w:pPr>
          </w:p>
        </w:tc>
        <w:tc>
          <w:tcPr>
            <w:tcW w:w="911" w:type="dxa"/>
            <w:vMerge/>
            <w:tcBorders>
              <w:left w:val="single" w:sz="4" w:space="0" w:color="auto"/>
              <w:bottom w:val="single" w:sz="4" w:space="0" w:color="auto"/>
              <w:right w:val="single" w:sz="4" w:space="0" w:color="auto"/>
            </w:tcBorders>
            <w:vAlign w:val="center"/>
            <w:hideMark/>
          </w:tcPr>
          <w:p w14:paraId="4431662F" w14:textId="77777777" w:rsidR="00B823A9" w:rsidRPr="008C48AC" w:rsidRDefault="00B823A9" w:rsidP="00B823A9">
            <w:pPr>
              <w:spacing w:after="0" w:line="240" w:lineRule="auto"/>
              <w:rPr>
                <w:rFonts w:ascii="Times New Roman" w:eastAsia="Times New Roman" w:hAnsi="Times New Roman"/>
                <w:szCs w:val="28"/>
                <w:lang w:eastAsia="ru-RU"/>
              </w:rPr>
            </w:pPr>
          </w:p>
        </w:tc>
      </w:tr>
      <w:tr w:rsidR="00B823A9" w:rsidRPr="008C48AC" w14:paraId="79ED9EA7" w14:textId="77777777" w:rsidTr="008E1FC5">
        <w:trPr>
          <w:trHeight w:val="20"/>
        </w:trPr>
        <w:tc>
          <w:tcPr>
            <w:tcW w:w="21825" w:type="dxa"/>
            <w:gridSpan w:val="1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E505C" w14:textId="77777777" w:rsidR="00B823A9" w:rsidRPr="008C48AC" w:rsidRDefault="00B823A9" w:rsidP="00B823A9">
            <w:pPr>
              <w:spacing w:after="0" w:line="240" w:lineRule="auto"/>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Технологическая зона №1</w:t>
            </w:r>
          </w:p>
        </w:tc>
      </w:tr>
      <w:tr w:rsidR="00032D81" w:rsidRPr="008C48AC" w14:paraId="11B332BF"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2BEC6694" w14:textId="77777777" w:rsidR="00B823A9" w:rsidRPr="008C48AC" w:rsidRDefault="00B823A9" w:rsidP="00B823A9">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микробиологические</w:t>
            </w:r>
          </w:p>
        </w:tc>
        <w:tc>
          <w:tcPr>
            <w:tcW w:w="1124" w:type="dxa"/>
            <w:tcBorders>
              <w:top w:val="nil"/>
              <w:left w:val="nil"/>
              <w:bottom w:val="single" w:sz="4" w:space="0" w:color="auto"/>
              <w:right w:val="single" w:sz="4" w:space="0" w:color="auto"/>
            </w:tcBorders>
            <w:shd w:val="clear" w:color="auto" w:fill="auto"/>
            <w:noWrap/>
            <w:vAlign w:val="bottom"/>
          </w:tcPr>
          <w:p w14:paraId="272803A0" w14:textId="334E03B5" w:rsidR="00B823A9" w:rsidRPr="008C48AC" w:rsidRDefault="00F01E40" w:rsidP="00B823A9">
            <w:pPr>
              <w:spacing w:after="0" w:line="240" w:lineRule="auto"/>
              <w:jc w:val="right"/>
              <w:rPr>
                <w:rFonts w:ascii="Times New Roman" w:eastAsia="Times New Roman" w:hAnsi="Times New Roman"/>
                <w:szCs w:val="28"/>
                <w:lang w:val="en-US" w:eastAsia="ru-RU"/>
              </w:rPr>
            </w:pPr>
            <w:r w:rsidRPr="008C48AC">
              <w:rPr>
                <w:rFonts w:ascii="Times New Roman" w:eastAsia="Times New Roman" w:hAnsi="Times New Roman"/>
                <w:szCs w:val="28"/>
                <w:lang w:val="en-US" w:eastAsia="ru-RU"/>
              </w:rPr>
              <w:t>8</w:t>
            </w:r>
          </w:p>
        </w:tc>
        <w:tc>
          <w:tcPr>
            <w:tcW w:w="1319" w:type="dxa"/>
            <w:tcBorders>
              <w:top w:val="nil"/>
              <w:left w:val="nil"/>
              <w:bottom w:val="single" w:sz="4" w:space="0" w:color="auto"/>
              <w:right w:val="single" w:sz="4" w:space="0" w:color="auto"/>
            </w:tcBorders>
            <w:shd w:val="clear" w:color="auto" w:fill="auto"/>
            <w:noWrap/>
            <w:vAlign w:val="bottom"/>
          </w:tcPr>
          <w:p w14:paraId="451FCC05" w14:textId="26D6895A" w:rsidR="00B823A9" w:rsidRPr="008C48AC" w:rsidRDefault="00F01E40" w:rsidP="00B823A9">
            <w:pPr>
              <w:spacing w:after="0" w:line="240" w:lineRule="auto"/>
              <w:jc w:val="right"/>
              <w:rPr>
                <w:rFonts w:ascii="Times New Roman" w:eastAsia="Times New Roman" w:hAnsi="Times New Roman"/>
                <w:szCs w:val="28"/>
                <w:lang w:val="en-US" w:eastAsia="ru-RU"/>
              </w:rPr>
            </w:pPr>
            <w:r w:rsidRPr="008C48AC">
              <w:rPr>
                <w:rFonts w:ascii="Times New Roman" w:eastAsia="Times New Roman" w:hAnsi="Times New Roman"/>
                <w:szCs w:val="28"/>
                <w:lang w:val="en-US" w:eastAsia="ru-RU"/>
              </w:rPr>
              <w:t>0</w:t>
            </w:r>
          </w:p>
        </w:tc>
        <w:tc>
          <w:tcPr>
            <w:tcW w:w="549" w:type="dxa"/>
            <w:tcBorders>
              <w:top w:val="nil"/>
              <w:left w:val="nil"/>
              <w:bottom w:val="single" w:sz="4" w:space="0" w:color="auto"/>
              <w:right w:val="single" w:sz="4" w:space="0" w:color="auto"/>
            </w:tcBorders>
            <w:shd w:val="clear" w:color="auto" w:fill="auto"/>
            <w:noWrap/>
            <w:vAlign w:val="bottom"/>
          </w:tcPr>
          <w:p w14:paraId="6FE2ACD0" w14:textId="12B3BE0D"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660C8EF6" w14:textId="579525C2" w:rsidR="00B823A9" w:rsidRPr="008C48AC" w:rsidRDefault="00F01E40" w:rsidP="00B823A9">
            <w:pPr>
              <w:spacing w:after="0" w:line="240" w:lineRule="auto"/>
              <w:jc w:val="right"/>
              <w:rPr>
                <w:rFonts w:ascii="Times New Roman" w:eastAsia="Times New Roman" w:hAnsi="Times New Roman"/>
                <w:szCs w:val="28"/>
                <w:lang w:val="en-US" w:eastAsia="ru-RU"/>
              </w:rPr>
            </w:pPr>
            <w:r w:rsidRPr="008C48AC">
              <w:rPr>
                <w:rFonts w:ascii="Times New Roman" w:eastAsia="Times New Roman" w:hAnsi="Times New Roman"/>
                <w:szCs w:val="28"/>
                <w:lang w:val="en-US" w:eastAsia="ru-RU"/>
              </w:rPr>
              <w:t>50</w:t>
            </w:r>
          </w:p>
        </w:tc>
        <w:tc>
          <w:tcPr>
            <w:tcW w:w="1318" w:type="dxa"/>
            <w:tcBorders>
              <w:top w:val="nil"/>
              <w:left w:val="nil"/>
              <w:bottom w:val="single" w:sz="4" w:space="0" w:color="auto"/>
              <w:right w:val="single" w:sz="4" w:space="0" w:color="auto"/>
            </w:tcBorders>
            <w:shd w:val="clear" w:color="auto" w:fill="auto"/>
            <w:noWrap/>
            <w:vAlign w:val="bottom"/>
          </w:tcPr>
          <w:p w14:paraId="0AD566AF" w14:textId="42D7BB2B" w:rsidR="00B823A9" w:rsidRPr="008C48AC" w:rsidRDefault="00B823A9" w:rsidP="00B823A9">
            <w:pPr>
              <w:spacing w:after="0" w:line="240" w:lineRule="auto"/>
              <w:jc w:val="right"/>
              <w:rPr>
                <w:rFonts w:ascii="Times New Roman" w:eastAsia="Times New Roman" w:hAnsi="Times New Roman"/>
                <w:szCs w:val="28"/>
                <w:lang w:eastAsia="ru-RU"/>
              </w:rPr>
            </w:pPr>
          </w:p>
        </w:tc>
        <w:tc>
          <w:tcPr>
            <w:tcW w:w="547" w:type="dxa"/>
            <w:tcBorders>
              <w:top w:val="nil"/>
              <w:left w:val="nil"/>
              <w:bottom w:val="single" w:sz="4" w:space="0" w:color="auto"/>
              <w:right w:val="single" w:sz="4" w:space="0" w:color="auto"/>
            </w:tcBorders>
            <w:shd w:val="clear" w:color="auto" w:fill="auto"/>
            <w:noWrap/>
            <w:vAlign w:val="bottom"/>
          </w:tcPr>
          <w:p w14:paraId="37D10FF5" w14:textId="3FC9FC10"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6A5DEF4F" w14:textId="42576457" w:rsidR="00B823A9" w:rsidRPr="008C48AC" w:rsidRDefault="00F01E40" w:rsidP="00B823A9">
            <w:pPr>
              <w:spacing w:after="0" w:line="240" w:lineRule="auto"/>
              <w:jc w:val="right"/>
              <w:rPr>
                <w:rFonts w:ascii="Times New Roman" w:eastAsia="Times New Roman" w:hAnsi="Times New Roman"/>
                <w:szCs w:val="28"/>
                <w:lang w:val="en-US" w:eastAsia="ru-RU"/>
              </w:rPr>
            </w:pPr>
            <w:r w:rsidRPr="008C48AC">
              <w:rPr>
                <w:rFonts w:ascii="Times New Roman" w:eastAsia="Times New Roman" w:hAnsi="Times New Roman"/>
                <w:szCs w:val="28"/>
                <w:lang w:val="en-US" w:eastAsia="ru-RU"/>
              </w:rPr>
              <w:t>66</w:t>
            </w:r>
          </w:p>
        </w:tc>
        <w:tc>
          <w:tcPr>
            <w:tcW w:w="1318" w:type="dxa"/>
            <w:tcBorders>
              <w:top w:val="nil"/>
              <w:left w:val="nil"/>
              <w:bottom w:val="single" w:sz="4" w:space="0" w:color="auto"/>
              <w:right w:val="single" w:sz="4" w:space="0" w:color="auto"/>
            </w:tcBorders>
            <w:shd w:val="clear" w:color="auto" w:fill="auto"/>
            <w:noWrap/>
            <w:vAlign w:val="bottom"/>
          </w:tcPr>
          <w:p w14:paraId="30B2AA94" w14:textId="01B83DE1" w:rsidR="00B823A9" w:rsidRPr="008C48AC" w:rsidRDefault="00B823A9" w:rsidP="00B823A9">
            <w:pPr>
              <w:spacing w:after="0" w:line="240" w:lineRule="auto"/>
              <w:jc w:val="right"/>
              <w:rPr>
                <w:rFonts w:ascii="Times New Roman" w:eastAsia="Times New Roman" w:hAnsi="Times New Roman"/>
                <w:szCs w:val="28"/>
                <w:lang w:eastAsia="ru-RU"/>
              </w:rPr>
            </w:pPr>
          </w:p>
        </w:tc>
        <w:tc>
          <w:tcPr>
            <w:tcW w:w="766" w:type="dxa"/>
            <w:tcBorders>
              <w:top w:val="nil"/>
              <w:left w:val="nil"/>
              <w:bottom w:val="single" w:sz="4" w:space="0" w:color="auto"/>
              <w:right w:val="single" w:sz="4" w:space="0" w:color="auto"/>
            </w:tcBorders>
            <w:shd w:val="clear" w:color="auto" w:fill="auto"/>
            <w:noWrap/>
            <w:vAlign w:val="bottom"/>
          </w:tcPr>
          <w:p w14:paraId="5146B36D" w14:textId="1980EAB1"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205E3743" w14:textId="396B18F4" w:rsidR="00B823A9" w:rsidRPr="008C48AC" w:rsidRDefault="00F01E40" w:rsidP="00B823A9">
            <w:pPr>
              <w:spacing w:after="0" w:line="240" w:lineRule="auto"/>
              <w:jc w:val="right"/>
              <w:rPr>
                <w:rFonts w:ascii="Times New Roman" w:eastAsia="Times New Roman" w:hAnsi="Times New Roman"/>
                <w:szCs w:val="28"/>
                <w:lang w:val="en-US" w:eastAsia="ru-RU"/>
              </w:rPr>
            </w:pPr>
            <w:r w:rsidRPr="008C48AC">
              <w:rPr>
                <w:rFonts w:ascii="Times New Roman" w:eastAsia="Times New Roman" w:hAnsi="Times New Roman"/>
                <w:szCs w:val="28"/>
                <w:lang w:val="en-US" w:eastAsia="ru-RU"/>
              </w:rPr>
              <w:t>47</w:t>
            </w:r>
          </w:p>
        </w:tc>
        <w:tc>
          <w:tcPr>
            <w:tcW w:w="1318" w:type="dxa"/>
            <w:tcBorders>
              <w:top w:val="nil"/>
              <w:left w:val="nil"/>
              <w:bottom w:val="single" w:sz="4" w:space="0" w:color="auto"/>
              <w:right w:val="single" w:sz="4" w:space="0" w:color="auto"/>
            </w:tcBorders>
            <w:shd w:val="clear" w:color="auto" w:fill="auto"/>
            <w:noWrap/>
            <w:vAlign w:val="bottom"/>
          </w:tcPr>
          <w:p w14:paraId="597AD6EF" w14:textId="093E36D6" w:rsidR="00B823A9" w:rsidRPr="008C48AC" w:rsidRDefault="00B823A9" w:rsidP="00B823A9">
            <w:pPr>
              <w:spacing w:after="0" w:line="240" w:lineRule="auto"/>
              <w:jc w:val="right"/>
              <w:rPr>
                <w:rFonts w:ascii="Times New Roman" w:eastAsia="Times New Roman" w:hAnsi="Times New Roman"/>
                <w:szCs w:val="28"/>
                <w:lang w:eastAsia="ru-RU"/>
              </w:rPr>
            </w:pPr>
          </w:p>
        </w:tc>
        <w:tc>
          <w:tcPr>
            <w:tcW w:w="701" w:type="dxa"/>
            <w:tcBorders>
              <w:top w:val="nil"/>
              <w:left w:val="nil"/>
              <w:bottom w:val="single" w:sz="4" w:space="0" w:color="auto"/>
              <w:right w:val="single" w:sz="4" w:space="0" w:color="auto"/>
            </w:tcBorders>
            <w:shd w:val="clear" w:color="auto" w:fill="auto"/>
            <w:noWrap/>
            <w:vAlign w:val="bottom"/>
          </w:tcPr>
          <w:p w14:paraId="5894879C" w14:textId="7667DAB5"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55233E04" w14:textId="6D1978FC"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23</w:t>
            </w:r>
          </w:p>
        </w:tc>
        <w:tc>
          <w:tcPr>
            <w:tcW w:w="1318" w:type="dxa"/>
            <w:tcBorders>
              <w:top w:val="nil"/>
              <w:left w:val="nil"/>
              <w:bottom w:val="single" w:sz="4" w:space="0" w:color="auto"/>
              <w:right w:val="single" w:sz="4" w:space="0" w:color="auto"/>
            </w:tcBorders>
            <w:shd w:val="clear" w:color="auto" w:fill="auto"/>
            <w:noWrap/>
            <w:vAlign w:val="bottom"/>
          </w:tcPr>
          <w:p w14:paraId="440F1132" w14:textId="3A9DAF8B" w:rsidR="00B823A9" w:rsidRPr="008C48AC" w:rsidRDefault="00B823A9" w:rsidP="00B823A9">
            <w:pPr>
              <w:spacing w:after="0" w:line="240" w:lineRule="auto"/>
              <w:jc w:val="right"/>
              <w:rPr>
                <w:rFonts w:ascii="Times New Roman" w:eastAsia="Times New Roman" w:hAnsi="Times New Roman"/>
                <w:szCs w:val="28"/>
                <w:lang w:eastAsia="ru-RU"/>
              </w:rPr>
            </w:pPr>
          </w:p>
        </w:tc>
        <w:tc>
          <w:tcPr>
            <w:tcW w:w="689" w:type="dxa"/>
            <w:tcBorders>
              <w:top w:val="nil"/>
              <w:left w:val="nil"/>
              <w:bottom w:val="single" w:sz="4" w:space="0" w:color="auto"/>
              <w:right w:val="single" w:sz="4" w:space="0" w:color="auto"/>
            </w:tcBorders>
            <w:shd w:val="clear" w:color="auto" w:fill="auto"/>
            <w:noWrap/>
            <w:vAlign w:val="bottom"/>
          </w:tcPr>
          <w:p w14:paraId="11137AAB" w14:textId="0F047F8B" w:rsidR="00B823A9" w:rsidRPr="008C48AC" w:rsidRDefault="00B823A9" w:rsidP="00B823A9">
            <w:pPr>
              <w:spacing w:after="0" w:line="240" w:lineRule="auto"/>
              <w:jc w:val="right"/>
              <w:rPr>
                <w:rFonts w:ascii="Times New Roman" w:eastAsia="Times New Roman" w:hAnsi="Times New Roman"/>
                <w:szCs w:val="28"/>
                <w:lang w:eastAsia="ru-RU"/>
              </w:rPr>
            </w:pPr>
          </w:p>
        </w:tc>
        <w:tc>
          <w:tcPr>
            <w:tcW w:w="992" w:type="dxa"/>
            <w:tcBorders>
              <w:top w:val="nil"/>
              <w:left w:val="nil"/>
              <w:bottom w:val="single" w:sz="4" w:space="0" w:color="auto"/>
              <w:right w:val="single" w:sz="4" w:space="0" w:color="auto"/>
            </w:tcBorders>
            <w:shd w:val="clear" w:color="auto" w:fill="auto"/>
            <w:noWrap/>
            <w:vAlign w:val="bottom"/>
          </w:tcPr>
          <w:p w14:paraId="33559AE2" w14:textId="5794B5D4"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194</w:t>
            </w:r>
          </w:p>
        </w:tc>
        <w:tc>
          <w:tcPr>
            <w:tcW w:w="1278" w:type="dxa"/>
            <w:tcBorders>
              <w:top w:val="nil"/>
              <w:left w:val="nil"/>
              <w:bottom w:val="single" w:sz="4" w:space="0" w:color="auto"/>
              <w:right w:val="single" w:sz="4" w:space="0" w:color="auto"/>
            </w:tcBorders>
            <w:shd w:val="clear" w:color="auto" w:fill="auto"/>
            <w:noWrap/>
            <w:vAlign w:val="bottom"/>
          </w:tcPr>
          <w:p w14:paraId="7623A2BF" w14:textId="0EF1B54B"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0</w:t>
            </w:r>
          </w:p>
        </w:tc>
        <w:tc>
          <w:tcPr>
            <w:tcW w:w="911" w:type="dxa"/>
            <w:tcBorders>
              <w:top w:val="nil"/>
              <w:left w:val="nil"/>
              <w:bottom w:val="single" w:sz="4" w:space="0" w:color="auto"/>
              <w:right w:val="single" w:sz="4" w:space="0" w:color="auto"/>
            </w:tcBorders>
            <w:shd w:val="clear" w:color="auto" w:fill="auto"/>
            <w:noWrap/>
            <w:vAlign w:val="bottom"/>
          </w:tcPr>
          <w:p w14:paraId="502760A3" w14:textId="388F95EF" w:rsidR="00B823A9" w:rsidRPr="008C48AC" w:rsidRDefault="00B823A9" w:rsidP="00B823A9">
            <w:pPr>
              <w:spacing w:after="0" w:line="240" w:lineRule="auto"/>
              <w:jc w:val="right"/>
              <w:rPr>
                <w:rFonts w:ascii="Times New Roman" w:eastAsia="Times New Roman" w:hAnsi="Times New Roman"/>
                <w:szCs w:val="28"/>
                <w:lang w:eastAsia="ru-RU"/>
              </w:rPr>
            </w:pPr>
          </w:p>
        </w:tc>
      </w:tr>
      <w:tr w:rsidR="00032D81" w:rsidRPr="008C48AC" w14:paraId="4BDCE297"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2AE8196" w14:textId="77777777" w:rsidR="00B823A9" w:rsidRPr="008C48AC" w:rsidRDefault="00B823A9" w:rsidP="00B823A9">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паразитологические</w:t>
            </w:r>
          </w:p>
        </w:tc>
        <w:tc>
          <w:tcPr>
            <w:tcW w:w="1124" w:type="dxa"/>
            <w:tcBorders>
              <w:top w:val="nil"/>
              <w:left w:val="nil"/>
              <w:bottom w:val="single" w:sz="4" w:space="0" w:color="auto"/>
              <w:right w:val="single" w:sz="4" w:space="0" w:color="auto"/>
            </w:tcBorders>
            <w:shd w:val="clear" w:color="auto" w:fill="auto"/>
            <w:noWrap/>
            <w:vAlign w:val="bottom"/>
          </w:tcPr>
          <w:p w14:paraId="1BAE13D0" w14:textId="4083ECB8"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9" w:type="dxa"/>
            <w:tcBorders>
              <w:top w:val="nil"/>
              <w:left w:val="nil"/>
              <w:bottom w:val="single" w:sz="4" w:space="0" w:color="auto"/>
              <w:right w:val="single" w:sz="4" w:space="0" w:color="auto"/>
            </w:tcBorders>
            <w:shd w:val="clear" w:color="auto" w:fill="auto"/>
            <w:noWrap/>
            <w:vAlign w:val="bottom"/>
          </w:tcPr>
          <w:p w14:paraId="003ACE82" w14:textId="5F905E71" w:rsidR="00B823A9" w:rsidRPr="008C48AC" w:rsidRDefault="00B823A9" w:rsidP="00B823A9">
            <w:pPr>
              <w:spacing w:after="0" w:line="240" w:lineRule="auto"/>
              <w:jc w:val="right"/>
              <w:rPr>
                <w:rFonts w:ascii="Times New Roman" w:eastAsia="Times New Roman" w:hAnsi="Times New Roman"/>
                <w:szCs w:val="28"/>
                <w:lang w:eastAsia="ru-RU"/>
              </w:rPr>
            </w:pPr>
          </w:p>
        </w:tc>
        <w:tc>
          <w:tcPr>
            <w:tcW w:w="549" w:type="dxa"/>
            <w:tcBorders>
              <w:top w:val="nil"/>
              <w:left w:val="nil"/>
              <w:bottom w:val="single" w:sz="4" w:space="0" w:color="auto"/>
              <w:right w:val="single" w:sz="4" w:space="0" w:color="auto"/>
            </w:tcBorders>
            <w:shd w:val="clear" w:color="auto" w:fill="auto"/>
            <w:noWrap/>
            <w:vAlign w:val="bottom"/>
          </w:tcPr>
          <w:p w14:paraId="6B1110B0" w14:textId="11CC2411"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08BA2A60" w14:textId="0FD67AFE" w:rsidR="00B823A9" w:rsidRPr="008C48AC" w:rsidRDefault="00F01E40" w:rsidP="00B823A9">
            <w:pPr>
              <w:spacing w:after="0" w:line="240" w:lineRule="auto"/>
              <w:jc w:val="right"/>
              <w:rPr>
                <w:rFonts w:ascii="Times New Roman" w:eastAsia="Times New Roman" w:hAnsi="Times New Roman"/>
                <w:szCs w:val="28"/>
                <w:lang w:val="en-US" w:eastAsia="ru-RU"/>
              </w:rPr>
            </w:pPr>
            <w:r w:rsidRPr="008C48AC">
              <w:rPr>
                <w:rFonts w:ascii="Times New Roman" w:eastAsia="Times New Roman" w:hAnsi="Times New Roman"/>
                <w:szCs w:val="28"/>
                <w:lang w:val="en-US" w:eastAsia="ru-RU"/>
              </w:rPr>
              <w:t>7</w:t>
            </w:r>
          </w:p>
        </w:tc>
        <w:tc>
          <w:tcPr>
            <w:tcW w:w="1318" w:type="dxa"/>
            <w:tcBorders>
              <w:top w:val="nil"/>
              <w:left w:val="nil"/>
              <w:bottom w:val="single" w:sz="4" w:space="0" w:color="auto"/>
              <w:right w:val="single" w:sz="4" w:space="0" w:color="auto"/>
            </w:tcBorders>
            <w:shd w:val="clear" w:color="auto" w:fill="auto"/>
            <w:noWrap/>
            <w:vAlign w:val="bottom"/>
          </w:tcPr>
          <w:p w14:paraId="68F85F18" w14:textId="0DC5D3DD" w:rsidR="00B823A9" w:rsidRPr="008C48AC" w:rsidRDefault="00B823A9" w:rsidP="00B823A9">
            <w:pPr>
              <w:spacing w:after="0" w:line="240" w:lineRule="auto"/>
              <w:jc w:val="right"/>
              <w:rPr>
                <w:rFonts w:ascii="Times New Roman" w:eastAsia="Times New Roman" w:hAnsi="Times New Roman"/>
                <w:szCs w:val="28"/>
                <w:lang w:eastAsia="ru-RU"/>
              </w:rPr>
            </w:pPr>
          </w:p>
        </w:tc>
        <w:tc>
          <w:tcPr>
            <w:tcW w:w="547" w:type="dxa"/>
            <w:tcBorders>
              <w:top w:val="nil"/>
              <w:left w:val="nil"/>
              <w:bottom w:val="single" w:sz="4" w:space="0" w:color="auto"/>
              <w:right w:val="single" w:sz="4" w:space="0" w:color="auto"/>
            </w:tcBorders>
            <w:shd w:val="clear" w:color="auto" w:fill="auto"/>
            <w:noWrap/>
            <w:vAlign w:val="bottom"/>
          </w:tcPr>
          <w:p w14:paraId="1B64FABB" w14:textId="2B26E256"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0BF397B3" w14:textId="17AEE228"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1B0F779C" w14:textId="4E3D1080" w:rsidR="00B823A9" w:rsidRPr="008C48AC" w:rsidRDefault="00B823A9" w:rsidP="00B823A9">
            <w:pPr>
              <w:spacing w:after="0" w:line="240" w:lineRule="auto"/>
              <w:jc w:val="right"/>
              <w:rPr>
                <w:rFonts w:ascii="Times New Roman" w:eastAsia="Times New Roman" w:hAnsi="Times New Roman"/>
                <w:szCs w:val="28"/>
                <w:lang w:eastAsia="ru-RU"/>
              </w:rPr>
            </w:pPr>
          </w:p>
        </w:tc>
        <w:tc>
          <w:tcPr>
            <w:tcW w:w="766" w:type="dxa"/>
            <w:tcBorders>
              <w:top w:val="nil"/>
              <w:left w:val="nil"/>
              <w:bottom w:val="single" w:sz="4" w:space="0" w:color="auto"/>
              <w:right w:val="single" w:sz="4" w:space="0" w:color="auto"/>
            </w:tcBorders>
            <w:shd w:val="clear" w:color="auto" w:fill="auto"/>
            <w:noWrap/>
            <w:vAlign w:val="bottom"/>
          </w:tcPr>
          <w:p w14:paraId="3B6C5D62" w14:textId="692F14C7"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47475DE8" w14:textId="79E1DED9"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17EA56F0" w14:textId="3507735F" w:rsidR="00B823A9" w:rsidRPr="008C48AC" w:rsidRDefault="00B823A9" w:rsidP="00B823A9">
            <w:pPr>
              <w:spacing w:after="0" w:line="240" w:lineRule="auto"/>
              <w:jc w:val="right"/>
              <w:rPr>
                <w:rFonts w:ascii="Times New Roman" w:eastAsia="Times New Roman" w:hAnsi="Times New Roman"/>
                <w:szCs w:val="28"/>
                <w:lang w:eastAsia="ru-RU"/>
              </w:rPr>
            </w:pPr>
          </w:p>
        </w:tc>
        <w:tc>
          <w:tcPr>
            <w:tcW w:w="701" w:type="dxa"/>
            <w:tcBorders>
              <w:top w:val="nil"/>
              <w:left w:val="nil"/>
              <w:bottom w:val="single" w:sz="4" w:space="0" w:color="auto"/>
              <w:right w:val="single" w:sz="4" w:space="0" w:color="auto"/>
            </w:tcBorders>
            <w:shd w:val="clear" w:color="auto" w:fill="auto"/>
            <w:noWrap/>
            <w:vAlign w:val="bottom"/>
          </w:tcPr>
          <w:p w14:paraId="1415FDDF" w14:textId="7409BF94"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2AB90ED5" w14:textId="397FB9DA"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187ACB69" w14:textId="4DF134B4" w:rsidR="00B823A9" w:rsidRPr="008C48AC" w:rsidRDefault="00B823A9" w:rsidP="00B823A9">
            <w:pPr>
              <w:spacing w:after="0" w:line="240" w:lineRule="auto"/>
              <w:jc w:val="right"/>
              <w:rPr>
                <w:rFonts w:ascii="Times New Roman" w:eastAsia="Times New Roman" w:hAnsi="Times New Roman"/>
                <w:szCs w:val="28"/>
                <w:lang w:eastAsia="ru-RU"/>
              </w:rPr>
            </w:pPr>
          </w:p>
        </w:tc>
        <w:tc>
          <w:tcPr>
            <w:tcW w:w="689" w:type="dxa"/>
            <w:tcBorders>
              <w:top w:val="nil"/>
              <w:left w:val="nil"/>
              <w:bottom w:val="single" w:sz="4" w:space="0" w:color="auto"/>
              <w:right w:val="single" w:sz="4" w:space="0" w:color="auto"/>
            </w:tcBorders>
            <w:shd w:val="clear" w:color="auto" w:fill="auto"/>
            <w:noWrap/>
            <w:vAlign w:val="bottom"/>
          </w:tcPr>
          <w:p w14:paraId="39DA404E" w14:textId="21D044EE" w:rsidR="00B823A9" w:rsidRPr="008C48AC" w:rsidRDefault="00B823A9" w:rsidP="00B823A9">
            <w:pPr>
              <w:spacing w:after="0" w:line="240" w:lineRule="auto"/>
              <w:jc w:val="right"/>
              <w:rPr>
                <w:rFonts w:ascii="Times New Roman" w:eastAsia="Times New Roman" w:hAnsi="Times New Roman"/>
                <w:szCs w:val="28"/>
                <w:lang w:eastAsia="ru-RU"/>
              </w:rPr>
            </w:pPr>
          </w:p>
        </w:tc>
        <w:tc>
          <w:tcPr>
            <w:tcW w:w="992" w:type="dxa"/>
            <w:tcBorders>
              <w:top w:val="nil"/>
              <w:left w:val="nil"/>
              <w:bottom w:val="single" w:sz="4" w:space="0" w:color="auto"/>
              <w:right w:val="single" w:sz="4" w:space="0" w:color="auto"/>
            </w:tcBorders>
            <w:shd w:val="clear" w:color="auto" w:fill="auto"/>
            <w:noWrap/>
            <w:vAlign w:val="bottom"/>
          </w:tcPr>
          <w:p w14:paraId="04E1BCEB" w14:textId="7F106180"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7</w:t>
            </w:r>
          </w:p>
        </w:tc>
        <w:tc>
          <w:tcPr>
            <w:tcW w:w="1278" w:type="dxa"/>
            <w:tcBorders>
              <w:top w:val="nil"/>
              <w:left w:val="nil"/>
              <w:bottom w:val="single" w:sz="4" w:space="0" w:color="auto"/>
              <w:right w:val="single" w:sz="4" w:space="0" w:color="auto"/>
            </w:tcBorders>
            <w:shd w:val="clear" w:color="auto" w:fill="auto"/>
            <w:noWrap/>
            <w:vAlign w:val="bottom"/>
          </w:tcPr>
          <w:p w14:paraId="631928E9" w14:textId="69C4ACD9"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0</w:t>
            </w:r>
          </w:p>
        </w:tc>
        <w:tc>
          <w:tcPr>
            <w:tcW w:w="911" w:type="dxa"/>
            <w:tcBorders>
              <w:top w:val="nil"/>
              <w:left w:val="nil"/>
              <w:bottom w:val="single" w:sz="4" w:space="0" w:color="auto"/>
              <w:right w:val="single" w:sz="4" w:space="0" w:color="auto"/>
            </w:tcBorders>
            <w:shd w:val="clear" w:color="auto" w:fill="auto"/>
            <w:noWrap/>
            <w:vAlign w:val="bottom"/>
          </w:tcPr>
          <w:p w14:paraId="57434C8F" w14:textId="5352A331" w:rsidR="00B823A9" w:rsidRPr="008C48AC" w:rsidRDefault="00B823A9" w:rsidP="00B823A9">
            <w:pPr>
              <w:spacing w:after="0" w:line="240" w:lineRule="auto"/>
              <w:jc w:val="right"/>
              <w:rPr>
                <w:rFonts w:ascii="Times New Roman" w:eastAsia="Times New Roman" w:hAnsi="Times New Roman"/>
                <w:szCs w:val="28"/>
                <w:lang w:eastAsia="ru-RU"/>
              </w:rPr>
            </w:pPr>
          </w:p>
        </w:tc>
      </w:tr>
      <w:tr w:rsidR="00032D81" w:rsidRPr="008C48AC" w14:paraId="18A1ECC2"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73ED901F" w14:textId="77777777" w:rsidR="00B823A9" w:rsidRPr="008C48AC" w:rsidRDefault="00B823A9" w:rsidP="00B823A9">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органолептические</w:t>
            </w:r>
          </w:p>
        </w:tc>
        <w:tc>
          <w:tcPr>
            <w:tcW w:w="1124" w:type="dxa"/>
            <w:tcBorders>
              <w:top w:val="nil"/>
              <w:left w:val="nil"/>
              <w:bottom w:val="single" w:sz="4" w:space="0" w:color="auto"/>
              <w:right w:val="single" w:sz="4" w:space="0" w:color="auto"/>
            </w:tcBorders>
            <w:shd w:val="clear" w:color="auto" w:fill="auto"/>
            <w:noWrap/>
            <w:vAlign w:val="bottom"/>
          </w:tcPr>
          <w:p w14:paraId="7BBEEA39" w14:textId="52F0FED6" w:rsidR="00B823A9" w:rsidRPr="008C48AC" w:rsidRDefault="00F01E40" w:rsidP="00B823A9">
            <w:pPr>
              <w:spacing w:after="0" w:line="240" w:lineRule="auto"/>
              <w:jc w:val="right"/>
              <w:rPr>
                <w:rFonts w:ascii="Times New Roman" w:eastAsia="Times New Roman" w:hAnsi="Times New Roman"/>
                <w:szCs w:val="28"/>
                <w:lang w:val="en-US" w:eastAsia="ru-RU"/>
              </w:rPr>
            </w:pPr>
            <w:r w:rsidRPr="008C48AC">
              <w:rPr>
                <w:rFonts w:ascii="Times New Roman" w:eastAsia="Times New Roman" w:hAnsi="Times New Roman"/>
                <w:szCs w:val="28"/>
                <w:lang w:val="en-US" w:eastAsia="ru-RU"/>
              </w:rPr>
              <w:t>7</w:t>
            </w:r>
          </w:p>
        </w:tc>
        <w:tc>
          <w:tcPr>
            <w:tcW w:w="1319" w:type="dxa"/>
            <w:tcBorders>
              <w:top w:val="nil"/>
              <w:left w:val="nil"/>
              <w:bottom w:val="single" w:sz="4" w:space="0" w:color="auto"/>
              <w:right w:val="single" w:sz="4" w:space="0" w:color="auto"/>
            </w:tcBorders>
            <w:shd w:val="clear" w:color="auto" w:fill="auto"/>
            <w:noWrap/>
            <w:vAlign w:val="bottom"/>
          </w:tcPr>
          <w:p w14:paraId="662C7B60" w14:textId="0F5FFC38" w:rsidR="00B823A9" w:rsidRPr="008C48AC" w:rsidRDefault="00F01E40" w:rsidP="00B823A9">
            <w:pPr>
              <w:spacing w:after="0" w:line="240" w:lineRule="auto"/>
              <w:jc w:val="right"/>
              <w:rPr>
                <w:rFonts w:ascii="Times New Roman" w:eastAsia="Times New Roman" w:hAnsi="Times New Roman"/>
                <w:szCs w:val="28"/>
                <w:lang w:val="en-US" w:eastAsia="ru-RU"/>
              </w:rPr>
            </w:pPr>
            <w:r w:rsidRPr="008C48AC">
              <w:rPr>
                <w:rFonts w:ascii="Times New Roman" w:eastAsia="Times New Roman" w:hAnsi="Times New Roman"/>
                <w:szCs w:val="28"/>
                <w:lang w:val="en-US" w:eastAsia="ru-RU"/>
              </w:rPr>
              <w:t>4</w:t>
            </w:r>
          </w:p>
        </w:tc>
        <w:tc>
          <w:tcPr>
            <w:tcW w:w="549" w:type="dxa"/>
            <w:tcBorders>
              <w:top w:val="nil"/>
              <w:left w:val="nil"/>
              <w:bottom w:val="single" w:sz="4" w:space="0" w:color="auto"/>
              <w:right w:val="single" w:sz="4" w:space="0" w:color="auto"/>
            </w:tcBorders>
            <w:shd w:val="clear" w:color="auto" w:fill="auto"/>
            <w:noWrap/>
            <w:vAlign w:val="bottom"/>
          </w:tcPr>
          <w:p w14:paraId="5385F6A7" w14:textId="64F939FC" w:rsidR="00B823A9" w:rsidRPr="008C48AC" w:rsidRDefault="00F01E40" w:rsidP="00B823A9">
            <w:pPr>
              <w:spacing w:after="0" w:line="240" w:lineRule="auto"/>
              <w:jc w:val="right"/>
              <w:rPr>
                <w:rFonts w:ascii="Times New Roman" w:eastAsia="Times New Roman" w:hAnsi="Times New Roman"/>
                <w:szCs w:val="28"/>
                <w:lang w:val="en-US" w:eastAsia="ru-RU"/>
              </w:rPr>
            </w:pPr>
            <w:r w:rsidRPr="008C48AC">
              <w:rPr>
                <w:rFonts w:ascii="Times New Roman" w:eastAsia="Times New Roman" w:hAnsi="Times New Roman"/>
                <w:szCs w:val="28"/>
                <w:lang w:val="en-US" w:eastAsia="ru-RU"/>
              </w:rPr>
              <w:t>57</w:t>
            </w:r>
          </w:p>
        </w:tc>
        <w:tc>
          <w:tcPr>
            <w:tcW w:w="1318" w:type="dxa"/>
            <w:tcBorders>
              <w:top w:val="nil"/>
              <w:left w:val="nil"/>
              <w:bottom w:val="single" w:sz="4" w:space="0" w:color="auto"/>
              <w:right w:val="single" w:sz="4" w:space="0" w:color="auto"/>
            </w:tcBorders>
            <w:shd w:val="clear" w:color="auto" w:fill="auto"/>
            <w:noWrap/>
            <w:vAlign w:val="bottom"/>
          </w:tcPr>
          <w:p w14:paraId="55544A45" w14:textId="51636B2C" w:rsidR="00B823A9" w:rsidRPr="008C48AC" w:rsidRDefault="00F01E40" w:rsidP="00B823A9">
            <w:pPr>
              <w:spacing w:after="0" w:line="240" w:lineRule="auto"/>
              <w:jc w:val="right"/>
              <w:rPr>
                <w:rFonts w:ascii="Times New Roman" w:eastAsia="Times New Roman" w:hAnsi="Times New Roman"/>
                <w:szCs w:val="28"/>
                <w:lang w:val="en-US" w:eastAsia="ru-RU"/>
              </w:rPr>
            </w:pPr>
            <w:r w:rsidRPr="008C48AC">
              <w:rPr>
                <w:rFonts w:ascii="Times New Roman" w:eastAsia="Times New Roman" w:hAnsi="Times New Roman"/>
                <w:szCs w:val="28"/>
                <w:lang w:val="en-US" w:eastAsia="ru-RU"/>
              </w:rPr>
              <w:t>51</w:t>
            </w:r>
          </w:p>
        </w:tc>
        <w:tc>
          <w:tcPr>
            <w:tcW w:w="1318" w:type="dxa"/>
            <w:tcBorders>
              <w:top w:val="nil"/>
              <w:left w:val="nil"/>
              <w:bottom w:val="single" w:sz="4" w:space="0" w:color="auto"/>
              <w:right w:val="single" w:sz="4" w:space="0" w:color="auto"/>
            </w:tcBorders>
            <w:shd w:val="clear" w:color="auto" w:fill="auto"/>
            <w:noWrap/>
            <w:vAlign w:val="bottom"/>
          </w:tcPr>
          <w:p w14:paraId="1DB21E99" w14:textId="0820397D" w:rsidR="00B823A9" w:rsidRPr="008C48AC" w:rsidRDefault="00F01E40" w:rsidP="00B823A9">
            <w:pPr>
              <w:spacing w:after="0" w:line="240" w:lineRule="auto"/>
              <w:jc w:val="right"/>
              <w:rPr>
                <w:rFonts w:ascii="Times New Roman" w:eastAsia="Times New Roman" w:hAnsi="Times New Roman"/>
                <w:szCs w:val="28"/>
                <w:lang w:val="en-US" w:eastAsia="ru-RU"/>
              </w:rPr>
            </w:pPr>
            <w:r w:rsidRPr="008C48AC">
              <w:rPr>
                <w:rFonts w:ascii="Times New Roman" w:eastAsia="Times New Roman" w:hAnsi="Times New Roman"/>
                <w:szCs w:val="28"/>
                <w:lang w:val="en-US" w:eastAsia="ru-RU"/>
              </w:rPr>
              <w:t>10</w:t>
            </w:r>
          </w:p>
        </w:tc>
        <w:tc>
          <w:tcPr>
            <w:tcW w:w="547" w:type="dxa"/>
            <w:tcBorders>
              <w:top w:val="nil"/>
              <w:left w:val="nil"/>
              <w:bottom w:val="single" w:sz="4" w:space="0" w:color="auto"/>
              <w:right w:val="single" w:sz="4" w:space="0" w:color="auto"/>
            </w:tcBorders>
            <w:shd w:val="clear" w:color="auto" w:fill="auto"/>
            <w:noWrap/>
            <w:vAlign w:val="bottom"/>
          </w:tcPr>
          <w:p w14:paraId="554C8BC7" w14:textId="20980049" w:rsidR="00B823A9" w:rsidRPr="008C48AC" w:rsidRDefault="00F01E40" w:rsidP="00B823A9">
            <w:pPr>
              <w:spacing w:after="0" w:line="240" w:lineRule="auto"/>
              <w:jc w:val="right"/>
              <w:rPr>
                <w:rFonts w:ascii="Times New Roman" w:eastAsia="Times New Roman" w:hAnsi="Times New Roman"/>
                <w:szCs w:val="28"/>
                <w:lang w:val="en-US" w:eastAsia="ru-RU"/>
              </w:rPr>
            </w:pPr>
            <w:r w:rsidRPr="008C48AC">
              <w:rPr>
                <w:rFonts w:ascii="Times New Roman" w:eastAsia="Times New Roman" w:hAnsi="Times New Roman"/>
                <w:szCs w:val="28"/>
                <w:lang w:val="en-US" w:eastAsia="ru-RU"/>
              </w:rPr>
              <w:t>20</w:t>
            </w:r>
          </w:p>
        </w:tc>
        <w:tc>
          <w:tcPr>
            <w:tcW w:w="1318" w:type="dxa"/>
            <w:tcBorders>
              <w:top w:val="nil"/>
              <w:left w:val="nil"/>
              <w:bottom w:val="single" w:sz="4" w:space="0" w:color="auto"/>
              <w:right w:val="single" w:sz="4" w:space="0" w:color="auto"/>
            </w:tcBorders>
            <w:shd w:val="clear" w:color="auto" w:fill="auto"/>
            <w:noWrap/>
            <w:vAlign w:val="bottom"/>
          </w:tcPr>
          <w:p w14:paraId="749B33F8" w14:textId="009AD9C2" w:rsidR="00B823A9" w:rsidRPr="008C48AC" w:rsidRDefault="00F01E40" w:rsidP="00B823A9">
            <w:pPr>
              <w:spacing w:after="0" w:line="240" w:lineRule="auto"/>
              <w:jc w:val="right"/>
              <w:rPr>
                <w:rFonts w:ascii="Times New Roman" w:eastAsia="Times New Roman" w:hAnsi="Times New Roman"/>
                <w:szCs w:val="28"/>
                <w:lang w:val="en-US" w:eastAsia="ru-RU"/>
              </w:rPr>
            </w:pPr>
            <w:r w:rsidRPr="008C48AC">
              <w:rPr>
                <w:rFonts w:ascii="Times New Roman" w:eastAsia="Times New Roman" w:hAnsi="Times New Roman"/>
                <w:szCs w:val="28"/>
                <w:lang w:val="en-US" w:eastAsia="ru-RU"/>
              </w:rPr>
              <w:t>67</w:t>
            </w:r>
          </w:p>
        </w:tc>
        <w:tc>
          <w:tcPr>
            <w:tcW w:w="1318" w:type="dxa"/>
            <w:tcBorders>
              <w:top w:val="nil"/>
              <w:left w:val="nil"/>
              <w:bottom w:val="single" w:sz="4" w:space="0" w:color="auto"/>
              <w:right w:val="single" w:sz="4" w:space="0" w:color="auto"/>
            </w:tcBorders>
            <w:shd w:val="clear" w:color="auto" w:fill="auto"/>
            <w:noWrap/>
            <w:vAlign w:val="bottom"/>
          </w:tcPr>
          <w:p w14:paraId="0125B9C4" w14:textId="5D5D0BB8" w:rsidR="00B823A9" w:rsidRPr="008C48AC" w:rsidRDefault="00F01E40" w:rsidP="00B823A9">
            <w:pPr>
              <w:spacing w:after="0" w:line="240" w:lineRule="auto"/>
              <w:jc w:val="right"/>
              <w:rPr>
                <w:rFonts w:ascii="Times New Roman" w:eastAsia="Times New Roman" w:hAnsi="Times New Roman"/>
                <w:szCs w:val="28"/>
                <w:lang w:val="en-US" w:eastAsia="ru-RU"/>
              </w:rPr>
            </w:pPr>
            <w:r w:rsidRPr="008C48AC">
              <w:rPr>
                <w:rFonts w:ascii="Times New Roman" w:eastAsia="Times New Roman" w:hAnsi="Times New Roman"/>
                <w:szCs w:val="28"/>
                <w:lang w:val="en-US" w:eastAsia="ru-RU"/>
              </w:rPr>
              <w:t>32</w:t>
            </w:r>
          </w:p>
        </w:tc>
        <w:tc>
          <w:tcPr>
            <w:tcW w:w="766" w:type="dxa"/>
            <w:tcBorders>
              <w:top w:val="nil"/>
              <w:left w:val="nil"/>
              <w:bottom w:val="single" w:sz="4" w:space="0" w:color="auto"/>
              <w:right w:val="single" w:sz="4" w:space="0" w:color="auto"/>
            </w:tcBorders>
            <w:shd w:val="clear" w:color="auto" w:fill="auto"/>
            <w:noWrap/>
            <w:vAlign w:val="bottom"/>
          </w:tcPr>
          <w:p w14:paraId="1F5453AB" w14:textId="313DF9E1" w:rsidR="00B823A9" w:rsidRPr="008C48AC" w:rsidRDefault="00F01E40" w:rsidP="00B823A9">
            <w:pPr>
              <w:spacing w:after="0" w:line="240" w:lineRule="auto"/>
              <w:jc w:val="right"/>
              <w:rPr>
                <w:rFonts w:ascii="Times New Roman" w:eastAsia="Times New Roman" w:hAnsi="Times New Roman"/>
                <w:szCs w:val="28"/>
                <w:lang w:val="en-US" w:eastAsia="ru-RU"/>
              </w:rPr>
            </w:pPr>
            <w:r w:rsidRPr="008C48AC">
              <w:rPr>
                <w:rFonts w:ascii="Times New Roman" w:eastAsia="Times New Roman" w:hAnsi="Times New Roman"/>
                <w:szCs w:val="28"/>
                <w:lang w:val="en-US" w:eastAsia="ru-RU"/>
              </w:rPr>
              <w:t>48</w:t>
            </w:r>
          </w:p>
        </w:tc>
        <w:tc>
          <w:tcPr>
            <w:tcW w:w="1318" w:type="dxa"/>
            <w:tcBorders>
              <w:top w:val="nil"/>
              <w:left w:val="nil"/>
              <w:bottom w:val="single" w:sz="4" w:space="0" w:color="auto"/>
              <w:right w:val="single" w:sz="4" w:space="0" w:color="auto"/>
            </w:tcBorders>
            <w:shd w:val="clear" w:color="auto" w:fill="auto"/>
            <w:noWrap/>
            <w:vAlign w:val="bottom"/>
          </w:tcPr>
          <w:p w14:paraId="011A9B32" w14:textId="5CCDFAAF" w:rsidR="00B823A9" w:rsidRPr="008C48AC" w:rsidRDefault="00F01E40" w:rsidP="00B823A9">
            <w:pPr>
              <w:spacing w:after="0" w:line="240" w:lineRule="auto"/>
              <w:jc w:val="right"/>
              <w:rPr>
                <w:rFonts w:ascii="Times New Roman" w:eastAsia="Times New Roman" w:hAnsi="Times New Roman"/>
                <w:szCs w:val="28"/>
                <w:lang w:val="en-US" w:eastAsia="ru-RU"/>
              </w:rPr>
            </w:pPr>
            <w:r w:rsidRPr="008C48AC">
              <w:rPr>
                <w:rFonts w:ascii="Times New Roman" w:eastAsia="Times New Roman" w:hAnsi="Times New Roman"/>
                <w:szCs w:val="28"/>
                <w:lang w:val="en-US" w:eastAsia="ru-RU"/>
              </w:rPr>
              <w:t>41</w:t>
            </w:r>
          </w:p>
        </w:tc>
        <w:tc>
          <w:tcPr>
            <w:tcW w:w="1318" w:type="dxa"/>
            <w:tcBorders>
              <w:top w:val="nil"/>
              <w:left w:val="nil"/>
              <w:bottom w:val="single" w:sz="4" w:space="0" w:color="auto"/>
              <w:right w:val="single" w:sz="4" w:space="0" w:color="auto"/>
            </w:tcBorders>
            <w:shd w:val="clear" w:color="auto" w:fill="auto"/>
            <w:noWrap/>
            <w:vAlign w:val="bottom"/>
          </w:tcPr>
          <w:p w14:paraId="74C0847F" w14:textId="3F45AD50" w:rsidR="00B823A9" w:rsidRPr="008C48AC" w:rsidRDefault="00F01E40" w:rsidP="00B823A9">
            <w:pPr>
              <w:spacing w:after="0" w:line="240" w:lineRule="auto"/>
              <w:jc w:val="right"/>
              <w:rPr>
                <w:rFonts w:ascii="Times New Roman" w:eastAsia="Times New Roman" w:hAnsi="Times New Roman"/>
                <w:szCs w:val="28"/>
                <w:lang w:val="en-US" w:eastAsia="ru-RU"/>
              </w:rPr>
            </w:pPr>
            <w:r w:rsidRPr="008C48AC">
              <w:rPr>
                <w:rFonts w:ascii="Times New Roman" w:eastAsia="Times New Roman" w:hAnsi="Times New Roman"/>
                <w:szCs w:val="28"/>
                <w:lang w:val="en-US" w:eastAsia="ru-RU"/>
              </w:rPr>
              <w:t>36</w:t>
            </w:r>
          </w:p>
        </w:tc>
        <w:tc>
          <w:tcPr>
            <w:tcW w:w="701" w:type="dxa"/>
            <w:tcBorders>
              <w:top w:val="nil"/>
              <w:left w:val="nil"/>
              <w:bottom w:val="single" w:sz="4" w:space="0" w:color="auto"/>
              <w:right w:val="single" w:sz="4" w:space="0" w:color="auto"/>
            </w:tcBorders>
            <w:shd w:val="clear" w:color="auto" w:fill="auto"/>
            <w:noWrap/>
            <w:vAlign w:val="bottom"/>
          </w:tcPr>
          <w:p w14:paraId="18A7EE98" w14:textId="51FFDE44" w:rsidR="00B823A9" w:rsidRPr="008C48AC" w:rsidRDefault="00F01E40" w:rsidP="00B823A9">
            <w:pPr>
              <w:spacing w:after="0" w:line="240" w:lineRule="auto"/>
              <w:jc w:val="right"/>
              <w:rPr>
                <w:rFonts w:ascii="Times New Roman" w:eastAsia="Times New Roman" w:hAnsi="Times New Roman"/>
                <w:szCs w:val="28"/>
                <w:lang w:val="en-US" w:eastAsia="ru-RU"/>
              </w:rPr>
            </w:pPr>
            <w:r w:rsidRPr="008C48AC">
              <w:rPr>
                <w:rFonts w:ascii="Times New Roman" w:eastAsia="Times New Roman" w:hAnsi="Times New Roman"/>
                <w:szCs w:val="28"/>
                <w:lang w:val="en-US" w:eastAsia="ru-RU"/>
              </w:rPr>
              <w:t>88</w:t>
            </w:r>
          </w:p>
        </w:tc>
        <w:tc>
          <w:tcPr>
            <w:tcW w:w="1318" w:type="dxa"/>
            <w:tcBorders>
              <w:top w:val="nil"/>
              <w:left w:val="nil"/>
              <w:bottom w:val="single" w:sz="4" w:space="0" w:color="auto"/>
              <w:right w:val="single" w:sz="4" w:space="0" w:color="auto"/>
            </w:tcBorders>
            <w:shd w:val="clear" w:color="auto" w:fill="auto"/>
            <w:noWrap/>
            <w:vAlign w:val="bottom"/>
          </w:tcPr>
          <w:p w14:paraId="7D78FA95" w14:textId="01C241EB"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20</w:t>
            </w:r>
          </w:p>
        </w:tc>
        <w:tc>
          <w:tcPr>
            <w:tcW w:w="1318" w:type="dxa"/>
            <w:tcBorders>
              <w:top w:val="nil"/>
              <w:left w:val="nil"/>
              <w:bottom w:val="single" w:sz="4" w:space="0" w:color="auto"/>
              <w:right w:val="single" w:sz="4" w:space="0" w:color="auto"/>
            </w:tcBorders>
            <w:shd w:val="clear" w:color="auto" w:fill="auto"/>
            <w:noWrap/>
            <w:vAlign w:val="bottom"/>
          </w:tcPr>
          <w:p w14:paraId="25321D44" w14:textId="62800541"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17</w:t>
            </w:r>
          </w:p>
        </w:tc>
        <w:tc>
          <w:tcPr>
            <w:tcW w:w="689" w:type="dxa"/>
            <w:tcBorders>
              <w:top w:val="nil"/>
              <w:left w:val="nil"/>
              <w:bottom w:val="single" w:sz="4" w:space="0" w:color="auto"/>
              <w:right w:val="single" w:sz="4" w:space="0" w:color="auto"/>
            </w:tcBorders>
            <w:shd w:val="clear" w:color="auto" w:fill="auto"/>
            <w:noWrap/>
            <w:vAlign w:val="bottom"/>
          </w:tcPr>
          <w:p w14:paraId="0E998C5A" w14:textId="65FCCD41"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85</w:t>
            </w:r>
          </w:p>
        </w:tc>
        <w:tc>
          <w:tcPr>
            <w:tcW w:w="992" w:type="dxa"/>
            <w:tcBorders>
              <w:top w:val="nil"/>
              <w:left w:val="nil"/>
              <w:bottom w:val="single" w:sz="4" w:space="0" w:color="auto"/>
              <w:right w:val="single" w:sz="4" w:space="0" w:color="auto"/>
            </w:tcBorders>
            <w:shd w:val="clear" w:color="auto" w:fill="auto"/>
            <w:noWrap/>
            <w:vAlign w:val="bottom"/>
          </w:tcPr>
          <w:p w14:paraId="33AA1996" w14:textId="2A721757"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186</w:t>
            </w:r>
          </w:p>
        </w:tc>
        <w:tc>
          <w:tcPr>
            <w:tcW w:w="1278" w:type="dxa"/>
            <w:tcBorders>
              <w:top w:val="nil"/>
              <w:left w:val="nil"/>
              <w:bottom w:val="single" w:sz="4" w:space="0" w:color="auto"/>
              <w:right w:val="single" w:sz="4" w:space="0" w:color="auto"/>
            </w:tcBorders>
            <w:shd w:val="clear" w:color="auto" w:fill="auto"/>
            <w:noWrap/>
            <w:vAlign w:val="bottom"/>
          </w:tcPr>
          <w:p w14:paraId="1FA44E82" w14:textId="4E9FC93C"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99</w:t>
            </w:r>
          </w:p>
        </w:tc>
        <w:tc>
          <w:tcPr>
            <w:tcW w:w="911" w:type="dxa"/>
            <w:tcBorders>
              <w:top w:val="nil"/>
              <w:left w:val="nil"/>
              <w:bottom w:val="single" w:sz="4" w:space="0" w:color="auto"/>
              <w:right w:val="single" w:sz="4" w:space="0" w:color="auto"/>
            </w:tcBorders>
            <w:shd w:val="clear" w:color="auto" w:fill="auto"/>
            <w:noWrap/>
            <w:vAlign w:val="bottom"/>
          </w:tcPr>
          <w:p w14:paraId="7D64A1D9" w14:textId="4B5DC877"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53</w:t>
            </w:r>
          </w:p>
        </w:tc>
      </w:tr>
      <w:tr w:rsidR="00032D81" w:rsidRPr="008C48AC" w14:paraId="4F212E8C"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170489BF" w14:textId="77777777" w:rsidR="00B823A9" w:rsidRPr="008C48AC" w:rsidRDefault="00B823A9" w:rsidP="00B823A9">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обобщенные</w:t>
            </w:r>
          </w:p>
        </w:tc>
        <w:tc>
          <w:tcPr>
            <w:tcW w:w="1124" w:type="dxa"/>
            <w:tcBorders>
              <w:top w:val="nil"/>
              <w:left w:val="nil"/>
              <w:bottom w:val="single" w:sz="4" w:space="0" w:color="auto"/>
              <w:right w:val="single" w:sz="4" w:space="0" w:color="auto"/>
            </w:tcBorders>
            <w:shd w:val="clear" w:color="auto" w:fill="auto"/>
            <w:noWrap/>
            <w:vAlign w:val="bottom"/>
          </w:tcPr>
          <w:p w14:paraId="242531DD" w14:textId="026D278B" w:rsidR="00B823A9" w:rsidRPr="008C48AC" w:rsidRDefault="00F01E40" w:rsidP="00B823A9">
            <w:pPr>
              <w:spacing w:after="0" w:line="240" w:lineRule="auto"/>
              <w:jc w:val="right"/>
              <w:rPr>
                <w:rFonts w:ascii="Times New Roman" w:eastAsia="Times New Roman" w:hAnsi="Times New Roman"/>
                <w:szCs w:val="28"/>
                <w:lang w:val="en-US" w:eastAsia="ru-RU"/>
              </w:rPr>
            </w:pPr>
            <w:r w:rsidRPr="008C48AC">
              <w:rPr>
                <w:rFonts w:ascii="Times New Roman" w:eastAsia="Times New Roman" w:hAnsi="Times New Roman"/>
                <w:szCs w:val="28"/>
                <w:lang w:val="en-US" w:eastAsia="ru-RU"/>
              </w:rPr>
              <w:t>7</w:t>
            </w:r>
          </w:p>
        </w:tc>
        <w:tc>
          <w:tcPr>
            <w:tcW w:w="1319" w:type="dxa"/>
            <w:tcBorders>
              <w:top w:val="nil"/>
              <w:left w:val="nil"/>
              <w:bottom w:val="single" w:sz="4" w:space="0" w:color="auto"/>
              <w:right w:val="single" w:sz="4" w:space="0" w:color="auto"/>
            </w:tcBorders>
            <w:shd w:val="clear" w:color="auto" w:fill="auto"/>
            <w:noWrap/>
            <w:vAlign w:val="bottom"/>
          </w:tcPr>
          <w:p w14:paraId="41F6BE15" w14:textId="705B9E7F" w:rsidR="00B823A9" w:rsidRPr="008C48AC" w:rsidRDefault="00F01E40" w:rsidP="00B823A9">
            <w:pPr>
              <w:spacing w:after="0" w:line="240" w:lineRule="auto"/>
              <w:jc w:val="right"/>
              <w:rPr>
                <w:rFonts w:ascii="Times New Roman" w:eastAsia="Times New Roman" w:hAnsi="Times New Roman"/>
                <w:szCs w:val="28"/>
                <w:lang w:val="en-US" w:eastAsia="ru-RU"/>
              </w:rPr>
            </w:pPr>
            <w:r w:rsidRPr="008C48AC">
              <w:rPr>
                <w:rFonts w:ascii="Times New Roman" w:eastAsia="Times New Roman" w:hAnsi="Times New Roman"/>
                <w:szCs w:val="28"/>
                <w:lang w:val="en-US" w:eastAsia="ru-RU"/>
              </w:rPr>
              <w:t>4</w:t>
            </w:r>
          </w:p>
        </w:tc>
        <w:tc>
          <w:tcPr>
            <w:tcW w:w="549" w:type="dxa"/>
            <w:tcBorders>
              <w:top w:val="nil"/>
              <w:left w:val="nil"/>
              <w:bottom w:val="single" w:sz="4" w:space="0" w:color="auto"/>
              <w:right w:val="single" w:sz="4" w:space="0" w:color="auto"/>
            </w:tcBorders>
            <w:shd w:val="clear" w:color="auto" w:fill="auto"/>
            <w:noWrap/>
            <w:vAlign w:val="bottom"/>
          </w:tcPr>
          <w:p w14:paraId="31E6FA74" w14:textId="4E6707F0" w:rsidR="00B823A9" w:rsidRPr="008C48AC" w:rsidRDefault="00F01E40" w:rsidP="00B823A9">
            <w:pPr>
              <w:spacing w:after="0" w:line="240" w:lineRule="auto"/>
              <w:jc w:val="right"/>
              <w:rPr>
                <w:rFonts w:ascii="Times New Roman" w:eastAsia="Times New Roman" w:hAnsi="Times New Roman"/>
                <w:szCs w:val="28"/>
                <w:lang w:val="en-US" w:eastAsia="ru-RU"/>
              </w:rPr>
            </w:pPr>
            <w:r w:rsidRPr="008C48AC">
              <w:rPr>
                <w:rFonts w:ascii="Times New Roman" w:eastAsia="Times New Roman" w:hAnsi="Times New Roman"/>
                <w:szCs w:val="28"/>
                <w:lang w:val="en-US" w:eastAsia="ru-RU"/>
              </w:rPr>
              <w:t>57</w:t>
            </w:r>
          </w:p>
        </w:tc>
        <w:tc>
          <w:tcPr>
            <w:tcW w:w="1318" w:type="dxa"/>
            <w:tcBorders>
              <w:top w:val="nil"/>
              <w:left w:val="nil"/>
              <w:bottom w:val="single" w:sz="4" w:space="0" w:color="auto"/>
              <w:right w:val="single" w:sz="4" w:space="0" w:color="auto"/>
            </w:tcBorders>
            <w:shd w:val="clear" w:color="auto" w:fill="auto"/>
            <w:noWrap/>
            <w:vAlign w:val="bottom"/>
          </w:tcPr>
          <w:p w14:paraId="05231148" w14:textId="6E13667A" w:rsidR="00B823A9" w:rsidRPr="008C48AC" w:rsidRDefault="00F01E40" w:rsidP="00B823A9">
            <w:pPr>
              <w:spacing w:after="0" w:line="240" w:lineRule="auto"/>
              <w:jc w:val="right"/>
              <w:rPr>
                <w:rFonts w:ascii="Times New Roman" w:eastAsia="Times New Roman" w:hAnsi="Times New Roman"/>
                <w:szCs w:val="28"/>
                <w:lang w:val="en-US" w:eastAsia="ru-RU"/>
              </w:rPr>
            </w:pPr>
            <w:r w:rsidRPr="008C48AC">
              <w:rPr>
                <w:rFonts w:ascii="Times New Roman" w:eastAsia="Times New Roman" w:hAnsi="Times New Roman"/>
                <w:szCs w:val="28"/>
                <w:lang w:val="en-US" w:eastAsia="ru-RU"/>
              </w:rPr>
              <w:t>4</w:t>
            </w:r>
          </w:p>
        </w:tc>
        <w:tc>
          <w:tcPr>
            <w:tcW w:w="1318" w:type="dxa"/>
            <w:tcBorders>
              <w:top w:val="nil"/>
              <w:left w:val="nil"/>
              <w:bottom w:val="single" w:sz="4" w:space="0" w:color="auto"/>
              <w:right w:val="single" w:sz="4" w:space="0" w:color="auto"/>
            </w:tcBorders>
            <w:shd w:val="clear" w:color="auto" w:fill="auto"/>
            <w:noWrap/>
            <w:vAlign w:val="bottom"/>
          </w:tcPr>
          <w:p w14:paraId="2D5AA22B" w14:textId="574A36C4" w:rsidR="00B823A9" w:rsidRPr="008C48AC" w:rsidRDefault="00F01E40" w:rsidP="00B823A9">
            <w:pPr>
              <w:spacing w:after="0" w:line="240" w:lineRule="auto"/>
              <w:jc w:val="right"/>
              <w:rPr>
                <w:rFonts w:ascii="Times New Roman" w:eastAsia="Times New Roman" w:hAnsi="Times New Roman"/>
                <w:szCs w:val="28"/>
                <w:lang w:val="en-US" w:eastAsia="ru-RU"/>
              </w:rPr>
            </w:pPr>
            <w:r w:rsidRPr="008C48AC">
              <w:rPr>
                <w:rFonts w:ascii="Times New Roman" w:eastAsia="Times New Roman" w:hAnsi="Times New Roman"/>
                <w:szCs w:val="28"/>
                <w:lang w:val="en-US" w:eastAsia="ru-RU"/>
              </w:rPr>
              <w:t>1</w:t>
            </w:r>
          </w:p>
        </w:tc>
        <w:tc>
          <w:tcPr>
            <w:tcW w:w="547" w:type="dxa"/>
            <w:tcBorders>
              <w:top w:val="nil"/>
              <w:left w:val="nil"/>
              <w:bottom w:val="single" w:sz="4" w:space="0" w:color="auto"/>
              <w:right w:val="single" w:sz="4" w:space="0" w:color="auto"/>
            </w:tcBorders>
            <w:shd w:val="clear" w:color="auto" w:fill="auto"/>
            <w:noWrap/>
            <w:vAlign w:val="bottom"/>
          </w:tcPr>
          <w:p w14:paraId="090C0924" w14:textId="45E5AD34" w:rsidR="00B823A9" w:rsidRPr="008C48AC" w:rsidRDefault="00F01E40" w:rsidP="00B823A9">
            <w:pPr>
              <w:spacing w:after="0" w:line="240" w:lineRule="auto"/>
              <w:jc w:val="right"/>
              <w:rPr>
                <w:rFonts w:ascii="Times New Roman" w:eastAsia="Times New Roman" w:hAnsi="Times New Roman"/>
                <w:szCs w:val="28"/>
                <w:lang w:val="en-US" w:eastAsia="ru-RU"/>
              </w:rPr>
            </w:pPr>
            <w:r w:rsidRPr="008C48AC">
              <w:rPr>
                <w:rFonts w:ascii="Times New Roman" w:eastAsia="Times New Roman" w:hAnsi="Times New Roman"/>
                <w:szCs w:val="28"/>
                <w:lang w:val="en-US" w:eastAsia="ru-RU"/>
              </w:rPr>
              <w:t>25</w:t>
            </w:r>
          </w:p>
        </w:tc>
        <w:tc>
          <w:tcPr>
            <w:tcW w:w="1318" w:type="dxa"/>
            <w:tcBorders>
              <w:top w:val="nil"/>
              <w:left w:val="nil"/>
              <w:bottom w:val="single" w:sz="4" w:space="0" w:color="auto"/>
              <w:right w:val="single" w:sz="4" w:space="0" w:color="auto"/>
            </w:tcBorders>
            <w:shd w:val="clear" w:color="auto" w:fill="auto"/>
            <w:noWrap/>
            <w:vAlign w:val="bottom"/>
          </w:tcPr>
          <w:p w14:paraId="2DC7626D" w14:textId="1BD14B99"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5517B9DA" w14:textId="67C8C242" w:rsidR="00B823A9" w:rsidRPr="008C48AC" w:rsidRDefault="00B823A9" w:rsidP="00B823A9">
            <w:pPr>
              <w:spacing w:after="0" w:line="240" w:lineRule="auto"/>
              <w:jc w:val="right"/>
              <w:rPr>
                <w:rFonts w:ascii="Times New Roman" w:eastAsia="Times New Roman" w:hAnsi="Times New Roman"/>
                <w:szCs w:val="28"/>
                <w:lang w:eastAsia="ru-RU"/>
              </w:rPr>
            </w:pPr>
          </w:p>
        </w:tc>
        <w:tc>
          <w:tcPr>
            <w:tcW w:w="766" w:type="dxa"/>
            <w:tcBorders>
              <w:top w:val="nil"/>
              <w:left w:val="nil"/>
              <w:bottom w:val="single" w:sz="4" w:space="0" w:color="auto"/>
              <w:right w:val="single" w:sz="4" w:space="0" w:color="auto"/>
            </w:tcBorders>
            <w:shd w:val="clear" w:color="auto" w:fill="auto"/>
            <w:noWrap/>
            <w:vAlign w:val="bottom"/>
          </w:tcPr>
          <w:p w14:paraId="0A41BA43" w14:textId="5AA0D99A"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16935C8E" w14:textId="22881BD7"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2E52809D" w14:textId="15BD8446" w:rsidR="00B823A9" w:rsidRPr="008C48AC" w:rsidRDefault="00B823A9" w:rsidP="00B823A9">
            <w:pPr>
              <w:spacing w:after="0" w:line="240" w:lineRule="auto"/>
              <w:jc w:val="right"/>
              <w:rPr>
                <w:rFonts w:ascii="Times New Roman" w:eastAsia="Times New Roman" w:hAnsi="Times New Roman"/>
                <w:szCs w:val="28"/>
                <w:lang w:eastAsia="ru-RU"/>
              </w:rPr>
            </w:pPr>
          </w:p>
        </w:tc>
        <w:tc>
          <w:tcPr>
            <w:tcW w:w="701" w:type="dxa"/>
            <w:tcBorders>
              <w:top w:val="nil"/>
              <w:left w:val="nil"/>
              <w:bottom w:val="single" w:sz="4" w:space="0" w:color="auto"/>
              <w:right w:val="single" w:sz="4" w:space="0" w:color="auto"/>
            </w:tcBorders>
            <w:shd w:val="clear" w:color="auto" w:fill="auto"/>
            <w:noWrap/>
            <w:vAlign w:val="bottom"/>
          </w:tcPr>
          <w:p w14:paraId="2E1CD663" w14:textId="3CEAC612"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23595528" w14:textId="59A8D471"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3524940F" w14:textId="3AEAB830" w:rsidR="00B823A9" w:rsidRPr="008C48AC" w:rsidRDefault="00B823A9" w:rsidP="00B823A9">
            <w:pPr>
              <w:spacing w:after="0" w:line="240" w:lineRule="auto"/>
              <w:jc w:val="right"/>
              <w:rPr>
                <w:rFonts w:ascii="Times New Roman" w:eastAsia="Times New Roman" w:hAnsi="Times New Roman"/>
                <w:szCs w:val="28"/>
                <w:lang w:eastAsia="ru-RU"/>
              </w:rPr>
            </w:pPr>
          </w:p>
        </w:tc>
        <w:tc>
          <w:tcPr>
            <w:tcW w:w="689" w:type="dxa"/>
            <w:tcBorders>
              <w:top w:val="nil"/>
              <w:left w:val="nil"/>
              <w:bottom w:val="single" w:sz="4" w:space="0" w:color="auto"/>
              <w:right w:val="single" w:sz="4" w:space="0" w:color="auto"/>
            </w:tcBorders>
            <w:shd w:val="clear" w:color="auto" w:fill="auto"/>
            <w:noWrap/>
            <w:vAlign w:val="bottom"/>
          </w:tcPr>
          <w:p w14:paraId="5750C396" w14:textId="72C2EC28" w:rsidR="00B823A9" w:rsidRPr="008C48AC" w:rsidRDefault="00B823A9" w:rsidP="00B823A9">
            <w:pPr>
              <w:spacing w:after="0" w:line="240" w:lineRule="auto"/>
              <w:jc w:val="right"/>
              <w:rPr>
                <w:rFonts w:ascii="Times New Roman" w:eastAsia="Times New Roman" w:hAnsi="Times New Roman"/>
                <w:szCs w:val="28"/>
                <w:lang w:eastAsia="ru-RU"/>
              </w:rPr>
            </w:pPr>
          </w:p>
        </w:tc>
        <w:tc>
          <w:tcPr>
            <w:tcW w:w="992" w:type="dxa"/>
            <w:tcBorders>
              <w:top w:val="nil"/>
              <w:left w:val="nil"/>
              <w:bottom w:val="single" w:sz="4" w:space="0" w:color="auto"/>
              <w:right w:val="single" w:sz="4" w:space="0" w:color="auto"/>
            </w:tcBorders>
            <w:shd w:val="clear" w:color="auto" w:fill="auto"/>
            <w:noWrap/>
            <w:vAlign w:val="bottom"/>
          </w:tcPr>
          <w:p w14:paraId="506C3DEA" w14:textId="00930670"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11</w:t>
            </w:r>
          </w:p>
        </w:tc>
        <w:tc>
          <w:tcPr>
            <w:tcW w:w="1278" w:type="dxa"/>
            <w:tcBorders>
              <w:top w:val="nil"/>
              <w:left w:val="nil"/>
              <w:bottom w:val="single" w:sz="4" w:space="0" w:color="auto"/>
              <w:right w:val="single" w:sz="4" w:space="0" w:color="auto"/>
            </w:tcBorders>
            <w:shd w:val="clear" w:color="auto" w:fill="auto"/>
            <w:noWrap/>
            <w:vAlign w:val="bottom"/>
          </w:tcPr>
          <w:p w14:paraId="63900D7A" w14:textId="62F7DF08"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5</w:t>
            </w:r>
          </w:p>
        </w:tc>
        <w:tc>
          <w:tcPr>
            <w:tcW w:w="911" w:type="dxa"/>
            <w:tcBorders>
              <w:top w:val="nil"/>
              <w:left w:val="nil"/>
              <w:bottom w:val="single" w:sz="4" w:space="0" w:color="auto"/>
              <w:right w:val="single" w:sz="4" w:space="0" w:color="auto"/>
            </w:tcBorders>
            <w:shd w:val="clear" w:color="auto" w:fill="auto"/>
            <w:noWrap/>
            <w:vAlign w:val="bottom"/>
          </w:tcPr>
          <w:p w14:paraId="2861E880" w14:textId="26EEA2E4"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45</w:t>
            </w:r>
          </w:p>
        </w:tc>
      </w:tr>
      <w:tr w:rsidR="00032D81" w:rsidRPr="008C48AC" w14:paraId="5F642E55"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4703859A" w14:textId="77777777" w:rsidR="00B823A9" w:rsidRPr="008C48AC" w:rsidRDefault="00B823A9" w:rsidP="00B823A9">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неорганические</w:t>
            </w:r>
          </w:p>
        </w:tc>
        <w:tc>
          <w:tcPr>
            <w:tcW w:w="1124" w:type="dxa"/>
            <w:tcBorders>
              <w:top w:val="nil"/>
              <w:left w:val="nil"/>
              <w:bottom w:val="single" w:sz="4" w:space="0" w:color="auto"/>
              <w:right w:val="single" w:sz="4" w:space="0" w:color="auto"/>
            </w:tcBorders>
            <w:shd w:val="clear" w:color="auto" w:fill="auto"/>
            <w:noWrap/>
            <w:vAlign w:val="bottom"/>
          </w:tcPr>
          <w:p w14:paraId="6D294F7E" w14:textId="3092C422" w:rsidR="00B823A9" w:rsidRPr="008C48AC" w:rsidRDefault="00F01E40" w:rsidP="00B823A9">
            <w:pPr>
              <w:spacing w:after="0" w:line="240" w:lineRule="auto"/>
              <w:jc w:val="right"/>
              <w:rPr>
                <w:rFonts w:ascii="Times New Roman" w:eastAsia="Times New Roman" w:hAnsi="Times New Roman"/>
                <w:szCs w:val="28"/>
                <w:lang w:val="en-US" w:eastAsia="ru-RU"/>
              </w:rPr>
            </w:pPr>
            <w:r w:rsidRPr="008C48AC">
              <w:rPr>
                <w:rFonts w:ascii="Times New Roman" w:eastAsia="Times New Roman" w:hAnsi="Times New Roman"/>
                <w:szCs w:val="28"/>
                <w:lang w:val="en-US" w:eastAsia="ru-RU"/>
              </w:rPr>
              <w:t>4</w:t>
            </w:r>
          </w:p>
        </w:tc>
        <w:tc>
          <w:tcPr>
            <w:tcW w:w="1319" w:type="dxa"/>
            <w:tcBorders>
              <w:top w:val="nil"/>
              <w:left w:val="nil"/>
              <w:bottom w:val="single" w:sz="4" w:space="0" w:color="auto"/>
              <w:right w:val="single" w:sz="4" w:space="0" w:color="auto"/>
            </w:tcBorders>
            <w:shd w:val="clear" w:color="auto" w:fill="auto"/>
            <w:noWrap/>
            <w:vAlign w:val="bottom"/>
          </w:tcPr>
          <w:p w14:paraId="64DB79DA" w14:textId="05DC6A26" w:rsidR="00B823A9" w:rsidRPr="008C48AC" w:rsidRDefault="00F01E40" w:rsidP="00B823A9">
            <w:pPr>
              <w:spacing w:after="0" w:line="240" w:lineRule="auto"/>
              <w:jc w:val="right"/>
              <w:rPr>
                <w:rFonts w:ascii="Times New Roman" w:eastAsia="Times New Roman" w:hAnsi="Times New Roman"/>
                <w:szCs w:val="28"/>
                <w:lang w:val="en-US" w:eastAsia="ru-RU"/>
              </w:rPr>
            </w:pPr>
            <w:r w:rsidRPr="008C48AC">
              <w:rPr>
                <w:rFonts w:ascii="Times New Roman" w:eastAsia="Times New Roman" w:hAnsi="Times New Roman"/>
                <w:szCs w:val="28"/>
                <w:lang w:val="en-US" w:eastAsia="ru-RU"/>
              </w:rPr>
              <w:t>3</w:t>
            </w:r>
          </w:p>
        </w:tc>
        <w:tc>
          <w:tcPr>
            <w:tcW w:w="549" w:type="dxa"/>
            <w:tcBorders>
              <w:top w:val="nil"/>
              <w:left w:val="nil"/>
              <w:bottom w:val="single" w:sz="4" w:space="0" w:color="auto"/>
              <w:right w:val="single" w:sz="4" w:space="0" w:color="auto"/>
            </w:tcBorders>
            <w:shd w:val="clear" w:color="auto" w:fill="auto"/>
            <w:noWrap/>
            <w:vAlign w:val="bottom"/>
          </w:tcPr>
          <w:p w14:paraId="52DE7B62" w14:textId="127AAEBF" w:rsidR="00B823A9" w:rsidRPr="008C48AC" w:rsidRDefault="00F01E40" w:rsidP="00B823A9">
            <w:pPr>
              <w:spacing w:after="0" w:line="240" w:lineRule="auto"/>
              <w:jc w:val="right"/>
              <w:rPr>
                <w:rFonts w:ascii="Times New Roman" w:eastAsia="Times New Roman" w:hAnsi="Times New Roman"/>
                <w:szCs w:val="28"/>
                <w:lang w:val="en-US" w:eastAsia="ru-RU"/>
              </w:rPr>
            </w:pPr>
            <w:r w:rsidRPr="008C48AC">
              <w:rPr>
                <w:rFonts w:ascii="Times New Roman" w:eastAsia="Times New Roman" w:hAnsi="Times New Roman"/>
                <w:szCs w:val="28"/>
                <w:lang w:val="en-US" w:eastAsia="ru-RU"/>
              </w:rPr>
              <w:t>75</w:t>
            </w:r>
          </w:p>
        </w:tc>
        <w:tc>
          <w:tcPr>
            <w:tcW w:w="1318" w:type="dxa"/>
            <w:tcBorders>
              <w:top w:val="nil"/>
              <w:left w:val="nil"/>
              <w:bottom w:val="single" w:sz="4" w:space="0" w:color="auto"/>
              <w:right w:val="single" w:sz="4" w:space="0" w:color="auto"/>
            </w:tcBorders>
            <w:shd w:val="clear" w:color="auto" w:fill="auto"/>
            <w:noWrap/>
            <w:vAlign w:val="bottom"/>
          </w:tcPr>
          <w:p w14:paraId="3C303A9D" w14:textId="6F955404" w:rsidR="00B823A9" w:rsidRPr="008C48AC" w:rsidRDefault="00F01E40" w:rsidP="00B823A9">
            <w:pPr>
              <w:spacing w:after="0" w:line="240" w:lineRule="auto"/>
              <w:jc w:val="right"/>
              <w:rPr>
                <w:rFonts w:ascii="Times New Roman" w:eastAsia="Times New Roman" w:hAnsi="Times New Roman"/>
                <w:szCs w:val="28"/>
                <w:lang w:val="en-US" w:eastAsia="ru-RU"/>
              </w:rPr>
            </w:pPr>
            <w:r w:rsidRPr="008C48AC">
              <w:rPr>
                <w:rFonts w:ascii="Times New Roman" w:eastAsia="Times New Roman" w:hAnsi="Times New Roman"/>
                <w:szCs w:val="28"/>
                <w:lang w:val="en-US" w:eastAsia="ru-RU"/>
              </w:rPr>
              <w:t>19</w:t>
            </w:r>
          </w:p>
        </w:tc>
        <w:tc>
          <w:tcPr>
            <w:tcW w:w="1318" w:type="dxa"/>
            <w:tcBorders>
              <w:top w:val="nil"/>
              <w:left w:val="nil"/>
              <w:bottom w:val="single" w:sz="4" w:space="0" w:color="auto"/>
              <w:right w:val="single" w:sz="4" w:space="0" w:color="auto"/>
            </w:tcBorders>
            <w:shd w:val="clear" w:color="auto" w:fill="auto"/>
            <w:noWrap/>
            <w:vAlign w:val="bottom"/>
          </w:tcPr>
          <w:p w14:paraId="214574F9" w14:textId="5E368D8D" w:rsidR="00B823A9" w:rsidRPr="008C48AC" w:rsidRDefault="00F01E40" w:rsidP="00B823A9">
            <w:pPr>
              <w:spacing w:after="0" w:line="240" w:lineRule="auto"/>
              <w:jc w:val="right"/>
              <w:rPr>
                <w:rFonts w:ascii="Times New Roman" w:eastAsia="Times New Roman" w:hAnsi="Times New Roman"/>
                <w:szCs w:val="28"/>
                <w:lang w:val="en-US" w:eastAsia="ru-RU"/>
              </w:rPr>
            </w:pPr>
            <w:r w:rsidRPr="008C48AC">
              <w:rPr>
                <w:rFonts w:ascii="Times New Roman" w:eastAsia="Times New Roman" w:hAnsi="Times New Roman"/>
                <w:szCs w:val="28"/>
                <w:lang w:val="en-US" w:eastAsia="ru-RU"/>
              </w:rPr>
              <w:t>16</w:t>
            </w:r>
          </w:p>
        </w:tc>
        <w:tc>
          <w:tcPr>
            <w:tcW w:w="547" w:type="dxa"/>
            <w:tcBorders>
              <w:top w:val="nil"/>
              <w:left w:val="nil"/>
              <w:bottom w:val="single" w:sz="4" w:space="0" w:color="auto"/>
              <w:right w:val="single" w:sz="4" w:space="0" w:color="auto"/>
            </w:tcBorders>
            <w:shd w:val="clear" w:color="auto" w:fill="auto"/>
            <w:noWrap/>
            <w:vAlign w:val="bottom"/>
          </w:tcPr>
          <w:p w14:paraId="00A5496E" w14:textId="06C39AFA" w:rsidR="00B823A9" w:rsidRPr="008C48AC" w:rsidRDefault="00F01E40" w:rsidP="00B823A9">
            <w:pPr>
              <w:spacing w:after="0" w:line="240" w:lineRule="auto"/>
              <w:jc w:val="right"/>
              <w:rPr>
                <w:rFonts w:ascii="Times New Roman" w:eastAsia="Times New Roman" w:hAnsi="Times New Roman"/>
                <w:szCs w:val="28"/>
                <w:lang w:val="en-US" w:eastAsia="ru-RU"/>
              </w:rPr>
            </w:pPr>
            <w:r w:rsidRPr="008C48AC">
              <w:rPr>
                <w:rFonts w:ascii="Times New Roman" w:eastAsia="Times New Roman" w:hAnsi="Times New Roman"/>
                <w:szCs w:val="28"/>
                <w:lang w:val="en-US" w:eastAsia="ru-RU"/>
              </w:rPr>
              <w:t>84</w:t>
            </w:r>
          </w:p>
        </w:tc>
        <w:tc>
          <w:tcPr>
            <w:tcW w:w="1318" w:type="dxa"/>
            <w:tcBorders>
              <w:top w:val="nil"/>
              <w:left w:val="nil"/>
              <w:bottom w:val="single" w:sz="4" w:space="0" w:color="auto"/>
              <w:right w:val="single" w:sz="4" w:space="0" w:color="auto"/>
            </w:tcBorders>
            <w:shd w:val="clear" w:color="auto" w:fill="auto"/>
            <w:noWrap/>
            <w:vAlign w:val="bottom"/>
          </w:tcPr>
          <w:p w14:paraId="5FFEB3B0" w14:textId="2C77C74B"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49403FA7" w14:textId="63F0EB17" w:rsidR="00B823A9" w:rsidRPr="008C48AC" w:rsidRDefault="00B823A9" w:rsidP="00B823A9">
            <w:pPr>
              <w:spacing w:after="0" w:line="240" w:lineRule="auto"/>
              <w:jc w:val="right"/>
              <w:rPr>
                <w:rFonts w:ascii="Times New Roman" w:eastAsia="Times New Roman" w:hAnsi="Times New Roman"/>
                <w:szCs w:val="28"/>
                <w:lang w:eastAsia="ru-RU"/>
              </w:rPr>
            </w:pPr>
          </w:p>
        </w:tc>
        <w:tc>
          <w:tcPr>
            <w:tcW w:w="766" w:type="dxa"/>
            <w:tcBorders>
              <w:top w:val="nil"/>
              <w:left w:val="nil"/>
              <w:bottom w:val="single" w:sz="4" w:space="0" w:color="auto"/>
              <w:right w:val="single" w:sz="4" w:space="0" w:color="auto"/>
            </w:tcBorders>
            <w:shd w:val="clear" w:color="auto" w:fill="auto"/>
            <w:noWrap/>
            <w:vAlign w:val="bottom"/>
          </w:tcPr>
          <w:p w14:paraId="40D6D15E" w14:textId="09B44613"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0C2AEBFA" w14:textId="22F41AC9"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65AB8DB7" w14:textId="457E8D00" w:rsidR="00B823A9" w:rsidRPr="008C48AC" w:rsidRDefault="00B823A9" w:rsidP="00B823A9">
            <w:pPr>
              <w:spacing w:after="0" w:line="240" w:lineRule="auto"/>
              <w:jc w:val="right"/>
              <w:rPr>
                <w:rFonts w:ascii="Times New Roman" w:eastAsia="Times New Roman" w:hAnsi="Times New Roman"/>
                <w:szCs w:val="28"/>
                <w:lang w:eastAsia="ru-RU"/>
              </w:rPr>
            </w:pPr>
          </w:p>
        </w:tc>
        <w:tc>
          <w:tcPr>
            <w:tcW w:w="701" w:type="dxa"/>
            <w:tcBorders>
              <w:top w:val="nil"/>
              <w:left w:val="nil"/>
              <w:bottom w:val="single" w:sz="4" w:space="0" w:color="auto"/>
              <w:right w:val="single" w:sz="4" w:space="0" w:color="auto"/>
            </w:tcBorders>
            <w:shd w:val="clear" w:color="auto" w:fill="auto"/>
            <w:noWrap/>
            <w:vAlign w:val="bottom"/>
          </w:tcPr>
          <w:p w14:paraId="016892A8" w14:textId="10BD33F2"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23CEDD19" w14:textId="4036C8AC"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5204C60C" w14:textId="58D00AAF" w:rsidR="00B823A9" w:rsidRPr="008C48AC" w:rsidRDefault="00B823A9" w:rsidP="00B823A9">
            <w:pPr>
              <w:spacing w:after="0" w:line="240" w:lineRule="auto"/>
              <w:jc w:val="right"/>
              <w:rPr>
                <w:rFonts w:ascii="Times New Roman" w:eastAsia="Times New Roman" w:hAnsi="Times New Roman"/>
                <w:szCs w:val="28"/>
                <w:lang w:eastAsia="ru-RU"/>
              </w:rPr>
            </w:pPr>
          </w:p>
        </w:tc>
        <w:tc>
          <w:tcPr>
            <w:tcW w:w="689" w:type="dxa"/>
            <w:tcBorders>
              <w:top w:val="nil"/>
              <w:left w:val="nil"/>
              <w:bottom w:val="single" w:sz="4" w:space="0" w:color="auto"/>
              <w:right w:val="single" w:sz="4" w:space="0" w:color="auto"/>
            </w:tcBorders>
            <w:shd w:val="clear" w:color="auto" w:fill="auto"/>
            <w:noWrap/>
            <w:vAlign w:val="bottom"/>
          </w:tcPr>
          <w:p w14:paraId="1C2EA805" w14:textId="58C6AC62" w:rsidR="00B823A9" w:rsidRPr="008C48AC" w:rsidRDefault="00B823A9" w:rsidP="00B823A9">
            <w:pPr>
              <w:spacing w:after="0" w:line="240" w:lineRule="auto"/>
              <w:jc w:val="right"/>
              <w:rPr>
                <w:rFonts w:ascii="Times New Roman" w:eastAsia="Times New Roman" w:hAnsi="Times New Roman"/>
                <w:szCs w:val="28"/>
                <w:lang w:eastAsia="ru-RU"/>
              </w:rPr>
            </w:pPr>
          </w:p>
        </w:tc>
        <w:tc>
          <w:tcPr>
            <w:tcW w:w="992" w:type="dxa"/>
            <w:tcBorders>
              <w:top w:val="nil"/>
              <w:left w:val="nil"/>
              <w:bottom w:val="single" w:sz="4" w:space="0" w:color="auto"/>
              <w:right w:val="single" w:sz="4" w:space="0" w:color="auto"/>
            </w:tcBorders>
            <w:shd w:val="clear" w:color="auto" w:fill="auto"/>
            <w:noWrap/>
            <w:vAlign w:val="bottom"/>
          </w:tcPr>
          <w:p w14:paraId="44F087F4" w14:textId="4E53DBD4"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23</w:t>
            </w:r>
          </w:p>
        </w:tc>
        <w:tc>
          <w:tcPr>
            <w:tcW w:w="1278" w:type="dxa"/>
            <w:tcBorders>
              <w:top w:val="nil"/>
              <w:left w:val="nil"/>
              <w:bottom w:val="single" w:sz="4" w:space="0" w:color="auto"/>
              <w:right w:val="single" w:sz="4" w:space="0" w:color="auto"/>
            </w:tcBorders>
            <w:shd w:val="clear" w:color="auto" w:fill="auto"/>
            <w:noWrap/>
            <w:vAlign w:val="bottom"/>
          </w:tcPr>
          <w:p w14:paraId="5A9C8810" w14:textId="1DBF5C5C"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19</w:t>
            </w:r>
          </w:p>
        </w:tc>
        <w:tc>
          <w:tcPr>
            <w:tcW w:w="911" w:type="dxa"/>
            <w:tcBorders>
              <w:top w:val="nil"/>
              <w:left w:val="nil"/>
              <w:bottom w:val="single" w:sz="4" w:space="0" w:color="auto"/>
              <w:right w:val="single" w:sz="4" w:space="0" w:color="auto"/>
            </w:tcBorders>
            <w:shd w:val="clear" w:color="auto" w:fill="auto"/>
            <w:noWrap/>
            <w:vAlign w:val="bottom"/>
          </w:tcPr>
          <w:p w14:paraId="421CA148" w14:textId="0FB39B5C"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83</w:t>
            </w:r>
          </w:p>
        </w:tc>
      </w:tr>
      <w:tr w:rsidR="00032D81" w:rsidRPr="008C48AC" w14:paraId="453B4482"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152514A" w14:textId="77777777" w:rsidR="00B823A9" w:rsidRPr="008C48AC" w:rsidRDefault="00B823A9" w:rsidP="00B823A9">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вирусологические</w:t>
            </w:r>
          </w:p>
        </w:tc>
        <w:tc>
          <w:tcPr>
            <w:tcW w:w="1124" w:type="dxa"/>
            <w:tcBorders>
              <w:top w:val="nil"/>
              <w:left w:val="nil"/>
              <w:bottom w:val="single" w:sz="4" w:space="0" w:color="auto"/>
              <w:right w:val="single" w:sz="4" w:space="0" w:color="auto"/>
            </w:tcBorders>
            <w:shd w:val="clear" w:color="auto" w:fill="auto"/>
            <w:noWrap/>
            <w:vAlign w:val="bottom"/>
          </w:tcPr>
          <w:p w14:paraId="6E0558A0" w14:textId="097B0E85" w:rsidR="00B823A9" w:rsidRPr="008C48AC" w:rsidRDefault="00F01E40" w:rsidP="00B823A9">
            <w:pPr>
              <w:spacing w:after="0" w:line="240" w:lineRule="auto"/>
              <w:jc w:val="right"/>
              <w:rPr>
                <w:rFonts w:ascii="Times New Roman" w:eastAsia="Times New Roman" w:hAnsi="Times New Roman"/>
                <w:szCs w:val="28"/>
                <w:lang w:val="en-US" w:eastAsia="ru-RU"/>
              </w:rPr>
            </w:pPr>
            <w:r w:rsidRPr="008C48AC">
              <w:rPr>
                <w:rFonts w:ascii="Times New Roman" w:eastAsia="Times New Roman" w:hAnsi="Times New Roman"/>
                <w:szCs w:val="28"/>
                <w:lang w:val="en-US" w:eastAsia="ru-RU"/>
              </w:rPr>
              <w:t>2</w:t>
            </w:r>
          </w:p>
        </w:tc>
        <w:tc>
          <w:tcPr>
            <w:tcW w:w="1319" w:type="dxa"/>
            <w:tcBorders>
              <w:top w:val="nil"/>
              <w:left w:val="nil"/>
              <w:bottom w:val="single" w:sz="4" w:space="0" w:color="auto"/>
              <w:right w:val="single" w:sz="4" w:space="0" w:color="auto"/>
            </w:tcBorders>
            <w:shd w:val="clear" w:color="auto" w:fill="auto"/>
            <w:noWrap/>
            <w:vAlign w:val="bottom"/>
          </w:tcPr>
          <w:p w14:paraId="5E25DCAC" w14:textId="56597657" w:rsidR="00B823A9" w:rsidRPr="008C48AC" w:rsidRDefault="00B823A9" w:rsidP="00B823A9">
            <w:pPr>
              <w:spacing w:after="0" w:line="240" w:lineRule="auto"/>
              <w:jc w:val="right"/>
              <w:rPr>
                <w:rFonts w:ascii="Times New Roman" w:eastAsia="Times New Roman" w:hAnsi="Times New Roman"/>
                <w:szCs w:val="28"/>
                <w:lang w:eastAsia="ru-RU"/>
              </w:rPr>
            </w:pPr>
          </w:p>
        </w:tc>
        <w:tc>
          <w:tcPr>
            <w:tcW w:w="549" w:type="dxa"/>
            <w:tcBorders>
              <w:top w:val="nil"/>
              <w:left w:val="nil"/>
              <w:bottom w:val="single" w:sz="4" w:space="0" w:color="auto"/>
              <w:right w:val="single" w:sz="4" w:space="0" w:color="auto"/>
            </w:tcBorders>
            <w:shd w:val="clear" w:color="auto" w:fill="auto"/>
            <w:noWrap/>
            <w:vAlign w:val="bottom"/>
          </w:tcPr>
          <w:p w14:paraId="6D8F97B6" w14:textId="634482C4"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38BC0A2B" w14:textId="4EC51244" w:rsidR="00B823A9" w:rsidRPr="008C48AC" w:rsidRDefault="00F01E40" w:rsidP="00B823A9">
            <w:pPr>
              <w:spacing w:after="0" w:line="240" w:lineRule="auto"/>
              <w:jc w:val="right"/>
              <w:rPr>
                <w:rFonts w:ascii="Times New Roman" w:eastAsia="Times New Roman" w:hAnsi="Times New Roman"/>
                <w:szCs w:val="28"/>
                <w:lang w:val="en-US" w:eastAsia="ru-RU"/>
              </w:rPr>
            </w:pPr>
            <w:r w:rsidRPr="008C48AC">
              <w:rPr>
                <w:rFonts w:ascii="Times New Roman" w:eastAsia="Times New Roman" w:hAnsi="Times New Roman"/>
                <w:szCs w:val="28"/>
                <w:lang w:val="en-US" w:eastAsia="ru-RU"/>
              </w:rPr>
              <w:t>4</w:t>
            </w:r>
          </w:p>
        </w:tc>
        <w:tc>
          <w:tcPr>
            <w:tcW w:w="1318" w:type="dxa"/>
            <w:tcBorders>
              <w:top w:val="nil"/>
              <w:left w:val="nil"/>
              <w:bottom w:val="single" w:sz="4" w:space="0" w:color="auto"/>
              <w:right w:val="single" w:sz="4" w:space="0" w:color="auto"/>
            </w:tcBorders>
            <w:shd w:val="clear" w:color="auto" w:fill="auto"/>
            <w:noWrap/>
            <w:vAlign w:val="bottom"/>
          </w:tcPr>
          <w:p w14:paraId="20DEE093" w14:textId="3B245FAD" w:rsidR="00B823A9" w:rsidRPr="008C48AC" w:rsidRDefault="00B823A9" w:rsidP="00B823A9">
            <w:pPr>
              <w:spacing w:after="0" w:line="240" w:lineRule="auto"/>
              <w:jc w:val="right"/>
              <w:rPr>
                <w:rFonts w:ascii="Times New Roman" w:eastAsia="Times New Roman" w:hAnsi="Times New Roman"/>
                <w:szCs w:val="28"/>
                <w:lang w:eastAsia="ru-RU"/>
              </w:rPr>
            </w:pPr>
          </w:p>
        </w:tc>
        <w:tc>
          <w:tcPr>
            <w:tcW w:w="547" w:type="dxa"/>
            <w:tcBorders>
              <w:top w:val="nil"/>
              <w:left w:val="nil"/>
              <w:bottom w:val="single" w:sz="4" w:space="0" w:color="auto"/>
              <w:right w:val="single" w:sz="4" w:space="0" w:color="auto"/>
            </w:tcBorders>
            <w:shd w:val="clear" w:color="auto" w:fill="auto"/>
            <w:noWrap/>
            <w:vAlign w:val="bottom"/>
          </w:tcPr>
          <w:p w14:paraId="215A2FC9" w14:textId="0A359F6B" w:rsidR="00B823A9" w:rsidRPr="008C48AC" w:rsidRDefault="00B823A9" w:rsidP="00B823A9">
            <w:pPr>
              <w:spacing w:after="0" w:line="240" w:lineRule="auto"/>
              <w:jc w:val="right"/>
              <w:rPr>
                <w:rFonts w:ascii="Times New Roman" w:eastAsia="Times New Roman" w:hAnsi="Times New Roman"/>
                <w:szCs w:val="28"/>
                <w:lang w:val="en-US" w:eastAsia="ru-RU"/>
              </w:rPr>
            </w:pPr>
          </w:p>
        </w:tc>
        <w:tc>
          <w:tcPr>
            <w:tcW w:w="1318" w:type="dxa"/>
            <w:tcBorders>
              <w:top w:val="nil"/>
              <w:left w:val="nil"/>
              <w:bottom w:val="single" w:sz="4" w:space="0" w:color="auto"/>
              <w:right w:val="single" w:sz="4" w:space="0" w:color="auto"/>
            </w:tcBorders>
            <w:shd w:val="clear" w:color="auto" w:fill="auto"/>
            <w:noWrap/>
            <w:vAlign w:val="bottom"/>
          </w:tcPr>
          <w:p w14:paraId="1BE7F755" w14:textId="14FD39DB" w:rsidR="00B823A9" w:rsidRPr="008C48AC" w:rsidRDefault="00F01E40" w:rsidP="00B823A9">
            <w:pPr>
              <w:spacing w:after="0" w:line="240" w:lineRule="auto"/>
              <w:jc w:val="right"/>
              <w:rPr>
                <w:rFonts w:ascii="Times New Roman" w:eastAsia="Times New Roman" w:hAnsi="Times New Roman"/>
                <w:szCs w:val="28"/>
                <w:lang w:val="en-US" w:eastAsia="ru-RU"/>
              </w:rPr>
            </w:pPr>
            <w:r w:rsidRPr="008C48AC">
              <w:rPr>
                <w:rFonts w:ascii="Times New Roman" w:eastAsia="Times New Roman" w:hAnsi="Times New Roman"/>
                <w:szCs w:val="28"/>
                <w:lang w:val="en-US" w:eastAsia="ru-RU"/>
              </w:rPr>
              <w:t>12</w:t>
            </w:r>
          </w:p>
        </w:tc>
        <w:tc>
          <w:tcPr>
            <w:tcW w:w="1318" w:type="dxa"/>
            <w:tcBorders>
              <w:top w:val="nil"/>
              <w:left w:val="nil"/>
              <w:bottom w:val="single" w:sz="4" w:space="0" w:color="auto"/>
              <w:right w:val="single" w:sz="4" w:space="0" w:color="auto"/>
            </w:tcBorders>
            <w:shd w:val="clear" w:color="auto" w:fill="auto"/>
            <w:noWrap/>
            <w:vAlign w:val="bottom"/>
          </w:tcPr>
          <w:p w14:paraId="2D082C08" w14:textId="4BC98258" w:rsidR="00B823A9" w:rsidRPr="008C48AC" w:rsidRDefault="00B823A9" w:rsidP="00B823A9">
            <w:pPr>
              <w:spacing w:after="0" w:line="240" w:lineRule="auto"/>
              <w:jc w:val="right"/>
              <w:rPr>
                <w:rFonts w:ascii="Times New Roman" w:eastAsia="Times New Roman" w:hAnsi="Times New Roman"/>
                <w:szCs w:val="28"/>
                <w:lang w:eastAsia="ru-RU"/>
              </w:rPr>
            </w:pPr>
          </w:p>
        </w:tc>
        <w:tc>
          <w:tcPr>
            <w:tcW w:w="766" w:type="dxa"/>
            <w:tcBorders>
              <w:top w:val="nil"/>
              <w:left w:val="nil"/>
              <w:bottom w:val="single" w:sz="4" w:space="0" w:color="auto"/>
              <w:right w:val="single" w:sz="4" w:space="0" w:color="auto"/>
            </w:tcBorders>
            <w:shd w:val="clear" w:color="auto" w:fill="auto"/>
            <w:noWrap/>
            <w:vAlign w:val="bottom"/>
          </w:tcPr>
          <w:p w14:paraId="2D8DF291" w14:textId="35CE70C8"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399F7F57" w14:textId="39EC3588"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36E4FE34" w14:textId="4C462452" w:rsidR="00B823A9" w:rsidRPr="008C48AC" w:rsidRDefault="00B823A9" w:rsidP="00B823A9">
            <w:pPr>
              <w:spacing w:after="0" w:line="240" w:lineRule="auto"/>
              <w:jc w:val="right"/>
              <w:rPr>
                <w:rFonts w:ascii="Times New Roman" w:eastAsia="Times New Roman" w:hAnsi="Times New Roman"/>
                <w:szCs w:val="28"/>
                <w:lang w:eastAsia="ru-RU"/>
              </w:rPr>
            </w:pPr>
          </w:p>
        </w:tc>
        <w:tc>
          <w:tcPr>
            <w:tcW w:w="701" w:type="dxa"/>
            <w:tcBorders>
              <w:top w:val="nil"/>
              <w:left w:val="nil"/>
              <w:bottom w:val="single" w:sz="4" w:space="0" w:color="auto"/>
              <w:right w:val="single" w:sz="4" w:space="0" w:color="auto"/>
            </w:tcBorders>
            <w:shd w:val="clear" w:color="auto" w:fill="auto"/>
            <w:noWrap/>
            <w:vAlign w:val="bottom"/>
          </w:tcPr>
          <w:p w14:paraId="09F8E351" w14:textId="0880B255"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2C354669" w14:textId="4C44DA8A"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12DAF587" w14:textId="0FABC8D9" w:rsidR="00B823A9" w:rsidRPr="008C48AC" w:rsidRDefault="00B823A9" w:rsidP="00B823A9">
            <w:pPr>
              <w:spacing w:after="0" w:line="240" w:lineRule="auto"/>
              <w:jc w:val="right"/>
              <w:rPr>
                <w:rFonts w:ascii="Times New Roman" w:eastAsia="Times New Roman" w:hAnsi="Times New Roman"/>
                <w:szCs w:val="28"/>
                <w:lang w:eastAsia="ru-RU"/>
              </w:rPr>
            </w:pPr>
          </w:p>
        </w:tc>
        <w:tc>
          <w:tcPr>
            <w:tcW w:w="689" w:type="dxa"/>
            <w:tcBorders>
              <w:top w:val="nil"/>
              <w:left w:val="nil"/>
              <w:bottom w:val="single" w:sz="4" w:space="0" w:color="auto"/>
              <w:right w:val="single" w:sz="4" w:space="0" w:color="auto"/>
            </w:tcBorders>
            <w:shd w:val="clear" w:color="auto" w:fill="auto"/>
            <w:noWrap/>
            <w:vAlign w:val="bottom"/>
          </w:tcPr>
          <w:p w14:paraId="7509E52D" w14:textId="188DB6D5" w:rsidR="00B823A9" w:rsidRPr="008C48AC" w:rsidRDefault="00B823A9" w:rsidP="00B823A9">
            <w:pPr>
              <w:spacing w:after="0" w:line="240" w:lineRule="auto"/>
              <w:jc w:val="right"/>
              <w:rPr>
                <w:rFonts w:ascii="Times New Roman" w:eastAsia="Times New Roman" w:hAnsi="Times New Roman"/>
                <w:szCs w:val="28"/>
                <w:lang w:eastAsia="ru-RU"/>
              </w:rPr>
            </w:pPr>
          </w:p>
        </w:tc>
        <w:tc>
          <w:tcPr>
            <w:tcW w:w="992" w:type="dxa"/>
            <w:tcBorders>
              <w:top w:val="nil"/>
              <w:left w:val="nil"/>
              <w:bottom w:val="single" w:sz="4" w:space="0" w:color="auto"/>
              <w:right w:val="single" w:sz="4" w:space="0" w:color="auto"/>
            </w:tcBorders>
            <w:shd w:val="clear" w:color="auto" w:fill="auto"/>
            <w:noWrap/>
            <w:vAlign w:val="bottom"/>
          </w:tcPr>
          <w:p w14:paraId="17A9E4D7" w14:textId="65B21F79"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18</w:t>
            </w:r>
          </w:p>
        </w:tc>
        <w:tc>
          <w:tcPr>
            <w:tcW w:w="1278" w:type="dxa"/>
            <w:tcBorders>
              <w:top w:val="nil"/>
              <w:left w:val="nil"/>
              <w:bottom w:val="single" w:sz="4" w:space="0" w:color="auto"/>
              <w:right w:val="single" w:sz="4" w:space="0" w:color="auto"/>
            </w:tcBorders>
            <w:shd w:val="clear" w:color="auto" w:fill="auto"/>
            <w:noWrap/>
            <w:vAlign w:val="bottom"/>
          </w:tcPr>
          <w:p w14:paraId="6BBCB863" w14:textId="5146E946"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0</w:t>
            </w:r>
          </w:p>
        </w:tc>
        <w:tc>
          <w:tcPr>
            <w:tcW w:w="911" w:type="dxa"/>
            <w:tcBorders>
              <w:top w:val="nil"/>
              <w:left w:val="nil"/>
              <w:bottom w:val="single" w:sz="4" w:space="0" w:color="auto"/>
              <w:right w:val="single" w:sz="4" w:space="0" w:color="auto"/>
            </w:tcBorders>
            <w:shd w:val="clear" w:color="auto" w:fill="auto"/>
            <w:noWrap/>
            <w:vAlign w:val="bottom"/>
          </w:tcPr>
          <w:p w14:paraId="41FA9537" w14:textId="591BA852" w:rsidR="00B823A9" w:rsidRPr="008C48AC" w:rsidRDefault="00B823A9" w:rsidP="00B823A9">
            <w:pPr>
              <w:spacing w:after="0" w:line="240" w:lineRule="auto"/>
              <w:jc w:val="right"/>
              <w:rPr>
                <w:rFonts w:ascii="Times New Roman" w:eastAsia="Times New Roman" w:hAnsi="Times New Roman"/>
                <w:szCs w:val="28"/>
                <w:lang w:eastAsia="ru-RU"/>
              </w:rPr>
            </w:pPr>
          </w:p>
        </w:tc>
      </w:tr>
      <w:tr w:rsidR="00032D81" w:rsidRPr="008C48AC" w14:paraId="2F19A061"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DC00DCA" w14:textId="77777777" w:rsidR="00B823A9" w:rsidRPr="008C48AC" w:rsidRDefault="00B823A9" w:rsidP="00B823A9">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радиологические</w:t>
            </w:r>
          </w:p>
        </w:tc>
        <w:tc>
          <w:tcPr>
            <w:tcW w:w="1124" w:type="dxa"/>
            <w:tcBorders>
              <w:top w:val="nil"/>
              <w:left w:val="nil"/>
              <w:bottom w:val="single" w:sz="4" w:space="0" w:color="auto"/>
              <w:right w:val="single" w:sz="4" w:space="0" w:color="auto"/>
            </w:tcBorders>
            <w:shd w:val="clear" w:color="auto" w:fill="auto"/>
            <w:noWrap/>
            <w:vAlign w:val="bottom"/>
          </w:tcPr>
          <w:p w14:paraId="1BDDBAB4" w14:textId="50E8B758" w:rsidR="00B823A9" w:rsidRPr="008C48AC" w:rsidRDefault="00F01E40" w:rsidP="00B823A9">
            <w:pPr>
              <w:spacing w:after="0" w:line="240" w:lineRule="auto"/>
              <w:jc w:val="right"/>
              <w:rPr>
                <w:rFonts w:ascii="Times New Roman" w:eastAsia="Times New Roman" w:hAnsi="Times New Roman"/>
                <w:szCs w:val="28"/>
                <w:lang w:val="en-US" w:eastAsia="ru-RU"/>
              </w:rPr>
            </w:pPr>
            <w:r w:rsidRPr="008C48AC">
              <w:rPr>
                <w:rFonts w:ascii="Times New Roman" w:eastAsia="Times New Roman" w:hAnsi="Times New Roman"/>
                <w:szCs w:val="28"/>
                <w:lang w:val="en-US" w:eastAsia="ru-RU"/>
              </w:rPr>
              <w:t>2</w:t>
            </w:r>
          </w:p>
        </w:tc>
        <w:tc>
          <w:tcPr>
            <w:tcW w:w="1319" w:type="dxa"/>
            <w:tcBorders>
              <w:top w:val="nil"/>
              <w:left w:val="nil"/>
              <w:bottom w:val="single" w:sz="4" w:space="0" w:color="auto"/>
              <w:right w:val="single" w:sz="4" w:space="0" w:color="auto"/>
            </w:tcBorders>
            <w:shd w:val="clear" w:color="auto" w:fill="auto"/>
            <w:noWrap/>
            <w:vAlign w:val="bottom"/>
          </w:tcPr>
          <w:p w14:paraId="24504756" w14:textId="49DDB0D6" w:rsidR="00B823A9" w:rsidRPr="008C48AC" w:rsidRDefault="00B823A9" w:rsidP="00B823A9">
            <w:pPr>
              <w:spacing w:after="0" w:line="240" w:lineRule="auto"/>
              <w:jc w:val="right"/>
              <w:rPr>
                <w:rFonts w:ascii="Times New Roman" w:eastAsia="Times New Roman" w:hAnsi="Times New Roman"/>
                <w:szCs w:val="28"/>
                <w:lang w:eastAsia="ru-RU"/>
              </w:rPr>
            </w:pPr>
          </w:p>
        </w:tc>
        <w:tc>
          <w:tcPr>
            <w:tcW w:w="549" w:type="dxa"/>
            <w:tcBorders>
              <w:top w:val="nil"/>
              <w:left w:val="nil"/>
              <w:bottom w:val="single" w:sz="4" w:space="0" w:color="auto"/>
              <w:right w:val="single" w:sz="4" w:space="0" w:color="auto"/>
            </w:tcBorders>
            <w:shd w:val="clear" w:color="auto" w:fill="auto"/>
            <w:noWrap/>
            <w:vAlign w:val="bottom"/>
          </w:tcPr>
          <w:p w14:paraId="36CD6DB5" w14:textId="17559910"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01F68CD4" w14:textId="795A9B6F" w:rsidR="00B823A9" w:rsidRPr="008C48AC" w:rsidRDefault="00F01E40" w:rsidP="00B823A9">
            <w:pPr>
              <w:spacing w:after="0" w:line="240" w:lineRule="auto"/>
              <w:jc w:val="right"/>
              <w:rPr>
                <w:rFonts w:ascii="Times New Roman" w:eastAsia="Times New Roman" w:hAnsi="Times New Roman"/>
                <w:szCs w:val="28"/>
                <w:lang w:val="en-US" w:eastAsia="ru-RU"/>
              </w:rPr>
            </w:pPr>
            <w:r w:rsidRPr="008C48AC">
              <w:rPr>
                <w:rFonts w:ascii="Times New Roman" w:eastAsia="Times New Roman" w:hAnsi="Times New Roman"/>
                <w:szCs w:val="28"/>
                <w:lang w:val="en-US" w:eastAsia="ru-RU"/>
              </w:rPr>
              <w:t>1</w:t>
            </w:r>
          </w:p>
        </w:tc>
        <w:tc>
          <w:tcPr>
            <w:tcW w:w="1318" w:type="dxa"/>
            <w:tcBorders>
              <w:top w:val="nil"/>
              <w:left w:val="nil"/>
              <w:bottom w:val="single" w:sz="4" w:space="0" w:color="auto"/>
              <w:right w:val="single" w:sz="4" w:space="0" w:color="auto"/>
            </w:tcBorders>
            <w:shd w:val="clear" w:color="auto" w:fill="auto"/>
            <w:noWrap/>
            <w:vAlign w:val="bottom"/>
          </w:tcPr>
          <w:p w14:paraId="6A854CD9" w14:textId="1C1BF90C" w:rsidR="00B823A9" w:rsidRPr="008C48AC" w:rsidRDefault="00B823A9" w:rsidP="00B823A9">
            <w:pPr>
              <w:spacing w:after="0" w:line="240" w:lineRule="auto"/>
              <w:jc w:val="right"/>
              <w:rPr>
                <w:rFonts w:ascii="Times New Roman" w:eastAsia="Times New Roman" w:hAnsi="Times New Roman"/>
                <w:szCs w:val="28"/>
                <w:lang w:eastAsia="ru-RU"/>
              </w:rPr>
            </w:pPr>
          </w:p>
        </w:tc>
        <w:tc>
          <w:tcPr>
            <w:tcW w:w="547" w:type="dxa"/>
            <w:tcBorders>
              <w:top w:val="nil"/>
              <w:left w:val="nil"/>
              <w:bottom w:val="single" w:sz="4" w:space="0" w:color="auto"/>
              <w:right w:val="single" w:sz="4" w:space="0" w:color="auto"/>
            </w:tcBorders>
            <w:shd w:val="clear" w:color="auto" w:fill="auto"/>
            <w:noWrap/>
            <w:vAlign w:val="bottom"/>
          </w:tcPr>
          <w:p w14:paraId="16E204A4" w14:textId="1227CE24"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77D8CFF5" w14:textId="4C37C25A"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53AED5AD" w14:textId="008A1441" w:rsidR="00B823A9" w:rsidRPr="008C48AC" w:rsidRDefault="00B823A9" w:rsidP="00B823A9">
            <w:pPr>
              <w:spacing w:after="0" w:line="240" w:lineRule="auto"/>
              <w:jc w:val="right"/>
              <w:rPr>
                <w:rFonts w:ascii="Times New Roman" w:eastAsia="Times New Roman" w:hAnsi="Times New Roman"/>
                <w:szCs w:val="28"/>
                <w:lang w:eastAsia="ru-RU"/>
              </w:rPr>
            </w:pPr>
          </w:p>
        </w:tc>
        <w:tc>
          <w:tcPr>
            <w:tcW w:w="766" w:type="dxa"/>
            <w:tcBorders>
              <w:top w:val="nil"/>
              <w:left w:val="nil"/>
              <w:bottom w:val="single" w:sz="4" w:space="0" w:color="auto"/>
              <w:right w:val="single" w:sz="4" w:space="0" w:color="auto"/>
            </w:tcBorders>
            <w:shd w:val="clear" w:color="auto" w:fill="auto"/>
            <w:noWrap/>
            <w:vAlign w:val="bottom"/>
          </w:tcPr>
          <w:p w14:paraId="7548286F" w14:textId="6669B678"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6C441B50" w14:textId="0974F1B7"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0BD8C8F9" w14:textId="38E377BA" w:rsidR="00B823A9" w:rsidRPr="008C48AC" w:rsidRDefault="00B823A9" w:rsidP="00B823A9">
            <w:pPr>
              <w:spacing w:after="0" w:line="240" w:lineRule="auto"/>
              <w:jc w:val="right"/>
              <w:rPr>
                <w:rFonts w:ascii="Times New Roman" w:eastAsia="Times New Roman" w:hAnsi="Times New Roman"/>
                <w:szCs w:val="28"/>
                <w:lang w:eastAsia="ru-RU"/>
              </w:rPr>
            </w:pPr>
          </w:p>
        </w:tc>
        <w:tc>
          <w:tcPr>
            <w:tcW w:w="701" w:type="dxa"/>
            <w:tcBorders>
              <w:top w:val="nil"/>
              <w:left w:val="nil"/>
              <w:bottom w:val="single" w:sz="4" w:space="0" w:color="auto"/>
              <w:right w:val="single" w:sz="4" w:space="0" w:color="auto"/>
            </w:tcBorders>
            <w:shd w:val="clear" w:color="auto" w:fill="auto"/>
            <w:noWrap/>
            <w:vAlign w:val="bottom"/>
          </w:tcPr>
          <w:p w14:paraId="16A2A425" w14:textId="392AC565"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787FCEF1" w14:textId="38F8BB00"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5A32F9E5" w14:textId="78503B1D" w:rsidR="00B823A9" w:rsidRPr="008C48AC" w:rsidRDefault="00B823A9" w:rsidP="00B823A9">
            <w:pPr>
              <w:spacing w:after="0" w:line="240" w:lineRule="auto"/>
              <w:jc w:val="right"/>
              <w:rPr>
                <w:rFonts w:ascii="Times New Roman" w:eastAsia="Times New Roman" w:hAnsi="Times New Roman"/>
                <w:szCs w:val="28"/>
                <w:lang w:eastAsia="ru-RU"/>
              </w:rPr>
            </w:pPr>
          </w:p>
        </w:tc>
        <w:tc>
          <w:tcPr>
            <w:tcW w:w="689" w:type="dxa"/>
            <w:tcBorders>
              <w:top w:val="nil"/>
              <w:left w:val="nil"/>
              <w:bottom w:val="single" w:sz="4" w:space="0" w:color="auto"/>
              <w:right w:val="single" w:sz="4" w:space="0" w:color="auto"/>
            </w:tcBorders>
            <w:shd w:val="clear" w:color="auto" w:fill="auto"/>
            <w:noWrap/>
            <w:vAlign w:val="bottom"/>
          </w:tcPr>
          <w:p w14:paraId="70A9BA41" w14:textId="6CB50A12" w:rsidR="00B823A9" w:rsidRPr="008C48AC" w:rsidRDefault="00B823A9" w:rsidP="00B823A9">
            <w:pPr>
              <w:spacing w:after="0" w:line="240" w:lineRule="auto"/>
              <w:jc w:val="right"/>
              <w:rPr>
                <w:rFonts w:ascii="Times New Roman" w:eastAsia="Times New Roman" w:hAnsi="Times New Roman"/>
                <w:szCs w:val="28"/>
                <w:lang w:eastAsia="ru-RU"/>
              </w:rPr>
            </w:pPr>
          </w:p>
        </w:tc>
        <w:tc>
          <w:tcPr>
            <w:tcW w:w="992" w:type="dxa"/>
            <w:tcBorders>
              <w:top w:val="nil"/>
              <w:left w:val="nil"/>
              <w:bottom w:val="single" w:sz="4" w:space="0" w:color="auto"/>
              <w:right w:val="single" w:sz="4" w:space="0" w:color="auto"/>
            </w:tcBorders>
            <w:shd w:val="clear" w:color="auto" w:fill="auto"/>
            <w:noWrap/>
            <w:vAlign w:val="bottom"/>
          </w:tcPr>
          <w:p w14:paraId="3A5B3751" w14:textId="7D6E3FFE"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3</w:t>
            </w:r>
          </w:p>
        </w:tc>
        <w:tc>
          <w:tcPr>
            <w:tcW w:w="1278" w:type="dxa"/>
            <w:tcBorders>
              <w:top w:val="nil"/>
              <w:left w:val="nil"/>
              <w:bottom w:val="single" w:sz="4" w:space="0" w:color="auto"/>
              <w:right w:val="single" w:sz="4" w:space="0" w:color="auto"/>
            </w:tcBorders>
            <w:shd w:val="clear" w:color="auto" w:fill="auto"/>
            <w:noWrap/>
            <w:vAlign w:val="bottom"/>
          </w:tcPr>
          <w:p w14:paraId="5865E0E3" w14:textId="286FF095"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0</w:t>
            </w:r>
          </w:p>
        </w:tc>
        <w:tc>
          <w:tcPr>
            <w:tcW w:w="911" w:type="dxa"/>
            <w:tcBorders>
              <w:top w:val="nil"/>
              <w:left w:val="nil"/>
              <w:bottom w:val="single" w:sz="4" w:space="0" w:color="auto"/>
              <w:right w:val="single" w:sz="4" w:space="0" w:color="auto"/>
            </w:tcBorders>
            <w:shd w:val="clear" w:color="auto" w:fill="auto"/>
            <w:noWrap/>
            <w:vAlign w:val="bottom"/>
          </w:tcPr>
          <w:p w14:paraId="577142B9" w14:textId="2C4E32B4" w:rsidR="00B823A9" w:rsidRPr="008C48AC" w:rsidRDefault="00B823A9" w:rsidP="00B823A9">
            <w:pPr>
              <w:spacing w:after="0" w:line="240" w:lineRule="auto"/>
              <w:jc w:val="right"/>
              <w:rPr>
                <w:rFonts w:ascii="Times New Roman" w:eastAsia="Times New Roman" w:hAnsi="Times New Roman"/>
                <w:szCs w:val="28"/>
                <w:lang w:eastAsia="ru-RU"/>
              </w:rPr>
            </w:pPr>
          </w:p>
        </w:tc>
      </w:tr>
      <w:tr w:rsidR="00032D81" w:rsidRPr="008C48AC" w14:paraId="19D988DB"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052A75AB" w14:textId="77777777" w:rsidR="00B823A9" w:rsidRPr="008C48AC" w:rsidRDefault="00B823A9" w:rsidP="00B823A9">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ОБЩ к-во проб</w:t>
            </w:r>
          </w:p>
        </w:tc>
        <w:tc>
          <w:tcPr>
            <w:tcW w:w="1124" w:type="dxa"/>
            <w:tcBorders>
              <w:top w:val="nil"/>
              <w:left w:val="nil"/>
              <w:bottom w:val="single" w:sz="4" w:space="0" w:color="auto"/>
              <w:right w:val="single" w:sz="4" w:space="0" w:color="auto"/>
            </w:tcBorders>
            <w:shd w:val="clear" w:color="auto" w:fill="auto"/>
            <w:noWrap/>
            <w:vAlign w:val="bottom"/>
          </w:tcPr>
          <w:p w14:paraId="48F0DF16" w14:textId="2E0C3EEB" w:rsidR="00B823A9" w:rsidRPr="008C48AC" w:rsidRDefault="00F01E40" w:rsidP="00B823A9">
            <w:pPr>
              <w:spacing w:after="0" w:line="240" w:lineRule="auto"/>
              <w:jc w:val="right"/>
              <w:rPr>
                <w:rFonts w:ascii="Times New Roman" w:eastAsia="Times New Roman" w:hAnsi="Times New Roman"/>
                <w:szCs w:val="28"/>
                <w:lang w:val="en-US" w:eastAsia="ru-RU"/>
              </w:rPr>
            </w:pPr>
            <w:r w:rsidRPr="008C48AC">
              <w:rPr>
                <w:rFonts w:ascii="Times New Roman" w:eastAsia="Times New Roman" w:hAnsi="Times New Roman"/>
                <w:szCs w:val="28"/>
                <w:lang w:val="en-US" w:eastAsia="ru-RU"/>
              </w:rPr>
              <w:t>19</w:t>
            </w:r>
          </w:p>
        </w:tc>
        <w:tc>
          <w:tcPr>
            <w:tcW w:w="1319" w:type="dxa"/>
            <w:tcBorders>
              <w:top w:val="nil"/>
              <w:left w:val="nil"/>
              <w:bottom w:val="single" w:sz="4" w:space="0" w:color="auto"/>
              <w:right w:val="single" w:sz="4" w:space="0" w:color="auto"/>
            </w:tcBorders>
            <w:shd w:val="clear" w:color="auto" w:fill="auto"/>
            <w:noWrap/>
            <w:vAlign w:val="bottom"/>
          </w:tcPr>
          <w:p w14:paraId="5BAB3126" w14:textId="73E0D897" w:rsidR="00B823A9" w:rsidRPr="008C48AC" w:rsidRDefault="00F01E40" w:rsidP="00B823A9">
            <w:pPr>
              <w:spacing w:after="0" w:line="240" w:lineRule="auto"/>
              <w:jc w:val="right"/>
              <w:rPr>
                <w:rFonts w:ascii="Times New Roman" w:eastAsia="Times New Roman" w:hAnsi="Times New Roman"/>
                <w:szCs w:val="28"/>
                <w:lang w:val="en-US" w:eastAsia="ru-RU"/>
              </w:rPr>
            </w:pPr>
            <w:r w:rsidRPr="008C48AC">
              <w:rPr>
                <w:rFonts w:ascii="Times New Roman" w:eastAsia="Times New Roman" w:hAnsi="Times New Roman"/>
                <w:szCs w:val="28"/>
                <w:lang w:val="en-US" w:eastAsia="ru-RU"/>
              </w:rPr>
              <w:t>4</w:t>
            </w:r>
          </w:p>
        </w:tc>
        <w:tc>
          <w:tcPr>
            <w:tcW w:w="549" w:type="dxa"/>
            <w:tcBorders>
              <w:top w:val="nil"/>
              <w:left w:val="nil"/>
              <w:bottom w:val="single" w:sz="4" w:space="0" w:color="auto"/>
              <w:right w:val="single" w:sz="4" w:space="0" w:color="auto"/>
            </w:tcBorders>
            <w:shd w:val="clear" w:color="auto" w:fill="auto"/>
            <w:noWrap/>
            <w:vAlign w:val="bottom"/>
          </w:tcPr>
          <w:p w14:paraId="518956B2" w14:textId="00B288A5" w:rsidR="00B823A9" w:rsidRPr="008C48AC" w:rsidRDefault="00F01E40" w:rsidP="00B823A9">
            <w:pPr>
              <w:spacing w:after="0" w:line="240" w:lineRule="auto"/>
              <w:jc w:val="right"/>
              <w:rPr>
                <w:rFonts w:ascii="Times New Roman" w:eastAsia="Times New Roman" w:hAnsi="Times New Roman"/>
                <w:szCs w:val="28"/>
                <w:lang w:val="en-US" w:eastAsia="ru-RU"/>
              </w:rPr>
            </w:pPr>
            <w:r w:rsidRPr="008C48AC">
              <w:rPr>
                <w:rFonts w:ascii="Times New Roman" w:eastAsia="Times New Roman" w:hAnsi="Times New Roman"/>
                <w:szCs w:val="28"/>
                <w:lang w:val="en-US" w:eastAsia="ru-RU"/>
              </w:rPr>
              <w:t>21</w:t>
            </w:r>
          </w:p>
        </w:tc>
        <w:tc>
          <w:tcPr>
            <w:tcW w:w="1318" w:type="dxa"/>
            <w:tcBorders>
              <w:top w:val="nil"/>
              <w:left w:val="nil"/>
              <w:bottom w:val="single" w:sz="4" w:space="0" w:color="auto"/>
              <w:right w:val="single" w:sz="4" w:space="0" w:color="auto"/>
            </w:tcBorders>
            <w:shd w:val="clear" w:color="auto" w:fill="auto"/>
            <w:noWrap/>
            <w:vAlign w:val="bottom"/>
          </w:tcPr>
          <w:p w14:paraId="1CCFC6FA" w14:textId="1B024CB7" w:rsidR="00B823A9" w:rsidRPr="008C48AC" w:rsidRDefault="00F01E40" w:rsidP="00B823A9">
            <w:pPr>
              <w:spacing w:after="0" w:line="240" w:lineRule="auto"/>
              <w:jc w:val="right"/>
              <w:rPr>
                <w:rFonts w:ascii="Times New Roman" w:eastAsia="Times New Roman" w:hAnsi="Times New Roman"/>
                <w:szCs w:val="28"/>
                <w:lang w:val="en-US" w:eastAsia="ru-RU"/>
              </w:rPr>
            </w:pPr>
            <w:r w:rsidRPr="008C48AC">
              <w:rPr>
                <w:rFonts w:ascii="Times New Roman" w:eastAsia="Times New Roman" w:hAnsi="Times New Roman"/>
                <w:szCs w:val="28"/>
                <w:lang w:val="en-US" w:eastAsia="ru-RU"/>
              </w:rPr>
              <w:t>113</w:t>
            </w:r>
          </w:p>
        </w:tc>
        <w:tc>
          <w:tcPr>
            <w:tcW w:w="1318" w:type="dxa"/>
            <w:tcBorders>
              <w:top w:val="nil"/>
              <w:left w:val="nil"/>
              <w:bottom w:val="single" w:sz="4" w:space="0" w:color="auto"/>
              <w:right w:val="single" w:sz="4" w:space="0" w:color="auto"/>
            </w:tcBorders>
            <w:shd w:val="clear" w:color="auto" w:fill="auto"/>
            <w:noWrap/>
            <w:vAlign w:val="bottom"/>
          </w:tcPr>
          <w:p w14:paraId="6A113644" w14:textId="747FF102" w:rsidR="00B823A9" w:rsidRPr="008C48AC" w:rsidRDefault="00F01E40" w:rsidP="00B823A9">
            <w:pPr>
              <w:spacing w:after="0" w:line="240" w:lineRule="auto"/>
              <w:jc w:val="right"/>
              <w:rPr>
                <w:rFonts w:ascii="Times New Roman" w:eastAsia="Times New Roman" w:hAnsi="Times New Roman"/>
                <w:szCs w:val="28"/>
                <w:lang w:val="en-US" w:eastAsia="ru-RU"/>
              </w:rPr>
            </w:pPr>
            <w:r w:rsidRPr="008C48AC">
              <w:rPr>
                <w:rFonts w:ascii="Times New Roman" w:eastAsia="Times New Roman" w:hAnsi="Times New Roman"/>
                <w:szCs w:val="28"/>
                <w:lang w:val="en-US" w:eastAsia="ru-RU"/>
              </w:rPr>
              <w:t>16</w:t>
            </w:r>
          </w:p>
        </w:tc>
        <w:tc>
          <w:tcPr>
            <w:tcW w:w="547" w:type="dxa"/>
            <w:tcBorders>
              <w:top w:val="nil"/>
              <w:left w:val="nil"/>
              <w:bottom w:val="single" w:sz="4" w:space="0" w:color="auto"/>
              <w:right w:val="single" w:sz="4" w:space="0" w:color="auto"/>
            </w:tcBorders>
            <w:shd w:val="clear" w:color="auto" w:fill="auto"/>
            <w:noWrap/>
            <w:vAlign w:val="bottom"/>
          </w:tcPr>
          <w:p w14:paraId="315BB98D" w14:textId="740929D6" w:rsidR="00B823A9" w:rsidRPr="008C48AC" w:rsidRDefault="00F01E40" w:rsidP="00B823A9">
            <w:pPr>
              <w:spacing w:after="0" w:line="240" w:lineRule="auto"/>
              <w:jc w:val="right"/>
              <w:rPr>
                <w:rFonts w:ascii="Times New Roman" w:eastAsia="Times New Roman" w:hAnsi="Times New Roman"/>
                <w:szCs w:val="28"/>
                <w:lang w:val="en-US" w:eastAsia="ru-RU"/>
              </w:rPr>
            </w:pPr>
            <w:r w:rsidRPr="008C48AC">
              <w:rPr>
                <w:rFonts w:ascii="Times New Roman" w:eastAsia="Times New Roman" w:hAnsi="Times New Roman"/>
                <w:szCs w:val="28"/>
                <w:lang w:val="en-US" w:eastAsia="ru-RU"/>
              </w:rPr>
              <w:t>14</w:t>
            </w:r>
          </w:p>
        </w:tc>
        <w:tc>
          <w:tcPr>
            <w:tcW w:w="1318" w:type="dxa"/>
            <w:tcBorders>
              <w:top w:val="nil"/>
              <w:left w:val="nil"/>
              <w:bottom w:val="single" w:sz="4" w:space="0" w:color="auto"/>
              <w:right w:val="single" w:sz="4" w:space="0" w:color="auto"/>
            </w:tcBorders>
            <w:shd w:val="clear" w:color="auto" w:fill="auto"/>
            <w:noWrap/>
            <w:vAlign w:val="bottom"/>
          </w:tcPr>
          <w:p w14:paraId="26EA30D0" w14:textId="4556761A" w:rsidR="00B823A9" w:rsidRPr="008C48AC" w:rsidRDefault="00F01E40" w:rsidP="00B823A9">
            <w:pPr>
              <w:spacing w:after="0" w:line="240" w:lineRule="auto"/>
              <w:jc w:val="right"/>
              <w:rPr>
                <w:rFonts w:ascii="Times New Roman" w:eastAsia="Times New Roman" w:hAnsi="Times New Roman"/>
                <w:szCs w:val="28"/>
                <w:lang w:val="en-US" w:eastAsia="ru-RU"/>
              </w:rPr>
            </w:pPr>
            <w:r w:rsidRPr="008C48AC">
              <w:rPr>
                <w:rFonts w:ascii="Times New Roman" w:eastAsia="Times New Roman" w:hAnsi="Times New Roman"/>
                <w:szCs w:val="28"/>
                <w:lang w:val="en-US" w:eastAsia="ru-RU"/>
              </w:rPr>
              <w:t>145</w:t>
            </w:r>
          </w:p>
        </w:tc>
        <w:tc>
          <w:tcPr>
            <w:tcW w:w="1318" w:type="dxa"/>
            <w:tcBorders>
              <w:top w:val="nil"/>
              <w:left w:val="nil"/>
              <w:bottom w:val="single" w:sz="4" w:space="0" w:color="auto"/>
              <w:right w:val="single" w:sz="4" w:space="0" w:color="auto"/>
            </w:tcBorders>
            <w:shd w:val="clear" w:color="auto" w:fill="auto"/>
            <w:noWrap/>
            <w:vAlign w:val="bottom"/>
          </w:tcPr>
          <w:p w14:paraId="015F6632" w14:textId="3DAFDDDF" w:rsidR="00B823A9" w:rsidRPr="008C48AC" w:rsidRDefault="00F01E40" w:rsidP="00B823A9">
            <w:pPr>
              <w:spacing w:after="0" w:line="240" w:lineRule="auto"/>
              <w:jc w:val="right"/>
              <w:rPr>
                <w:rFonts w:ascii="Times New Roman" w:eastAsia="Times New Roman" w:hAnsi="Times New Roman"/>
                <w:szCs w:val="28"/>
                <w:lang w:val="en-US" w:eastAsia="ru-RU"/>
              </w:rPr>
            </w:pPr>
            <w:r w:rsidRPr="008C48AC">
              <w:rPr>
                <w:rFonts w:ascii="Times New Roman" w:eastAsia="Times New Roman" w:hAnsi="Times New Roman"/>
                <w:szCs w:val="28"/>
                <w:lang w:val="en-US" w:eastAsia="ru-RU"/>
              </w:rPr>
              <w:t>32</w:t>
            </w:r>
          </w:p>
        </w:tc>
        <w:tc>
          <w:tcPr>
            <w:tcW w:w="766" w:type="dxa"/>
            <w:tcBorders>
              <w:top w:val="nil"/>
              <w:left w:val="nil"/>
              <w:bottom w:val="single" w:sz="4" w:space="0" w:color="auto"/>
              <w:right w:val="single" w:sz="4" w:space="0" w:color="auto"/>
            </w:tcBorders>
            <w:shd w:val="clear" w:color="auto" w:fill="auto"/>
            <w:noWrap/>
            <w:vAlign w:val="bottom"/>
          </w:tcPr>
          <w:p w14:paraId="43E03C58" w14:textId="00E19AEA" w:rsidR="00B823A9" w:rsidRPr="008C48AC" w:rsidRDefault="00F01E40" w:rsidP="00B823A9">
            <w:pPr>
              <w:spacing w:after="0" w:line="240" w:lineRule="auto"/>
              <w:jc w:val="right"/>
              <w:rPr>
                <w:rFonts w:ascii="Times New Roman" w:eastAsia="Times New Roman" w:hAnsi="Times New Roman"/>
                <w:szCs w:val="28"/>
                <w:lang w:val="en-US" w:eastAsia="ru-RU"/>
              </w:rPr>
            </w:pPr>
            <w:r w:rsidRPr="008C48AC">
              <w:rPr>
                <w:rFonts w:ascii="Times New Roman" w:eastAsia="Times New Roman" w:hAnsi="Times New Roman"/>
                <w:szCs w:val="28"/>
                <w:lang w:val="en-US" w:eastAsia="ru-RU"/>
              </w:rPr>
              <w:t>22</w:t>
            </w:r>
          </w:p>
        </w:tc>
        <w:tc>
          <w:tcPr>
            <w:tcW w:w="1318" w:type="dxa"/>
            <w:tcBorders>
              <w:top w:val="nil"/>
              <w:left w:val="nil"/>
              <w:bottom w:val="single" w:sz="4" w:space="0" w:color="auto"/>
              <w:right w:val="single" w:sz="4" w:space="0" w:color="auto"/>
            </w:tcBorders>
            <w:shd w:val="clear" w:color="auto" w:fill="auto"/>
            <w:noWrap/>
            <w:vAlign w:val="bottom"/>
          </w:tcPr>
          <w:p w14:paraId="0C77CDF2" w14:textId="48A517B8" w:rsidR="00B823A9" w:rsidRPr="008C48AC" w:rsidRDefault="00F01E40" w:rsidP="00B823A9">
            <w:pPr>
              <w:spacing w:after="0" w:line="240" w:lineRule="auto"/>
              <w:jc w:val="right"/>
              <w:rPr>
                <w:rFonts w:ascii="Times New Roman" w:eastAsia="Times New Roman" w:hAnsi="Times New Roman"/>
                <w:szCs w:val="28"/>
                <w:lang w:val="en-US" w:eastAsia="ru-RU"/>
              </w:rPr>
            </w:pPr>
            <w:r w:rsidRPr="008C48AC">
              <w:rPr>
                <w:rFonts w:ascii="Times New Roman" w:eastAsia="Times New Roman" w:hAnsi="Times New Roman"/>
                <w:szCs w:val="28"/>
                <w:lang w:val="en-US" w:eastAsia="ru-RU"/>
              </w:rPr>
              <w:t>88</w:t>
            </w:r>
          </w:p>
        </w:tc>
        <w:tc>
          <w:tcPr>
            <w:tcW w:w="1318" w:type="dxa"/>
            <w:tcBorders>
              <w:top w:val="nil"/>
              <w:left w:val="nil"/>
              <w:bottom w:val="single" w:sz="4" w:space="0" w:color="auto"/>
              <w:right w:val="single" w:sz="4" w:space="0" w:color="auto"/>
            </w:tcBorders>
            <w:shd w:val="clear" w:color="auto" w:fill="auto"/>
            <w:noWrap/>
            <w:vAlign w:val="bottom"/>
          </w:tcPr>
          <w:p w14:paraId="6B2470E9" w14:textId="0F1083E3" w:rsidR="00B823A9" w:rsidRPr="008C48AC" w:rsidRDefault="00F01E40" w:rsidP="00B823A9">
            <w:pPr>
              <w:spacing w:after="0" w:line="240" w:lineRule="auto"/>
              <w:jc w:val="right"/>
              <w:rPr>
                <w:rFonts w:ascii="Times New Roman" w:eastAsia="Times New Roman" w:hAnsi="Times New Roman"/>
                <w:szCs w:val="28"/>
                <w:lang w:val="en-US" w:eastAsia="ru-RU"/>
              </w:rPr>
            </w:pPr>
            <w:r w:rsidRPr="008C48AC">
              <w:rPr>
                <w:rFonts w:ascii="Times New Roman" w:eastAsia="Times New Roman" w:hAnsi="Times New Roman"/>
                <w:szCs w:val="28"/>
                <w:lang w:val="en-US" w:eastAsia="ru-RU"/>
              </w:rPr>
              <w:t>36</w:t>
            </w:r>
          </w:p>
        </w:tc>
        <w:tc>
          <w:tcPr>
            <w:tcW w:w="701" w:type="dxa"/>
            <w:tcBorders>
              <w:top w:val="nil"/>
              <w:left w:val="nil"/>
              <w:bottom w:val="single" w:sz="4" w:space="0" w:color="auto"/>
              <w:right w:val="single" w:sz="4" w:space="0" w:color="auto"/>
            </w:tcBorders>
            <w:shd w:val="clear" w:color="auto" w:fill="auto"/>
            <w:noWrap/>
            <w:vAlign w:val="bottom"/>
          </w:tcPr>
          <w:p w14:paraId="700C9D18" w14:textId="2A7A6250" w:rsidR="00B823A9" w:rsidRPr="008C48AC" w:rsidRDefault="00F01E40" w:rsidP="00B823A9">
            <w:pPr>
              <w:spacing w:after="0" w:line="240" w:lineRule="auto"/>
              <w:jc w:val="right"/>
              <w:rPr>
                <w:rFonts w:ascii="Times New Roman" w:eastAsia="Times New Roman" w:hAnsi="Times New Roman"/>
                <w:szCs w:val="28"/>
                <w:lang w:val="en-US" w:eastAsia="ru-RU"/>
              </w:rPr>
            </w:pPr>
            <w:r w:rsidRPr="008C48AC">
              <w:rPr>
                <w:rFonts w:ascii="Times New Roman" w:eastAsia="Times New Roman" w:hAnsi="Times New Roman"/>
                <w:szCs w:val="28"/>
                <w:lang w:val="en-US" w:eastAsia="ru-RU"/>
              </w:rPr>
              <w:t>41</w:t>
            </w:r>
          </w:p>
        </w:tc>
        <w:tc>
          <w:tcPr>
            <w:tcW w:w="1318" w:type="dxa"/>
            <w:tcBorders>
              <w:top w:val="nil"/>
              <w:left w:val="nil"/>
              <w:bottom w:val="single" w:sz="4" w:space="0" w:color="auto"/>
              <w:right w:val="single" w:sz="4" w:space="0" w:color="auto"/>
            </w:tcBorders>
            <w:shd w:val="clear" w:color="auto" w:fill="auto"/>
            <w:noWrap/>
            <w:vAlign w:val="bottom"/>
          </w:tcPr>
          <w:p w14:paraId="2EF384B3" w14:textId="7864AEDC"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43</w:t>
            </w:r>
          </w:p>
        </w:tc>
        <w:tc>
          <w:tcPr>
            <w:tcW w:w="1318" w:type="dxa"/>
            <w:tcBorders>
              <w:top w:val="nil"/>
              <w:left w:val="nil"/>
              <w:bottom w:val="single" w:sz="4" w:space="0" w:color="auto"/>
              <w:right w:val="single" w:sz="4" w:space="0" w:color="auto"/>
            </w:tcBorders>
            <w:shd w:val="clear" w:color="auto" w:fill="auto"/>
            <w:noWrap/>
            <w:vAlign w:val="bottom"/>
          </w:tcPr>
          <w:p w14:paraId="4F369EEB" w14:textId="78B5EEC9"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17</w:t>
            </w:r>
          </w:p>
        </w:tc>
        <w:tc>
          <w:tcPr>
            <w:tcW w:w="689" w:type="dxa"/>
            <w:tcBorders>
              <w:top w:val="nil"/>
              <w:left w:val="nil"/>
              <w:bottom w:val="single" w:sz="4" w:space="0" w:color="auto"/>
              <w:right w:val="single" w:sz="4" w:space="0" w:color="auto"/>
            </w:tcBorders>
            <w:shd w:val="clear" w:color="auto" w:fill="auto"/>
            <w:noWrap/>
            <w:vAlign w:val="bottom"/>
          </w:tcPr>
          <w:p w14:paraId="7D7B79AE" w14:textId="09942148"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40</w:t>
            </w:r>
          </w:p>
        </w:tc>
        <w:tc>
          <w:tcPr>
            <w:tcW w:w="992" w:type="dxa"/>
            <w:tcBorders>
              <w:top w:val="nil"/>
              <w:left w:val="nil"/>
              <w:bottom w:val="single" w:sz="4" w:space="0" w:color="auto"/>
              <w:right w:val="single" w:sz="4" w:space="0" w:color="auto"/>
            </w:tcBorders>
            <w:shd w:val="clear" w:color="auto" w:fill="auto"/>
            <w:noWrap/>
            <w:vAlign w:val="bottom"/>
          </w:tcPr>
          <w:p w14:paraId="04F80006" w14:textId="2FC0B522"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408</w:t>
            </w:r>
          </w:p>
        </w:tc>
        <w:tc>
          <w:tcPr>
            <w:tcW w:w="1278" w:type="dxa"/>
            <w:tcBorders>
              <w:top w:val="nil"/>
              <w:left w:val="nil"/>
              <w:bottom w:val="single" w:sz="4" w:space="0" w:color="auto"/>
              <w:right w:val="single" w:sz="4" w:space="0" w:color="auto"/>
            </w:tcBorders>
            <w:shd w:val="clear" w:color="auto" w:fill="auto"/>
            <w:noWrap/>
            <w:vAlign w:val="bottom"/>
          </w:tcPr>
          <w:p w14:paraId="3925AABD" w14:textId="2093091C"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99</w:t>
            </w:r>
          </w:p>
        </w:tc>
        <w:tc>
          <w:tcPr>
            <w:tcW w:w="911" w:type="dxa"/>
            <w:tcBorders>
              <w:top w:val="nil"/>
              <w:left w:val="nil"/>
              <w:bottom w:val="single" w:sz="4" w:space="0" w:color="auto"/>
              <w:right w:val="single" w:sz="4" w:space="0" w:color="auto"/>
            </w:tcBorders>
            <w:shd w:val="clear" w:color="auto" w:fill="auto"/>
            <w:noWrap/>
            <w:vAlign w:val="bottom"/>
          </w:tcPr>
          <w:p w14:paraId="7513F637" w14:textId="77B5052D"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24</w:t>
            </w:r>
          </w:p>
        </w:tc>
      </w:tr>
      <w:tr w:rsidR="00B823A9" w:rsidRPr="008C48AC" w14:paraId="191C08DC" w14:textId="77777777" w:rsidTr="008E1FC5">
        <w:trPr>
          <w:trHeight w:val="20"/>
        </w:trPr>
        <w:tc>
          <w:tcPr>
            <w:tcW w:w="21825" w:type="dxa"/>
            <w:gridSpan w:val="1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3EA30" w14:textId="77777777" w:rsidR="00B823A9" w:rsidRPr="008C48AC" w:rsidRDefault="00B823A9" w:rsidP="00B823A9">
            <w:pPr>
              <w:spacing w:after="0" w:line="240" w:lineRule="auto"/>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Технологическая зона №2</w:t>
            </w:r>
          </w:p>
        </w:tc>
      </w:tr>
      <w:tr w:rsidR="00B823A9" w:rsidRPr="008C48AC" w14:paraId="64119EAB"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638C9618" w14:textId="77777777" w:rsidR="00B823A9" w:rsidRPr="008C48AC" w:rsidRDefault="00B823A9" w:rsidP="00B823A9">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 </w:t>
            </w:r>
          </w:p>
        </w:tc>
        <w:tc>
          <w:tcPr>
            <w:tcW w:w="2992" w:type="dxa"/>
            <w:gridSpan w:val="3"/>
            <w:tcBorders>
              <w:top w:val="single" w:sz="4" w:space="0" w:color="auto"/>
              <w:left w:val="nil"/>
              <w:bottom w:val="single" w:sz="4" w:space="0" w:color="auto"/>
              <w:right w:val="single" w:sz="4" w:space="0" w:color="auto"/>
            </w:tcBorders>
            <w:shd w:val="clear" w:color="auto" w:fill="auto"/>
            <w:vAlign w:val="bottom"/>
            <w:hideMark/>
          </w:tcPr>
          <w:p w14:paraId="2366FD13" w14:textId="77777777" w:rsidR="00B823A9" w:rsidRPr="008C48AC" w:rsidRDefault="00B823A9" w:rsidP="00B823A9">
            <w:pPr>
              <w:spacing w:after="0" w:line="240" w:lineRule="auto"/>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Скважины (3 точки)</w:t>
            </w:r>
          </w:p>
        </w:tc>
        <w:tc>
          <w:tcPr>
            <w:tcW w:w="3183" w:type="dxa"/>
            <w:gridSpan w:val="3"/>
            <w:tcBorders>
              <w:top w:val="single" w:sz="4" w:space="0" w:color="auto"/>
              <w:left w:val="nil"/>
              <w:bottom w:val="single" w:sz="4" w:space="0" w:color="auto"/>
              <w:right w:val="single" w:sz="4" w:space="0" w:color="auto"/>
            </w:tcBorders>
            <w:shd w:val="clear" w:color="auto" w:fill="auto"/>
            <w:vAlign w:val="bottom"/>
            <w:hideMark/>
          </w:tcPr>
          <w:p w14:paraId="41077A06" w14:textId="77777777" w:rsidR="00B823A9" w:rsidRPr="008C48AC" w:rsidRDefault="00B823A9" w:rsidP="00B823A9">
            <w:pPr>
              <w:spacing w:after="0" w:line="240" w:lineRule="auto"/>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УОВ (1 точка)</w:t>
            </w:r>
          </w:p>
        </w:tc>
        <w:tc>
          <w:tcPr>
            <w:tcW w:w="3402" w:type="dxa"/>
            <w:gridSpan w:val="3"/>
            <w:tcBorders>
              <w:top w:val="single" w:sz="4" w:space="0" w:color="auto"/>
              <w:left w:val="nil"/>
              <w:bottom w:val="single" w:sz="4" w:space="0" w:color="auto"/>
              <w:right w:val="single" w:sz="4" w:space="0" w:color="auto"/>
            </w:tcBorders>
            <w:shd w:val="clear" w:color="auto" w:fill="auto"/>
            <w:vAlign w:val="bottom"/>
            <w:hideMark/>
          </w:tcPr>
          <w:p w14:paraId="56E113E4" w14:textId="77777777" w:rsidR="00B823A9" w:rsidRPr="008C48AC" w:rsidRDefault="00B823A9" w:rsidP="00B823A9">
            <w:pPr>
              <w:spacing w:after="0" w:line="240" w:lineRule="auto"/>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ХВС (1 точка)</w:t>
            </w:r>
          </w:p>
        </w:tc>
        <w:tc>
          <w:tcPr>
            <w:tcW w:w="3337" w:type="dxa"/>
            <w:gridSpan w:val="3"/>
            <w:tcBorders>
              <w:top w:val="single" w:sz="4" w:space="0" w:color="auto"/>
              <w:left w:val="nil"/>
              <w:bottom w:val="single" w:sz="4" w:space="0" w:color="auto"/>
              <w:right w:val="single" w:sz="4" w:space="0" w:color="auto"/>
            </w:tcBorders>
            <w:shd w:val="clear" w:color="auto" w:fill="auto"/>
            <w:vAlign w:val="bottom"/>
            <w:hideMark/>
          </w:tcPr>
          <w:p w14:paraId="13C4F842" w14:textId="6AC20633" w:rsidR="00B823A9" w:rsidRPr="008C48AC" w:rsidRDefault="00B823A9" w:rsidP="00B823A9">
            <w:pPr>
              <w:spacing w:after="0" w:line="240" w:lineRule="auto"/>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Под ГВС (1 точка)</w:t>
            </w:r>
          </w:p>
        </w:tc>
        <w:tc>
          <w:tcPr>
            <w:tcW w:w="3325" w:type="dxa"/>
            <w:gridSpan w:val="3"/>
            <w:tcBorders>
              <w:top w:val="single" w:sz="4" w:space="0" w:color="auto"/>
              <w:left w:val="nil"/>
              <w:bottom w:val="single" w:sz="4" w:space="0" w:color="auto"/>
              <w:right w:val="single" w:sz="4" w:space="0" w:color="auto"/>
            </w:tcBorders>
            <w:shd w:val="clear" w:color="auto" w:fill="auto"/>
            <w:vAlign w:val="bottom"/>
            <w:hideMark/>
          </w:tcPr>
          <w:p w14:paraId="0674BB12" w14:textId="0CBFE17F" w:rsidR="00B823A9" w:rsidRPr="008C48AC" w:rsidRDefault="00B823A9" w:rsidP="00B823A9">
            <w:pPr>
              <w:spacing w:after="0" w:line="240" w:lineRule="auto"/>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ГВС (</w:t>
            </w:r>
            <w:r w:rsidR="00F01E40" w:rsidRPr="008C48AC">
              <w:rPr>
                <w:rFonts w:ascii="Times New Roman" w:eastAsia="Times New Roman" w:hAnsi="Times New Roman"/>
                <w:szCs w:val="28"/>
                <w:lang w:eastAsia="ru-RU"/>
              </w:rPr>
              <w:t>1</w:t>
            </w:r>
            <w:r w:rsidRPr="008C48AC">
              <w:rPr>
                <w:rFonts w:ascii="Times New Roman" w:eastAsia="Times New Roman" w:hAnsi="Times New Roman"/>
                <w:szCs w:val="28"/>
                <w:lang w:eastAsia="ru-RU"/>
              </w:rPr>
              <w:t xml:space="preserve"> точ</w:t>
            </w:r>
            <w:r w:rsidR="00F01E40" w:rsidRPr="008C48AC">
              <w:rPr>
                <w:rFonts w:ascii="Times New Roman" w:eastAsia="Times New Roman" w:hAnsi="Times New Roman"/>
                <w:szCs w:val="28"/>
                <w:lang w:eastAsia="ru-RU"/>
              </w:rPr>
              <w:t>ка</w:t>
            </w:r>
            <w:r w:rsidRPr="008C48AC">
              <w:rPr>
                <w:rFonts w:ascii="Times New Roman" w:eastAsia="Times New Roman" w:hAnsi="Times New Roman"/>
                <w:szCs w:val="28"/>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14:paraId="473952C4" w14:textId="77777777" w:rsidR="00B823A9" w:rsidRPr="008C48AC" w:rsidRDefault="00B823A9" w:rsidP="00B823A9">
            <w:pPr>
              <w:spacing w:after="0" w:line="240" w:lineRule="auto"/>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 </w:t>
            </w:r>
          </w:p>
        </w:tc>
        <w:tc>
          <w:tcPr>
            <w:tcW w:w="1278" w:type="dxa"/>
            <w:tcBorders>
              <w:top w:val="nil"/>
              <w:left w:val="nil"/>
              <w:bottom w:val="single" w:sz="4" w:space="0" w:color="auto"/>
              <w:right w:val="single" w:sz="4" w:space="0" w:color="auto"/>
            </w:tcBorders>
            <w:shd w:val="clear" w:color="auto" w:fill="auto"/>
            <w:vAlign w:val="center"/>
            <w:hideMark/>
          </w:tcPr>
          <w:p w14:paraId="7D291000" w14:textId="77777777" w:rsidR="00B823A9" w:rsidRPr="008C48AC" w:rsidRDefault="00B823A9" w:rsidP="00B823A9">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 </w:t>
            </w:r>
          </w:p>
        </w:tc>
        <w:tc>
          <w:tcPr>
            <w:tcW w:w="911" w:type="dxa"/>
            <w:tcBorders>
              <w:top w:val="nil"/>
              <w:left w:val="nil"/>
              <w:bottom w:val="single" w:sz="4" w:space="0" w:color="auto"/>
              <w:right w:val="single" w:sz="4" w:space="0" w:color="auto"/>
            </w:tcBorders>
            <w:shd w:val="clear" w:color="auto" w:fill="auto"/>
            <w:noWrap/>
            <w:vAlign w:val="center"/>
            <w:hideMark/>
          </w:tcPr>
          <w:p w14:paraId="2B57D84C" w14:textId="77777777" w:rsidR="00B823A9" w:rsidRPr="008C48AC" w:rsidRDefault="00B823A9" w:rsidP="00B823A9">
            <w:pPr>
              <w:spacing w:after="0" w:line="240" w:lineRule="auto"/>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 </w:t>
            </w:r>
          </w:p>
        </w:tc>
      </w:tr>
      <w:tr w:rsidR="00032D81" w:rsidRPr="008C48AC" w14:paraId="65ED94C6"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1300F5C4" w14:textId="463F0E8B" w:rsidR="00B823A9" w:rsidRPr="008C48AC" w:rsidRDefault="00F01E40" w:rsidP="00B823A9">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М</w:t>
            </w:r>
            <w:r w:rsidR="00B823A9" w:rsidRPr="008C48AC">
              <w:rPr>
                <w:rFonts w:ascii="Times New Roman" w:eastAsia="Times New Roman" w:hAnsi="Times New Roman"/>
                <w:szCs w:val="28"/>
                <w:lang w:eastAsia="ru-RU"/>
              </w:rPr>
              <w:t>икробиологические</w:t>
            </w:r>
          </w:p>
        </w:tc>
        <w:tc>
          <w:tcPr>
            <w:tcW w:w="1124" w:type="dxa"/>
            <w:tcBorders>
              <w:top w:val="nil"/>
              <w:left w:val="nil"/>
              <w:bottom w:val="single" w:sz="4" w:space="0" w:color="auto"/>
              <w:right w:val="single" w:sz="4" w:space="0" w:color="auto"/>
            </w:tcBorders>
            <w:shd w:val="clear" w:color="auto" w:fill="auto"/>
            <w:noWrap/>
            <w:vAlign w:val="bottom"/>
          </w:tcPr>
          <w:p w14:paraId="26E12C68" w14:textId="3BA1ADFD"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12</w:t>
            </w:r>
          </w:p>
        </w:tc>
        <w:tc>
          <w:tcPr>
            <w:tcW w:w="1319" w:type="dxa"/>
            <w:tcBorders>
              <w:top w:val="nil"/>
              <w:left w:val="nil"/>
              <w:bottom w:val="single" w:sz="4" w:space="0" w:color="auto"/>
              <w:right w:val="single" w:sz="4" w:space="0" w:color="auto"/>
            </w:tcBorders>
            <w:shd w:val="clear" w:color="auto" w:fill="auto"/>
            <w:noWrap/>
            <w:vAlign w:val="bottom"/>
          </w:tcPr>
          <w:p w14:paraId="27716135" w14:textId="27E3ACF9" w:rsidR="00B823A9" w:rsidRPr="008C48AC" w:rsidRDefault="00B823A9" w:rsidP="00B823A9">
            <w:pPr>
              <w:spacing w:after="0" w:line="240" w:lineRule="auto"/>
              <w:jc w:val="right"/>
              <w:rPr>
                <w:rFonts w:ascii="Times New Roman" w:eastAsia="Times New Roman" w:hAnsi="Times New Roman"/>
                <w:szCs w:val="28"/>
                <w:lang w:eastAsia="ru-RU"/>
              </w:rPr>
            </w:pPr>
          </w:p>
        </w:tc>
        <w:tc>
          <w:tcPr>
            <w:tcW w:w="549" w:type="dxa"/>
            <w:tcBorders>
              <w:top w:val="nil"/>
              <w:left w:val="nil"/>
              <w:bottom w:val="single" w:sz="4" w:space="0" w:color="auto"/>
              <w:right w:val="single" w:sz="4" w:space="0" w:color="auto"/>
            </w:tcBorders>
            <w:shd w:val="clear" w:color="auto" w:fill="auto"/>
            <w:noWrap/>
            <w:vAlign w:val="bottom"/>
          </w:tcPr>
          <w:p w14:paraId="43AAF669" w14:textId="4C9C6BE2"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10BBF0EA" w14:textId="6317352B"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50</w:t>
            </w:r>
          </w:p>
        </w:tc>
        <w:tc>
          <w:tcPr>
            <w:tcW w:w="1318" w:type="dxa"/>
            <w:tcBorders>
              <w:top w:val="nil"/>
              <w:left w:val="nil"/>
              <w:bottom w:val="single" w:sz="4" w:space="0" w:color="auto"/>
              <w:right w:val="single" w:sz="4" w:space="0" w:color="auto"/>
            </w:tcBorders>
            <w:shd w:val="clear" w:color="auto" w:fill="auto"/>
            <w:noWrap/>
            <w:vAlign w:val="bottom"/>
          </w:tcPr>
          <w:p w14:paraId="15160186" w14:textId="60DD5C51" w:rsidR="00B823A9" w:rsidRPr="008C48AC" w:rsidRDefault="00B823A9" w:rsidP="00B823A9">
            <w:pPr>
              <w:spacing w:after="0" w:line="240" w:lineRule="auto"/>
              <w:jc w:val="right"/>
              <w:rPr>
                <w:rFonts w:ascii="Times New Roman" w:eastAsia="Times New Roman" w:hAnsi="Times New Roman"/>
                <w:szCs w:val="28"/>
                <w:lang w:eastAsia="ru-RU"/>
              </w:rPr>
            </w:pPr>
          </w:p>
        </w:tc>
        <w:tc>
          <w:tcPr>
            <w:tcW w:w="547" w:type="dxa"/>
            <w:tcBorders>
              <w:top w:val="nil"/>
              <w:left w:val="nil"/>
              <w:bottom w:val="single" w:sz="4" w:space="0" w:color="auto"/>
              <w:right w:val="single" w:sz="4" w:space="0" w:color="auto"/>
            </w:tcBorders>
            <w:shd w:val="clear" w:color="auto" w:fill="auto"/>
            <w:noWrap/>
            <w:vAlign w:val="bottom"/>
          </w:tcPr>
          <w:p w14:paraId="08453438" w14:textId="34A2B3ED"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61F10735" w14:textId="4A1275E5"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24</w:t>
            </w:r>
          </w:p>
        </w:tc>
        <w:tc>
          <w:tcPr>
            <w:tcW w:w="1318" w:type="dxa"/>
            <w:tcBorders>
              <w:top w:val="nil"/>
              <w:left w:val="nil"/>
              <w:bottom w:val="single" w:sz="4" w:space="0" w:color="auto"/>
              <w:right w:val="single" w:sz="4" w:space="0" w:color="auto"/>
            </w:tcBorders>
            <w:shd w:val="clear" w:color="auto" w:fill="auto"/>
            <w:noWrap/>
            <w:vAlign w:val="bottom"/>
          </w:tcPr>
          <w:p w14:paraId="76AE654D" w14:textId="3D508B9E" w:rsidR="00B823A9" w:rsidRPr="008C48AC" w:rsidRDefault="00B823A9" w:rsidP="00B823A9">
            <w:pPr>
              <w:spacing w:after="0" w:line="240" w:lineRule="auto"/>
              <w:jc w:val="right"/>
              <w:rPr>
                <w:rFonts w:ascii="Times New Roman" w:eastAsia="Times New Roman" w:hAnsi="Times New Roman"/>
                <w:szCs w:val="28"/>
                <w:lang w:eastAsia="ru-RU"/>
              </w:rPr>
            </w:pPr>
          </w:p>
        </w:tc>
        <w:tc>
          <w:tcPr>
            <w:tcW w:w="766" w:type="dxa"/>
            <w:tcBorders>
              <w:top w:val="nil"/>
              <w:left w:val="nil"/>
              <w:bottom w:val="single" w:sz="4" w:space="0" w:color="auto"/>
              <w:right w:val="single" w:sz="4" w:space="0" w:color="auto"/>
            </w:tcBorders>
            <w:shd w:val="clear" w:color="auto" w:fill="auto"/>
            <w:noWrap/>
            <w:vAlign w:val="bottom"/>
          </w:tcPr>
          <w:p w14:paraId="1B712E24" w14:textId="5E2B4706"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6003D598" w14:textId="3458E790"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23</w:t>
            </w:r>
          </w:p>
        </w:tc>
        <w:tc>
          <w:tcPr>
            <w:tcW w:w="1318" w:type="dxa"/>
            <w:tcBorders>
              <w:top w:val="nil"/>
              <w:left w:val="nil"/>
              <w:bottom w:val="single" w:sz="4" w:space="0" w:color="auto"/>
              <w:right w:val="single" w:sz="4" w:space="0" w:color="auto"/>
            </w:tcBorders>
            <w:shd w:val="clear" w:color="auto" w:fill="auto"/>
            <w:noWrap/>
            <w:vAlign w:val="bottom"/>
          </w:tcPr>
          <w:p w14:paraId="0E26231B" w14:textId="5DD8163E" w:rsidR="00B823A9" w:rsidRPr="008C48AC" w:rsidRDefault="00B823A9" w:rsidP="00B823A9">
            <w:pPr>
              <w:spacing w:after="0" w:line="240" w:lineRule="auto"/>
              <w:jc w:val="right"/>
              <w:rPr>
                <w:rFonts w:ascii="Times New Roman" w:eastAsia="Times New Roman" w:hAnsi="Times New Roman"/>
                <w:szCs w:val="28"/>
                <w:lang w:eastAsia="ru-RU"/>
              </w:rPr>
            </w:pPr>
          </w:p>
        </w:tc>
        <w:tc>
          <w:tcPr>
            <w:tcW w:w="701" w:type="dxa"/>
            <w:tcBorders>
              <w:top w:val="nil"/>
              <w:left w:val="nil"/>
              <w:bottom w:val="single" w:sz="4" w:space="0" w:color="auto"/>
              <w:right w:val="single" w:sz="4" w:space="0" w:color="auto"/>
            </w:tcBorders>
            <w:shd w:val="clear" w:color="auto" w:fill="auto"/>
            <w:noWrap/>
            <w:vAlign w:val="bottom"/>
          </w:tcPr>
          <w:p w14:paraId="681D7216" w14:textId="07EB02D3"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4CAEA76F" w14:textId="3970AB55"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22</w:t>
            </w:r>
          </w:p>
        </w:tc>
        <w:tc>
          <w:tcPr>
            <w:tcW w:w="1318" w:type="dxa"/>
            <w:tcBorders>
              <w:top w:val="nil"/>
              <w:left w:val="nil"/>
              <w:bottom w:val="single" w:sz="4" w:space="0" w:color="auto"/>
              <w:right w:val="single" w:sz="4" w:space="0" w:color="auto"/>
            </w:tcBorders>
            <w:shd w:val="clear" w:color="auto" w:fill="auto"/>
            <w:noWrap/>
            <w:vAlign w:val="bottom"/>
          </w:tcPr>
          <w:p w14:paraId="635A2750" w14:textId="1AB31753" w:rsidR="00B823A9" w:rsidRPr="008C48AC" w:rsidRDefault="00B823A9" w:rsidP="00B823A9">
            <w:pPr>
              <w:spacing w:after="0" w:line="240" w:lineRule="auto"/>
              <w:jc w:val="right"/>
              <w:rPr>
                <w:rFonts w:ascii="Times New Roman" w:eastAsia="Times New Roman" w:hAnsi="Times New Roman"/>
                <w:szCs w:val="28"/>
                <w:lang w:eastAsia="ru-RU"/>
              </w:rPr>
            </w:pPr>
          </w:p>
        </w:tc>
        <w:tc>
          <w:tcPr>
            <w:tcW w:w="689" w:type="dxa"/>
            <w:tcBorders>
              <w:top w:val="nil"/>
              <w:left w:val="nil"/>
              <w:bottom w:val="single" w:sz="4" w:space="0" w:color="auto"/>
              <w:right w:val="single" w:sz="4" w:space="0" w:color="auto"/>
            </w:tcBorders>
            <w:shd w:val="clear" w:color="auto" w:fill="auto"/>
            <w:noWrap/>
            <w:vAlign w:val="bottom"/>
          </w:tcPr>
          <w:p w14:paraId="14A307AD" w14:textId="3A2AE57F" w:rsidR="00B823A9" w:rsidRPr="008C48AC" w:rsidRDefault="00B823A9" w:rsidP="00B823A9">
            <w:pPr>
              <w:spacing w:after="0" w:line="240" w:lineRule="auto"/>
              <w:jc w:val="right"/>
              <w:rPr>
                <w:rFonts w:ascii="Times New Roman" w:eastAsia="Times New Roman" w:hAnsi="Times New Roman"/>
                <w:szCs w:val="28"/>
                <w:lang w:eastAsia="ru-RU"/>
              </w:rPr>
            </w:pPr>
          </w:p>
        </w:tc>
        <w:tc>
          <w:tcPr>
            <w:tcW w:w="992" w:type="dxa"/>
            <w:tcBorders>
              <w:top w:val="nil"/>
              <w:left w:val="nil"/>
              <w:bottom w:val="single" w:sz="4" w:space="0" w:color="auto"/>
              <w:right w:val="single" w:sz="4" w:space="0" w:color="auto"/>
            </w:tcBorders>
            <w:shd w:val="clear" w:color="auto" w:fill="auto"/>
            <w:noWrap/>
            <w:vAlign w:val="bottom"/>
          </w:tcPr>
          <w:p w14:paraId="4D6A22A2" w14:textId="4A766318"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131</w:t>
            </w:r>
          </w:p>
        </w:tc>
        <w:tc>
          <w:tcPr>
            <w:tcW w:w="1278" w:type="dxa"/>
            <w:tcBorders>
              <w:top w:val="nil"/>
              <w:left w:val="nil"/>
              <w:bottom w:val="single" w:sz="4" w:space="0" w:color="auto"/>
              <w:right w:val="single" w:sz="4" w:space="0" w:color="auto"/>
            </w:tcBorders>
            <w:shd w:val="clear" w:color="auto" w:fill="auto"/>
            <w:noWrap/>
            <w:vAlign w:val="bottom"/>
          </w:tcPr>
          <w:p w14:paraId="7BBF6FD3" w14:textId="4FBBF238"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0</w:t>
            </w:r>
          </w:p>
        </w:tc>
        <w:tc>
          <w:tcPr>
            <w:tcW w:w="911" w:type="dxa"/>
            <w:tcBorders>
              <w:top w:val="nil"/>
              <w:left w:val="nil"/>
              <w:bottom w:val="single" w:sz="4" w:space="0" w:color="auto"/>
              <w:right w:val="single" w:sz="4" w:space="0" w:color="auto"/>
            </w:tcBorders>
            <w:shd w:val="clear" w:color="auto" w:fill="auto"/>
            <w:noWrap/>
            <w:vAlign w:val="bottom"/>
          </w:tcPr>
          <w:p w14:paraId="7A31DCB9" w14:textId="3A2CF9EF" w:rsidR="00B823A9" w:rsidRPr="008C48AC" w:rsidRDefault="00B823A9" w:rsidP="00B823A9">
            <w:pPr>
              <w:spacing w:after="0" w:line="240" w:lineRule="auto"/>
              <w:jc w:val="right"/>
              <w:rPr>
                <w:rFonts w:ascii="Times New Roman" w:eastAsia="Times New Roman" w:hAnsi="Times New Roman"/>
                <w:szCs w:val="28"/>
                <w:lang w:eastAsia="ru-RU"/>
              </w:rPr>
            </w:pPr>
          </w:p>
        </w:tc>
      </w:tr>
      <w:tr w:rsidR="00032D81" w:rsidRPr="008C48AC" w14:paraId="44073518"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6715B9A" w14:textId="77777777" w:rsidR="00B823A9" w:rsidRPr="008C48AC" w:rsidRDefault="00B823A9" w:rsidP="00B823A9">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паразитологические</w:t>
            </w:r>
          </w:p>
        </w:tc>
        <w:tc>
          <w:tcPr>
            <w:tcW w:w="1124" w:type="dxa"/>
            <w:tcBorders>
              <w:top w:val="nil"/>
              <w:left w:val="nil"/>
              <w:bottom w:val="single" w:sz="4" w:space="0" w:color="auto"/>
              <w:right w:val="single" w:sz="4" w:space="0" w:color="auto"/>
            </w:tcBorders>
            <w:shd w:val="clear" w:color="auto" w:fill="auto"/>
            <w:noWrap/>
            <w:vAlign w:val="bottom"/>
          </w:tcPr>
          <w:p w14:paraId="25D3FD76" w14:textId="19AD50B6"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9" w:type="dxa"/>
            <w:tcBorders>
              <w:top w:val="nil"/>
              <w:left w:val="nil"/>
              <w:bottom w:val="single" w:sz="4" w:space="0" w:color="auto"/>
              <w:right w:val="single" w:sz="4" w:space="0" w:color="auto"/>
            </w:tcBorders>
            <w:shd w:val="clear" w:color="auto" w:fill="auto"/>
            <w:noWrap/>
            <w:vAlign w:val="bottom"/>
          </w:tcPr>
          <w:p w14:paraId="50AF5B87" w14:textId="4524390C" w:rsidR="00B823A9" w:rsidRPr="008C48AC" w:rsidRDefault="00B823A9" w:rsidP="00B823A9">
            <w:pPr>
              <w:spacing w:after="0" w:line="240" w:lineRule="auto"/>
              <w:jc w:val="right"/>
              <w:rPr>
                <w:rFonts w:ascii="Times New Roman" w:eastAsia="Times New Roman" w:hAnsi="Times New Roman"/>
                <w:szCs w:val="28"/>
                <w:lang w:eastAsia="ru-RU"/>
              </w:rPr>
            </w:pPr>
          </w:p>
        </w:tc>
        <w:tc>
          <w:tcPr>
            <w:tcW w:w="549" w:type="dxa"/>
            <w:tcBorders>
              <w:top w:val="nil"/>
              <w:left w:val="nil"/>
              <w:bottom w:val="single" w:sz="4" w:space="0" w:color="auto"/>
              <w:right w:val="single" w:sz="4" w:space="0" w:color="auto"/>
            </w:tcBorders>
            <w:shd w:val="clear" w:color="auto" w:fill="auto"/>
            <w:noWrap/>
            <w:vAlign w:val="bottom"/>
          </w:tcPr>
          <w:p w14:paraId="725724B4" w14:textId="6CE5C0D9"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1428055B" w14:textId="0C5F90CF"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8</w:t>
            </w:r>
          </w:p>
        </w:tc>
        <w:tc>
          <w:tcPr>
            <w:tcW w:w="1318" w:type="dxa"/>
            <w:tcBorders>
              <w:top w:val="nil"/>
              <w:left w:val="nil"/>
              <w:bottom w:val="single" w:sz="4" w:space="0" w:color="auto"/>
              <w:right w:val="single" w:sz="4" w:space="0" w:color="auto"/>
            </w:tcBorders>
            <w:shd w:val="clear" w:color="auto" w:fill="auto"/>
            <w:noWrap/>
            <w:vAlign w:val="bottom"/>
          </w:tcPr>
          <w:p w14:paraId="5E622031" w14:textId="667E45DA" w:rsidR="00B823A9" w:rsidRPr="008C48AC" w:rsidRDefault="00B823A9" w:rsidP="00B823A9">
            <w:pPr>
              <w:spacing w:after="0" w:line="240" w:lineRule="auto"/>
              <w:jc w:val="right"/>
              <w:rPr>
                <w:rFonts w:ascii="Times New Roman" w:eastAsia="Times New Roman" w:hAnsi="Times New Roman"/>
                <w:szCs w:val="28"/>
                <w:lang w:eastAsia="ru-RU"/>
              </w:rPr>
            </w:pPr>
          </w:p>
        </w:tc>
        <w:tc>
          <w:tcPr>
            <w:tcW w:w="547" w:type="dxa"/>
            <w:tcBorders>
              <w:top w:val="nil"/>
              <w:left w:val="nil"/>
              <w:bottom w:val="single" w:sz="4" w:space="0" w:color="auto"/>
              <w:right w:val="single" w:sz="4" w:space="0" w:color="auto"/>
            </w:tcBorders>
            <w:shd w:val="clear" w:color="auto" w:fill="auto"/>
            <w:noWrap/>
            <w:vAlign w:val="bottom"/>
          </w:tcPr>
          <w:p w14:paraId="7579D11D" w14:textId="13134D04"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5D583327" w14:textId="42F6D9EE"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1BAF557B" w14:textId="303A2DAC" w:rsidR="00B823A9" w:rsidRPr="008C48AC" w:rsidRDefault="00B823A9" w:rsidP="00B823A9">
            <w:pPr>
              <w:spacing w:after="0" w:line="240" w:lineRule="auto"/>
              <w:jc w:val="right"/>
              <w:rPr>
                <w:rFonts w:ascii="Times New Roman" w:eastAsia="Times New Roman" w:hAnsi="Times New Roman"/>
                <w:szCs w:val="28"/>
                <w:lang w:eastAsia="ru-RU"/>
              </w:rPr>
            </w:pPr>
          </w:p>
        </w:tc>
        <w:tc>
          <w:tcPr>
            <w:tcW w:w="766" w:type="dxa"/>
            <w:tcBorders>
              <w:top w:val="nil"/>
              <w:left w:val="nil"/>
              <w:bottom w:val="single" w:sz="4" w:space="0" w:color="auto"/>
              <w:right w:val="single" w:sz="4" w:space="0" w:color="auto"/>
            </w:tcBorders>
            <w:shd w:val="clear" w:color="auto" w:fill="auto"/>
            <w:noWrap/>
            <w:vAlign w:val="bottom"/>
          </w:tcPr>
          <w:p w14:paraId="306F2241" w14:textId="0E2B5A77"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3281F7E6" w14:textId="2C532E7E"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3F0FF5B1" w14:textId="5265F41F" w:rsidR="00B823A9" w:rsidRPr="008C48AC" w:rsidRDefault="00B823A9" w:rsidP="00B823A9">
            <w:pPr>
              <w:spacing w:after="0" w:line="240" w:lineRule="auto"/>
              <w:jc w:val="right"/>
              <w:rPr>
                <w:rFonts w:ascii="Times New Roman" w:eastAsia="Times New Roman" w:hAnsi="Times New Roman"/>
                <w:szCs w:val="28"/>
                <w:lang w:eastAsia="ru-RU"/>
              </w:rPr>
            </w:pPr>
          </w:p>
        </w:tc>
        <w:tc>
          <w:tcPr>
            <w:tcW w:w="701" w:type="dxa"/>
            <w:tcBorders>
              <w:top w:val="nil"/>
              <w:left w:val="nil"/>
              <w:bottom w:val="single" w:sz="4" w:space="0" w:color="auto"/>
              <w:right w:val="single" w:sz="4" w:space="0" w:color="auto"/>
            </w:tcBorders>
            <w:shd w:val="clear" w:color="auto" w:fill="auto"/>
            <w:noWrap/>
            <w:vAlign w:val="bottom"/>
          </w:tcPr>
          <w:p w14:paraId="6251578C" w14:textId="2F00F28E"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6598844D" w14:textId="20B08592"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27187423" w14:textId="4CBA4331" w:rsidR="00B823A9" w:rsidRPr="008C48AC" w:rsidRDefault="00B823A9" w:rsidP="00B823A9">
            <w:pPr>
              <w:spacing w:after="0" w:line="240" w:lineRule="auto"/>
              <w:jc w:val="right"/>
              <w:rPr>
                <w:rFonts w:ascii="Times New Roman" w:eastAsia="Times New Roman" w:hAnsi="Times New Roman"/>
                <w:szCs w:val="28"/>
                <w:lang w:eastAsia="ru-RU"/>
              </w:rPr>
            </w:pPr>
          </w:p>
        </w:tc>
        <w:tc>
          <w:tcPr>
            <w:tcW w:w="689" w:type="dxa"/>
            <w:tcBorders>
              <w:top w:val="nil"/>
              <w:left w:val="nil"/>
              <w:bottom w:val="single" w:sz="4" w:space="0" w:color="auto"/>
              <w:right w:val="single" w:sz="4" w:space="0" w:color="auto"/>
            </w:tcBorders>
            <w:shd w:val="clear" w:color="auto" w:fill="auto"/>
            <w:noWrap/>
            <w:vAlign w:val="bottom"/>
          </w:tcPr>
          <w:p w14:paraId="702C2759" w14:textId="5C26849C" w:rsidR="00B823A9" w:rsidRPr="008C48AC" w:rsidRDefault="00B823A9" w:rsidP="00B823A9">
            <w:pPr>
              <w:spacing w:after="0" w:line="240" w:lineRule="auto"/>
              <w:jc w:val="right"/>
              <w:rPr>
                <w:rFonts w:ascii="Times New Roman" w:eastAsia="Times New Roman" w:hAnsi="Times New Roman"/>
                <w:szCs w:val="28"/>
                <w:lang w:eastAsia="ru-RU"/>
              </w:rPr>
            </w:pPr>
          </w:p>
        </w:tc>
        <w:tc>
          <w:tcPr>
            <w:tcW w:w="992" w:type="dxa"/>
            <w:tcBorders>
              <w:top w:val="nil"/>
              <w:left w:val="nil"/>
              <w:bottom w:val="single" w:sz="4" w:space="0" w:color="auto"/>
              <w:right w:val="single" w:sz="4" w:space="0" w:color="auto"/>
            </w:tcBorders>
            <w:shd w:val="clear" w:color="auto" w:fill="auto"/>
            <w:noWrap/>
            <w:vAlign w:val="bottom"/>
          </w:tcPr>
          <w:p w14:paraId="68EE69DB" w14:textId="3AC474B9"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8</w:t>
            </w:r>
          </w:p>
        </w:tc>
        <w:tc>
          <w:tcPr>
            <w:tcW w:w="1278" w:type="dxa"/>
            <w:tcBorders>
              <w:top w:val="nil"/>
              <w:left w:val="nil"/>
              <w:bottom w:val="single" w:sz="4" w:space="0" w:color="auto"/>
              <w:right w:val="single" w:sz="4" w:space="0" w:color="auto"/>
            </w:tcBorders>
            <w:shd w:val="clear" w:color="auto" w:fill="auto"/>
            <w:noWrap/>
            <w:vAlign w:val="bottom"/>
          </w:tcPr>
          <w:p w14:paraId="1D5FDF63" w14:textId="7848355E"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0</w:t>
            </w:r>
          </w:p>
        </w:tc>
        <w:tc>
          <w:tcPr>
            <w:tcW w:w="911" w:type="dxa"/>
            <w:tcBorders>
              <w:top w:val="nil"/>
              <w:left w:val="nil"/>
              <w:bottom w:val="single" w:sz="4" w:space="0" w:color="auto"/>
              <w:right w:val="single" w:sz="4" w:space="0" w:color="auto"/>
            </w:tcBorders>
            <w:shd w:val="clear" w:color="auto" w:fill="auto"/>
            <w:noWrap/>
            <w:vAlign w:val="bottom"/>
          </w:tcPr>
          <w:p w14:paraId="020990DE" w14:textId="25A298F4" w:rsidR="00B823A9" w:rsidRPr="008C48AC" w:rsidRDefault="00B823A9" w:rsidP="00B823A9">
            <w:pPr>
              <w:spacing w:after="0" w:line="240" w:lineRule="auto"/>
              <w:jc w:val="right"/>
              <w:rPr>
                <w:rFonts w:ascii="Times New Roman" w:eastAsia="Times New Roman" w:hAnsi="Times New Roman"/>
                <w:szCs w:val="28"/>
                <w:lang w:eastAsia="ru-RU"/>
              </w:rPr>
            </w:pPr>
          </w:p>
        </w:tc>
      </w:tr>
      <w:tr w:rsidR="00032D81" w:rsidRPr="008C48AC" w14:paraId="6787D8C7"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638CA625" w14:textId="77777777" w:rsidR="00B823A9" w:rsidRPr="008C48AC" w:rsidRDefault="00B823A9" w:rsidP="00B823A9">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органолептические</w:t>
            </w:r>
          </w:p>
        </w:tc>
        <w:tc>
          <w:tcPr>
            <w:tcW w:w="1124" w:type="dxa"/>
            <w:tcBorders>
              <w:top w:val="nil"/>
              <w:left w:val="nil"/>
              <w:bottom w:val="single" w:sz="4" w:space="0" w:color="auto"/>
              <w:right w:val="single" w:sz="4" w:space="0" w:color="auto"/>
            </w:tcBorders>
            <w:shd w:val="clear" w:color="auto" w:fill="auto"/>
            <w:noWrap/>
            <w:vAlign w:val="bottom"/>
          </w:tcPr>
          <w:p w14:paraId="25CED4C6" w14:textId="1E4F59EA"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12</w:t>
            </w:r>
          </w:p>
        </w:tc>
        <w:tc>
          <w:tcPr>
            <w:tcW w:w="1319" w:type="dxa"/>
            <w:tcBorders>
              <w:top w:val="nil"/>
              <w:left w:val="nil"/>
              <w:bottom w:val="single" w:sz="4" w:space="0" w:color="auto"/>
              <w:right w:val="single" w:sz="4" w:space="0" w:color="auto"/>
            </w:tcBorders>
            <w:shd w:val="clear" w:color="auto" w:fill="auto"/>
            <w:noWrap/>
            <w:vAlign w:val="bottom"/>
          </w:tcPr>
          <w:p w14:paraId="0AC58906" w14:textId="46936F5E"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8</w:t>
            </w:r>
          </w:p>
        </w:tc>
        <w:tc>
          <w:tcPr>
            <w:tcW w:w="549" w:type="dxa"/>
            <w:tcBorders>
              <w:top w:val="nil"/>
              <w:left w:val="nil"/>
              <w:bottom w:val="single" w:sz="4" w:space="0" w:color="auto"/>
              <w:right w:val="single" w:sz="4" w:space="0" w:color="auto"/>
            </w:tcBorders>
            <w:shd w:val="clear" w:color="auto" w:fill="auto"/>
            <w:noWrap/>
            <w:vAlign w:val="bottom"/>
          </w:tcPr>
          <w:p w14:paraId="57265D88" w14:textId="0A3D59BD"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67</w:t>
            </w:r>
          </w:p>
        </w:tc>
        <w:tc>
          <w:tcPr>
            <w:tcW w:w="1318" w:type="dxa"/>
            <w:tcBorders>
              <w:top w:val="nil"/>
              <w:left w:val="nil"/>
              <w:bottom w:val="single" w:sz="4" w:space="0" w:color="auto"/>
              <w:right w:val="single" w:sz="4" w:space="0" w:color="auto"/>
            </w:tcBorders>
            <w:shd w:val="clear" w:color="auto" w:fill="auto"/>
            <w:noWrap/>
            <w:vAlign w:val="bottom"/>
          </w:tcPr>
          <w:p w14:paraId="75DF06A4" w14:textId="2D8AF12F"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45</w:t>
            </w:r>
          </w:p>
        </w:tc>
        <w:tc>
          <w:tcPr>
            <w:tcW w:w="1318" w:type="dxa"/>
            <w:tcBorders>
              <w:top w:val="nil"/>
              <w:left w:val="nil"/>
              <w:bottom w:val="single" w:sz="4" w:space="0" w:color="auto"/>
              <w:right w:val="single" w:sz="4" w:space="0" w:color="auto"/>
            </w:tcBorders>
            <w:shd w:val="clear" w:color="auto" w:fill="auto"/>
            <w:noWrap/>
            <w:vAlign w:val="bottom"/>
          </w:tcPr>
          <w:p w14:paraId="080EB26D" w14:textId="21F07ECD"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13</w:t>
            </w:r>
          </w:p>
        </w:tc>
        <w:tc>
          <w:tcPr>
            <w:tcW w:w="547" w:type="dxa"/>
            <w:tcBorders>
              <w:top w:val="nil"/>
              <w:left w:val="nil"/>
              <w:bottom w:val="single" w:sz="4" w:space="0" w:color="auto"/>
              <w:right w:val="single" w:sz="4" w:space="0" w:color="auto"/>
            </w:tcBorders>
            <w:shd w:val="clear" w:color="auto" w:fill="auto"/>
            <w:noWrap/>
            <w:vAlign w:val="bottom"/>
          </w:tcPr>
          <w:p w14:paraId="36DFA1FE" w14:textId="34D406D3"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29</w:t>
            </w:r>
          </w:p>
        </w:tc>
        <w:tc>
          <w:tcPr>
            <w:tcW w:w="1318" w:type="dxa"/>
            <w:tcBorders>
              <w:top w:val="nil"/>
              <w:left w:val="nil"/>
              <w:bottom w:val="single" w:sz="4" w:space="0" w:color="auto"/>
              <w:right w:val="single" w:sz="4" w:space="0" w:color="auto"/>
            </w:tcBorders>
            <w:shd w:val="clear" w:color="auto" w:fill="auto"/>
            <w:noWrap/>
            <w:vAlign w:val="bottom"/>
          </w:tcPr>
          <w:p w14:paraId="3C564F10" w14:textId="0E6BEC5A"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23</w:t>
            </w:r>
          </w:p>
        </w:tc>
        <w:tc>
          <w:tcPr>
            <w:tcW w:w="1318" w:type="dxa"/>
            <w:tcBorders>
              <w:top w:val="nil"/>
              <w:left w:val="nil"/>
              <w:bottom w:val="single" w:sz="4" w:space="0" w:color="auto"/>
              <w:right w:val="single" w:sz="4" w:space="0" w:color="auto"/>
            </w:tcBorders>
            <w:shd w:val="clear" w:color="auto" w:fill="auto"/>
            <w:noWrap/>
            <w:vAlign w:val="bottom"/>
          </w:tcPr>
          <w:p w14:paraId="5623DEB8" w14:textId="6953554D"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10</w:t>
            </w:r>
          </w:p>
        </w:tc>
        <w:tc>
          <w:tcPr>
            <w:tcW w:w="766" w:type="dxa"/>
            <w:tcBorders>
              <w:top w:val="nil"/>
              <w:left w:val="nil"/>
              <w:bottom w:val="single" w:sz="4" w:space="0" w:color="auto"/>
              <w:right w:val="single" w:sz="4" w:space="0" w:color="auto"/>
            </w:tcBorders>
            <w:shd w:val="clear" w:color="auto" w:fill="auto"/>
            <w:noWrap/>
            <w:vAlign w:val="bottom"/>
          </w:tcPr>
          <w:p w14:paraId="392424BE" w14:textId="3A944FED"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43</w:t>
            </w:r>
          </w:p>
        </w:tc>
        <w:tc>
          <w:tcPr>
            <w:tcW w:w="1318" w:type="dxa"/>
            <w:tcBorders>
              <w:top w:val="nil"/>
              <w:left w:val="nil"/>
              <w:bottom w:val="single" w:sz="4" w:space="0" w:color="auto"/>
              <w:right w:val="single" w:sz="4" w:space="0" w:color="auto"/>
            </w:tcBorders>
            <w:shd w:val="clear" w:color="auto" w:fill="auto"/>
            <w:noWrap/>
            <w:vAlign w:val="bottom"/>
          </w:tcPr>
          <w:p w14:paraId="3AA25614" w14:textId="5E994EB2"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18</w:t>
            </w:r>
          </w:p>
        </w:tc>
        <w:tc>
          <w:tcPr>
            <w:tcW w:w="1318" w:type="dxa"/>
            <w:tcBorders>
              <w:top w:val="nil"/>
              <w:left w:val="nil"/>
              <w:bottom w:val="single" w:sz="4" w:space="0" w:color="auto"/>
              <w:right w:val="single" w:sz="4" w:space="0" w:color="auto"/>
            </w:tcBorders>
            <w:shd w:val="clear" w:color="auto" w:fill="auto"/>
            <w:noWrap/>
            <w:vAlign w:val="bottom"/>
          </w:tcPr>
          <w:p w14:paraId="00CD1AEE" w14:textId="3A6CF59B"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8</w:t>
            </w:r>
          </w:p>
        </w:tc>
        <w:tc>
          <w:tcPr>
            <w:tcW w:w="701" w:type="dxa"/>
            <w:tcBorders>
              <w:top w:val="nil"/>
              <w:left w:val="nil"/>
              <w:bottom w:val="single" w:sz="4" w:space="0" w:color="auto"/>
              <w:right w:val="single" w:sz="4" w:space="0" w:color="auto"/>
            </w:tcBorders>
            <w:shd w:val="clear" w:color="auto" w:fill="auto"/>
            <w:noWrap/>
            <w:vAlign w:val="bottom"/>
          </w:tcPr>
          <w:p w14:paraId="578ED1E2" w14:textId="6B7C7C87"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44</w:t>
            </w:r>
          </w:p>
        </w:tc>
        <w:tc>
          <w:tcPr>
            <w:tcW w:w="1318" w:type="dxa"/>
            <w:tcBorders>
              <w:top w:val="nil"/>
              <w:left w:val="nil"/>
              <w:bottom w:val="single" w:sz="4" w:space="0" w:color="auto"/>
              <w:right w:val="single" w:sz="4" w:space="0" w:color="auto"/>
            </w:tcBorders>
            <w:shd w:val="clear" w:color="auto" w:fill="auto"/>
            <w:noWrap/>
            <w:vAlign w:val="bottom"/>
          </w:tcPr>
          <w:p w14:paraId="1D16B880" w14:textId="1C19C945"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18</w:t>
            </w:r>
          </w:p>
        </w:tc>
        <w:tc>
          <w:tcPr>
            <w:tcW w:w="1318" w:type="dxa"/>
            <w:tcBorders>
              <w:top w:val="nil"/>
              <w:left w:val="nil"/>
              <w:bottom w:val="single" w:sz="4" w:space="0" w:color="auto"/>
              <w:right w:val="single" w:sz="4" w:space="0" w:color="auto"/>
            </w:tcBorders>
            <w:shd w:val="clear" w:color="auto" w:fill="auto"/>
            <w:noWrap/>
            <w:vAlign w:val="bottom"/>
          </w:tcPr>
          <w:p w14:paraId="0BB0CCF0" w14:textId="244B1384"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8</w:t>
            </w:r>
          </w:p>
        </w:tc>
        <w:tc>
          <w:tcPr>
            <w:tcW w:w="689" w:type="dxa"/>
            <w:tcBorders>
              <w:top w:val="nil"/>
              <w:left w:val="nil"/>
              <w:bottom w:val="single" w:sz="4" w:space="0" w:color="auto"/>
              <w:right w:val="single" w:sz="4" w:space="0" w:color="auto"/>
            </w:tcBorders>
            <w:shd w:val="clear" w:color="auto" w:fill="auto"/>
            <w:noWrap/>
            <w:vAlign w:val="bottom"/>
          </w:tcPr>
          <w:p w14:paraId="18B2BCC7" w14:textId="63864C37"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44</w:t>
            </w:r>
          </w:p>
        </w:tc>
        <w:tc>
          <w:tcPr>
            <w:tcW w:w="992" w:type="dxa"/>
            <w:tcBorders>
              <w:top w:val="nil"/>
              <w:left w:val="nil"/>
              <w:bottom w:val="single" w:sz="4" w:space="0" w:color="auto"/>
              <w:right w:val="single" w:sz="4" w:space="0" w:color="auto"/>
            </w:tcBorders>
            <w:shd w:val="clear" w:color="auto" w:fill="auto"/>
            <w:noWrap/>
            <w:vAlign w:val="bottom"/>
          </w:tcPr>
          <w:p w14:paraId="1C00CA81" w14:textId="273F9CAE"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116</w:t>
            </w:r>
          </w:p>
        </w:tc>
        <w:tc>
          <w:tcPr>
            <w:tcW w:w="1278" w:type="dxa"/>
            <w:tcBorders>
              <w:top w:val="nil"/>
              <w:left w:val="nil"/>
              <w:bottom w:val="single" w:sz="4" w:space="0" w:color="auto"/>
              <w:right w:val="single" w:sz="4" w:space="0" w:color="auto"/>
            </w:tcBorders>
            <w:shd w:val="clear" w:color="auto" w:fill="auto"/>
            <w:noWrap/>
            <w:vAlign w:val="bottom"/>
          </w:tcPr>
          <w:p w14:paraId="656570C8" w14:textId="42A099AF"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47</w:t>
            </w:r>
          </w:p>
        </w:tc>
        <w:tc>
          <w:tcPr>
            <w:tcW w:w="911" w:type="dxa"/>
            <w:tcBorders>
              <w:top w:val="nil"/>
              <w:left w:val="nil"/>
              <w:bottom w:val="single" w:sz="4" w:space="0" w:color="auto"/>
              <w:right w:val="single" w:sz="4" w:space="0" w:color="auto"/>
            </w:tcBorders>
            <w:shd w:val="clear" w:color="auto" w:fill="auto"/>
            <w:noWrap/>
            <w:vAlign w:val="bottom"/>
          </w:tcPr>
          <w:p w14:paraId="7FA49227" w14:textId="7AF743D1"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41</w:t>
            </w:r>
          </w:p>
        </w:tc>
      </w:tr>
      <w:tr w:rsidR="00032D81" w:rsidRPr="008C48AC" w14:paraId="784ED608"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619438CF" w14:textId="77777777" w:rsidR="00B823A9" w:rsidRPr="008C48AC" w:rsidRDefault="00B823A9" w:rsidP="00B823A9">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обобщенные</w:t>
            </w:r>
          </w:p>
        </w:tc>
        <w:tc>
          <w:tcPr>
            <w:tcW w:w="1124" w:type="dxa"/>
            <w:tcBorders>
              <w:top w:val="nil"/>
              <w:left w:val="nil"/>
              <w:bottom w:val="single" w:sz="4" w:space="0" w:color="auto"/>
              <w:right w:val="single" w:sz="4" w:space="0" w:color="auto"/>
            </w:tcBorders>
            <w:shd w:val="clear" w:color="auto" w:fill="auto"/>
            <w:noWrap/>
            <w:vAlign w:val="bottom"/>
          </w:tcPr>
          <w:p w14:paraId="0E545A55" w14:textId="5DA1588A"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12</w:t>
            </w:r>
          </w:p>
        </w:tc>
        <w:tc>
          <w:tcPr>
            <w:tcW w:w="1319" w:type="dxa"/>
            <w:tcBorders>
              <w:top w:val="nil"/>
              <w:left w:val="nil"/>
              <w:bottom w:val="single" w:sz="4" w:space="0" w:color="auto"/>
              <w:right w:val="single" w:sz="4" w:space="0" w:color="auto"/>
            </w:tcBorders>
            <w:shd w:val="clear" w:color="auto" w:fill="auto"/>
            <w:noWrap/>
            <w:vAlign w:val="bottom"/>
          </w:tcPr>
          <w:p w14:paraId="551A2F64" w14:textId="0744946C"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11</w:t>
            </w:r>
          </w:p>
        </w:tc>
        <w:tc>
          <w:tcPr>
            <w:tcW w:w="549" w:type="dxa"/>
            <w:tcBorders>
              <w:top w:val="nil"/>
              <w:left w:val="nil"/>
              <w:bottom w:val="single" w:sz="4" w:space="0" w:color="auto"/>
              <w:right w:val="single" w:sz="4" w:space="0" w:color="auto"/>
            </w:tcBorders>
            <w:shd w:val="clear" w:color="auto" w:fill="auto"/>
            <w:noWrap/>
            <w:vAlign w:val="bottom"/>
          </w:tcPr>
          <w:p w14:paraId="6898F83A" w14:textId="4C75171C"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92</w:t>
            </w:r>
          </w:p>
        </w:tc>
        <w:tc>
          <w:tcPr>
            <w:tcW w:w="1318" w:type="dxa"/>
            <w:tcBorders>
              <w:top w:val="nil"/>
              <w:left w:val="nil"/>
              <w:bottom w:val="single" w:sz="4" w:space="0" w:color="auto"/>
              <w:right w:val="single" w:sz="4" w:space="0" w:color="auto"/>
            </w:tcBorders>
            <w:shd w:val="clear" w:color="auto" w:fill="auto"/>
            <w:noWrap/>
            <w:vAlign w:val="bottom"/>
          </w:tcPr>
          <w:p w14:paraId="4F77AE4C" w14:textId="465355AA"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3</w:t>
            </w:r>
          </w:p>
        </w:tc>
        <w:tc>
          <w:tcPr>
            <w:tcW w:w="1318" w:type="dxa"/>
            <w:tcBorders>
              <w:top w:val="nil"/>
              <w:left w:val="nil"/>
              <w:bottom w:val="single" w:sz="4" w:space="0" w:color="auto"/>
              <w:right w:val="single" w:sz="4" w:space="0" w:color="auto"/>
            </w:tcBorders>
            <w:shd w:val="clear" w:color="auto" w:fill="auto"/>
            <w:noWrap/>
            <w:vAlign w:val="bottom"/>
          </w:tcPr>
          <w:p w14:paraId="3D6682A9" w14:textId="223D3612"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1</w:t>
            </w:r>
          </w:p>
        </w:tc>
        <w:tc>
          <w:tcPr>
            <w:tcW w:w="547" w:type="dxa"/>
            <w:tcBorders>
              <w:top w:val="nil"/>
              <w:left w:val="nil"/>
              <w:bottom w:val="single" w:sz="4" w:space="0" w:color="auto"/>
              <w:right w:val="single" w:sz="4" w:space="0" w:color="auto"/>
            </w:tcBorders>
            <w:shd w:val="clear" w:color="auto" w:fill="auto"/>
            <w:noWrap/>
            <w:vAlign w:val="bottom"/>
          </w:tcPr>
          <w:p w14:paraId="20AF5A33" w14:textId="103D6A1D"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33</w:t>
            </w:r>
          </w:p>
        </w:tc>
        <w:tc>
          <w:tcPr>
            <w:tcW w:w="1318" w:type="dxa"/>
            <w:tcBorders>
              <w:top w:val="nil"/>
              <w:left w:val="nil"/>
              <w:bottom w:val="single" w:sz="4" w:space="0" w:color="auto"/>
              <w:right w:val="single" w:sz="4" w:space="0" w:color="auto"/>
            </w:tcBorders>
            <w:shd w:val="clear" w:color="auto" w:fill="auto"/>
            <w:noWrap/>
            <w:vAlign w:val="bottom"/>
          </w:tcPr>
          <w:p w14:paraId="022410FA" w14:textId="3C50093F"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3CABEE02" w14:textId="79B55378" w:rsidR="00B823A9" w:rsidRPr="008C48AC" w:rsidRDefault="00B823A9" w:rsidP="00B823A9">
            <w:pPr>
              <w:spacing w:after="0" w:line="240" w:lineRule="auto"/>
              <w:jc w:val="right"/>
              <w:rPr>
                <w:rFonts w:ascii="Times New Roman" w:eastAsia="Times New Roman" w:hAnsi="Times New Roman"/>
                <w:szCs w:val="28"/>
                <w:lang w:eastAsia="ru-RU"/>
              </w:rPr>
            </w:pPr>
          </w:p>
        </w:tc>
        <w:tc>
          <w:tcPr>
            <w:tcW w:w="766" w:type="dxa"/>
            <w:tcBorders>
              <w:top w:val="nil"/>
              <w:left w:val="nil"/>
              <w:bottom w:val="single" w:sz="4" w:space="0" w:color="auto"/>
              <w:right w:val="single" w:sz="4" w:space="0" w:color="auto"/>
            </w:tcBorders>
            <w:shd w:val="clear" w:color="auto" w:fill="auto"/>
            <w:noWrap/>
            <w:vAlign w:val="bottom"/>
          </w:tcPr>
          <w:p w14:paraId="2AD69C7F" w14:textId="179CE978"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063E6F7C" w14:textId="0E88226A"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24479621" w14:textId="168F3244" w:rsidR="00B823A9" w:rsidRPr="008C48AC" w:rsidRDefault="00B823A9" w:rsidP="00B823A9">
            <w:pPr>
              <w:spacing w:after="0" w:line="240" w:lineRule="auto"/>
              <w:jc w:val="right"/>
              <w:rPr>
                <w:rFonts w:ascii="Times New Roman" w:eastAsia="Times New Roman" w:hAnsi="Times New Roman"/>
                <w:szCs w:val="28"/>
                <w:lang w:eastAsia="ru-RU"/>
              </w:rPr>
            </w:pPr>
          </w:p>
        </w:tc>
        <w:tc>
          <w:tcPr>
            <w:tcW w:w="701" w:type="dxa"/>
            <w:tcBorders>
              <w:top w:val="nil"/>
              <w:left w:val="nil"/>
              <w:bottom w:val="single" w:sz="4" w:space="0" w:color="auto"/>
              <w:right w:val="single" w:sz="4" w:space="0" w:color="auto"/>
            </w:tcBorders>
            <w:shd w:val="clear" w:color="auto" w:fill="auto"/>
            <w:noWrap/>
            <w:vAlign w:val="bottom"/>
          </w:tcPr>
          <w:p w14:paraId="69573EA9" w14:textId="04178D2A"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530BCEF5" w14:textId="67034915"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070F669F" w14:textId="383BBE60" w:rsidR="00B823A9" w:rsidRPr="008C48AC" w:rsidRDefault="00B823A9" w:rsidP="00B823A9">
            <w:pPr>
              <w:spacing w:after="0" w:line="240" w:lineRule="auto"/>
              <w:jc w:val="right"/>
              <w:rPr>
                <w:rFonts w:ascii="Times New Roman" w:eastAsia="Times New Roman" w:hAnsi="Times New Roman"/>
                <w:szCs w:val="28"/>
                <w:lang w:eastAsia="ru-RU"/>
              </w:rPr>
            </w:pPr>
          </w:p>
        </w:tc>
        <w:tc>
          <w:tcPr>
            <w:tcW w:w="689" w:type="dxa"/>
            <w:tcBorders>
              <w:top w:val="nil"/>
              <w:left w:val="nil"/>
              <w:bottom w:val="single" w:sz="4" w:space="0" w:color="auto"/>
              <w:right w:val="single" w:sz="4" w:space="0" w:color="auto"/>
            </w:tcBorders>
            <w:shd w:val="clear" w:color="auto" w:fill="auto"/>
            <w:noWrap/>
            <w:vAlign w:val="bottom"/>
          </w:tcPr>
          <w:p w14:paraId="74E09E87" w14:textId="565C9137" w:rsidR="00B823A9" w:rsidRPr="008C48AC" w:rsidRDefault="00B823A9" w:rsidP="00B823A9">
            <w:pPr>
              <w:spacing w:after="0" w:line="240" w:lineRule="auto"/>
              <w:jc w:val="right"/>
              <w:rPr>
                <w:rFonts w:ascii="Times New Roman" w:eastAsia="Times New Roman" w:hAnsi="Times New Roman"/>
                <w:szCs w:val="28"/>
                <w:lang w:eastAsia="ru-RU"/>
              </w:rPr>
            </w:pPr>
          </w:p>
        </w:tc>
        <w:tc>
          <w:tcPr>
            <w:tcW w:w="992" w:type="dxa"/>
            <w:tcBorders>
              <w:top w:val="nil"/>
              <w:left w:val="nil"/>
              <w:bottom w:val="single" w:sz="4" w:space="0" w:color="auto"/>
              <w:right w:val="single" w:sz="4" w:space="0" w:color="auto"/>
            </w:tcBorders>
            <w:shd w:val="clear" w:color="auto" w:fill="auto"/>
            <w:noWrap/>
            <w:vAlign w:val="bottom"/>
          </w:tcPr>
          <w:p w14:paraId="682E86CB" w14:textId="6908AA34"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15</w:t>
            </w:r>
          </w:p>
        </w:tc>
        <w:tc>
          <w:tcPr>
            <w:tcW w:w="1278" w:type="dxa"/>
            <w:tcBorders>
              <w:top w:val="nil"/>
              <w:left w:val="nil"/>
              <w:bottom w:val="single" w:sz="4" w:space="0" w:color="auto"/>
              <w:right w:val="single" w:sz="4" w:space="0" w:color="auto"/>
            </w:tcBorders>
            <w:shd w:val="clear" w:color="auto" w:fill="auto"/>
            <w:noWrap/>
            <w:vAlign w:val="bottom"/>
          </w:tcPr>
          <w:p w14:paraId="5BF60D5C" w14:textId="4BE8EACB"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12</w:t>
            </w:r>
          </w:p>
        </w:tc>
        <w:tc>
          <w:tcPr>
            <w:tcW w:w="911" w:type="dxa"/>
            <w:tcBorders>
              <w:top w:val="nil"/>
              <w:left w:val="nil"/>
              <w:bottom w:val="single" w:sz="4" w:space="0" w:color="auto"/>
              <w:right w:val="single" w:sz="4" w:space="0" w:color="auto"/>
            </w:tcBorders>
            <w:shd w:val="clear" w:color="auto" w:fill="auto"/>
            <w:noWrap/>
            <w:vAlign w:val="bottom"/>
          </w:tcPr>
          <w:p w14:paraId="096B66AE" w14:textId="2300B39A"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80</w:t>
            </w:r>
          </w:p>
        </w:tc>
      </w:tr>
      <w:tr w:rsidR="00032D81" w:rsidRPr="008C48AC" w14:paraId="0C8AA890"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0375F349" w14:textId="77777777" w:rsidR="00B823A9" w:rsidRPr="008C48AC" w:rsidRDefault="00B823A9" w:rsidP="00B823A9">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неорганические</w:t>
            </w:r>
          </w:p>
        </w:tc>
        <w:tc>
          <w:tcPr>
            <w:tcW w:w="1124" w:type="dxa"/>
            <w:tcBorders>
              <w:top w:val="nil"/>
              <w:left w:val="nil"/>
              <w:bottom w:val="single" w:sz="4" w:space="0" w:color="auto"/>
              <w:right w:val="single" w:sz="4" w:space="0" w:color="auto"/>
            </w:tcBorders>
            <w:shd w:val="clear" w:color="auto" w:fill="auto"/>
            <w:noWrap/>
            <w:vAlign w:val="bottom"/>
          </w:tcPr>
          <w:p w14:paraId="5F02ED17" w14:textId="11CE9D7F"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9</w:t>
            </w:r>
          </w:p>
        </w:tc>
        <w:tc>
          <w:tcPr>
            <w:tcW w:w="1319" w:type="dxa"/>
            <w:tcBorders>
              <w:top w:val="nil"/>
              <w:left w:val="nil"/>
              <w:bottom w:val="single" w:sz="4" w:space="0" w:color="auto"/>
              <w:right w:val="single" w:sz="4" w:space="0" w:color="auto"/>
            </w:tcBorders>
            <w:shd w:val="clear" w:color="auto" w:fill="auto"/>
            <w:noWrap/>
            <w:vAlign w:val="bottom"/>
          </w:tcPr>
          <w:p w14:paraId="0E4E86B1" w14:textId="6CFEA788"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4</w:t>
            </w:r>
          </w:p>
        </w:tc>
        <w:tc>
          <w:tcPr>
            <w:tcW w:w="549" w:type="dxa"/>
            <w:tcBorders>
              <w:top w:val="nil"/>
              <w:left w:val="nil"/>
              <w:bottom w:val="single" w:sz="4" w:space="0" w:color="auto"/>
              <w:right w:val="single" w:sz="4" w:space="0" w:color="auto"/>
            </w:tcBorders>
            <w:shd w:val="clear" w:color="auto" w:fill="auto"/>
            <w:noWrap/>
            <w:vAlign w:val="bottom"/>
          </w:tcPr>
          <w:p w14:paraId="7591E706" w14:textId="1B9D2801"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44</w:t>
            </w:r>
          </w:p>
        </w:tc>
        <w:tc>
          <w:tcPr>
            <w:tcW w:w="1318" w:type="dxa"/>
            <w:tcBorders>
              <w:top w:val="nil"/>
              <w:left w:val="nil"/>
              <w:bottom w:val="single" w:sz="4" w:space="0" w:color="auto"/>
              <w:right w:val="single" w:sz="4" w:space="0" w:color="auto"/>
            </w:tcBorders>
            <w:shd w:val="clear" w:color="auto" w:fill="auto"/>
            <w:noWrap/>
            <w:vAlign w:val="bottom"/>
          </w:tcPr>
          <w:p w14:paraId="7958D041" w14:textId="5256CED2"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16</w:t>
            </w:r>
          </w:p>
        </w:tc>
        <w:tc>
          <w:tcPr>
            <w:tcW w:w="1318" w:type="dxa"/>
            <w:tcBorders>
              <w:top w:val="nil"/>
              <w:left w:val="nil"/>
              <w:bottom w:val="single" w:sz="4" w:space="0" w:color="auto"/>
              <w:right w:val="single" w:sz="4" w:space="0" w:color="auto"/>
            </w:tcBorders>
            <w:shd w:val="clear" w:color="auto" w:fill="auto"/>
            <w:noWrap/>
            <w:vAlign w:val="bottom"/>
          </w:tcPr>
          <w:p w14:paraId="5F3A5036" w14:textId="215021D7"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9</w:t>
            </w:r>
          </w:p>
        </w:tc>
        <w:tc>
          <w:tcPr>
            <w:tcW w:w="547" w:type="dxa"/>
            <w:tcBorders>
              <w:top w:val="nil"/>
              <w:left w:val="nil"/>
              <w:bottom w:val="single" w:sz="4" w:space="0" w:color="auto"/>
              <w:right w:val="single" w:sz="4" w:space="0" w:color="auto"/>
            </w:tcBorders>
            <w:shd w:val="clear" w:color="auto" w:fill="auto"/>
            <w:noWrap/>
            <w:vAlign w:val="bottom"/>
          </w:tcPr>
          <w:p w14:paraId="5B241888" w14:textId="2691EE7A"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56</w:t>
            </w:r>
          </w:p>
        </w:tc>
        <w:tc>
          <w:tcPr>
            <w:tcW w:w="1318" w:type="dxa"/>
            <w:tcBorders>
              <w:top w:val="nil"/>
              <w:left w:val="nil"/>
              <w:bottom w:val="single" w:sz="4" w:space="0" w:color="auto"/>
              <w:right w:val="single" w:sz="4" w:space="0" w:color="auto"/>
            </w:tcBorders>
            <w:shd w:val="clear" w:color="auto" w:fill="auto"/>
            <w:noWrap/>
            <w:vAlign w:val="bottom"/>
          </w:tcPr>
          <w:p w14:paraId="12CE0F59" w14:textId="6CFAFC14"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062F7911" w14:textId="7C553C65" w:rsidR="00B823A9" w:rsidRPr="008C48AC" w:rsidRDefault="00B823A9" w:rsidP="00B823A9">
            <w:pPr>
              <w:spacing w:after="0" w:line="240" w:lineRule="auto"/>
              <w:jc w:val="right"/>
              <w:rPr>
                <w:rFonts w:ascii="Times New Roman" w:eastAsia="Times New Roman" w:hAnsi="Times New Roman"/>
                <w:szCs w:val="28"/>
                <w:lang w:eastAsia="ru-RU"/>
              </w:rPr>
            </w:pPr>
          </w:p>
        </w:tc>
        <w:tc>
          <w:tcPr>
            <w:tcW w:w="766" w:type="dxa"/>
            <w:tcBorders>
              <w:top w:val="nil"/>
              <w:left w:val="nil"/>
              <w:bottom w:val="single" w:sz="4" w:space="0" w:color="auto"/>
              <w:right w:val="single" w:sz="4" w:space="0" w:color="auto"/>
            </w:tcBorders>
            <w:shd w:val="clear" w:color="auto" w:fill="auto"/>
            <w:noWrap/>
            <w:vAlign w:val="bottom"/>
          </w:tcPr>
          <w:p w14:paraId="66442956" w14:textId="39BBFFE8"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5FF2AFDE" w14:textId="5AF66636"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7C51B980" w14:textId="41079546" w:rsidR="00B823A9" w:rsidRPr="008C48AC" w:rsidRDefault="00B823A9" w:rsidP="00B823A9">
            <w:pPr>
              <w:spacing w:after="0" w:line="240" w:lineRule="auto"/>
              <w:jc w:val="right"/>
              <w:rPr>
                <w:rFonts w:ascii="Times New Roman" w:eastAsia="Times New Roman" w:hAnsi="Times New Roman"/>
                <w:szCs w:val="28"/>
                <w:lang w:eastAsia="ru-RU"/>
              </w:rPr>
            </w:pPr>
          </w:p>
        </w:tc>
        <w:tc>
          <w:tcPr>
            <w:tcW w:w="701" w:type="dxa"/>
            <w:tcBorders>
              <w:top w:val="nil"/>
              <w:left w:val="nil"/>
              <w:bottom w:val="single" w:sz="4" w:space="0" w:color="auto"/>
              <w:right w:val="single" w:sz="4" w:space="0" w:color="auto"/>
            </w:tcBorders>
            <w:shd w:val="clear" w:color="auto" w:fill="auto"/>
            <w:noWrap/>
            <w:vAlign w:val="bottom"/>
          </w:tcPr>
          <w:p w14:paraId="66466C3E" w14:textId="64B2F901"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36B37365" w14:textId="29C77A7E"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1D5EC09C" w14:textId="3FE0AFDD" w:rsidR="00B823A9" w:rsidRPr="008C48AC" w:rsidRDefault="00B823A9" w:rsidP="00B823A9">
            <w:pPr>
              <w:spacing w:after="0" w:line="240" w:lineRule="auto"/>
              <w:jc w:val="right"/>
              <w:rPr>
                <w:rFonts w:ascii="Times New Roman" w:eastAsia="Times New Roman" w:hAnsi="Times New Roman"/>
                <w:szCs w:val="28"/>
                <w:lang w:eastAsia="ru-RU"/>
              </w:rPr>
            </w:pPr>
          </w:p>
        </w:tc>
        <w:tc>
          <w:tcPr>
            <w:tcW w:w="689" w:type="dxa"/>
            <w:tcBorders>
              <w:top w:val="nil"/>
              <w:left w:val="nil"/>
              <w:bottom w:val="single" w:sz="4" w:space="0" w:color="auto"/>
              <w:right w:val="single" w:sz="4" w:space="0" w:color="auto"/>
            </w:tcBorders>
            <w:shd w:val="clear" w:color="auto" w:fill="auto"/>
            <w:noWrap/>
            <w:vAlign w:val="bottom"/>
          </w:tcPr>
          <w:p w14:paraId="570FEF1F" w14:textId="2641A842" w:rsidR="00B823A9" w:rsidRPr="008C48AC" w:rsidRDefault="00B823A9" w:rsidP="00B823A9">
            <w:pPr>
              <w:spacing w:after="0" w:line="240" w:lineRule="auto"/>
              <w:jc w:val="right"/>
              <w:rPr>
                <w:rFonts w:ascii="Times New Roman" w:eastAsia="Times New Roman" w:hAnsi="Times New Roman"/>
                <w:szCs w:val="28"/>
                <w:lang w:eastAsia="ru-RU"/>
              </w:rPr>
            </w:pPr>
          </w:p>
        </w:tc>
        <w:tc>
          <w:tcPr>
            <w:tcW w:w="992" w:type="dxa"/>
            <w:tcBorders>
              <w:top w:val="nil"/>
              <w:left w:val="nil"/>
              <w:bottom w:val="single" w:sz="4" w:space="0" w:color="auto"/>
              <w:right w:val="single" w:sz="4" w:space="0" w:color="auto"/>
            </w:tcBorders>
            <w:shd w:val="clear" w:color="auto" w:fill="auto"/>
            <w:noWrap/>
            <w:vAlign w:val="bottom"/>
          </w:tcPr>
          <w:p w14:paraId="195558EC" w14:textId="3ACAA67F"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25</w:t>
            </w:r>
          </w:p>
        </w:tc>
        <w:tc>
          <w:tcPr>
            <w:tcW w:w="1278" w:type="dxa"/>
            <w:tcBorders>
              <w:top w:val="nil"/>
              <w:left w:val="nil"/>
              <w:bottom w:val="single" w:sz="4" w:space="0" w:color="auto"/>
              <w:right w:val="single" w:sz="4" w:space="0" w:color="auto"/>
            </w:tcBorders>
            <w:shd w:val="clear" w:color="auto" w:fill="auto"/>
            <w:noWrap/>
            <w:vAlign w:val="bottom"/>
          </w:tcPr>
          <w:p w14:paraId="7A411558" w14:textId="0B75EEC3"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13</w:t>
            </w:r>
          </w:p>
        </w:tc>
        <w:tc>
          <w:tcPr>
            <w:tcW w:w="911" w:type="dxa"/>
            <w:tcBorders>
              <w:top w:val="nil"/>
              <w:left w:val="nil"/>
              <w:bottom w:val="single" w:sz="4" w:space="0" w:color="auto"/>
              <w:right w:val="single" w:sz="4" w:space="0" w:color="auto"/>
            </w:tcBorders>
            <w:shd w:val="clear" w:color="auto" w:fill="auto"/>
            <w:noWrap/>
            <w:vAlign w:val="bottom"/>
          </w:tcPr>
          <w:p w14:paraId="2DDCD957" w14:textId="547949F9"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52</w:t>
            </w:r>
          </w:p>
        </w:tc>
      </w:tr>
      <w:tr w:rsidR="00032D81" w:rsidRPr="008C48AC" w14:paraId="3568AF01"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E715A81" w14:textId="77777777" w:rsidR="00B823A9" w:rsidRPr="008C48AC" w:rsidRDefault="00B823A9" w:rsidP="00B823A9">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вирусологические</w:t>
            </w:r>
          </w:p>
        </w:tc>
        <w:tc>
          <w:tcPr>
            <w:tcW w:w="1124" w:type="dxa"/>
            <w:tcBorders>
              <w:top w:val="nil"/>
              <w:left w:val="nil"/>
              <w:bottom w:val="single" w:sz="4" w:space="0" w:color="auto"/>
              <w:right w:val="single" w:sz="4" w:space="0" w:color="auto"/>
            </w:tcBorders>
            <w:shd w:val="clear" w:color="auto" w:fill="auto"/>
            <w:noWrap/>
            <w:vAlign w:val="bottom"/>
          </w:tcPr>
          <w:p w14:paraId="1DA9D790" w14:textId="0981D5DC"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9" w:type="dxa"/>
            <w:tcBorders>
              <w:top w:val="nil"/>
              <w:left w:val="nil"/>
              <w:bottom w:val="single" w:sz="4" w:space="0" w:color="auto"/>
              <w:right w:val="single" w:sz="4" w:space="0" w:color="auto"/>
            </w:tcBorders>
            <w:shd w:val="clear" w:color="auto" w:fill="auto"/>
            <w:noWrap/>
            <w:vAlign w:val="bottom"/>
          </w:tcPr>
          <w:p w14:paraId="17BF7AD8" w14:textId="655BB028" w:rsidR="00B823A9" w:rsidRPr="008C48AC" w:rsidRDefault="00B823A9" w:rsidP="00B823A9">
            <w:pPr>
              <w:spacing w:after="0" w:line="240" w:lineRule="auto"/>
              <w:jc w:val="right"/>
              <w:rPr>
                <w:rFonts w:ascii="Times New Roman" w:eastAsia="Times New Roman" w:hAnsi="Times New Roman"/>
                <w:szCs w:val="28"/>
                <w:lang w:eastAsia="ru-RU"/>
              </w:rPr>
            </w:pPr>
          </w:p>
        </w:tc>
        <w:tc>
          <w:tcPr>
            <w:tcW w:w="549" w:type="dxa"/>
            <w:tcBorders>
              <w:top w:val="nil"/>
              <w:left w:val="nil"/>
              <w:bottom w:val="single" w:sz="4" w:space="0" w:color="auto"/>
              <w:right w:val="single" w:sz="4" w:space="0" w:color="auto"/>
            </w:tcBorders>
            <w:shd w:val="clear" w:color="auto" w:fill="auto"/>
            <w:noWrap/>
            <w:vAlign w:val="bottom"/>
          </w:tcPr>
          <w:p w14:paraId="27D8678B" w14:textId="7F01064D"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34090661" w14:textId="674928BA"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3</w:t>
            </w:r>
          </w:p>
        </w:tc>
        <w:tc>
          <w:tcPr>
            <w:tcW w:w="1318" w:type="dxa"/>
            <w:tcBorders>
              <w:top w:val="nil"/>
              <w:left w:val="nil"/>
              <w:bottom w:val="single" w:sz="4" w:space="0" w:color="auto"/>
              <w:right w:val="single" w:sz="4" w:space="0" w:color="auto"/>
            </w:tcBorders>
            <w:shd w:val="clear" w:color="auto" w:fill="auto"/>
            <w:noWrap/>
            <w:vAlign w:val="bottom"/>
          </w:tcPr>
          <w:p w14:paraId="59468AA2" w14:textId="5FCD5329" w:rsidR="00B823A9" w:rsidRPr="008C48AC" w:rsidRDefault="00B823A9" w:rsidP="00B823A9">
            <w:pPr>
              <w:spacing w:after="0" w:line="240" w:lineRule="auto"/>
              <w:jc w:val="right"/>
              <w:rPr>
                <w:rFonts w:ascii="Times New Roman" w:eastAsia="Times New Roman" w:hAnsi="Times New Roman"/>
                <w:szCs w:val="28"/>
                <w:lang w:eastAsia="ru-RU"/>
              </w:rPr>
            </w:pPr>
          </w:p>
        </w:tc>
        <w:tc>
          <w:tcPr>
            <w:tcW w:w="547" w:type="dxa"/>
            <w:tcBorders>
              <w:top w:val="nil"/>
              <w:left w:val="nil"/>
              <w:bottom w:val="single" w:sz="4" w:space="0" w:color="auto"/>
              <w:right w:val="single" w:sz="4" w:space="0" w:color="auto"/>
            </w:tcBorders>
            <w:shd w:val="clear" w:color="auto" w:fill="auto"/>
            <w:noWrap/>
            <w:vAlign w:val="bottom"/>
          </w:tcPr>
          <w:p w14:paraId="02414910" w14:textId="58D789C6"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1D9CA6FB" w14:textId="7C8A6551"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3</w:t>
            </w:r>
          </w:p>
        </w:tc>
        <w:tc>
          <w:tcPr>
            <w:tcW w:w="1318" w:type="dxa"/>
            <w:tcBorders>
              <w:top w:val="nil"/>
              <w:left w:val="nil"/>
              <w:bottom w:val="single" w:sz="4" w:space="0" w:color="auto"/>
              <w:right w:val="single" w:sz="4" w:space="0" w:color="auto"/>
            </w:tcBorders>
            <w:shd w:val="clear" w:color="auto" w:fill="auto"/>
            <w:noWrap/>
            <w:vAlign w:val="bottom"/>
          </w:tcPr>
          <w:p w14:paraId="1DBEBF8F" w14:textId="645DCEA2" w:rsidR="00B823A9" w:rsidRPr="008C48AC" w:rsidRDefault="00B823A9" w:rsidP="00B823A9">
            <w:pPr>
              <w:spacing w:after="0" w:line="240" w:lineRule="auto"/>
              <w:jc w:val="right"/>
              <w:rPr>
                <w:rFonts w:ascii="Times New Roman" w:eastAsia="Times New Roman" w:hAnsi="Times New Roman"/>
                <w:szCs w:val="28"/>
                <w:lang w:eastAsia="ru-RU"/>
              </w:rPr>
            </w:pPr>
          </w:p>
        </w:tc>
        <w:tc>
          <w:tcPr>
            <w:tcW w:w="766" w:type="dxa"/>
            <w:tcBorders>
              <w:top w:val="nil"/>
              <w:left w:val="nil"/>
              <w:bottom w:val="single" w:sz="4" w:space="0" w:color="auto"/>
              <w:right w:val="single" w:sz="4" w:space="0" w:color="auto"/>
            </w:tcBorders>
            <w:shd w:val="clear" w:color="auto" w:fill="auto"/>
            <w:noWrap/>
            <w:vAlign w:val="bottom"/>
          </w:tcPr>
          <w:p w14:paraId="39C7894C" w14:textId="4486B1AA"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36EAF2DD" w14:textId="0F9E3C94"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6E73E259" w14:textId="6021E6C0" w:rsidR="00B823A9" w:rsidRPr="008C48AC" w:rsidRDefault="00B823A9" w:rsidP="00B823A9">
            <w:pPr>
              <w:spacing w:after="0" w:line="240" w:lineRule="auto"/>
              <w:jc w:val="right"/>
              <w:rPr>
                <w:rFonts w:ascii="Times New Roman" w:eastAsia="Times New Roman" w:hAnsi="Times New Roman"/>
                <w:szCs w:val="28"/>
                <w:lang w:eastAsia="ru-RU"/>
              </w:rPr>
            </w:pPr>
          </w:p>
        </w:tc>
        <w:tc>
          <w:tcPr>
            <w:tcW w:w="701" w:type="dxa"/>
            <w:tcBorders>
              <w:top w:val="nil"/>
              <w:left w:val="nil"/>
              <w:bottom w:val="single" w:sz="4" w:space="0" w:color="auto"/>
              <w:right w:val="single" w:sz="4" w:space="0" w:color="auto"/>
            </w:tcBorders>
            <w:shd w:val="clear" w:color="auto" w:fill="auto"/>
            <w:noWrap/>
            <w:vAlign w:val="bottom"/>
          </w:tcPr>
          <w:p w14:paraId="6EBF56E8" w14:textId="1EB35072"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3D75F5BF" w14:textId="403725D6"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716176C7" w14:textId="4585FC91" w:rsidR="00B823A9" w:rsidRPr="008C48AC" w:rsidRDefault="00B823A9" w:rsidP="00B823A9">
            <w:pPr>
              <w:spacing w:after="0" w:line="240" w:lineRule="auto"/>
              <w:jc w:val="right"/>
              <w:rPr>
                <w:rFonts w:ascii="Times New Roman" w:eastAsia="Times New Roman" w:hAnsi="Times New Roman"/>
                <w:szCs w:val="28"/>
                <w:lang w:eastAsia="ru-RU"/>
              </w:rPr>
            </w:pPr>
          </w:p>
        </w:tc>
        <w:tc>
          <w:tcPr>
            <w:tcW w:w="689" w:type="dxa"/>
            <w:tcBorders>
              <w:top w:val="nil"/>
              <w:left w:val="nil"/>
              <w:bottom w:val="single" w:sz="4" w:space="0" w:color="auto"/>
              <w:right w:val="single" w:sz="4" w:space="0" w:color="auto"/>
            </w:tcBorders>
            <w:shd w:val="clear" w:color="auto" w:fill="auto"/>
            <w:noWrap/>
            <w:vAlign w:val="bottom"/>
          </w:tcPr>
          <w:p w14:paraId="43169AB1" w14:textId="45E0360A" w:rsidR="00B823A9" w:rsidRPr="008C48AC" w:rsidRDefault="00B823A9" w:rsidP="00B823A9">
            <w:pPr>
              <w:spacing w:after="0" w:line="240" w:lineRule="auto"/>
              <w:jc w:val="right"/>
              <w:rPr>
                <w:rFonts w:ascii="Times New Roman" w:eastAsia="Times New Roman" w:hAnsi="Times New Roman"/>
                <w:szCs w:val="28"/>
                <w:lang w:eastAsia="ru-RU"/>
              </w:rPr>
            </w:pPr>
          </w:p>
        </w:tc>
        <w:tc>
          <w:tcPr>
            <w:tcW w:w="992" w:type="dxa"/>
            <w:tcBorders>
              <w:top w:val="nil"/>
              <w:left w:val="nil"/>
              <w:bottom w:val="single" w:sz="4" w:space="0" w:color="auto"/>
              <w:right w:val="single" w:sz="4" w:space="0" w:color="auto"/>
            </w:tcBorders>
            <w:shd w:val="clear" w:color="auto" w:fill="auto"/>
            <w:noWrap/>
            <w:vAlign w:val="bottom"/>
          </w:tcPr>
          <w:p w14:paraId="55394F71" w14:textId="0B621F58"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6</w:t>
            </w:r>
          </w:p>
        </w:tc>
        <w:tc>
          <w:tcPr>
            <w:tcW w:w="1278" w:type="dxa"/>
            <w:tcBorders>
              <w:top w:val="nil"/>
              <w:left w:val="nil"/>
              <w:bottom w:val="single" w:sz="4" w:space="0" w:color="auto"/>
              <w:right w:val="single" w:sz="4" w:space="0" w:color="auto"/>
            </w:tcBorders>
            <w:shd w:val="clear" w:color="auto" w:fill="auto"/>
            <w:noWrap/>
            <w:vAlign w:val="bottom"/>
          </w:tcPr>
          <w:p w14:paraId="12A98569" w14:textId="52B6C925"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0</w:t>
            </w:r>
          </w:p>
        </w:tc>
        <w:tc>
          <w:tcPr>
            <w:tcW w:w="911" w:type="dxa"/>
            <w:tcBorders>
              <w:top w:val="nil"/>
              <w:left w:val="nil"/>
              <w:bottom w:val="single" w:sz="4" w:space="0" w:color="auto"/>
              <w:right w:val="single" w:sz="4" w:space="0" w:color="auto"/>
            </w:tcBorders>
            <w:shd w:val="clear" w:color="auto" w:fill="auto"/>
            <w:noWrap/>
            <w:vAlign w:val="bottom"/>
          </w:tcPr>
          <w:p w14:paraId="0C6FBB14" w14:textId="3EA12E16" w:rsidR="00B823A9" w:rsidRPr="008C48AC" w:rsidRDefault="00B823A9" w:rsidP="00B823A9">
            <w:pPr>
              <w:spacing w:after="0" w:line="240" w:lineRule="auto"/>
              <w:jc w:val="right"/>
              <w:rPr>
                <w:rFonts w:ascii="Times New Roman" w:eastAsia="Times New Roman" w:hAnsi="Times New Roman"/>
                <w:szCs w:val="28"/>
                <w:lang w:eastAsia="ru-RU"/>
              </w:rPr>
            </w:pPr>
          </w:p>
        </w:tc>
      </w:tr>
      <w:tr w:rsidR="00032D81" w:rsidRPr="008C48AC" w14:paraId="0BD37607"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C0E90CF" w14:textId="77777777" w:rsidR="00B823A9" w:rsidRPr="008C48AC" w:rsidRDefault="00B823A9" w:rsidP="00B823A9">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радиологические</w:t>
            </w:r>
          </w:p>
        </w:tc>
        <w:tc>
          <w:tcPr>
            <w:tcW w:w="1124" w:type="dxa"/>
            <w:tcBorders>
              <w:top w:val="nil"/>
              <w:left w:val="nil"/>
              <w:bottom w:val="single" w:sz="4" w:space="0" w:color="auto"/>
              <w:right w:val="single" w:sz="4" w:space="0" w:color="auto"/>
            </w:tcBorders>
            <w:shd w:val="clear" w:color="auto" w:fill="auto"/>
            <w:noWrap/>
            <w:vAlign w:val="bottom"/>
          </w:tcPr>
          <w:p w14:paraId="25D607B4" w14:textId="3E7CD22D"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3</w:t>
            </w:r>
          </w:p>
        </w:tc>
        <w:tc>
          <w:tcPr>
            <w:tcW w:w="1319" w:type="dxa"/>
            <w:tcBorders>
              <w:top w:val="nil"/>
              <w:left w:val="nil"/>
              <w:bottom w:val="single" w:sz="4" w:space="0" w:color="auto"/>
              <w:right w:val="single" w:sz="4" w:space="0" w:color="auto"/>
            </w:tcBorders>
            <w:shd w:val="clear" w:color="auto" w:fill="auto"/>
            <w:noWrap/>
            <w:vAlign w:val="bottom"/>
          </w:tcPr>
          <w:p w14:paraId="1EF24834" w14:textId="3F17B9A7" w:rsidR="00B823A9" w:rsidRPr="008C48AC" w:rsidRDefault="00B823A9" w:rsidP="00B823A9">
            <w:pPr>
              <w:spacing w:after="0" w:line="240" w:lineRule="auto"/>
              <w:jc w:val="right"/>
              <w:rPr>
                <w:rFonts w:ascii="Times New Roman" w:eastAsia="Times New Roman" w:hAnsi="Times New Roman"/>
                <w:szCs w:val="28"/>
                <w:lang w:eastAsia="ru-RU"/>
              </w:rPr>
            </w:pPr>
          </w:p>
        </w:tc>
        <w:tc>
          <w:tcPr>
            <w:tcW w:w="549" w:type="dxa"/>
            <w:tcBorders>
              <w:top w:val="nil"/>
              <w:left w:val="nil"/>
              <w:bottom w:val="single" w:sz="4" w:space="0" w:color="auto"/>
              <w:right w:val="single" w:sz="4" w:space="0" w:color="auto"/>
            </w:tcBorders>
            <w:shd w:val="clear" w:color="auto" w:fill="auto"/>
            <w:noWrap/>
            <w:vAlign w:val="bottom"/>
          </w:tcPr>
          <w:p w14:paraId="4FC8B520" w14:textId="73B9EF21"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61D97C57" w14:textId="7CAC4A9F"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1</w:t>
            </w:r>
          </w:p>
        </w:tc>
        <w:tc>
          <w:tcPr>
            <w:tcW w:w="1318" w:type="dxa"/>
            <w:tcBorders>
              <w:top w:val="nil"/>
              <w:left w:val="nil"/>
              <w:bottom w:val="single" w:sz="4" w:space="0" w:color="auto"/>
              <w:right w:val="single" w:sz="4" w:space="0" w:color="auto"/>
            </w:tcBorders>
            <w:shd w:val="clear" w:color="auto" w:fill="auto"/>
            <w:noWrap/>
            <w:vAlign w:val="bottom"/>
          </w:tcPr>
          <w:p w14:paraId="6F840F23" w14:textId="5CA34A5E" w:rsidR="00B823A9" w:rsidRPr="008C48AC" w:rsidRDefault="00B823A9" w:rsidP="00B823A9">
            <w:pPr>
              <w:spacing w:after="0" w:line="240" w:lineRule="auto"/>
              <w:jc w:val="right"/>
              <w:rPr>
                <w:rFonts w:ascii="Times New Roman" w:eastAsia="Times New Roman" w:hAnsi="Times New Roman"/>
                <w:szCs w:val="28"/>
                <w:lang w:eastAsia="ru-RU"/>
              </w:rPr>
            </w:pPr>
          </w:p>
        </w:tc>
        <w:tc>
          <w:tcPr>
            <w:tcW w:w="547" w:type="dxa"/>
            <w:tcBorders>
              <w:top w:val="nil"/>
              <w:left w:val="nil"/>
              <w:bottom w:val="single" w:sz="4" w:space="0" w:color="auto"/>
              <w:right w:val="single" w:sz="4" w:space="0" w:color="auto"/>
            </w:tcBorders>
            <w:shd w:val="clear" w:color="auto" w:fill="auto"/>
            <w:noWrap/>
            <w:vAlign w:val="bottom"/>
          </w:tcPr>
          <w:p w14:paraId="3845A362" w14:textId="00DA956E"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6299AF35" w14:textId="62415EB1"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3CE35E78" w14:textId="6BD4EAD2" w:rsidR="00B823A9" w:rsidRPr="008C48AC" w:rsidRDefault="00B823A9" w:rsidP="00B823A9">
            <w:pPr>
              <w:spacing w:after="0" w:line="240" w:lineRule="auto"/>
              <w:jc w:val="right"/>
              <w:rPr>
                <w:rFonts w:ascii="Times New Roman" w:eastAsia="Times New Roman" w:hAnsi="Times New Roman"/>
                <w:szCs w:val="28"/>
                <w:lang w:eastAsia="ru-RU"/>
              </w:rPr>
            </w:pPr>
          </w:p>
        </w:tc>
        <w:tc>
          <w:tcPr>
            <w:tcW w:w="766" w:type="dxa"/>
            <w:tcBorders>
              <w:top w:val="nil"/>
              <w:left w:val="nil"/>
              <w:bottom w:val="single" w:sz="4" w:space="0" w:color="auto"/>
              <w:right w:val="single" w:sz="4" w:space="0" w:color="auto"/>
            </w:tcBorders>
            <w:shd w:val="clear" w:color="auto" w:fill="auto"/>
            <w:noWrap/>
            <w:vAlign w:val="bottom"/>
          </w:tcPr>
          <w:p w14:paraId="79ABEFBE" w14:textId="2AB13898"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5419372C" w14:textId="18771018"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6666633B" w14:textId="2DAE72CE" w:rsidR="00B823A9" w:rsidRPr="008C48AC" w:rsidRDefault="00B823A9" w:rsidP="00B823A9">
            <w:pPr>
              <w:spacing w:after="0" w:line="240" w:lineRule="auto"/>
              <w:jc w:val="right"/>
              <w:rPr>
                <w:rFonts w:ascii="Times New Roman" w:eastAsia="Times New Roman" w:hAnsi="Times New Roman"/>
                <w:szCs w:val="28"/>
                <w:lang w:eastAsia="ru-RU"/>
              </w:rPr>
            </w:pPr>
          </w:p>
        </w:tc>
        <w:tc>
          <w:tcPr>
            <w:tcW w:w="701" w:type="dxa"/>
            <w:tcBorders>
              <w:top w:val="nil"/>
              <w:left w:val="nil"/>
              <w:bottom w:val="single" w:sz="4" w:space="0" w:color="auto"/>
              <w:right w:val="single" w:sz="4" w:space="0" w:color="auto"/>
            </w:tcBorders>
            <w:shd w:val="clear" w:color="auto" w:fill="auto"/>
            <w:noWrap/>
            <w:vAlign w:val="bottom"/>
          </w:tcPr>
          <w:p w14:paraId="00F9BCE2" w14:textId="4405CDA1"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07CFD38A" w14:textId="65F6B189" w:rsidR="00B823A9" w:rsidRPr="008C48AC" w:rsidRDefault="00B823A9" w:rsidP="00B823A9">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4AF319C5" w14:textId="31214F94" w:rsidR="00B823A9" w:rsidRPr="008C48AC" w:rsidRDefault="00B823A9" w:rsidP="00B823A9">
            <w:pPr>
              <w:spacing w:after="0" w:line="240" w:lineRule="auto"/>
              <w:jc w:val="right"/>
              <w:rPr>
                <w:rFonts w:ascii="Times New Roman" w:eastAsia="Times New Roman" w:hAnsi="Times New Roman"/>
                <w:szCs w:val="28"/>
                <w:lang w:eastAsia="ru-RU"/>
              </w:rPr>
            </w:pPr>
          </w:p>
        </w:tc>
        <w:tc>
          <w:tcPr>
            <w:tcW w:w="689" w:type="dxa"/>
            <w:tcBorders>
              <w:top w:val="nil"/>
              <w:left w:val="nil"/>
              <w:bottom w:val="single" w:sz="4" w:space="0" w:color="auto"/>
              <w:right w:val="single" w:sz="4" w:space="0" w:color="auto"/>
            </w:tcBorders>
            <w:shd w:val="clear" w:color="auto" w:fill="auto"/>
            <w:noWrap/>
            <w:vAlign w:val="bottom"/>
          </w:tcPr>
          <w:p w14:paraId="6B30683A" w14:textId="675E8BAD" w:rsidR="00B823A9" w:rsidRPr="008C48AC" w:rsidRDefault="00B823A9" w:rsidP="00B823A9">
            <w:pPr>
              <w:spacing w:after="0" w:line="240" w:lineRule="auto"/>
              <w:jc w:val="right"/>
              <w:rPr>
                <w:rFonts w:ascii="Times New Roman" w:eastAsia="Times New Roman" w:hAnsi="Times New Roman"/>
                <w:szCs w:val="28"/>
                <w:lang w:eastAsia="ru-RU"/>
              </w:rPr>
            </w:pPr>
          </w:p>
        </w:tc>
        <w:tc>
          <w:tcPr>
            <w:tcW w:w="992" w:type="dxa"/>
            <w:tcBorders>
              <w:top w:val="nil"/>
              <w:left w:val="nil"/>
              <w:bottom w:val="single" w:sz="4" w:space="0" w:color="auto"/>
              <w:right w:val="single" w:sz="4" w:space="0" w:color="auto"/>
            </w:tcBorders>
            <w:shd w:val="clear" w:color="auto" w:fill="auto"/>
            <w:noWrap/>
            <w:vAlign w:val="bottom"/>
          </w:tcPr>
          <w:p w14:paraId="3B1B7082" w14:textId="4E593834"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4</w:t>
            </w:r>
          </w:p>
        </w:tc>
        <w:tc>
          <w:tcPr>
            <w:tcW w:w="1278" w:type="dxa"/>
            <w:tcBorders>
              <w:top w:val="nil"/>
              <w:left w:val="nil"/>
              <w:bottom w:val="single" w:sz="4" w:space="0" w:color="auto"/>
              <w:right w:val="single" w:sz="4" w:space="0" w:color="auto"/>
            </w:tcBorders>
            <w:shd w:val="clear" w:color="auto" w:fill="auto"/>
            <w:noWrap/>
            <w:vAlign w:val="bottom"/>
          </w:tcPr>
          <w:p w14:paraId="26B7F362" w14:textId="494F5FCA"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0</w:t>
            </w:r>
          </w:p>
        </w:tc>
        <w:tc>
          <w:tcPr>
            <w:tcW w:w="911" w:type="dxa"/>
            <w:tcBorders>
              <w:top w:val="nil"/>
              <w:left w:val="nil"/>
              <w:bottom w:val="single" w:sz="4" w:space="0" w:color="auto"/>
              <w:right w:val="single" w:sz="4" w:space="0" w:color="auto"/>
            </w:tcBorders>
            <w:shd w:val="clear" w:color="auto" w:fill="auto"/>
            <w:noWrap/>
            <w:vAlign w:val="bottom"/>
          </w:tcPr>
          <w:p w14:paraId="7A00CD5E" w14:textId="54F61EE7" w:rsidR="00B823A9" w:rsidRPr="008C48AC" w:rsidRDefault="00B823A9" w:rsidP="00B823A9">
            <w:pPr>
              <w:spacing w:after="0" w:line="240" w:lineRule="auto"/>
              <w:jc w:val="right"/>
              <w:rPr>
                <w:rFonts w:ascii="Times New Roman" w:eastAsia="Times New Roman" w:hAnsi="Times New Roman"/>
                <w:szCs w:val="28"/>
                <w:lang w:eastAsia="ru-RU"/>
              </w:rPr>
            </w:pPr>
          </w:p>
        </w:tc>
      </w:tr>
      <w:tr w:rsidR="00032D81" w:rsidRPr="008C48AC" w14:paraId="04935E85"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4A63AD27" w14:textId="0649610C" w:rsidR="00B823A9" w:rsidRPr="008C48AC" w:rsidRDefault="00B823A9" w:rsidP="00B823A9">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Общее количество проб</w:t>
            </w:r>
          </w:p>
        </w:tc>
        <w:tc>
          <w:tcPr>
            <w:tcW w:w="1124" w:type="dxa"/>
            <w:tcBorders>
              <w:top w:val="nil"/>
              <w:left w:val="nil"/>
              <w:bottom w:val="single" w:sz="4" w:space="0" w:color="auto"/>
              <w:right w:val="single" w:sz="4" w:space="0" w:color="auto"/>
            </w:tcBorders>
            <w:shd w:val="clear" w:color="auto" w:fill="auto"/>
            <w:noWrap/>
            <w:vAlign w:val="bottom"/>
          </w:tcPr>
          <w:p w14:paraId="6CF69D5D" w14:textId="3CDEB35B"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27</w:t>
            </w:r>
          </w:p>
        </w:tc>
        <w:tc>
          <w:tcPr>
            <w:tcW w:w="1319" w:type="dxa"/>
            <w:tcBorders>
              <w:top w:val="nil"/>
              <w:left w:val="nil"/>
              <w:bottom w:val="single" w:sz="4" w:space="0" w:color="auto"/>
              <w:right w:val="single" w:sz="4" w:space="0" w:color="auto"/>
            </w:tcBorders>
            <w:shd w:val="clear" w:color="auto" w:fill="auto"/>
            <w:noWrap/>
            <w:vAlign w:val="bottom"/>
          </w:tcPr>
          <w:p w14:paraId="4BFFDDB7" w14:textId="17AA5CA6"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11</w:t>
            </w:r>
          </w:p>
        </w:tc>
        <w:tc>
          <w:tcPr>
            <w:tcW w:w="549" w:type="dxa"/>
            <w:tcBorders>
              <w:top w:val="nil"/>
              <w:left w:val="nil"/>
              <w:bottom w:val="single" w:sz="4" w:space="0" w:color="auto"/>
              <w:right w:val="single" w:sz="4" w:space="0" w:color="auto"/>
            </w:tcBorders>
            <w:shd w:val="clear" w:color="auto" w:fill="auto"/>
            <w:noWrap/>
            <w:vAlign w:val="bottom"/>
          </w:tcPr>
          <w:p w14:paraId="31E982BC" w14:textId="671962D3"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41</w:t>
            </w:r>
          </w:p>
        </w:tc>
        <w:tc>
          <w:tcPr>
            <w:tcW w:w="1318" w:type="dxa"/>
            <w:tcBorders>
              <w:top w:val="nil"/>
              <w:left w:val="nil"/>
              <w:bottom w:val="single" w:sz="4" w:space="0" w:color="auto"/>
              <w:right w:val="single" w:sz="4" w:space="0" w:color="auto"/>
            </w:tcBorders>
            <w:shd w:val="clear" w:color="auto" w:fill="auto"/>
            <w:noWrap/>
            <w:vAlign w:val="bottom"/>
          </w:tcPr>
          <w:p w14:paraId="66492430" w14:textId="43DCF389"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107</w:t>
            </w:r>
          </w:p>
        </w:tc>
        <w:tc>
          <w:tcPr>
            <w:tcW w:w="1318" w:type="dxa"/>
            <w:tcBorders>
              <w:top w:val="nil"/>
              <w:left w:val="nil"/>
              <w:bottom w:val="single" w:sz="4" w:space="0" w:color="auto"/>
              <w:right w:val="single" w:sz="4" w:space="0" w:color="auto"/>
            </w:tcBorders>
            <w:shd w:val="clear" w:color="auto" w:fill="auto"/>
            <w:noWrap/>
            <w:vAlign w:val="bottom"/>
          </w:tcPr>
          <w:p w14:paraId="1EFE20A1" w14:textId="15134880"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13</w:t>
            </w:r>
          </w:p>
        </w:tc>
        <w:tc>
          <w:tcPr>
            <w:tcW w:w="547" w:type="dxa"/>
            <w:tcBorders>
              <w:top w:val="nil"/>
              <w:left w:val="nil"/>
              <w:bottom w:val="single" w:sz="4" w:space="0" w:color="auto"/>
              <w:right w:val="single" w:sz="4" w:space="0" w:color="auto"/>
            </w:tcBorders>
            <w:shd w:val="clear" w:color="auto" w:fill="auto"/>
            <w:noWrap/>
            <w:vAlign w:val="bottom"/>
          </w:tcPr>
          <w:p w14:paraId="16367624" w14:textId="2A791CEC"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12</w:t>
            </w:r>
          </w:p>
        </w:tc>
        <w:tc>
          <w:tcPr>
            <w:tcW w:w="1318" w:type="dxa"/>
            <w:tcBorders>
              <w:top w:val="nil"/>
              <w:left w:val="nil"/>
              <w:bottom w:val="single" w:sz="4" w:space="0" w:color="auto"/>
              <w:right w:val="single" w:sz="4" w:space="0" w:color="auto"/>
            </w:tcBorders>
            <w:shd w:val="clear" w:color="auto" w:fill="auto"/>
            <w:noWrap/>
            <w:vAlign w:val="bottom"/>
          </w:tcPr>
          <w:p w14:paraId="425EF8A7" w14:textId="4D408490"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50</w:t>
            </w:r>
          </w:p>
        </w:tc>
        <w:tc>
          <w:tcPr>
            <w:tcW w:w="1318" w:type="dxa"/>
            <w:tcBorders>
              <w:top w:val="nil"/>
              <w:left w:val="nil"/>
              <w:bottom w:val="single" w:sz="4" w:space="0" w:color="auto"/>
              <w:right w:val="single" w:sz="4" w:space="0" w:color="auto"/>
            </w:tcBorders>
            <w:shd w:val="clear" w:color="auto" w:fill="auto"/>
            <w:noWrap/>
            <w:vAlign w:val="bottom"/>
          </w:tcPr>
          <w:p w14:paraId="5075F3A3" w14:textId="5A06CCB0"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10</w:t>
            </w:r>
          </w:p>
        </w:tc>
        <w:tc>
          <w:tcPr>
            <w:tcW w:w="766" w:type="dxa"/>
            <w:tcBorders>
              <w:top w:val="nil"/>
              <w:left w:val="nil"/>
              <w:bottom w:val="single" w:sz="4" w:space="0" w:color="auto"/>
              <w:right w:val="single" w:sz="4" w:space="0" w:color="auto"/>
            </w:tcBorders>
            <w:shd w:val="clear" w:color="auto" w:fill="auto"/>
            <w:noWrap/>
            <w:vAlign w:val="bottom"/>
          </w:tcPr>
          <w:p w14:paraId="58108D4E" w14:textId="3730B2A8"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20</w:t>
            </w:r>
          </w:p>
        </w:tc>
        <w:tc>
          <w:tcPr>
            <w:tcW w:w="1318" w:type="dxa"/>
            <w:tcBorders>
              <w:top w:val="nil"/>
              <w:left w:val="nil"/>
              <w:bottom w:val="single" w:sz="4" w:space="0" w:color="auto"/>
              <w:right w:val="single" w:sz="4" w:space="0" w:color="auto"/>
            </w:tcBorders>
            <w:shd w:val="clear" w:color="auto" w:fill="auto"/>
            <w:noWrap/>
            <w:vAlign w:val="bottom"/>
          </w:tcPr>
          <w:p w14:paraId="0E09C20E" w14:textId="35061B3E"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41</w:t>
            </w:r>
          </w:p>
        </w:tc>
        <w:tc>
          <w:tcPr>
            <w:tcW w:w="1318" w:type="dxa"/>
            <w:tcBorders>
              <w:top w:val="nil"/>
              <w:left w:val="nil"/>
              <w:bottom w:val="single" w:sz="4" w:space="0" w:color="auto"/>
              <w:right w:val="single" w:sz="4" w:space="0" w:color="auto"/>
            </w:tcBorders>
            <w:shd w:val="clear" w:color="auto" w:fill="auto"/>
            <w:noWrap/>
            <w:vAlign w:val="bottom"/>
          </w:tcPr>
          <w:p w14:paraId="276648F6" w14:textId="464FEE0B"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8</w:t>
            </w:r>
          </w:p>
        </w:tc>
        <w:tc>
          <w:tcPr>
            <w:tcW w:w="701" w:type="dxa"/>
            <w:tcBorders>
              <w:top w:val="nil"/>
              <w:left w:val="nil"/>
              <w:bottom w:val="single" w:sz="4" w:space="0" w:color="auto"/>
              <w:right w:val="single" w:sz="4" w:space="0" w:color="auto"/>
            </w:tcBorders>
            <w:shd w:val="clear" w:color="auto" w:fill="auto"/>
            <w:noWrap/>
            <w:vAlign w:val="bottom"/>
          </w:tcPr>
          <w:p w14:paraId="1A09CFD9" w14:textId="5F21EBA8"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20</w:t>
            </w:r>
          </w:p>
        </w:tc>
        <w:tc>
          <w:tcPr>
            <w:tcW w:w="1318" w:type="dxa"/>
            <w:tcBorders>
              <w:top w:val="nil"/>
              <w:left w:val="nil"/>
              <w:bottom w:val="single" w:sz="4" w:space="0" w:color="auto"/>
              <w:right w:val="single" w:sz="4" w:space="0" w:color="auto"/>
            </w:tcBorders>
            <w:shd w:val="clear" w:color="auto" w:fill="auto"/>
            <w:noWrap/>
            <w:vAlign w:val="bottom"/>
          </w:tcPr>
          <w:p w14:paraId="05778071" w14:textId="130F427B"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40</w:t>
            </w:r>
          </w:p>
        </w:tc>
        <w:tc>
          <w:tcPr>
            <w:tcW w:w="1318" w:type="dxa"/>
            <w:tcBorders>
              <w:top w:val="nil"/>
              <w:left w:val="nil"/>
              <w:bottom w:val="single" w:sz="4" w:space="0" w:color="auto"/>
              <w:right w:val="single" w:sz="4" w:space="0" w:color="auto"/>
            </w:tcBorders>
            <w:shd w:val="clear" w:color="auto" w:fill="auto"/>
            <w:noWrap/>
            <w:vAlign w:val="bottom"/>
          </w:tcPr>
          <w:p w14:paraId="548722E6" w14:textId="4B761A83"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8</w:t>
            </w:r>
          </w:p>
        </w:tc>
        <w:tc>
          <w:tcPr>
            <w:tcW w:w="689" w:type="dxa"/>
            <w:tcBorders>
              <w:top w:val="nil"/>
              <w:left w:val="nil"/>
              <w:bottom w:val="single" w:sz="4" w:space="0" w:color="auto"/>
              <w:right w:val="single" w:sz="4" w:space="0" w:color="auto"/>
            </w:tcBorders>
            <w:shd w:val="clear" w:color="auto" w:fill="auto"/>
            <w:noWrap/>
            <w:vAlign w:val="bottom"/>
          </w:tcPr>
          <w:p w14:paraId="5F52C611" w14:textId="1DE4D479"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20</w:t>
            </w:r>
          </w:p>
        </w:tc>
        <w:tc>
          <w:tcPr>
            <w:tcW w:w="992" w:type="dxa"/>
            <w:tcBorders>
              <w:top w:val="nil"/>
              <w:left w:val="nil"/>
              <w:bottom w:val="single" w:sz="4" w:space="0" w:color="auto"/>
              <w:right w:val="single" w:sz="4" w:space="0" w:color="auto"/>
            </w:tcBorders>
            <w:shd w:val="clear" w:color="auto" w:fill="auto"/>
            <w:noWrap/>
            <w:vAlign w:val="bottom"/>
          </w:tcPr>
          <w:p w14:paraId="05856554" w14:textId="19904BE3"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265</w:t>
            </w:r>
          </w:p>
        </w:tc>
        <w:tc>
          <w:tcPr>
            <w:tcW w:w="1278" w:type="dxa"/>
            <w:tcBorders>
              <w:top w:val="nil"/>
              <w:left w:val="nil"/>
              <w:bottom w:val="single" w:sz="4" w:space="0" w:color="auto"/>
              <w:right w:val="single" w:sz="4" w:space="0" w:color="auto"/>
            </w:tcBorders>
            <w:shd w:val="clear" w:color="auto" w:fill="auto"/>
            <w:noWrap/>
            <w:vAlign w:val="bottom"/>
          </w:tcPr>
          <w:p w14:paraId="698CF140" w14:textId="6BDC3EB6"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47</w:t>
            </w:r>
          </w:p>
        </w:tc>
        <w:tc>
          <w:tcPr>
            <w:tcW w:w="911" w:type="dxa"/>
            <w:tcBorders>
              <w:top w:val="nil"/>
              <w:left w:val="nil"/>
              <w:bottom w:val="single" w:sz="4" w:space="0" w:color="auto"/>
              <w:right w:val="single" w:sz="4" w:space="0" w:color="auto"/>
            </w:tcBorders>
            <w:shd w:val="clear" w:color="auto" w:fill="auto"/>
            <w:noWrap/>
            <w:vAlign w:val="bottom"/>
          </w:tcPr>
          <w:p w14:paraId="5F1004C2" w14:textId="451CB7BA" w:rsidR="00B823A9" w:rsidRPr="008C48AC" w:rsidRDefault="00F01E40" w:rsidP="00B823A9">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18</w:t>
            </w:r>
          </w:p>
        </w:tc>
      </w:tr>
      <w:tr w:rsidR="00F01E40" w:rsidRPr="008C48AC" w14:paraId="571EDBEF" w14:textId="77777777" w:rsidTr="008E1FC5">
        <w:trPr>
          <w:trHeight w:val="20"/>
        </w:trPr>
        <w:tc>
          <w:tcPr>
            <w:tcW w:w="21825" w:type="dxa"/>
            <w:gridSpan w:val="1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AB5D8" w14:textId="2007D92F" w:rsidR="00F01E40" w:rsidRPr="008C48AC" w:rsidRDefault="00F01E40" w:rsidP="00107276">
            <w:pPr>
              <w:spacing w:after="0" w:line="240" w:lineRule="auto"/>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Технологическая зона №3</w:t>
            </w:r>
          </w:p>
        </w:tc>
      </w:tr>
      <w:tr w:rsidR="00F01E40" w:rsidRPr="008C48AC" w14:paraId="78481EB3"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5E85011" w14:textId="77777777" w:rsidR="00F01E40" w:rsidRPr="008C48AC" w:rsidRDefault="00F01E40" w:rsidP="00107276">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 </w:t>
            </w:r>
          </w:p>
        </w:tc>
        <w:tc>
          <w:tcPr>
            <w:tcW w:w="2992" w:type="dxa"/>
            <w:gridSpan w:val="3"/>
            <w:tcBorders>
              <w:top w:val="single" w:sz="4" w:space="0" w:color="auto"/>
              <w:left w:val="nil"/>
              <w:bottom w:val="single" w:sz="4" w:space="0" w:color="auto"/>
              <w:right w:val="single" w:sz="4" w:space="0" w:color="auto"/>
            </w:tcBorders>
            <w:shd w:val="clear" w:color="auto" w:fill="auto"/>
            <w:vAlign w:val="bottom"/>
            <w:hideMark/>
          </w:tcPr>
          <w:p w14:paraId="4C5479C3" w14:textId="6C7E572D" w:rsidR="00F01E40" w:rsidRPr="008C48AC" w:rsidRDefault="00F01E40" w:rsidP="00107276">
            <w:pPr>
              <w:spacing w:after="0" w:line="240" w:lineRule="auto"/>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Скважины (0 точек)</w:t>
            </w:r>
          </w:p>
        </w:tc>
        <w:tc>
          <w:tcPr>
            <w:tcW w:w="3183" w:type="dxa"/>
            <w:gridSpan w:val="3"/>
            <w:tcBorders>
              <w:top w:val="single" w:sz="4" w:space="0" w:color="auto"/>
              <w:left w:val="nil"/>
              <w:bottom w:val="single" w:sz="4" w:space="0" w:color="auto"/>
              <w:right w:val="single" w:sz="4" w:space="0" w:color="auto"/>
            </w:tcBorders>
            <w:shd w:val="clear" w:color="auto" w:fill="auto"/>
            <w:vAlign w:val="bottom"/>
            <w:hideMark/>
          </w:tcPr>
          <w:p w14:paraId="5FD002A8" w14:textId="62A7A1F4" w:rsidR="00F01E40" w:rsidRPr="008C48AC" w:rsidRDefault="00F01E40" w:rsidP="00107276">
            <w:pPr>
              <w:spacing w:after="0" w:line="240" w:lineRule="auto"/>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УОВ (0 точек)</w:t>
            </w:r>
          </w:p>
        </w:tc>
        <w:tc>
          <w:tcPr>
            <w:tcW w:w="3402" w:type="dxa"/>
            <w:gridSpan w:val="3"/>
            <w:tcBorders>
              <w:top w:val="single" w:sz="4" w:space="0" w:color="auto"/>
              <w:left w:val="nil"/>
              <w:bottom w:val="single" w:sz="4" w:space="0" w:color="auto"/>
              <w:right w:val="single" w:sz="4" w:space="0" w:color="auto"/>
            </w:tcBorders>
            <w:shd w:val="clear" w:color="auto" w:fill="auto"/>
            <w:vAlign w:val="bottom"/>
            <w:hideMark/>
          </w:tcPr>
          <w:p w14:paraId="4A02D88C" w14:textId="5691D7CA" w:rsidR="00F01E40" w:rsidRPr="008C48AC" w:rsidRDefault="00F01E40" w:rsidP="00107276">
            <w:pPr>
              <w:spacing w:after="0" w:line="240" w:lineRule="auto"/>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ХВС (2 точки)</w:t>
            </w:r>
          </w:p>
        </w:tc>
        <w:tc>
          <w:tcPr>
            <w:tcW w:w="3337" w:type="dxa"/>
            <w:gridSpan w:val="3"/>
            <w:tcBorders>
              <w:top w:val="single" w:sz="4" w:space="0" w:color="auto"/>
              <w:left w:val="nil"/>
              <w:bottom w:val="single" w:sz="4" w:space="0" w:color="auto"/>
              <w:right w:val="single" w:sz="4" w:space="0" w:color="auto"/>
            </w:tcBorders>
            <w:shd w:val="clear" w:color="auto" w:fill="auto"/>
            <w:vAlign w:val="bottom"/>
            <w:hideMark/>
          </w:tcPr>
          <w:p w14:paraId="6A3A53D0" w14:textId="3954622E" w:rsidR="00F01E40" w:rsidRPr="008C48AC" w:rsidRDefault="00F01E40" w:rsidP="00107276">
            <w:pPr>
              <w:spacing w:after="0" w:line="240" w:lineRule="auto"/>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Под ГВС (0 точек)</w:t>
            </w:r>
          </w:p>
        </w:tc>
        <w:tc>
          <w:tcPr>
            <w:tcW w:w="3325" w:type="dxa"/>
            <w:gridSpan w:val="3"/>
            <w:tcBorders>
              <w:top w:val="single" w:sz="4" w:space="0" w:color="auto"/>
              <w:left w:val="nil"/>
              <w:bottom w:val="single" w:sz="4" w:space="0" w:color="auto"/>
              <w:right w:val="single" w:sz="4" w:space="0" w:color="auto"/>
            </w:tcBorders>
            <w:shd w:val="clear" w:color="auto" w:fill="auto"/>
            <w:vAlign w:val="bottom"/>
            <w:hideMark/>
          </w:tcPr>
          <w:p w14:paraId="5AAE5469" w14:textId="5ABCEF3A" w:rsidR="00F01E40" w:rsidRPr="008C48AC" w:rsidRDefault="00F01E40" w:rsidP="00107276">
            <w:pPr>
              <w:spacing w:after="0" w:line="240" w:lineRule="auto"/>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ГВС (0 точек)</w:t>
            </w:r>
          </w:p>
        </w:tc>
        <w:tc>
          <w:tcPr>
            <w:tcW w:w="992" w:type="dxa"/>
            <w:tcBorders>
              <w:top w:val="nil"/>
              <w:left w:val="nil"/>
              <w:bottom w:val="single" w:sz="4" w:space="0" w:color="auto"/>
              <w:right w:val="single" w:sz="4" w:space="0" w:color="auto"/>
            </w:tcBorders>
            <w:shd w:val="clear" w:color="auto" w:fill="auto"/>
            <w:vAlign w:val="center"/>
            <w:hideMark/>
          </w:tcPr>
          <w:p w14:paraId="6CE93807" w14:textId="77777777" w:rsidR="00F01E40" w:rsidRPr="008C48AC" w:rsidRDefault="00F01E40" w:rsidP="00107276">
            <w:pPr>
              <w:spacing w:after="0" w:line="240" w:lineRule="auto"/>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 </w:t>
            </w:r>
          </w:p>
        </w:tc>
        <w:tc>
          <w:tcPr>
            <w:tcW w:w="1278" w:type="dxa"/>
            <w:tcBorders>
              <w:top w:val="nil"/>
              <w:left w:val="nil"/>
              <w:bottom w:val="single" w:sz="4" w:space="0" w:color="auto"/>
              <w:right w:val="single" w:sz="4" w:space="0" w:color="auto"/>
            </w:tcBorders>
            <w:shd w:val="clear" w:color="auto" w:fill="auto"/>
            <w:vAlign w:val="center"/>
            <w:hideMark/>
          </w:tcPr>
          <w:p w14:paraId="4A17565C" w14:textId="77777777" w:rsidR="00F01E40" w:rsidRPr="008C48AC" w:rsidRDefault="00F01E40" w:rsidP="00107276">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 </w:t>
            </w:r>
          </w:p>
        </w:tc>
        <w:tc>
          <w:tcPr>
            <w:tcW w:w="911" w:type="dxa"/>
            <w:tcBorders>
              <w:top w:val="nil"/>
              <w:left w:val="nil"/>
              <w:bottom w:val="single" w:sz="4" w:space="0" w:color="auto"/>
              <w:right w:val="single" w:sz="4" w:space="0" w:color="auto"/>
            </w:tcBorders>
            <w:shd w:val="clear" w:color="auto" w:fill="auto"/>
            <w:noWrap/>
            <w:vAlign w:val="center"/>
            <w:hideMark/>
          </w:tcPr>
          <w:p w14:paraId="7C58DDF6" w14:textId="77777777" w:rsidR="00F01E40" w:rsidRPr="008C48AC" w:rsidRDefault="00F01E40" w:rsidP="00107276">
            <w:pPr>
              <w:spacing w:after="0" w:line="240" w:lineRule="auto"/>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 </w:t>
            </w:r>
          </w:p>
        </w:tc>
      </w:tr>
      <w:tr w:rsidR="00F01E40" w:rsidRPr="008C48AC" w14:paraId="310BED75"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01CEAE72" w14:textId="77777777" w:rsidR="00F01E40" w:rsidRPr="008C48AC" w:rsidRDefault="00F01E40" w:rsidP="00F01E40">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Микробиологические</w:t>
            </w:r>
          </w:p>
        </w:tc>
        <w:tc>
          <w:tcPr>
            <w:tcW w:w="1124" w:type="dxa"/>
            <w:tcBorders>
              <w:top w:val="nil"/>
              <w:left w:val="nil"/>
              <w:bottom w:val="single" w:sz="4" w:space="0" w:color="auto"/>
              <w:right w:val="single" w:sz="4" w:space="0" w:color="auto"/>
            </w:tcBorders>
            <w:shd w:val="clear" w:color="auto" w:fill="auto"/>
            <w:noWrap/>
            <w:vAlign w:val="bottom"/>
          </w:tcPr>
          <w:p w14:paraId="7106F0CD" w14:textId="77875A02"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9" w:type="dxa"/>
            <w:tcBorders>
              <w:top w:val="nil"/>
              <w:left w:val="nil"/>
              <w:bottom w:val="single" w:sz="4" w:space="0" w:color="auto"/>
              <w:right w:val="single" w:sz="4" w:space="0" w:color="auto"/>
            </w:tcBorders>
            <w:shd w:val="clear" w:color="auto" w:fill="auto"/>
            <w:noWrap/>
            <w:vAlign w:val="bottom"/>
          </w:tcPr>
          <w:p w14:paraId="3250DAD1"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549" w:type="dxa"/>
            <w:tcBorders>
              <w:top w:val="nil"/>
              <w:left w:val="nil"/>
              <w:bottom w:val="single" w:sz="4" w:space="0" w:color="auto"/>
              <w:right w:val="single" w:sz="4" w:space="0" w:color="auto"/>
            </w:tcBorders>
            <w:shd w:val="clear" w:color="auto" w:fill="auto"/>
            <w:noWrap/>
            <w:vAlign w:val="bottom"/>
          </w:tcPr>
          <w:p w14:paraId="62E75585"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5FC8C819" w14:textId="00CDF046"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34B15FCB"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547" w:type="dxa"/>
            <w:tcBorders>
              <w:top w:val="nil"/>
              <w:left w:val="nil"/>
              <w:bottom w:val="single" w:sz="4" w:space="0" w:color="auto"/>
              <w:right w:val="single" w:sz="4" w:space="0" w:color="auto"/>
            </w:tcBorders>
            <w:shd w:val="clear" w:color="auto" w:fill="auto"/>
            <w:noWrap/>
            <w:vAlign w:val="bottom"/>
          </w:tcPr>
          <w:p w14:paraId="13B4BA21"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17552D20" w14:textId="235C4ED9" w:rsidR="00F01E40" w:rsidRPr="008C48AC" w:rsidRDefault="00F01E40" w:rsidP="00F01E40">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24</w:t>
            </w:r>
          </w:p>
        </w:tc>
        <w:tc>
          <w:tcPr>
            <w:tcW w:w="1318" w:type="dxa"/>
            <w:tcBorders>
              <w:top w:val="nil"/>
              <w:left w:val="nil"/>
              <w:bottom w:val="single" w:sz="4" w:space="0" w:color="auto"/>
              <w:right w:val="single" w:sz="4" w:space="0" w:color="auto"/>
            </w:tcBorders>
            <w:shd w:val="clear" w:color="auto" w:fill="auto"/>
            <w:noWrap/>
            <w:vAlign w:val="bottom"/>
          </w:tcPr>
          <w:p w14:paraId="39B0F3C0"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766" w:type="dxa"/>
            <w:tcBorders>
              <w:top w:val="nil"/>
              <w:left w:val="nil"/>
              <w:bottom w:val="single" w:sz="4" w:space="0" w:color="auto"/>
              <w:right w:val="single" w:sz="4" w:space="0" w:color="auto"/>
            </w:tcBorders>
            <w:shd w:val="clear" w:color="auto" w:fill="auto"/>
            <w:noWrap/>
            <w:vAlign w:val="bottom"/>
          </w:tcPr>
          <w:p w14:paraId="5483DF65"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621E0CF1" w14:textId="5342E6D5"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35E35EEE"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701" w:type="dxa"/>
            <w:tcBorders>
              <w:top w:val="nil"/>
              <w:left w:val="nil"/>
              <w:bottom w:val="single" w:sz="4" w:space="0" w:color="auto"/>
              <w:right w:val="single" w:sz="4" w:space="0" w:color="auto"/>
            </w:tcBorders>
            <w:shd w:val="clear" w:color="auto" w:fill="auto"/>
            <w:noWrap/>
            <w:vAlign w:val="bottom"/>
          </w:tcPr>
          <w:p w14:paraId="6EBDA115"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7BD98D8C" w14:textId="39BAEDD5"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64183BDA"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689" w:type="dxa"/>
            <w:tcBorders>
              <w:top w:val="nil"/>
              <w:left w:val="nil"/>
              <w:bottom w:val="single" w:sz="4" w:space="0" w:color="auto"/>
              <w:right w:val="single" w:sz="4" w:space="0" w:color="auto"/>
            </w:tcBorders>
            <w:shd w:val="clear" w:color="auto" w:fill="auto"/>
            <w:noWrap/>
            <w:vAlign w:val="bottom"/>
          </w:tcPr>
          <w:p w14:paraId="10BD0E1D"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992" w:type="dxa"/>
            <w:tcBorders>
              <w:top w:val="nil"/>
              <w:left w:val="nil"/>
              <w:bottom w:val="single" w:sz="4" w:space="0" w:color="auto"/>
              <w:right w:val="single" w:sz="4" w:space="0" w:color="auto"/>
            </w:tcBorders>
            <w:shd w:val="clear" w:color="auto" w:fill="auto"/>
            <w:noWrap/>
            <w:vAlign w:val="bottom"/>
          </w:tcPr>
          <w:p w14:paraId="3FD321F0" w14:textId="18156146" w:rsidR="00F01E40" w:rsidRPr="008C48AC" w:rsidRDefault="00F01E40" w:rsidP="00F01E40">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24</w:t>
            </w:r>
          </w:p>
        </w:tc>
        <w:tc>
          <w:tcPr>
            <w:tcW w:w="1278" w:type="dxa"/>
            <w:tcBorders>
              <w:top w:val="nil"/>
              <w:left w:val="nil"/>
              <w:bottom w:val="single" w:sz="4" w:space="0" w:color="auto"/>
              <w:right w:val="single" w:sz="4" w:space="0" w:color="auto"/>
            </w:tcBorders>
            <w:shd w:val="clear" w:color="auto" w:fill="auto"/>
            <w:noWrap/>
            <w:vAlign w:val="bottom"/>
          </w:tcPr>
          <w:p w14:paraId="21C9BEE5" w14:textId="7AFCF191" w:rsidR="00F01E40" w:rsidRPr="008C48AC" w:rsidRDefault="00F01E40" w:rsidP="00F01E40">
            <w:pPr>
              <w:spacing w:after="0" w:line="240" w:lineRule="auto"/>
              <w:jc w:val="right"/>
              <w:rPr>
                <w:rFonts w:ascii="Times New Roman" w:eastAsia="Times New Roman" w:hAnsi="Times New Roman"/>
                <w:szCs w:val="28"/>
                <w:lang w:eastAsia="ru-RU"/>
              </w:rPr>
            </w:pPr>
          </w:p>
        </w:tc>
        <w:tc>
          <w:tcPr>
            <w:tcW w:w="911" w:type="dxa"/>
            <w:tcBorders>
              <w:top w:val="nil"/>
              <w:left w:val="nil"/>
              <w:bottom w:val="single" w:sz="4" w:space="0" w:color="auto"/>
              <w:right w:val="single" w:sz="4" w:space="0" w:color="auto"/>
            </w:tcBorders>
            <w:shd w:val="clear" w:color="auto" w:fill="auto"/>
            <w:noWrap/>
            <w:vAlign w:val="bottom"/>
          </w:tcPr>
          <w:p w14:paraId="53AD0E56"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r>
      <w:tr w:rsidR="00F01E40" w:rsidRPr="008C48AC" w14:paraId="0078E4CB"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1A170C7" w14:textId="77777777" w:rsidR="00F01E40" w:rsidRPr="008C48AC" w:rsidRDefault="00F01E40" w:rsidP="00F01E40">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паразитологические</w:t>
            </w:r>
          </w:p>
        </w:tc>
        <w:tc>
          <w:tcPr>
            <w:tcW w:w="1124" w:type="dxa"/>
            <w:tcBorders>
              <w:top w:val="nil"/>
              <w:left w:val="nil"/>
              <w:bottom w:val="single" w:sz="4" w:space="0" w:color="auto"/>
              <w:right w:val="single" w:sz="4" w:space="0" w:color="auto"/>
            </w:tcBorders>
            <w:shd w:val="clear" w:color="auto" w:fill="auto"/>
            <w:noWrap/>
            <w:vAlign w:val="bottom"/>
          </w:tcPr>
          <w:p w14:paraId="197062E1"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9" w:type="dxa"/>
            <w:tcBorders>
              <w:top w:val="nil"/>
              <w:left w:val="nil"/>
              <w:bottom w:val="single" w:sz="4" w:space="0" w:color="auto"/>
              <w:right w:val="single" w:sz="4" w:space="0" w:color="auto"/>
            </w:tcBorders>
            <w:shd w:val="clear" w:color="auto" w:fill="auto"/>
            <w:noWrap/>
            <w:vAlign w:val="bottom"/>
          </w:tcPr>
          <w:p w14:paraId="078E0A63"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549" w:type="dxa"/>
            <w:tcBorders>
              <w:top w:val="nil"/>
              <w:left w:val="nil"/>
              <w:bottom w:val="single" w:sz="4" w:space="0" w:color="auto"/>
              <w:right w:val="single" w:sz="4" w:space="0" w:color="auto"/>
            </w:tcBorders>
            <w:shd w:val="clear" w:color="auto" w:fill="auto"/>
            <w:noWrap/>
            <w:vAlign w:val="bottom"/>
          </w:tcPr>
          <w:p w14:paraId="6F3137BA"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4E33CA83" w14:textId="010D3991"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33ECEBD1"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547" w:type="dxa"/>
            <w:tcBorders>
              <w:top w:val="nil"/>
              <w:left w:val="nil"/>
              <w:bottom w:val="single" w:sz="4" w:space="0" w:color="auto"/>
              <w:right w:val="single" w:sz="4" w:space="0" w:color="auto"/>
            </w:tcBorders>
            <w:shd w:val="clear" w:color="auto" w:fill="auto"/>
            <w:noWrap/>
            <w:vAlign w:val="bottom"/>
          </w:tcPr>
          <w:p w14:paraId="231F7DCE"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0A2A0940"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09B1A5AF"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766" w:type="dxa"/>
            <w:tcBorders>
              <w:top w:val="nil"/>
              <w:left w:val="nil"/>
              <w:bottom w:val="single" w:sz="4" w:space="0" w:color="auto"/>
              <w:right w:val="single" w:sz="4" w:space="0" w:color="auto"/>
            </w:tcBorders>
            <w:shd w:val="clear" w:color="auto" w:fill="auto"/>
            <w:noWrap/>
            <w:vAlign w:val="bottom"/>
          </w:tcPr>
          <w:p w14:paraId="7F2DDE59"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1DB7E9E1"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339425CB"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701" w:type="dxa"/>
            <w:tcBorders>
              <w:top w:val="nil"/>
              <w:left w:val="nil"/>
              <w:bottom w:val="single" w:sz="4" w:space="0" w:color="auto"/>
              <w:right w:val="single" w:sz="4" w:space="0" w:color="auto"/>
            </w:tcBorders>
            <w:shd w:val="clear" w:color="auto" w:fill="auto"/>
            <w:noWrap/>
            <w:vAlign w:val="bottom"/>
          </w:tcPr>
          <w:p w14:paraId="557ABA68"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604E0391"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2BEBBF13"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689" w:type="dxa"/>
            <w:tcBorders>
              <w:top w:val="nil"/>
              <w:left w:val="nil"/>
              <w:bottom w:val="single" w:sz="4" w:space="0" w:color="auto"/>
              <w:right w:val="single" w:sz="4" w:space="0" w:color="auto"/>
            </w:tcBorders>
            <w:shd w:val="clear" w:color="auto" w:fill="auto"/>
            <w:noWrap/>
            <w:vAlign w:val="bottom"/>
          </w:tcPr>
          <w:p w14:paraId="0E0DF6E0"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992" w:type="dxa"/>
            <w:tcBorders>
              <w:top w:val="nil"/>
              <w:left w:val="nil"/>
              <w:bottom w:val="single" w:sz="4" w:space="0" w:color="auto"/>
              <w:right w:val="single" w:sz="4" w:space="0" w:color="auto"/>
            </w:tcBorders>
            <w:shd w:val="clear" w:color="auto" w:fill="auto"/>
            <w:noWrap/>
            <w:vAlign w:val="bottom"/>
          </w:tcPr>
          <w:p w14:paraId="48C4A0FA" w14:textId="5574E8A1" w:rsidR="00F01E40" w:rsidRPr="008C48AC" w:rsidRDefault="00F01E40" w:rsidP="00F01E40">
            <w:pPr>
              <w:spacing w:after="0" w:line="240" w:lineRule="auto"/>
              <w:jc w:val="right"/>
              <w:rPr>
                <w:rFonts w:ascii="Times New Roman" w:eastAsia="Times New Roman" w:hAnsi="Times New Roman"/>
                <w:szCs w:val="28"/>
                <w:lang w:eastAsia="ru-RU"/>
              </w:rPr>
            </w:pPr>
          </w:p>
        </w:tc>
        <w:tc>
          <w:tcPr>
            <w:tcW w:w="1278" w:type="dxa"/>
            <w:tcBorders>
              <w:top w:val="nil"/>
              <w:left w:val="nil"/>
              <w:bottom w:val="single" w:sz="4" w:space="0" w:color="auto"/>
              <w:right w:val="single" w:sz="4" w:space="0" w:color="auto"/>
            </w:tcBorders>
            <w:shd w:val="clear" w:color="auto" w:fill="auto"/>
            <w:noWrap/>
            <w:vAlign w:val="bottom"/>
          </w:tcPr>
          <w:p w14:paraId="3A607A1A" w14:textId="1E9501DB" w:rsidR="00F01E40" w:rsidRPr="008C48AC" w:rsidRDefault="00F01E40" w:rsidP="00F01E40">
            <w:pPr>
              <w:spacing w:after="0" w:line="240" w:lineRule="auto"/>
              <w:jc w:val="right"/>
              <w:rPr>
                <w:rFonts w:ascii="Times New Roman" w:eastAsia="Times New Roman" w:hAnsi="Times New Roman"/>
                <w:szCs w:val="28"/>
                <w:lang w:eastAsia="ru-RU"/>
              </w:rPr>
            </w:pPr>
          </w:p>
        </w:tc>
        <w:tc>
          <w:tcPr>
            <w:tcW w:w="911" w:type="dxa"/>
            <w:tcBorders>
              <w:top w:val="nil"/>
              <w:left w:val="nil"/>
              <w:bottom w:val="single" w:sz="4" w:space="0" w:color="auto"/>
              <w:right w:val="single" w:sz="4" w:space="0" w:color="auto"/>
            </w:tcBorders>
            <w:shd w:val="clear" w:color="auto" w:fill="auto"/>
            <w:noWrap/>
            <w:vAlign w:val="bottom"/>
          </w:tcPr>
          <w:p w14:paraId="223904C6"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r>
      <w:tr w:rsidR="00F01E40" w:rsidRPr="008C48AC" w14:paraId="22BC73F9"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38EDF073" w14:textId="77777777" w:rsidR="00F01E40" w:rsidRPr="008C48AC" w:rsidRDefault="00F01E40" w:rsidP="00F01E40">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органолептические</w:t>
            </w:r>
          </w:p>
        </w:tc>
        <w:tc>
          <w:tcPr>
            <w:tcW w:w="1124" w:type="dxa"/>
            <w:tcBorders>
              <w:top w:val="nil"/>
              <w:left w:val="nil"/>
              <w:bottom w:val="single" w:sz="4" w:space="0" w:color="auto"/>
              <w:right w:val="single" w:sz="4" w:space="0" w:color="auto"/>
            </w:tcBorders>
            <w:shd w:val="clear" w:color="auto" w:fill="auto"/>
            <w:noWrap/>
            <w:vAlign w:val="bottom"/>
          </w:tcPr>
          <w:p w14:paraId="1B2E482B" w14:textId="3777F05D"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9" w:type="dxa"/>
            <w:tcBorders>
              <w:top w:val="nil"/>
              <w:left w:val="nil"/>
              <w:bottom w:val="single" w:sz="4" w:space="0" w:color="auto"/>
              <w:right w:val="single" w:sz="4" w:space="0" w:color="auto"/>
            </w:tcBorders>
            <w:shd w:val="clear" w:color="auto" w:fill="auto"/>
            <w:noWrap/>
            <w:vAlign w:val="bottom"/>
          </w:tcPr>
          <w:p w14:paraId="59935723" w14:textId="0F89E08B" w:rsidR="00F01E40" w:rsidRPr="008C48AC" w:rsidRDefault="00F01E40" w:rsidP="00F01E40">
            <w:pPr>
              <w:spacing w:after="0" w:line="240" w:lineRule="auto"/>
              <w:jc w:val="right"/>
              <w:rPr>
                <w:rFonts w:ascii="Times New Roman" w:eastAsia="Times New Roman" w:hAnsi="Times New Roman"/>
                <w:szCs w:val="28"/>
                <w:lang w:eastAsia="ru-RU"/>
              </w:rPr>
            </w:pPr>
          </w:p>
        </w:tc>
        <w:tc>
          <w:tcPr>
            <w:tcW w:w="549" w:type="dxa"/>
            <w:tcBorders>
              <w:top w:val="nil"/>
              <w:left w:val="nil"/>
              <w:bottom w:val="single" w:sz="4" w:space="0" w:color="auto"/>
              <w:right w:val="single" w:sz="4" w:space="0" w:color="auto"/>
            </w:tcBorders>
            <w:shd w:val="clear" w:color="auto" w:fill="auto"/>
            <w:noWrap/>
            <w:vAlign w:val="bottom"/>
          </w:tcPr>
          <w:p w14:paraId="0482B86E" w14:textId="31F7EE9E"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25E9F7DA" w14:textId="04EDCDAC"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1BD64043" w14:textId="11765D81" w:rsidR="00F01E40" w:rsidRPr="008C48AC" w:rsidRDefault="00F01E40" w:rsidP="00F01E40">
            <w:pPr>
              <w:spacing w:after="0" w:line="240" w:lineRule="auto"/>
              <w:jc w:val="right"/>
              <w:rPr>
                <w:rFonts w:ascii="Times New Roman" w:eastAsia="Times New Roman" w:hAnsi="Times New Roman"/>
                <w:szCs w:val="28"/>
                <w:lang w:eastAsia="ru-RU"/>
              </w:rPr>
            </w:pPr>
          </w:p>
        </w:tc>
        <w:tc>
          <w:tcPr>
            <w:tcW w:w="547" w:type="dxa"/>
            <w:tcBorders>
              <w:top w:val="nil"/>
              <w:left w:val="nil"/>
              <w:bottom w:val="single" w:sz="4" w:space="0" w:color="auto"/>
              <w:right w:val="single" w:sz="4" w:space="0" w:color="auto"/>
            </w:tcBorders>
            <w:shd w:val="clear" w:color="auto" w:fill="auto"/>
            <w:noWrap/>
            <w:vAlign w:val="bottom"/>
          </w:tcPr>
          <w:p w14:paraId="056C0A8F" w14:textId="2A015DC0"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1CDDB69D" w14:textId="50ADC747" w:rsidR="00F01E40" w:rsidRPr="008C48AC" w:rsidRDefault="00F01E40" w:rsidP="00F01E40">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24</w:t>
            </w:r>
          </w:p>
        </w:tc>
        <w:tc>
          <w:tcPr>
            <w:tcW w:w="1318" w:type="dxa"/>
            <w:tcBorders>
              <w:top w:val="nil"/>
              <w:left w:val="nil"/>
              <w:bottom w:val="single" w:sz="4" w:space="0" w:color="auto"/>
              <w:right w:val="single" w:sz="4" w:space="0" w:color="auto"/>
            </w:tcBorders>
            <w:shd w:val="clear" w:color="auto" w:fill="auto"/>
            <w:noWrap/>
            <w:vAlign w:val="bottom"/>
          </w:tcPr>
          <w:p w14:paraId="00B37463" w14:textId="0DE53186" w:rsidR="00F01E40" w:rsidRPr="008C48AC" w:rsidRDefault="00F01E40" w:rsidP="00F01E40">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11</w:t>
            </w:r>
          </w:p>
        </w:tc>
        <w:tc>
          <w:tcPr>
            <w:tcW w:w="766" w:type="dxa"/>
            <w:tcBorders>
              <w:top w:val="nil"/>
              <w:left w:val="nil"/>
              <w:bottom w:val="single" w:sz="4" w:space="0" w:color="auto"/>
              <w:right w:val="single" w:sz="4" w:space="0" w:color="auto"/>
            </w:tcBorders>
            <w:shd w:val="clear" w:color="auto" w:fill="auto"/>
            <w:noWrap/>
            <w:vAlign w:val="bottom"/>
          </w:tcPr>
          <w:p w14:paraId="7F84BB26" w14:textId="03D40E4A" w:rsidR="00F01E40" w:rsidRPr="008C48AC" w:rsidRDefault="00F01E40" w:rsidP="00F01E40">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46</w:t>
            </w:r>
          </w:p>
        </w:tc>
        <w:tc>
          <w:tcPr>
            <w:tcW w:w="1318" w:type="dxa"/>
            <w:tcBorders>
              <w:top w:val="nil"/>
              <w:left w:val="nil"/>
              <w:bottom w:val="single" w:sz="4" w:space="0" w:color="auto"/>
              <w:right w:val="single" w:sz="4" w:space="0" w:color="auto"/>
            </w:tcBorders>
            <w:shd w:val="clear" w:color="auto" w:fill="auto"/>
            <w:noWrap/>
            <w:vAlign w:val="bottom"/>
          </w:tcPr>
          <w:p w14:paraId="220CA20F" w14:textId="049CBBDC"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59B1E533" w14:textId="6D9B947F" w:rsidR="00F01E40" w:rsidRPr="008C48AC" w:rsidRDefault="00F01E40" w:rsidP="00F01E40">
            <w:pPr>
              <w:spacing w:after="0" w:line="240" w:lineRule="auto"/>
              <w:jc w:val="right"/>
              <w:rPr>
                <w:rFonts w:ascii="Times New Roman" w:eastAsia="Times New Roman" w:hAnsi="Times New Roman"/>
                <w:szCs w:val="28"/>
                <w:lang w:eastAsia="ru-RU"/>
              </w:rPr>
            </w:pPr>
          </w:p>
        </w:tc>
        <w:tc>
          <w:tcPr>
            <w:tcW w:w="701" w:type="dxa"/>
            <w:tcBorders>
              <w:top w:val="nil"/>
              <w:left w:val="nil"/>
              <w:bottom w:val="single" w:sz="4" w:space="0" w:color="auto"/>
              <w:right w:val="single" w:sz="4" w:space="0" w:color="auto"/>
            </w:tcBorders>
            <w:shd w:val="clear" w:color="auto" w:fill="auto"/>
            <w:noWrap/>
            <w:vAlign w:val="bottom"/>
          </w:tcPr>
          <w:p w14:paraId="18B2C7DF" w14:textId="5416111E"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1DAA7088" w14:textId="2D132F9B"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2EABE5ED" w14:textId="3C0F2BE1" w:rsidR="00F01E40" w:rsidRPr="008C48AC" w:rsidRDefault="00F01E40" w:rsidP="00F01E40">
            <w:pPr>
              <w:spacing w:after="0" w:line="240" w:lineRule="auto"/>
              <w:jc w:val="right"/>
              <w:rPr>
                <w:rFonts w:ascii="Times New Roman" w:eastAsia="Times New Roman" w:hAnsi="Times New Roman"/>
                <w:szCs w:val="28"/>
                <w:lang w:eastAsia="ru-RU"/>
              </w:rPr>
            </w:pPr>
          </w:p>
        </w:tc>
        <w:tc>
          <w:tcPr>
            <w:tcW w:w="689" w:type="dxa"/>
            <w:tcBorders>
              <w:top w:val="nil"/>
              <w:left w:val="nil"/>
              <w:bottom w:val="single" w:sz="4" w:space="0" w:color="auto"/>
              <w:right w:val="single" w:sz="4" w:space="0" w:color="auto"/>
            </w:tcBorders>
            <w:shd w:val="clear" w:color="auto" w:fill="auto"/>
            <w:noWrap/>
            <w:vAlign w:val="bottom"/>
          </w:tcPr>
          <w:p w14:paraId="13A08ABE" w14:textId="208F7F31" w:rsidR="00F01E40" w:rsidRPr="008C48AC" w:rsidRDefault="00F01E40" w:rsidP="00F01E40">
            <w:pPr>
              <w:spacing w:after="0" w:line="240" w:lineRule="auto"/>
              <w:jc w:val="right"/>
              <w:rPr>
                <w:rFonts w:ascii="Times New Roman" w:eastAsia="Times New Roman" w:hAnsi="Times New Roman"/>
                <w:szCs w:val="28"/>
                <w:lang w:eastAsia="ru-RU"/>
              </w:rPr>
            </w:pPr>
          </w:p>
        </w:tc>
        <w:tc>
          <w:tcPr>
            <w:tcW w:w="992" w:type="dxa"/>
            <w:tcBorders>
              <w:top w:val="nil"/>
              <w:left w:val="nil"/>
              <w:bottom w:val="single" w:sz="4" w:space="0" w:color="auto"/>
              <w:right w:val="single" w:sz="4" w:space="0" w:color="auto"/>
            </w:tcBorders>
            <w:shd w:val="clear" w:color="auto" w:fill="auto"/>
            <w:noWrap/>
            <w:vAlign w:val="bottom"/>
          </w:tcPr>
          <w:p w14:paraId="10F7661B" w14:textId="0741861C" w:rsidR="00F01E40" w:rsidRPr="008C48AC" w:rsidRDefault="00F01E40" w:rsidP="00F01E40">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24</w:t>
            </w:r>
          </w:p>
        </w:tc>
        <w:tc>
          <w:tcPr>
            <w:tcW w:w="1278" w:type="dxa"/>
            <w:tcBorders>
              <w:top w:val="nil"/>
              <w:left w:val="nil"/>
              <w:bottom w:val="single" w:sz="4" w:space="0" w:color="auto"/>
              <w:right w:val="single" w:sz="4" w:space="0" w:color="auto"/>
            </w:tcBorders>
            <w:shd w:val="clear" w:color="auto" w:fill="auto"/>
            <w:noWrap/>
            <w:vAlign w:val="bottom"/>
          </w:tcPr>
          <w:p w14:paraId="7E14CD6E" w14:textId="77C2A52E" w:rsidR="00F01E40" w:rsidRPr="008C48AC" w:rsidRDefault="00F01E40" w:rsidP="00F01E40">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11</w:t>
            </w:r>
          </w:p>
        </w:tc>
        <w:tc>
          <w:tcPr>
            <w:tcW w:w="911" w:type="dxa"/>
            <w:tcBorders>
              <w:top w:val="nil"/>
              <w:left w:val="nil"/>
              <w:bottom w:val="single" w:sz="4" w:space="0" w:color="auto"/>
              <w:right w:val="single" w:sz="4" w:space="0" w:color="auto"/>
            </w:tcBorders>
            <w:shd w:val="clear" w:color="auto" w:fill="auto"/>
            <w:noWrap/>
            <w:vAlign w:val="bottom"/>
          </w:tcPr>
          <w:p w14:paraId="7F19FAEE" w14:textId="0147BAB8" w:rsidR="00F01E40" w:rsidRPr="008C48AC" w:rsidRDefault="00F01E40" w:rsidP="00F01E40">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46</w:t>
            </w:r>
          </w:p>
        </w:tc>
      </w:tr>
      <w:tr w:rsidR="00F01E40" w:rsidRPr="008C48AC" w14:paraId="4A9BCBD8"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32B9E682" w14:textId="77777777" w:rsidR="00F01E40" w:rsidRPr="008C48AC" w:rsidRDefault="00F01E40" w:rsidP="00F01E40">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обобщенные</w:t>
            </w:r>
          </w:p>
        </w:tc>
        <w:tc>
          <w:tcPr>
            <w:tcW w:w="1124" w:type="dxa"/>
            <w:tcBorders>
              <w:top w:val="nil"/>
              <w:left w:val="nil"/>
              <w:bottom w:val="single" w:sz="4" w:space="0" w:color="auto"/>
              <w:right w:val="single" w:sz="4" w:space="0" w:color="auto"/>
            </w:tcBorders>
            <w:shd w:val="clear" w:color="auto" w:fill="auto"/>
            <w:noWrap/>
            <w:vAlign w:val="bottom"/>
          </w:tcPr>
          <w:p w14:paraId="20CCD4E8" w14:textId="0902E682"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9" w:type="dxa"/>
            <w:tcBorders>
              <w:top w:val="nil"/>
              <w:left w:val="nil"/>
              <w:bottom w:val="single" w:sz="4" w:space="0" w:color="auto"/>
              <w:right w:val="single" w:sz="4" w:space="0" w:color="auto"/>
            </w:tcBorders>
            <w:shd w:val="clear" w:color="auto" w:fill="auto"/>
            <w:noWrap/>
            <w:vAlign w:val="bottom"/>
          </w:tcPr>
          <w:p w14:paraId="6D108D4A" w14:textId="71634960" w:rsidR="00F01E40" w:rsidRPr="008C48AC" w:rsidRDefault="00F01E40" w:rsidP="00F01E40">
            <w:pPr>
              <w:spacing w:after="0" w:line="240" w:lineRule="auto"/>
              <w:jc w:val="right"/>
              <w:rPr>
                <w:rFonts w:ascii="Times New Roman" w:eastAsia="Times New Roman" w:hAnsi="Times New Roman"/>
                <w:szCs w:val="28"/>
                <w:lang w:eastAsia="ru-RU"/>
              </w:rPr>
            </w:pPr>
          </w:p>
        </w:tc>
        <w:tc>
          <w:tcPr>
            <w:tcW w:w="549" w:type="dxa"/>
            <w:tcBorders>
              <w:top w:val="nil"/>
              <w:left w:val="nil"/>
              <w:bottom w:val="single" w:sz="4" w:space="0" w:color="auto"/>
              <w:right w:val="single" w:sz="4" w:space="0" w:color="auto"/>
            </w:tcBorders>
            <w:shd w:val="clear" w:color="auto" w:fill="auto"/>
            <w:noWrap/>
            <w:vAlign w:val="bottom"/>
          </w:tcPr>
          <w:p w14:paraId="2F0934E3" w14:textId="1BB7B339"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0F3EBC9D" w14:textId="4C7410DC"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74D685D5" w14:textId="56B3D80B" w:rsidR="00F01E40" w:rsidRPr="008C48AC" w:rsidRDefault="00F01E40" w:rsidP="00F01E40">
            <w:pPr>
              <w:spacing w:after="0" w:line="240" w:lineRule="auto"/>
              <w:jc w:val="right"/>
              <w:rPr>
                <w:rFonts w:ascii="Times New Roman" w:eastAsia="Times New Roman" w:hAnsi="Times New Roman"/>
                <w:szCs w:val="28"/>
                <w:lang w:eastAsia="ru-RU"/>
              </w:rPr>
            </w:pPr>
          </w:p>
        </w:tc>
        <w:tc>
          <w:tcPr>
            <w:tcW w:w="547" w:type="dxa"/>
            <w:tcBorders>
              <w:top w:val="nil"/>
              <w:left w:val="nil"/>
              <w:bottom w:val="single" w:sz="4" w:space="0" w:color="auto"/>
              <w:right w:val="single" w:sz="4" w:space="0" w:color="auto"/>
            </w:tcBorders>
            <w:shd w:val="clear" w:color="auto" w:fill="auto"/>
            <w:noWrap/>
            <w:vAlign w:val="bottom"/>
          </w:tcPr>
          <w:p w14:paraId="64D9426C" w14:textId="618C194F"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7DD627C9"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1BC14235"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766" w:type="dxa"/>
            <w:tcBorders>
              <w:top w:val="nil"/>
              <w:left w:val="nil"/>
              <w:bottom w:val="single" w:sz="4" w:space="0" w:color="auto"/>
              <w:right w:val="single" w:sz="4" w:space="0" w:color="auto"/>
            </w:tcBorders>
            <w:shd w:val="clear" w:color="auto" w:fill="auto"/>
            <w:noWrap/>
            <w:vAlign w:val="bottom"/>
          </w:tcPr>
          <w:p w14:paraId="6015AC37"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3A7CA654"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5B05B104"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701" w:type="dxa"/>
            <w:tcBorders>
              <w:top w:val="nil"/>
              <w:left w:val="nil"/>
              <w:bottom w:val="single" w:sz="4" w:space="0" w:color="auto"/>
              <w:right w:val="single" w:sz="4" w:space="0" w:color="auto"/>
            </w:tcBorders>
            <w:shd w:val="clear" w:color="auto" w:fill="auto"/>
            <w:noWrap/>
            <w:vAlign w:val="bottom"/>
          </w:tcPr>
          <w:p w14:paraId="0464D1C1"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2ACF90C9"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77F24748"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689" w:type="dxa"/>
            <w:tcBorders>
              <w:top w:val="nil"/>
              <w:left w:val="nil"/>
              <w:bottom w:val="single" w:sz="4" w:space="0" w:color="auto"/>
              <w:right w:val="single" w:sz="4" w:space="0" w:color="auto"/>
            </w:tcBorders>
            <w:shd w:val="clear" w:color="auto" w:fill="auto"/>
            <w:noWrap/>
            <w:vAlign w:val="bottom"/>
          </w:tcPr>
          <w:p w14:paraId="24A59450"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992" w:type="dxa"/>
            <w:tcBorders>
              <w:top w:val="nil"/>
              <w:left w:val="nil"/>
              <w:bottom w:val="single" w:sz="4" w:space="0" w:color="auto"/>
              <w:right w:val="single" w:sz="4" w:space="0" w:color="auto"/>
            </w:tcBorders>
            <w:shd w:val="clear" w:color="auto" w:fill="auto"/>
            <w:noWrap/>
            <w:vAlign w:val="bottom"/>
          </w:tcPr>
          <w:p w14:paraId="7F377DFA" w14:textId="685D622C" w:rsidR="00F01E40" w:rsidRPr="008C48AC" w:rsidRDefault="00F01E40" w:rsidP="00F01E40">
            <w:pPr>
              <w:spacing w:after="0" w:line="240" w:lineRule="auto"/>
              <w:jc w:val="right"/>
              <w:rPr>
                <w:rFonts w:ascii="Times New Roman" w:eastAsia="Times New Roman" w:hAnsi="Times New Roman"/>
                <w:szCs w:val="28"/>
                <w:lang w:eastAsia="ru-RU"/>
              </w:rPr>
            </w:pPr>
          </w:p>
        </w:tc>
        <w:tc>
          <w:tcPr>
            <w:tcW w:w="1278" w:type="dxa"/>
            <w:tcBorders>
              <w:top w:val="nil"/>
              <w:left w:val="nil"/>
              <w:bottom w:val="single" w:sz="4" w:space="0" w:color="auto"/>
              <w:right w:val="single" w:sz="4" w:space="0" w:color="auto"/>
            </w:tcBorders>
            <w:shd w:val="clear" w:color="auto" w:fill="auto"/>
            <w:noWrap/>
            <w:vAlign w:val="bottom"/>
          </w:tcPr>
          <w:p w14:paraId="0EE8D383" w14:textId="17D1D823" w:rsidR="00F01E40" w:rsidRPr="008C48AC" w:rsidRDefault="00F01E40" w:rsidP="00F01E40">
            <w:pPr>
              <w:spacing w:after="0" w:line="240" w:lineRule="auto"/>
              <w:jc w:val="right"/>
              <w:rPr>
                <w:rFonts w:ascii="Times New Roman" w:eastAsia="Times New Roman" w:hAnsi="Times New Roman"/>
                <w:szCs w:val="28"/>
                <w:lang w:eastAsia="ru-RU"/>
              </w:rPr>
            </w:pPr>
          </w:p>
        </w:tc>
        <w:tc>
          <w:tcPr>
            <w:tcW w:w="911" w:type="dxa"/>
            <w:tcBorders>
              <w:top w:val="nil"/>
              <w:left w:val="nil"/>
              <w:bottom w:val="single" w:sz="4" w:space="0" w:color="auto"/>
              <w:right w:val="single" w:sz="4" w:space="0" w:color="auto"/>
            </w:tcBorders>
            <w:shd w:val="clear" w:color="auto" w:fill="auto"/>
            <w:noWrap/>
            <w:vAlign w:val="bottom"/>
          </w:tcPr>
          <w:p w14:paraId="15070D74" w14:textId="0F4CFEA6" w:rsidR="00F01E40" w:rsidRPr="008C48AC" w:rsidRDefault="00F01E40" w:rsidP="00F01E40">
            <w:pPr>
              <w:spacing w:after="0" w:line="240" w:lineRule="auto"/>
              <w:jc w:val="right"/>
              <w:rPr>
                <w:rFonts w:ascii="Times New Roman" w:eastAsia="Times New Roman" w:hAnsi="Times New Roman"/>
                <w:szCs w:val="28"/>
                <w:lang w:eastAsia="ru-RU"/>
              </w:rPr>
            </w:pPr>
          </w:p>
        </w:tc>
      </w:tr>
      <w:tr w:rsidR="00F01E40" w:rsidRPr="008C48AC" w14:paraId="30BB0CAD"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5E7F9DB" w14:textId="77777777" w:rsidR="00F01E40" w:rsidRPr="008C48AC" w:rsidRDefault="00F01E40" w:rsidP="00F01E40">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неорганические</w:t>
            </w:r>
          </w:p>
        </w:tc>
        <w:tc>
          <w:tcPr>
            <w:tcW w:w="1124" w:type="dxa"/>
            <w:tcBorders>
              <w:top w:val="nil"/>
              <w:left w:val="nil"/>
              <w:bottom w:val="single" w:sz="4" w:space="0" w:color="auto"/>
              <w:right w:val="single" w:sz="4" w:space="0" w:color="auto"/>
            </w:tcBorders>
            <w:shd w:val="clear" w:color="auto" w:fill="auto"/>
            <w:noWrap/>
            <w:vAlign w:val="bottom"/>
          </w:tcPr>
          <w:p w14:paraId="3F691EF9" w14:textId="09E38C0F"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9" w:type="dxa"/>
            <w:tcBorders>
              <w:top w:val="nil"/>
              <w:left w:val="nil"/>
              <w:bottom w:val="single" w:sz="4" w:space="0" w:color="auto"/>
              <w:right w:val="single" w:sz="4" w:space="0" w:color="auto"/>
            </w:tcBorders>
            <w:shd w:val="clear" w:color="auto" w:fill="auto"/>
            <w:noWrap/>
            <w:vAlign w:val="bottom"/>
          </w:tcPr>
          <w:p w14:paraId="3ED61D2F" w14:textId="3E241918" w:rsidR="00F01E40" w:rsidRPr="008C48AC" w:rsidRDefault="00F01E40" w:rsidP="00F01E40">
            <w:pPr>
              <w:spacing w:after="0" w:line="240" w:lineRule="auto"/>
              <w:jc w:val="right"/>
              <w:rPr>
                <w:rFonts w:ascii="Times New Roman" w:eastAsia="Times New Roman" w:hAnsi="Times New Roman"/>
                <w:szCs w:val="28"/>
                <w:lang w:eastAsia="ru-RU"/>
              </w:rPr>
            </w:pPr>
          </w:p>
        </w:tc>
        <w:tc>
          <w:tcPr>
            <w:tcW w:w="549" w:type="dxa"/>
            <w:tcBorders>
              <w:top w:val="nil"/>
              <w:left w:val="nil"/>
              <w:bottom w:val="single" w:sz="4" w:space="0" w:color="auto"/>
              <w:right w:val="single" w:sz="4" w:space="0" w:color="auto"/>
            </w:tcBorders>
            <w:shd w:val="clear" w:color="auto" w:fill="auto"/>
            <w:noWrap/>
            <w:vAlign w:val="bottom"/>
          </w:tcPr>
          <w:p w14:paraId="372A6F0A" w14:textId="08ABB3F9"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71F299BD" w14:textId="6428B4C4"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0300CFF7" w14:textId="45F1B139" w:rsidR="00F01E40" w:rsidRPr="008C48AC" w:rsidRDefault="00F01E40" w:rsidP="00F01E40">
            <w:pPr>
              <w:spacing w:after="0" w:line="240" w:lineRule="auto"/>
              <w:jc w:val="right"/>
              <w:rPr>
                <w:rFonts w:ascii="Times New Roman" w:eastAsia="Times New Roman" w:hAnsi="Times New Roman"/>
                <w:szCs w:val="28"/>
                <w:lang w:eastAsia="ru-RU"/>
              </w:rPr>
            </w:pPr>
          </w:p>
        </w:tc>
        <w:tc>
          <w:tcPr>
            <w:tcW w:w="547" w:type="dxa"/>
            <w:tcBorders>
              <w:top w:val="nil"/>
              <w:left w:val="nil"/>
              <w:bottom w:val="single" w:sz="4" w:space="0" w:color="auto"/>
              <w:right w:val="single" w:sz="4" w:space="0" w:color="auto"/>
            </w:tcBorders>
            <w:shd w:val="clear" w:color="auto" w:fill="auto"/>
            <w:noWrap/>
            <w:vAlign w:val="bottom"/>
          </w:tcPr>
          <w:p w14:paraId="5136E436" w14:textId="0EFAC8B0"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41DDCF46" w14:textId="7C78FC20" w:rsidR="00F01E40" w:rsidRPr="008C48AC" w:rsidRDefault="00F01E40" w:rsidP="00F01E40">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12</w:t>
            </w:r>
          </w:p>
        </w:tc>
        <w:tc>
          <w:tcPr>
            <w:tcW w:w="1318" w:type="dxa"/>
            <w:tcBorders>
              <w:top w:val="nil"/>
              <w:left w:val="nil"/>
              <w:bottom w:val="single" w:sz="4" w:space="0" w:color="auto"/>
              <w:right w:val="single" w:sz="4" w:space="0" w:color="auto"/>
            </w:tcBorders>
            <w:shd w:val="clear" w:color="auto" w:fill="auto"/>
            <w:noWrap/>
            <w:vAlign w:val="bottom"/>
          </w:tcPr>
          <w:p w14:paraId="7565913C" w14:textId="24F4BB98" w:rsidR="00F01E40" w:rsidRPr="008C48AC" w:rsidRDefault="00F01E40" w:rsidP="00F01E40">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12</w:t>
            </w:r>
          </w:p>
        </w:tc>
        <w:tc>
          <w:tcPr>
            <w:tcW w:w="766" w:type="dxa"/>
            <w:tcBorders>
              <w:top w:val="nil"/>
              <w:left w:val="nil"/>
              <w:bottom w:val="single" w:sz="4" w:space="0" w:color="auto"/>
              <w:right w:val="single" w:sz="4" w:space="0" w:color="auto"/>
            </w:tcBorders>
            <w:shd w:val="clear" w:color="auto" w:fill="auto"/>
            <w:noWrap/>
            <w:vAlign w:val="bottom"/>
          </w:tcPr>
          <w:p w14:paraId="54819EB6" w14:textId="0FFBAEF0" w:rsidR="00F01E40" w:rsidRPr="008C48AC" w:rsidRDefault="00F01E40" w:rsidP="00F01E40">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100</w:t>
            </w:r>
          </w:p>
        </w:tc>
        <w:tc>
          <w:tcPr>
            <w:tcW w:w="1318" w:type="dxa"/>
            <w:tcBorders>
              <w:top w:val="nil"/>
              <w:left w:val="nil"/>
              <w:bottom w:val="single" w:sz="4" w:space="0" w:color="auto"/>
              <w:right w:val="single" w:sz="4" w:space="0" w:color="auto"/>
            </w:tcBorders>
            <w:shd w:val="clear" w:color="auto" w:fill="auto"/>
            <w:noWrap/>
            <w:vAlign w:val="bottom"/>
          </w:tcPr>
          <w:p w14:paraId="0BB285F6"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5AC9D9AD"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701" w:type="dxa"/>
            <w:tcBorders>
              <w:top w:val="nil"/>
              <w:left w:val="nil"/>
              <w:bottom w:val="single" w:sz="4" w:space="0" w:color="auto"/>
              <w:right w:val="single" w:sz="4" w:space="0" w:color="auto"/>
            </w:tcBorders>
            <w:shd w:val="clear" w:color="auto" w:fill="auto"/>
            <w:noWrap/>
            <w:vAlign w:val="bottom"/>
          </w:tcPr>
          <w:p w14:paraId="0CB09B3E"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6E404162"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32193EB8"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689" w:type="dxa"/>
            <w:tcBorders>
              <w:top w:val="nil"/>
              <w:left w:val="nil"/>
              <w:bottom w:val="single" w:sz="4" w:space="0" w:color="auto"/>
              <w:right w:val="single" w:sz="4" w:space="0" w:color="auto"/>
            </w:tcBorders>
            <w:shd w:val="clear" w:color="auto" w:fill="auto"/>
            <w:noWrap/>
            <w:vAlign w:val="bottom"/>
          </w:tcPr>
          <w:p w14:paraId="0D87E4E6"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992" w:type="dxa"/>
            <w:tcBorders>
              <w:top w:val="nil"/>
              <w:left w:val="nil"/>
              <w:bottom w:val="single" w:sz="4" w:space="0" w:color="auto"/>
              <w:right w:val="single" w:sz="4" w:space="0" w:color="auto"/>
            </w:tcBorders>
            <w:shd w:val="clear" w:color="auto" w:fill="auto"/>
            <w:noWrap/>
            <w:vAlign w:val="bottom"/>
          </w:tcPr>
          <w:p w14:paraId="31650D0B" w14:textId="37D2D2A0" w:rsidR="00F01E40" w:rsidRPr="008C48AC" w:rsidRDefault="00F01E40" w:rsidP="00F01E40">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12</w:t>
            </w:r>
          </w:p>
        </w:tc>
        <w:tc>
          <w:tcPr>
            <w:tcW w:w="1278" w:type="dxa"/>
            <w:tcBorders>
              <w:top w:val="nil"/>
              <w:left w:val="nil"/>
              <w:bottom w:val="single" w:sz="4" w:space="0" w:color="auto"/>
              <w:right w:val="single" w:sz="4" w:space="0" w:color="auto"/>
            </w:tcBorders>
            <w:shd w:val="clear" w:color="auto" w:fill="auto"/>
            <w:noWrap/>
            <w:vAlign w:val="bottom"/>
          </w:tcPr>
          <w:p w14:paraId="0CB22F66" w14:textId="2DE71D4B" w:rsidR="00F01E40" w:rsidRPr="008C48AC" w:rsidRDefault="00F01E40" w:rsidP="00F01E40">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12</w:t>
            </w:r>
          </w:p>
        </w:tc>
        <w:tc>
          <w:tcPr>
            <w:tcW w:w="911" w:type="dxa"/>
            <w:tcBorders>
              <w:top w:val="nil"/>
              <w:left w:val="nil"/>
              <w:bottom w:val="single" w:sz="4" w:space="0" w:color="auto"/>
              <w:right w:val="single" w:sz="4" w:space="0" w:color="auto"/>
            </w:tcBorders>
            <w:shd w:val="clear" w:color="auto" w:fill="auto"/>
            <w:noWrap/>
            <w:vAlign w:val="bottom"/>
          </w:tcPr>
          <w:p w14:paraId="2AD10BB6" w14:textId="165B8B08" w:rsidR="00F01E40" w:rsidRPr="008C48AC" w:rsidRDefault="00F01E40" w:rsidP="00F01E40">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100</w:t>
            </w:r>
          </w:p>
        </w:tc>
      </w:tr>
      <w:tr w:rsidR="00F01E40" w:rsidRPr="008C48AC" w14:paraId="055553B7"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2E20E3C" w14:textId="77777777" w:rsidR="00F01E40" w:rsidRPr="008C48AC" w:rsidRDefault="00F01E40" w:rsidP="00F01E40">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вирусологические</w:t>
            </w:r>
          </w:p>
        </w:tc>
        <w:tc>
          <w:tcPr>
            <w:tcW w:w="1124" w:type="dxa"/>
            <w:tcBorders>
              <w:top w:val="nil"/>
              <w:left w:val="nil"/>
              <w:bottom w:val="single" w:sz="4" w:space="0" w:color="auto"/>
              <w:right w:val="single" w:sz="4" w:space="0" w:color="auto"/>
            </w:tcBorders>
            <w:shd w:val="clear" w:color="auto" w:fill="auto"/>
            <w:noWrap/>
            <w:vAlign w:val="bottom"/>
          </w:tcPr>
          <w:p w14:paraId="0548CEEB"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9" w:type="dxa"/>
            <w:tcBorders>
              <w:top w:val="nil"/>
              <w:left w:val="nil"/>
              <w:bottom w:val="single" w:sz="4" w:space="0" w:color="auto"/>
              <w:right w:val="single" w:sz="4" w:space="0" w:color="auto"/>
            </w:tcBorders>
            <w:shd w:val="clear" w:color="auto" w:fill="auto"/>
            <w:noWrap/>
            <w:vAlign w:val="bottom"/>
          </w:tcPr>
          <w:p w14:paraId="5536CCE9"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549" w:type="dxa"/>
            <w:tcBorders>
              <w:top w:val="nil"/>
              <w:left w:val="nil"/>
              <w:bottom w:val="single" w:sz="4" w:space="0" w:color="auto"/>
              <w:right w:val="single" w:sz="4" w:space="0" w:color="auto"/>
            </w:tcBorders>
            <w:shd w:val="clear" w:color="auto" w:fill="auto"/>
            <w:noWrap/>
            <w:vAlign w:val="bottom"/>
          </w:tcPr>
          <w:p w14:paraId="325FE1AF"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2361C4A7" w14:textId="6DB5DD74"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78C1F87B"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547" w:type="dxa"/>
            <w:tcBorders>
              <w:top w:val="nil"/>
              <w:left w:val="nil"/>
              <w:bottom w:val="single" w:sz="4" w:space="0" w:color="auto"/>
              <w:right w:val="single" w:sz="4" w:space="0" w:color="auto"/>
            </w:tcBorders>
            <w:shd w:val="clear" w:color="auto" w:fill="auto"/>
            <w:noWrap/>
            <w:vAlign w:val="bottom"/>
          </w:tcPr>
          <w:p w14:paraId="44668144"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2B79EDD6" w14:textId="7E4665A1"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7FA6064D"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766" w:type="dxa"/>
            <w:tcBorders>
              <w:top w:val="nil"/>
              <w:left w:val="nil"/>
              <w:bottom w:val="single" w:sz="4" w:space="0" w:color="auto"/>
              <w:right w:val="single" w:sz="4" w:space="0" w:color="auto"/>
            </w:tcBorders>
            <w:shd w:val="clear" w:color="auto" w:fill="auto"/>
            <w:noWrap/>
            <w:vAlign w:val="bottom"/>
          </w:tcPr>
          <w:p w14:paraId="1F4CB6D4"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5D0EAA6C"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16ACCF0C"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701" w:type="dxa"/>
            <w:tcBorders>
              <w:top w:val="nil"/>
              <w:left w:val="nil"/>
              <w:bottom w:val="single" w:sz="4" w:space="0" w:color="auto"/>
              <w:right w:val="single" w:sz="4" w:space="0" w:color="auto"/>
            </w:tcBorders>
            <w:shd w:val="clear" w:color="auto" w:fill="auto"/>
            <w:noWrap/>
            <w:vAlign w:val="bottom"/>
          </w:tcPr>
          <w:p w14:paraId="7E8FC2B7"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6C2DF1FF"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39A9A5DE"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689" w:type="dxa"/>
            <w:tcBorders>
              <w:top w:val="nil"/>
              <w:left w:val="nil"/>
              <w:bottom w:val="single" w:sz="4" w:space="0" w:color="auto"/>
              <w:right w:val="single" w:sz="4" w:space="0" w:color="auto"/>
            </w:tcBorders>
            <w:shd w:val="clear" w:color="auto" w:fill="auto"/>
            <w:noWrap/>
            <w:vAlign w:val="bottom"/>
          </w:tcPr>
          <w:p w14:paraId="3C4D1495"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992" w:type="dxa"/>
            <w:tcBorders>
              <w:top w:val="nil"/>
              <w:left w:val="nil"/>
              <w:bottom w:val="single" w:sz="4" w:space="0" w:color="auto"/>
              <w:right w:val="single" w:sz="4" w:space="0" w:color="auto"/>
            </w:tcBorders>
            <w:shd w:val="clear" w:color="auto" w:fill="auto"/>
            <w:noWrap/>
            <w:vAlign w:val="bottom"/>
          </w:tcPr>
          <w:p w14:paraId="741B7749" w14:textId="5BC06097" w:rsidR="00F01E40" w:rsidRPr="008C48AC" w:rsidRDefault="00F01E40" w:rsidP="00F01E40">
            <w:pPr>
              <w:spacing w:after="0" w:line="240" w:lineRule="auto"/>
              <w:jc w:val="right"/>
              <w:rPr>
                <w:rFonts w:ascii="Times New Roman" w:eastAsia="Times New Roman" w:hAnsi="Times New Roman"/>
                <w:szCs w:val="28"/>
                <w:lang w:eastAsia="ru-RU"/>
              </w:rPr>
            </w:pPr>
          </w:p>
        </w:tc>
        <w:tc>
          <w:tcPr>
            <w:tcW w:w="1278" w:type="dxa"/>
            <w:tcBorders>
              <w:top w:val="nil"/>
              <w:left w:val="nil"/>
              <w:bottom w:val="single" w:sz="4" w:space="0" w:color="auto"/>
              <w:right w:val="single" w:sz="4" w:space="0" w:color="auto"/>
            </w:tcBorders>
            <w:shd w:val="clear" w:color="auto" w:fill="auto"/>
            <w:noWrap/>
            <w:vAlign w:val="bottom"/>
          </w:tcPr>
          <w:p w14:paraId="5CBC1F95" w14:textId="7980C2DC" w:rsidR="00F01E40" w:rsidRPr="008C48AC" w:rsidRDefault="00F01E40" w:rsidP="00F01E40">
            <w:pPr>
              <w:spacing w:after="0" w:line="240" w:lineRule="auto"/>
              <w:jc w:val="right"/>
              <w:rPr>
                <w:rFonts w:ascii="Times New Roman" w:eastAsia="Times New Roman" w:hAnsi="Times New Roman"/>
                <w:szCs w:val="28"/>
                <w:lang w:eastAsia="ru-RU"/>
              </w:rPr>
            </w:pPr>
          </w:p>
        </w:tc>
        <w:tc>
          <w:tcPr>
            <w:tcW w:w="911" w:type="dxa"/>
            <w:tcBorders>
              <w:top w:val="nil"/>
              <w:left w:val="nil"/>
              <w:bottom w:val="single" w:sz="4" w:space="0" w:color="auto"/>
              <w:right w:val="single" w:sz="4" w:space="0" w:color="auto"/>
            </w:tcBorders>
            <w:shd w:val="clear" w:color="auto" w:fill="auto"/>
            <w:noWrap/>
            <w:vAlign w:val="bottom"/>
          </w:tcPr>
          <w:p w14:paraId="38147EE8"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r>
      <w:tr w:rsidR="00F01E40" w:rsidRPr="008C48AC" w14:paraId="078E91BD"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5794742" w14:textId="77777777" w:rsidR="00F01E40" w:rsidRPr="008C48AC" w:rsidRDefault="00F01E40" w:rsidP="00F01E40">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lastRenderedPageBreak/>
              <w:t>радиологические</w:t>
            </w:r>
          </w:p>
        </w:tc>
        <w:tc>
          <w:tcPr>
            <w:tcW w:w="1124" w:type="dxa"/>
            <w:tcBorders>
              <w:top w:val="nil"/>
              <w:left w:val="nil"/>
              <w:bottom w:val="single" w:sz="4" w:space="0" w:color="auto"/>
              <w:right w:val="single" w:sz="4" w:space="0" w:color="auto"/>
            </w:tcBorders>
            <w:shd w:val="clear" w:color="auto" w:fill="auto"/>
            <w:noWrap/>
            <w:vAlign w:val="bottom"/>
          </w:tcPr>
          <w:p w14:paraId="08AF762A" w14:textId="7EB015E4"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9" w:type="dxa"/>
            <w:tcBorders>
              <w:top w:val="nil"/>
              <w:left w:val="nil"/>
              <w:bottom w:val="single" w:sz="4" w:space="0" w:color="auto"/>
              <w:right w:val="single" w:sz="4" w:space="0" w:color="auto"/>
            </w:tcBorders>
            <w:shd w:val="clear" w:color="auto" w:fill="auto"/>
            <w:noWrap/>
            <w:vAlign w:val="bottom"/>
          </w:tcPr>
          <w:p w14:paraId="4E54CBCD"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549" w:type="dxa"/>
            <w:tcBorders>
              <w:top w:val="nil"/>
              <w:left w:val="nil"/>
              <w:bottom w:val="single" w:sz="4" w:space="0" w:color="auto"/>
              <w:right w:val="single" w:sz="4" w:space="0" w:color="auto"/>
            </w:tcBorders>
            <w:shd w:val="clear" w:color="auto" w:fill="auto"/>
            <w:noWrap/>
            <w:vAlign w:val="bottom"/>
          </w:tcPr>
          <w:p w14:paraId="261B4733"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7F872D31" w14:textId="2D3FABD7"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7FDD9D71"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547" w:type="dxa"/>
            <w:tcBorders>
              <w:top w:val="nil"/>
              <w:left w:val="nil"/>
              <w:bottom w:val="single" w:sz="4" w:space="0" w:color="auto"/>
              <w:right w:val="single" w:sz="4" w:space="0" w:color="auto"/>
            </w:tcBorders>
            <w:shd w:val="clear" w:color="auto" w:fill="auto"/>
            <w:noWrap/>
            <w:vAlign w:val="bottom"/>
          </w:tcPr>
          <w:p w14:paraId="73EE06F0"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0D8D0E04"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775F676C"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766" w:type="dxa"/>
            <w:tcBorders>
              <w:top w:val="nil"/>
              <w:left w:val="nil"/>
              <w:bottom w:val="single" w:sz="4" w:space="0" w:color="auto"/>
              <w:right w:val="single" w:sz="4" w:space="0" w:color="auto"/>
            </w:tcBorders>
            <w:shd w:val="clear" w:color="auto" w:fill="auto"/>
            <w:noWrap/>
            <w:vAlign w:val="bottom"/>
          </w:tcPr>
          <w:p w14:paraId="220F8E60"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49D5C155"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2866A628"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701" w:type="dxa"/>
            <w:tcBorders>
              <w:top w:val="nil"/>
              <w:left w:val="nil"/>
              <w:bottom w:val="single" w:sz="4" w:space="0" w:color="auto"/>
              <w:right w:val="single" w:sz="4" w:space="0" w:color="auto"/>
            </w:tcBorders>
            <w:shd w:val="clear" w:color="auto" w:fill="auto"/>
            <w:noWrap/>
            <w:vAlign w:val="bottom"/>
          </w:tcPr>
          <w:p w14:paraId="050122ED"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17A5A223"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4849C97E"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689" w:type="dxa"/>
            <w:tcBorders>
              <w:top w:val="nil"/>
              <w:left w:val="nil"/>
              <w:bottom w:val="single" w:sz="4" w:space="0" w:color="auto"/>
              <w:right w:val="single" w:sz="4" w:space="0" w:color="auto"/>
            </w:tcBorders>
            <w:shd w:val="clear" w:color="auto" w:fill="auto"/>
            <w:noWrap/>
            <w:vAlign w:val="bottom"/>
          </w:tcPr>
          <w:p w14:paraId="51C3CA21"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c>
          <w:tcPr>
            <w:tcW w:w="992" w:type="dxa"/>
            <w:tcBorders>
              <w:top w:val="nil"/>
              <w:left w:val="nil"/>
              <w:bottom w:val="single" w:sz="4" w:space="0" w:color="auto"/>
              <w:right w:val="single" w:sz="4" w:space="0" w:color="auto"/>
            </w:tcBorders>
            <w:shd w:val="clear" w:color="auto" w:fill="auto"/>
            <w:noWrap/>
            <w:vAlign w:val="bottom"/>
          </w:tcPr>
          <w:p w14:paraId="5F2E2848" w14:textId="3EA3CEC2" w:rsidR="00F01E40" w:rsidRPr="008C48AC" w:rsidRDefault="00F01E40" w:rsidP="00F01E40">
            <w:pPr>
              <w:spacing w:after="0" w:line="240" w:lineRule="auto"/>
              <w:jc w:val="right"/>
              <w:rPr>
                <w:rFonts w:ascii="Times New Roman" w:eastAsia="Times New Roman" w:hAnsi="Times New Roman"/>
                <w:szCs w:val="28"/>
                <w:lang w:eastAsia="ru-RU"/>
              </w:rPr>
            </w:pPr>
          </w:p>
        </w:tc>
        <w:tc>
          <w:tcPr>
            <w:tcW w:w="1278" w:type="dxa"/>
            <w:tcBorders>
              <w:top w:val="nil"/>
              <w:left w:val="nil"/>
              <w:bottom w:val="single" w:sz="4" w:space="0" w:color="auto"/>
              <w:right w:val="single" w:sz="4" w:space="0" w:color="auto"/>
            </w:tcBorders>
            <w:shd w:val="clear" w:color="auto" w:fill="auto"/>
            <w:noWrap/>
            <w:vAlign w:val="bottom"/>
          </w:tcPr>
          <w:p w14:paraId="08CC3943" w14:textId="74FD90AA" w:rsidR="00F01E40" w:rsidRPr="008C48AC" w:rsidRDefault="00F01E40" w:rsidP="00F01E40">
            <w:pPr>
              <w:spacing w:after="0" w:line="240" w:lineRule="auto"/>
              <w:jc w:val="right"/>
              <w:rPr>
                <w:rFonts w:ascii="Times New Roman" w:eastAsia="Times New Roman" w:hAnsi="Times New Roman"/>
                <w:szCs w:val="28"/>
                <w:lang w:eastAsia="ru-RU"/>
              </w:rPr>
            </w:pPr>
          </w:p>
        </w:tc>
        <w:tc>
          <w:tcPr>
            <w:tcW w:w="911" w:type="dxa"/>
            <w:tcBorders>
              <w:top w:val="nil"/>
              <w:left w:val="nil"/>
              <w:bottom w:val="single" w:sz="4" w:space="0" w:color="auto"/>
              <w:right w:val="single" w:sz="4" w:space="0" w:color="auto"/>
            </w:tcBorders>
            <w:shd w:val="clear" w:color="auto" w:fill="auto"/>
            <w:noWrap/>
            <w:vAlign w:val="bottom"/>
          </w:tcPr>
          <w:p w14:paraId="1DBD706C" w14:textId="77777777" w:rsidR="00F01E40" w:rsidRPr="008C48AC" w:rsidRDefault="00F01E40" w:rsidP="00F01E40">
            <w:pPr>
              <w:spacing w:after="0" w:line="240" w:lineRule="auto"/>
              <w:jc w:val="right"/>
              <w:rPr>
                <w:rFonts w:ascii="Times New Roman" w:eastAsia="Times New Roman" w:hAnsi="Times New Roman"/>
                <w:szCs w:val="28"/>
                <w:lang w:eastAsia="ru-RU"/>
              </w:rPr>
            </w:pPr>
          </w:p>
        </w:tc>
      </w:tr>
      <w:tr w:rsidR="00F01E40" w:rsidRPr="008C48AC" w14:paraId="1A9B5A1E"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0379C379" w14:textId="77777777" w:rsidR="00F01E40" w:rsidRPr="008C48AC" w:rsidRDefault="00F01E40" w:rsidP="00F01E40">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Общее количество проб</w:t>
            </w:r>
          </w:p>
        </w:tc>
        <w:tc>
          <w:tcPr>
            <w:tcW w:w="1124" w:type="dxa"/>
            <w:tcBorders>
              <w:top w:val="nil"/>
              <w:left w:val="nil"/>
              <w:bottom w:val="single" w:sz="4" w:space="0" w:color="auto"/>
              <w:right w:val="single" w:sz="4" w:space="0" w:color="auto"/>
            </w:tcBorders>
            <w:shd w:val="clear" w:color="auto" w:fill="auto"/>
            <w:noWrap/>
            <w:vAlign w:val="bottom"/>
          </w:tcPr>
          <w:p w14:paraId="714CBB31" w14:textId="211B5B90"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9" w:type="dxa"/>
            <w:tcBorders>
              <w:top w:val="nil"/>
              <w:left w:val="nil"/>
              <w:bottom w:val="single" w:sz="4" w:space="0" w:color="auto"/>
              <w:right w:val="single" w:sz="4" w:space="0" w:color="auto"/>
            </w:tcBorders>
            <w:shd w:val="clear" w:color="auto" w:fill="auto"/>
            <w:noWrap/>
            <w:vAlign w:val="bottom"/>
          </w:tcPr>
          <w:p w14:paraId="27B63685" w14:textId="0D4EBFA9" w:rsidR="00F01E40" w:rsidRPr="008C48AC" w:rsidRDefault="00F01E40" w:rsidP="00F01E40">
            <w:pPr>
              <w:spacing w:after="0" w:line="240" w:lineRule="auto"/>
              <w:jc w:val="right"/>
              <w:rPr>
                <w:rFonts w:ascii="Times New Roman" w:eastAsia="Times New Roman" w:hAnsi="Times New Roman"/>
                <w:szCs w:val="28"/>
                <w:lang w:eastAsia="ru-RU"/>
              </w:rPr>
            </w:pPr>
          </w:p>
        </w:tc>
        <w:tc>
          <w:tcPr>
            <w:tcW w:w="549" w:type="dxa"/>
            <w:tcBorders>
              <w:top w:val="nil"/>
              <w:left w:val="nil"/>
              <w:bottom w:val="single" w:sz="4" w:space="0" w:color="auto"/>
              <w:right w:val="single" w:sz="4" w:space="0" w:color="auto"/>
            </w:tcBorders>
            <w:shd w:val="clear" w:color="auto" w:fill="auto"/>
            <w:noWrap/>
            <w:vAlign w:val="bottom"/>
          </w:tcPr>
          <w:p w14:paraId="14565F91" w14:textId="38B83179"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509CE995" w14:textId="6EB88AF8"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2EB9E3E7" w14:textId="4C518718" w:rsidR="00F01E40" w:rsidRPr="008C48AC" w:rsidRDefault="00F01E40" w:rsidP="00F01E40">
            <w:pPr>
              <w:spacing w:after="0" w:line="240" w:lineRule="auto"/>
              <w:jc w:val="right"/>
              <w:rPr>
                <w:rFonts w:ascii="Times New Roman" w:eastAsia="Times New Roman" w:hAnsi="Times New Roman"/>
                <w:szCs w:val="28"/>
                <w:lang w:eastAsia="ru-RU"/>
              </w:rPr>
            </w:pPr>
          </w:p>
        </w:tc>
        <w:tc>
          <w:tcPr>
            <w:tcW w:w="547" w:type="dxa"/>
            <w:tcBorders>
              <w:top w:val="nil"/>
              <w:left w:val="nil"/>
              <w:bottom w:val="single" w:sz="4" w:space="0" w:color="auto"/>
              <w:right w:val="single" w:sz="4" w:space="0" w:color="auto"/>
            </w:tcBorders>
            <w:shd w:val="clear" w:color="auto" w:fill="auto"/>
            <w:noWrap/>
            <w:vAlign w:val="bottom"/>
          </w:tcPr>
          <w:p w14:paraId="2C68E88A" w14:textId="47060097"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4FADC4E2" w14:textId="653E131D" w:rsidR="00F01E40" w:rsidRPr="008C48AC" w:rsidRDefault="00F01E40" w:rsidP="00F01E40">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48</w:t>
            </w:r>
          </w:p>
        </w:tc>
        <w:tc>
          <w:tcPr>
            <w:tcW w:w="1318" w:type="dxa"/>
            <w:tcBorders>
              <w:top w:val="nil"/>
              <w:left w:val="nil"/>
              <w:bottom w:val="single" w:sz="4" w:space="0" w:color="auto"/>
              <w:right w:val="single" w:sz="4" w:space="0" w:color="auto"/>
            </w:tcBorders>
            <w:shd w:val="clear" w:color="auto" w:fill="auto"/>
            <w:noWrap/>
            <w:vAlign w:val="bottom"/>
          </w:tcPr>
          <w:p w14:paraId="5866E845" w14:textId="0119550B" w:rsidR="00F01E40" w:rsidRPr="008C48AC" w:rsidRDefault="00F01E40" w:rsidP="00F01E40">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12</w:t>
            </w:r>
          </w:p>
        </w:tc>
        <w:tc>
          <w:tcPr>
            <w:tcW w:w="766" w:type="dxa"/>
            <w:tcBorders>
              <w:top w:val="nil"/>
              <w:left w:val="nil"/>
              <w:bottom w:val="single" w:sz="4" w:space="0" w:color="auto"/>
              <w:right w:val="single" w:sz="4" w:space="0" w:color="auto"/>
            </w:tcBorders>
            <w:shd w:val="clear" w:color="auto" w:fill="auto"/>
            <w:noWrap/>
            <w:vAlign w:val="bottom"/>
          </w:tcPr>
          <w:p w14:paraId="7EE9748E" w14:textId="0E57ECCE" w:rsidR="00F01E40" w:rsidRPr="008C48AC" w:rsidRDefault="00F01E40" w:rsidP="00F01E40">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25</w:t>
            </w:r>
          </w:p>
        </w:tc>
        <w:tc>
          <w:tcPr>
            <w:tcW w:w="1318" w:type="dxa"/>
            <w:tcBorders>
              <w:top w:val="nil"/>
              <w:left w:val="nil"/>
              <w:bottom w:val="single" w:sz="4" w:space="0" w:color="auto"/>
              <w:right w:val="single" w:sz="4" w:space="0" w:color="auto"/>
            </w:tcBorders>
            <w:shd w:val="clear" w:color="auto" w:fill="auto"/>
            <w:noWrap/>
            <w:vAlign w:val="bottom"/>
          </w:tcPr>
          <w:p w14:paraId="5D297574" w14:textId="19DBF762"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1A8BC560" w14:textId="39A8C009" w:rsidR="00F01E40" w:rsidRPr="008C48AC" w:rsidRDefault="00F01E40" w:rsidP="00F01E40">
            <w:pPr>
              <w:spacing w:after="0" w:line="240" w:lineRule="auto"/>
              <w:jc w:val="right"/>
              <w:rPr>
                <w:rFonts w:ascii="Times New Roman" w:eastAsia="Times New Roman" w:hAnsi="Times New Roman"/>
                <w:szCs w:val="28"/>
                <w:lang w:eastAsia="ru-RU"/>
              </w:rPr>
            </w:pPr>
          </w:p>
        </w:tc>
        <w:tc>
          <w:tcPr>
            <w:tcW w:w="701" w:type="dxa"/>
            <w:tcBorders>
              <w:top w:val="nil"/>
              <w:left w:val="nil"/>
              <w:bottom w:val="single" w:sz="4" w:space="0" w:color="auto"/>
              <w:right w:val="single" w:sz="4" w:space="0" w:color="auto"/>
            </w:tcBorders>
            <w:shd w:val="clear" w:color="auto" w:fill="auto"/>
            <w:noWrap/>
            <w:vAlign w:val="bottom"/>
          </w:tcPr>
          <w:p w14:paraId="7F1FAC5E" w14:textId="3610B2D1"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7D2490B3" w14:textId="6EE72F5B" w:rsidR="00F01E40" w:rsidRPr="008C48AC" w:rsidRDefault="00F01E40" w:rsidP="00F01E40">
            <w:pPr>
              <w:spacing w:after="0" w:line="240" w:lineRule="auto"/>
              <w:jc w:val="right"/>
              <w:rPr>
                <w:rFonts w:ascii="Times New Roman" w:eastAsia="Times New Roman" w:hAnsi="Times New Roman"/>
                <w:szCs w:val="28"/>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7ED01B49" w14:textId="2BFEF419" w:rsidR="00F01E40" w:rsidRPr="008C48AC" w:rsidRDefault="00F01E40" w:rsidP="00F01E40">
            <w:pPr>
              <w:spacing w:after="0" w:line="240" w:lineRule="auto"/>
              <w:jc w:val="right"/>
              <w:rPr>
                <w:rFonts w:ascii="Times New Roman" w:eastAsia="Times New Roman" w:hAnsi="Times New Roman"/>
                <w:szCs w:val="28"/>
                <w:lang w:eastAsia="ru-RU"/>
              </w:rPr>
            </w:pPr>
          </w:p>
        </w:tc>
        <w:tc>
          <w:tcPr>
            <w:tcW w:w="689" w:type="dxa"/>
            <w:tcBorders>
              <w:top w:val="nil"/>
              <w:left w:val="nil"/>
              <w:bottom w:val="single" w:sz="4" w:space="0" w:color="auto"/>
              <w:right w:val="single" w:sz="4" w:space="0" w:color="auto"/>
            </w:tcBorders>
            <w:shd w:val="clear" w:color="auto" w:fill="auto"/>
            <w:noWrap/>
            <w:vAlign w:val="bottom"/>
          </w:tcPr>
          <w:p w14:paraId="10B3ADE4" w14:textId="4E9457F3" w:rsidR="00F01E40" w:rsidRPr="008C48AC" w:rsidRDefault="00F01E40" w:rsidP="00F01E40">
            <w:pPr>
              <w:spacing w:after="0" w:line="240" w:lineRule="auto"/>
              <w:jc w:val="right"/>
              <w:rPr>
                <w:rFonts w:ascii="Times New Roman" w:eastAsia="Times New Roman" w:hAnsi="Times New Roman"/>
                <w:szCs w:val="28"/>
                <w:lang w:eastAsia="ru-RU"/>
              </w:rPr>
            </w:pPr>
          </w:p>
        </w:tc>
        <w:tc>
          <w:tcPr>
            <w:tcW w:w="992" w:type="dxa"/>
            <w:tcBorders>
              <w:top w:val="nil"/>
              <w:left w:val="nil"/>
              <w:bottom w:val="single" w:sz="4" w:space="0" w:color="auto"/>
              <w:right w:val="single" w:sz="4" w:space="0" w:color="auto"/>
            </w:tcBorders>
            <w:shd w:val="clear" w:color="auto" w:fill="auto"/>
            <w:noWrap/>
            <w:vAlign w:val="bottom"/>
          </w:tcPr>
          <w:p w14:paraId="5822CCBB" w14:textId="50F18201" w:rsidR="00F01E40" w:rsidRPr="008C48AC" w:rsidRDefault="00F01E40" w:rsidP="00F01E40">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48</w:t>
            </w:r>
          </w:p>
        </w:tc>
        <w:tc>
          <w:tcPr>
            <w:tcW w:w="1278" w:type="dxa"/>
            <w:tcBorders>
              <w:top w:val="nil"/>
              <w:left w:val="nil"/>
              <w:bottom w:val="single" w:sz="4" w:space="0" w:color="auto"/>
              <w:right w:val="single" w:sz="4" w:space="0" w:color="auto"/>
            </w:tcBorders>
            <w:shd w:val="clear" w:color="auto" w:fill="auto"/>
            <w:noWrap/>
            <w:vAlign w:val="bottom"/>
          </w:tcPr>
          <w:p w14:paraId="4A151805" w14:textId="5C1540DF" w:rsidR="00F01E40" w:rsidRPr="008C48AC" w:rsidRDefault="00F01E40" w:rsidP="00F01E40">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12</w:t>
            </w:r>
          </w:p>
        </w:tc>
        <w:tc>
          <w:tcPr>
            <w:tcW w:w="911" w:type="dxa"/>
            <w:tcBorders>
              <w:top w:val="nil"/>
              <w:left w:val="nil"/>
              <w:bottom w:val="single" w:sz="4" w:space="0" w:color="auto"/>
              <w:right w:val="single" w:sz="4" w:space="0" w:color="auto"/>
            </w:tcBorders>
            <w:shd w:val="clear" w:color="auto" w:fill="auto"/>
            <w:noWrap/>
            <w:vAlign w:val="bottom"/>
          </w:tcPr>
          <w:p w14:paraId="26475BD9" w14:textId="3666830E" w:rsidR="00F01E40" w:rsidRPr="008C48AC" w:rsidRDefault="00F01E40" w:rsidP="00F01E40">
            <w:pPr>
              <w:spacing w:after="0" w:line="240" w:lineRule="auto"/>
              <w:jc w:val="right"/>
              <w:rPr>
                <w:rFonts w:ascii="Times New Roman" w:eastAsia="Times New Roman" w:hAnsi="Times New Roman"/>
                <w:szCs w:val="28"/>
                <w:lang w:eastAsia="ru-RU"/>
              </w:rPr>
            </w:pPr>
            <w:r w:rsidRPr="008C48AC">
              <w:rPr>
                <w:rFonts w:ascii="Times New Roman" w:eastAsia="Times New Roman" w:hAnsi="Times New Roman"/>
                <w:szCs w:val="28"/>
                <w:lang w:eastAsia="ru-RU"/>
              </w:rPr>
              <w:t>25</w:t>
            </w:r>
          </w:p>
        </w:tc>
      </w:tr>
    </w:tbl>
    <w:p w14:paraId="1C27B1C1" w14:textId="77777777" w:rsidR="00B823A9" w:rsidRPr="008C48AC" w:rsidRDefault="00B823A9" w:rsidP="0080387C">
      <w:pPr>
        <w:pStyle w:val="affc"/>
      </w:pPr>
    </w:p>
    <w:p w14:paraId="627BF86A" w14:textId="77777777" w:rsidR="00B823A9" w:rsidRPr="008C48AC" w:rsidRDefault="00B823A9" w:rsidP="0080387C">
      <w:pPr>
        <w:pStyle w:val="affc"/>
        <w:sectPr w:rsidR="00B823A9" w:rsidRPr="008C48AC" w:rsidSect="00085DDD">
          <w:pgSz w:w="23808" w:h="16840" w:orient="landscape" w:code="8"/>
          <w:pgMar w:top="1134" w:right="851" w:bottom="1134" w:left="1418" w:header="737" w:footer="357" w:gutter="0"/>
          <w:cols w:space="708"/>
          <w:docGrid w:linePitch="381"/>
        </w:sectPr>
      </w:pPr>
    </w:p>
    <w:p w14:paraId="42BDCE69" w14:textId="01A446C1" w:rsidR="00FA4D25" w:rsidRPr="008C48AC" w:rsidRDefault="00F9609D" w:rsidP="00032D81">
      <w:pPr>
        <w:pStyle w:val="affff4"/>
      </w:pPr>
      <w:bookmarkStart w:id="55" w:name="_Toc138904318"/>
      <w:r w:rsidRPr="008C48AC">
        <w:lastRenderedPageBreak/>
        <w:t>1.</w:t>
      </w:r>
      <w:r w:rsidR="00481145" w:rsidRPr="008C48AC">
        <w:t>4</w:t>
      </w:r>
      <w:r w:rsidRPr="008C48AC">
        <w:t xml:space="preserve">.3. </w:t>
      </w:r>
      <w:r w:rsidR="00AB5BC9" w:rsidRPr="008C48AC">
        <w:t>О</w:t>
      </w:r>
      <w:r w:rsidR="00FA4D25" w:rsidRPr="008C48AC">
        <w:t>писание состояния и функционирования существующих нас</w:t>
      </w:r>
      <w:r w:rsidR="00AB5BC9" w:rsidRPr="008C48AC">
        <w:t>осных централизованных станций</w:t>
      </w:r>
      <w:bookmarkEnd w:id="52"/>
      <w:bookmarkEnd w:id="53"/>
      <w:bookmarkEnd w:id="54"/>
      <w:bookmarkEnd w:id="55"/>
    </w:p>
    <w:p w14:paraId="316795F4" w14:textId="77777777" w:rsidR="00794C2A" w:rsidRPr="008C48AC" w:rsidRDefault="005C54B5" w:rsidP="0080387C">
      <w:pPr>
        <w:pStyle w:val="affc"/>
        <w:rPr>
          <w:rFonts w:eastAsia="Calibri"/>
        </w:rPr>
      </w:pPr>
      <w:bookmarkStart w:id="56" w:name="_Toc28001356"/>
      <w:r w:rsidRPr="008C48AC">
        <w:rPr>
          <w:rFonts w:eastAsia="Calibri"/>
        </w:rPr>
        <w:t>Подъем и транспортировка воды потребителям осуществляется насосными станциями (НС) подъёма воды.</w:t>
      </w:r>
    </w:p>
    <w:p w14:paraId="60F4DFBA" w14:textId="7A2274CD" w:rsidR="00141409" w:rsidRPr="008C48AC" w:rsidRDefault="005C54B5" w:rsidP="0080387C">
      <w:pPr>
        <w:pStyle w:val="affc"/>
        <w:rPr>
          <w:rFonts w:eastAsia="Calibri"/>
        </w:rPr>
      </w:pPr>
      <w:r w:rsidRPr="008C48AC">
        <w:rPr>
          <w:rFonts w:eastAsia="Calibri"/>
        </w:rPr>
        <w:t>Станции подъёма воды располагаются непосредственно в здании скважин и запитаны от ТП 10/0,4 кВ наружного исполнения.</w:t>
      </w:r>
      <w:r w:rsidR="00794C2A" w:rsidRPr="008C48AC">
        <w:rPr>
          <w:rFonts w:eastAsia="Calibri"/>
        </w:rPr>
        <w:t xml:space="preserve"> </w:t>
      </w:r>
      <w:r w:rsidR="00E936F8" w:rsidRPr="008C48AC">
        <w:rPr>
          <w:rFonts w:eastAsia="Calibri"/>
        </w:rPr>
        <w:t>Информация об отказах оборудования не предоставлена. Ограничения использования мощностей не выявлены.</w:t>
      </w:r>
      <w:r w:rsidR="00794C2A" w:rsidRPr="008C48AC">
        <w:rPr>
          <w:rFonts w:eastAsia="Calibri"/>
        </w:rPr>
        <w:t xml:space="preserve"> </w:t>
      </w:r>
      <w:r w:rsidR="00E936F8" w:rsidRPr="008C48AC">
        <w:rPr>
          <w:rFonts w:eastAsia="Calibri"/>
        </w:rPr>
        <w:t>Эксплуатация оборудования осуществляется в соответствии с требованиями МДК 3.02.2001 «Правил технической эксплуатации систем и сооружений коммунального водоснабжения и канализации»</w:t>
      </w:r>
      <w:r w:rsidR="00F357BF" w:rsidRPr="008C48AC">
        <w:rPr>
          <w:rStyle w:val="afff6"/>
          <w:rFonts w:eastAsia="Calibri"/>
          <w:lang w:eastAsia="en-US"/>
        </w:rPr>
        <w:footnoteReference w:id="1"/>
      </w:r>
      <w:r w:rsidR="00E936F8" w:rsidRPr="008C48AC">
        <w:rPr>
          <w:rFonts w:eastAsia="Calibri"/>
        </w:rPr>
        <w:t>.</w:t>
      </w:r>
      <w:r w:rsidR="00794C2A" w:rsidRPr="008C48AC">
        <w:rPr>
          <w:rFonts w:eastAsia="Calibri"/>
        </w:rPr>
        <w:t xml:space="preserve"> </w:t>
      </w:r>
      <w:r w:rsidR="00141409" w:rsidRPr="008C48AC">
        <w:rPr>
          <w:rFonts w:eastAsia="Calibri"/>
        </w:rPr>
        <w:t>Качество эксплуатации – удовлетворительное</w:t>
      </w:r>
      <w:r w:rsidR="00794C2A" w:rsidRPr="008C48AC">
        <w:rPr>
          <w:rFonts w:eastAsia="Calibri"/>
        </w:rPr>
        <w:t>.</w:t>
      </w:r>
    </w:p>
    <w:p w14:paraId="44E1DF14" w14:textId="2837EDDD" w:rsidR="00B823A9" w:rsidRPr="008C48AC" w:rsidRDefault="00141409" w:rsidP="0080387C">
      <w:pPr>
        <w:pStyle w:val="affc"/>
        <w:rPr>
          <w:rFonts w:eastAsia="Calibri"/>
        </w:rPr>
      </w:pPr>
      <w:r w:rsidRPr="008C48AC">
        <w:rPr>
          <w:rFonts w:eastAsia="Calibri"/>
        </w:rPr>
        <w:t>Специалистами предприятия проводятся текущие ремонтные и наладочные работы согласно сроку планово-предупредительного ремонта (ППР).</w:t>
      </w:r>
    </w:p>
    <w:p w14:paraId="3139FEF7" w14:textId="56B04F5F" w:rsidR="008765CA" w:rsidRPr="008C48AC" w:rsidRDefault="008765CA" w:rsidP="0080387C">
      <w:pPr>
        <w:pStyle w:val="affc"/>
      </w:pPr>
      <w:r w:rsidRPr="008C48AC">
        <w:t>Характеристика насосного оборудования водозаборных сооружений представлена в таблице 1.4.3.1.</w:t>
      </w:r>
    </w:p>
    <w:p w14:paraId="18F72A51" w14:textId="77777777" w:rsidR="008765CA" w:rsidRPr="008C48AC" w:rsidRDefault="008765CA" w:rsidP="0080387C">
      <w:pPr>
        <w:pStyle w:val="affff"/>
      </w:pPr>
      <w:bookmarkStart w:id="57" w:name="_Toc66672065"/>
      <w:r w:rsidRPr="008C48AC">
        <w:t>Таблица 1.4.3.1. Характеристика насосного оборудования водозаборных сооружений</w:t>
      </w:r>
      <w:bookmarkEnd w:id="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2389"/>
        <w:gridCol w:w="1939"/>
        <w:gridCol w:w="1207"/>
        <w:gridCol w:w="1074"/>
        <w:gridCol w:w="890"/>
      </w:tblGrid>
      <w:tr w:rsidR="00B823A9" w:rsidRPr="008C48AC" w14:paraId="05C44F92" w14:textId="77777777" w:rsidTr="00DF4E0C">
        <w:trPr>
          <w:trHeight w:val="20"/>
          <w:tblHeader/>
        </w:trPr>
        <w:tc>
          <w:tcPr>
            <w:tcW w:w="1105" w:type="pct"/>
            <w:shd w:val="clear" w:color="auto" w:fill="auto"/>
            <w:hideMark/>
          </w:tcPr>
          <w:p w14:paraId="5F604624" w14:textId="77777777" w:rsidR="00B823A9" w:rsidRPr="008C48AC" w:rsidRDefault="00B823A9" w:rsidP="000554A1">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Источник водоснабжения</w:t>
            </w:r>
          </w:p>
        </w:tc>
        <w:tc>
          <w:tcPr>
            <w:tcW w:w="1241" w:type="pct"/>
            <w:shd w:val="clear" w:color="auto" w:fill="auto"/>
            <w:hideMark/>
          </w:tcPr>
          <w:p w14:paraId="0B6FB9BC" w14:textId="77777777" w:rsidR="00B823A9" w:rsidRPr="008C48AC" w:rsidRDefault="00B823A9" w:rsidP="000554A1">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Тип насосного оборудования</w:t>
            </w:r>
          </w:p>
        </w:tc>
        <w:tc>
          <w:tcPr>
            <w:tcW w:w="1007" w:type="pct"/>
            <w:shd w:val="clear" w:color="auto" w:fill="auto"/>
            <w:hideMark/>
          </w:tcPr>
          <w:p w14:paraId="58350EED" w14:textId="77777777" w:rsidR="00B823A9" w:rsidRPr="008C48AC" w:rsidRDefault="00B823A9" w:rsidP="000554A1">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Марка насосного оборудования</w:t>
            </w:r>
          </w:p>
        </w:tc>
        <w:tc>
          <w:tcPr>
            <w:tcW w:w="627" w:type="pct"/>
            <w:shd w:val="clear" w:color="auto" w:fill="auto"/>
            <w:hideMark/>
          </w:tcPr>
          <w:p w14:paraId="068A8BB1" w14:textId="77777777" w:rsidR="00B823A9" w:rsidRPr="008C48AC" w:rsidRDefault="00B823A9" w:rsidP="000554A1">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Подача, куб.м./ч</w:t>
            </w:r>
          </w:p>
        </w:tc>
        <w:tc>
          <w:tcPr>
            <w:tcW w:w="558" w:type="pct"/>
            <w:shd w:val="clear" w:color="auto" w:fill="auto"/>
            <w:hideMark/>
          </w:tcPr>
          <w:p w14:paraId="0C1DC6DE" w14:textId="77777777" w:rsidR="00B823A9" w:rsidRPr="008C48AC" w:rsidRDefault="00B823A9" w:rsidP="000554A1">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Напор, м</w:t>
            </w:r>
          </w:p>
        </w:tc>
        <w:tc>
          <w:tcPr>
            <w:tcW w:w="462" w:type="pct"/>
            <w:shd w:val="clear" w:color="auto" w:fill="auto"/>
            <w:hideMark/>
          </w:tcPr>
          <w:p w14:paraId="6D62E3A6" w14:textId="77777777" w:rsidR="00B823A9" w:rsidRPr="008C48AC" w:rsidRDefault="00B823A9" w:rsidP="000554A1">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КПД, %</w:t>
            </w:r>
          </w:p>
        </w:tc>
      </w:tr>
      <w:tr w:rsidR="00B823A9" w:rsidRPr="008C48AC" w14:paraId="7C714367" w14:textId="77777777" w:rsidTr="00A74084">
        <w:trPr>
          <w:trHeight w:val="20"/>
        </w:trPr>
        <w:tc>
          <w:tcPr>
            <w:tcW w:w="5000" w:type="pct"/>
            <w:gridSpan w:val="6"/>
            <w:shd w:val="clear" w:color="auto" w:fill="auto"/>
            <w:vAlign w:val="center"/>
          </w:tcPr>
          <w:p w14:paraId="572D35AE" w14:textId="77777777" w:rsidR="00B823A9" w:rsidRPr="008C48AC" w:rsidRDefault="00B823A9" w:rsidP="000554A1">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Технологическая зона №1</w:t>
            </w:r>
          </w:p>
        </w:tc>
      </w:tr>
      <w:tr w:rsidR="00B823A9" w:rsidRPr="008C48AC" w14:paraId="65A7C7C2" w14:textId="77777777" w:rsidTr="00DF4E0C">
        <w:trPr>
          <w:trHeight w:val="20"/>
        </w:trPr>
        <w:tc>
          <w:tcPr>
            <w:tcW w:w="1105" w:type="pct"/>
            <w:shd w:val="clear" w:color="auto" w:fill="auto"/>
            <w:vAlign w:val="center"/>
            <w:hideMark/>
          </w:tcPr>
          <w:p w14:paraId="2033B58A" w14:textId="77777777" w:rsidR="00B823A9" w:rsidRPr="008C48AC" w:rsidRDefault="00B823A9" w:rsidP="000554A1">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Арт. скважина №84</w:t>
            </w:r>
          </w:p>
        </w:tc>
        <w:tc>
          <w:tcPr>
            <w:tcW w:w="1241" w:type="pct"/>
            <w:shd w:val="clear" w:color="auto" w:fill="auto"/>
            <w:noWrap/>
            <w:vAlign w:val="center"/>
            <w:hideMark/>
          </w:tcPr>
          <w:p w14:paraId="7AC830FE" w14:textId="77777777" w:rsidR="00B823A9" w:rsidRPr="008C48AC" w:rsidRDefault="00B823A9" w:rsidP="000554A1">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Погружной насос</w:t>
            </w:r>
          </w:p>
        </w:tc>
        <w:tc>
          <w:tcPr>
            <w:tcW w:w="1007" w:type="pct"/>
            <w:shd w:val="clear" w:color="auto" w:fill="auto"/>
            <w:vAlign w:val="center"/>
            <w:hideMark/>
          </w:tcPr>
          <w:p w14:paraId="6D0C7383" w14:textId="0D76406E" w:rsidR="00B823A9" w:rsidRPr="008C48AC" w:rsidRDefault="00B823A9" w:rsidP="000554A1">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ЭЦВ-6-10-1</w:t>
            </w:r>
            <w:r w:rsidR="00DF4E0C" w:rsidRPr="008C48AC">
              <w:rPr>
                <w:rFonts w:ascii="Times New Roman" w:eastAsia="Times New Roman" w:hAnsi="Times New Roman"/>
                <w:color w:val="000000"/>
                <w:szCs w:val="28"/>
                <w:lang w:eastAsia="ru-RU"/>
              </w:rPr>
              <w:t>1</w:t>
            </w:r>
            <w:r w:rsidRPr="008C48AC">
              <w:rPr>
                <w:rFonts w:ascii="Times New Roman" w:eastAsia="Times New Roman" w:hAnsi="Times New Roman"/>
                <w:color w:val="000000"/>
                <w:szCs w:val="28"/>
                <w:lang w:eastAsia="ru-RU"/>
              </w:rPr>
              <w:t>0</w:t>
            </w:r>
          </w:p>
        </w:tc>
        <w:tc>
          <w:tcPr>
            <w:tcW w:w="627" w:type="pct"/>
            <w:shd w:val="clear" w:color="auto" w:fill="auto"/>
            <w:noWrap/>
            <w:vAlign w:val="bottom"/>
            <w:hideMark/>
          </w:tcPr>
          <w:p w14:paraId="11B85085" w14:textId="77777777" w:rsidR="00B823A9" w:rsidRPr="008C48AC" w:rsidRDefault="00B823A9" w:rsidP="000554A1">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w:t>
            </w:r>
          </w:p>
        </w:tc>
        <w:tc>
          <w:tcPr>
            <w:tcW w:w="558" w:type="pct"/>
            <w:shd w:val="clear" w:color="auto" w:fill="auto"/>
            <w:noWrap/>
            <w:vAlign w:val="bottom"/>
            <w:hideMark/>
          </w:tcPr>
          <w:p w14:paraId="66F5AF64" w14:textId="6B259233" w:rsidR="00B823A9" w:rsidRPr="008C48AC" w:rsidRDefault="00B823A9" w:rsidP="00DF4E0C">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w:t>
            </w:r>
            <w:r w:rsidR="00DF4E0C" w:rsidRPr="008C48AC">
              <w:rPr>
                <w:rFonts w:ascii="Times New Roman" w:eastAsia="Times New Roman" w:hAnsi="Times New Roman"/>
                <w:color w:val="000000"/>
                <w:szCs w:val="28"/>
                <w:lang w:eastAsia="ru-RU"/>
              </w:rPr>
              <w:t>1</w:t>
            </w:r>
            <w:r w:rsidRPr="008C48AC">
              <w:rPr>
                <w:rFonts w:ascii="Times New Roman" w:eastAsia="Times New Roman" w:hAnsi="Times New Roman"/>
                <w:color w:val="000000"/>
                <w:szCs w:val="28"/>
                <w:lang w:eastAsia="ru-RU"/>
              </w:rPr>
              <w:t>0</w:t>
            </w:r>
          </w:p>
        </w:tc>
        <w:tc>
          <w:tcPr>
            <w:tcW w:w="462" w:type="pct"/>
            <w:shd w:val="clear" w:color="auto" w:fill="auto"/>
            <w:noWrap/>
            <w:vAlign w:val="bottom"/>
            <w:hideMark/>
          </w:tcPr>
          <w:p w14:paraId="7A568E8E" w14:textId="77777777" w:rsidR="00B823A9" w:rsidRPr="008C48AC" w:rsidRDefault="00B823A9" w:rsidP="00DF4E0C">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81</w:t>
            </w:r>
          </w:p>
        </w:tc>
      </w:tr>
      <w:tr w:rsidR="00DF4E0C" w:rsidRPr="008C48AC" w14:paraId="043ADDBE" w14:textId="77777777" w:rsidTr="00DF4E0C">
        <w:trPr>
          <w:trHeight w:val="20"/>
        </w:trPr>
        <w:tc>
          <w:tcPr>
            <w:tcW w:w="1105" w:type="pct"/>
            <w:shd w:val="clear" w:color="auto" w:fill="auto"/>
            <w:vAlign w:val="center"/>
            <w:hideMark/>
          </w:tcPr>
          <w:p w14:paraId="70A74626" w14:textId="77777777" w:rsidR="00DF4E0C" w:rsidRPr="008C48AC" w:rsidRDefault="00DF4E0C" w:rsidP="00DF4E0C">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Арт. скважина №85</w:t>
            </w:r>
          </w:p>
        </w:tc>
        <w:tc>
          <w:tcPr>
            <w:tcW w:w="1241" w:type="pct"/>
            <w:shd w:val="clear" w:color="auto" w:fill="auto"/>
            <w:noWrap/>
            <w:vAlign w:val="center"/>
            <w:hideMark/>
          </w:tcPr>
          <w:p w14:paraId="5C3B167D" w14:textId="77777777" w:rsidR="00DF4E0C" w:rsidRPr="008C48AC" w:rsidRDefault="00DF4E0C" w:rsidP="00DF4E0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Погружной насос</w:t>
            </w:r>
          </w:p>
        </w:tc>
        <w:tc>
          <w:tcPr>
            <w:tcW w:w="1007" w:type="pct"/>
            <w:shd w:val="clear" w:color="auto" w:fill="auto"/>
            <w:vAlign w:val="center"/>
            <w:hideMark/>
          </w:tcPr>
          <w:p w14:paraId="61DAAED2" w14:textId="61D2FDC2" w:rsidR="00DF4E0C" w:rsidRPr="008C48AC" w:rsidRDefault="00DF4E0C" w:rsidP="00DF4E0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ЭЦВ-6-10-110</w:t>
            </w:r>
          </w:p>
        </w:tc>
        <w:tc>
          <w:tcPr>
            <w:tcW w:w="627" w:type="pct"/>
            <w:shd w:val="clear" w:color="auto" w:fill="auto"/>
            <w:noWrap/>
            <w:vAlign w:val="bottom"/>
            <w:hideMark/>
          </w:tcPr>
          <w:p w14:paraId="1D71A055" w14:textId="77777777" w:rsidR="00DF4E0C" w:rsidRPr="008C48AC" w:rsidRDefault="00DF4E0C" w:rsidP="00DF4E0C">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w:t>
            </w:r>
          </w:p>
        </w:tc>
        <w:tc>
          <w:tcPr>
            <w:tcW w:w="558" w:type="pct"/>
            <w:shd w:val="clear" w:color="auto" w:fill="auto"/>
            <w:noWrap/>
            <w:vAlign w:val="bottom"/>
            <w:hideMark/>
          </w:tcPr>
          <w:p w14:paraId="2B20A1E4" w14:textId="2ADEECEA" w:rsidR="00DF4E0C" w:rsidRPr="008C48AC" w:rsidRDefault="00DF4E0C" w:rsidP="00DF4E0C">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110</w:t>
            </w:r>
          </w:p>
        </w:tc>
        <w:tc>
          <w:tcPr>
            <w:tcW w:w="462" w:type="pct"/>
            <w:shd w:val="clear" w:color="auto" w:fill="auto"/>
            <w:noWrap/>
            <w:vAlign w:val="bottom"/>
            <w:hideMark/>
          </w:tcPr>
          <w:p w14:paraId="1DEF6678" w14:textId="77777777" w:rsidR="00DF4E0C" w:rsidRPr="008C48AC" w:rsidRDefault="00DF4E0C" w:rsidP="00DF4E0C">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81</w:t>
            </w:r>
          </w:p>
        </w:tc>
      </w:tr>
      <w:tr w:rsidR="00DF4E0C" w:rsidRPr="008C48AC" w14:paraId="14CCC05C" w14:textId="77777777" w:rsidTr="00DF4E0C">
        <w:trPr>
          <w:trHeight w:val="20"/>
        </w:trPr>
        <w:tc>
          <w:tcPr>
            <w:tcW w:w="1105" w:type="pct"/>
            <w:shd w:val="clear" w:color="auto" w:fill="auto"/>
            <w:vAlign w:val="center"/>
            <w:hideMark/>
          </w:tcPr>
          <w:p w14:paraId="615974D3" w14:textId="77777777" w:rsidR="00DF4E0C" w:rsidRPr="008C48AC" w:rsidRDefault="00DF4E0C" w:rsidP="00DF4E0C">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Арт. скважина №86</w:t>
            </w:r>
          </w:p>
        </w:tc>
        <w:tc>
          <w:tcPr>
            <w:tcW w:w="1241" w:type="pct"/>
            <w:shd w:val="clear" w:color="auto" w:fill="auto"/>
            <w:noWrap/>
            <w:vAlign w:val="center"/>
            <w:hideMark/>
          </w:tcPr>
          <w:p w14:paraId="3FE3A256" w14:textId="77777777" w:rsidR="00DF4E0C" w:rsidRPr="008C48AC" w:rsidRDefault="00DF4E0C" w:rsidP="00DF4E0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Погружной насос</w:t>
            </w:r>
          </w:p>
        </w:tc>
        <w:tc>
          <w:tcPr>
            <w:tcW w:w="1007" w:type="pct"/>
            <w:shd w:val="clear" w:color="auto" w:fill="auto"/>
            <w:vAlign w:val="center"/>
            <w:hideMark/>
          </w:tcPr>
          <w:p w14:paraId="1AD7955C" w14:textId="38F1F441" w:rsidR="00DF4E0C" w:rsidRPr="008C48AC" w:rsidRDefault="00DF4E0C" w:rsidP="00DF4E0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ЭЦВ-6-16-140</w:t>
            </w:r>
          </w:p>
        </w:tc>
        <w:tc>
          <w:tcPr>
            <w:tcW w:w="627" w:type="pct"/>
            <w:shd w:val="clear" w:color="auto" w:fill="auto"/>
            <w:noWrap/>
            <w:vAlign w:val="bottom"/>
            <w:hideMark/>
          </w:tcPr>
          <w:p w14:paraId="5B89B546" w14:textId="2F91DD0D" w:rsidR="00DF4E0C" w:rsidRPr="008C48AC" w:rsidRDefault="00DF4E0C" w:rsidP="00DF4E0C">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w:t>
            </w:r>
          </w:p>
        </w:tc>
        <w:tc>
          <w:tcPr>
            <w:tcW w:w="558" w:type="pct"/>
            <w:shd w:val="clear" w:color="auto" w:fill="auto"/>
            <w:noWrap/>
            <w:vAlign w:val="bottom"/>
            <w:hideMark/>
          </w:tcPr>
          <w:p w14:paraId="4CFC29E0" w14:textId="6689A78D" w:rsidR="00DF4E0C" w:rsidRPr="008C48AC" w:rsidRDefault="00DF4E0C" w:rsidP="00DF4E0C">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110</w:t>
            </w:r>
          </w:p>
        </w:tc>
        <w:tc>
          <w:tcPr>
            <w:tcW w:w="462" w:type="pct"/>
            <w:shd w:val="clear" w:color="auto" w:fill="auto"/>
            <w:noWrap/>
            <w:vAlign w:val="bottom"/>
            <w:hideMark/>
          </w:tcPr>
          <w:p w14:paraId="00DF625A" w14:textId="77777777" w:rsidR="00DF4E0C" w:rsidRPr="008C48AC" w:rsidRDefault="00DF4E0C" w:rsidP="00DF4E0C">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81</w:t>
            </w:r>
          </w:p>
        </w:tc>
      </w:tr>
      <w:tr w:rsidR="00DF4E0C" w:rsidRPr="008C48AC" w14:paraId="2C48C349" w14:textId="77777777" w:rsidTr="00DF4E0C">
        <w:trPr>
          <w:trHeight w:val="20"/>
        </w:trPr>
        <w:tc>
          <w:tcPr>
            <w:tcW w:w="1105" w:type="pct"/>
            <w:shd w:val="clear" w:color="auto" w:fill="auto"/>
            <w:vAlign w:val="center"/>
            <w:hideMark/>
          </w:tcPr>
          <w:p w14:paraId="0DFC3C9A" w14:textId="77777777" w:rsidR="00DF4E0C" w:rsidRPr="008C48AC" w:rsidRDefault="00DF4E0C" w:rsidP="00DF4E0C">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Арт. скважина №20-495</w:t>
            </w:r>
          </w:p>
        </w:tc>
        <w:tc>
          <w:tcPr>
            <w:tcW w:w="1241" w:type="pct"/>
            <w:shd w:val="clear" w:color="auto" w:fill="auto"/>
            <w:noWrap/>
            <w:vAlign w:val="center"/>
            <w:hideMark/>
          </w:tcPr>
          <w:p w14:paraId="20ADA13F" w14:textId="77777777" w:rsidR="00DF4E0C" w:rsidRPr="008C48AC" w:rsidRDefault="00DF4E0C" w:rsidP="00DF4E0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Погружной насос</w:t>
            </w:r>
          </w:p>
        </w:tc>
        <w:tc>
          <w:tcPr>
            <w:tcW w:w="1007" w:type="pct"/>
            <w:shd w:val="clear" w:color="auto" w:fill="auto"/>
            <w:vAlign w:val="center"/>
            <w:hideMark/>
          </w:tcPr>
          <w:p w14:paraId="400FC00C" w14:textId="2DF0AC15" w:rsidR="00DF4E0C" w:rsidRPr="008C48AC" w:rsidRDefault="00DF4E0C" w:rsidP="00DF4E0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ЭЦВ-6-10-110</w:t>
            </w:r>
          </w:p>
        </w:tc>
        <w:tc>
          <w:tcPr>
            <w:tcW w:w="627" w:type="pct"/>
            <w:shd w:val="clear" w:color="auto" w:fill="auto"/>
            <w:noWrap/>
            <w:vAlign w:val="bottom"/>
            <w:hideMark/>
          </w:tcPr>
          <w:p w14:paraId="37475980" w14:textId="77777777" w:rsidR="00DF4E0C" w:rsidRPr="008C48AC" w:rsidRDefault="00DF4E0C" w:rsidP="00DF4E0C">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w:t>
            </w:r>
          </w:p>
        </w:tc>
        <w:tc>
          <w:tcPr>
            <w:tcW w:w="558" w:type="pct"/>
            <w:shd w:val="clear" w:color="auto" w:fill="auto"/>
            <w:noWrap/>
            <w:vAlign w:val="bottom"/>
            <w:hideMark/>
          </w:tcPr>
          <w:p w14:paraId="47414A15" w14:textId="3D9B1EE4" w:rsidR="00DF4E0C" w:rsidRPr="008C48AC" w:rsidRDefault="00DF4E0C" w:rsidP="00DF4E0C">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110</w:t>
            </w:r>
          </w:p>
        </w:tc>
        <w:tc>
          <w:tcPr>
            <w:tcW w:w="462" w:type="pct"/>
            <w:shd w:val="clear" w:color="auto" w:fill="auto"/>
            <w:noWrap/>
            <w:vAlign w:val="bottom"/>
            <w:hideMark/>
          </w:tcPr>
          <w:p w14:paraId="2EC3E584" w14:textId="77777777" w:rsidR="00DF4E0C" w:rsidRPr="008C48AC" w:rsidRDefault="00DF4E0C" w:rsidP="00DF4E0C">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81</w:t>
            </w:r>
          </w:p>
        </w:tc>
      </w:tr>
      <w:tr w:rsidR="00B823A9" w:rsidRPr="008C48AC" w14:paraId="70274DE4" w14:textId="77777777" w:rsidTr="00A74084">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78822F" w14:textId="77777777" w:rsidR="00B823A9" w:rsidRPr="008C48AC" w:rsidRDefault="00B823A9" w:rsidP="000554A1">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Технологическая зона №2</w:t>
            </w:r>
          </w:p>
        </w:tc>
      </w:tr>
      <w:tr w:rsidR="00DF4E0C" w:rsidRPr="008C48AC" w14:paraId="198340E7" w14:textId="77777777" w:rsidTr="00DF4E0C">
        <w:trPr>
          <w:trHeight w:val="20"/>
        </w:trPr>
        <w:tc>
          <w:tcPr>
            <w:tcW w:w="11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E417BE" w14:textId="77777777" w:rsidR="00DF4E0C" w:rsidRPr="008C48AC" w:rsidRDefault="00DF4E0C" w:rsidP="00DF4E0C">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Арт. скважина №7107</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FADDC" w14:textId="77777777" w:rsidR="00DF4E0C" w:rsidRPr="008C48AC" w:rsidRDefault="00DF4E0C" w:rsidP="00DF4E0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Погружной насос</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6DC8F4" w14:textId="44E27855" w:rsidR="00DF4E0C" w:rsidRPr="008C48AC" w:rsidRDefault="00DF4E0C" w:rsidP="00DF4E0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ЭЦВ-6-10-110</w:t>
            </w:r>
          </w:p>
        </w:tc>
        <w:tc>
          <w:tcPr>
            <w:tcW w:w="6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3388B" w14:textId="5F4A84E5" w:rsidR="00DF4E0C" w:rsidRPr="008C48AC" w:rsidRDefault="00DF4E0C" w:rsidP="00DF4E0C">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w:t>
            </w:r>
          </w:p>
        </w:tc>
        <w:tc>
          <w:tcPr>
            <w:tcW w:w="5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D08BC" w14:textId="4CBC0540" w:rsidR="00DF4E0C" w:rsidRPr="008C48AC" w:rsidRDefault="00DF4E0C" w:rsidP="00DF4E0C">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110</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4DEC6" w14:textId="27F5044C" w:rsidR="00DF4E0C" w:rsidRPr="008C48AC" w:rsidRDefault="00DF4E0C" w:rsidP="00DF4E0C">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81</w:t>
            </w:r>
          </w:p>
        </w:tc>
      </w:tr>
      <w:tr w:rsidR="00DF4E0C" w:rsidRPr="008C48AC" w14:paraId="0AF90BE2" w14:textId="77777777" w:rsidTr="00DF4E0C">
        <w:trPr>
          <w:trHeight w:val="20"/>
        </w:trPr>
        <w:tc>
          <w:tcPr>
            <w:tcW w:w="11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5D91C4" w14:textId="77777777" w:rsidR="00DF4E0C" w:rsidRPr="008C48AC" w:rsidRDefault="00DF4E0C" w:rsidP="00DF4E0C">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Арт. скважина №7110</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E00B8" w14:textId="77777777" w:rsidR="00DF4E0C" w:rsidRPr="008C48AC" w:rsidRDefault="00DF4E0C" w:rsidP="00DF4E0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Погружной насос</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E57A1" w14:textId="11454D54" w:rsidR="00DF4E0C" w:rsidRPr="008C48AC" w:rsidRDefault="00DF4E0C" w:rsidP="00DF4E0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ЭЦВ-6-10-110</w:t>
            </w:r>
          </w:p>
        </w:tc>
        <w:tc>
          <w:tcPr>
            <w:tcW w:w="6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48B96" w14:textId="119EBA69" w:rsidR="00DF4E0C" w:rsidRPr="008C48AC" w:rsidRDefault="00DF4E0C" w:rsidP="00DF4E0C">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w:t>
            </w:r>
          </w:p>
        </w:tc>
        <w:tc>
          <w:tcPr>
            <w:tcW w:w="5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BDA00" w14:textId="77C843B9" w:rsidR="00DF4E0C" w:rsidRPr="008C48AC" w:rsidRDefault="00DF4E0C" w:rsidP="00DF4E0C">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110</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70A0B" w14:textId="4AF53E75" w:rsidR="00DF4E0C" w:rsidRPr="008C48AC" w:rsidRDefault="00DF4E0C" w:rsidP="00DF4E0C">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81</w:t>
            </w:r>
          </w:p>
        </w:tc>
      </w:tr>
      <w:tr w:rsidR="00DF4E0C" w:rsidRPr="008C48AC" w14:paraId="69E2F36F" w14:textId="77777777" w:rsidTr="00DF4E0C">
        <w:trPr>
          <w:trHeight w:val="20"/>
        </w:trPr>
        <w:tc>
          <w:tcPr>
            <w:tcW w:w="11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49A64F" w14:textId="77777777" w:rsidR="00DF4E0C" w:rsidRPr="008C48AC" w:rsidRDefault="00DF4E0C" w:rsidP="00DF4E0C">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Арт. скважина №7168</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DE9F0" w14:textId="77777777" w:rsidR="00DF4E0C" w:rsidRPr="008C48AC" w:rsidRDefault="00DF4E0C" w:rsidP="00DF4E0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Погружной насос</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84495E" w14:textId="60A8D9E0" w:rsidR="00DF4E0C" w:rsidRPr="008C48AC" w:rsidRDefault="00DF4E0C" w:rsidP="00DF4E0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ЭЦВ-6-10-110</w:t>
            </w:r>
          </w:p>
        </w:tc>
        <w:tc>
          <w:tcPr>
            <w:tcW w:w="6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F894A" w14:textId="676D59C0" w:rsidR="00DF4E0C" w:rsidRPr="008C48AC" w:rsidRDefault="00DF4E0C" w:rsidP="00DF4E0C">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w:t>
            </w:r>
          </w:p>
        </w:tc>
        <w:tc>
          <w:tcPr>
            <w:tcW w:w="5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2DC88" w14:textId="01A20609" w:rsidR="00DF4E0C" w:rsidRPr="008C48AC" w:rsidRDefault="00DF4E0C" w:rsidP="00DF4E0C">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110</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348F6" w14:textId="24DAB46F" w:rsidR="00DF4E0C" w:rsidRPr="008C48AC" w:rsidRDefault="00DF4E0C" w:rsidP="00DF4E0C">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81</w:t>
            </w:r>
          </w:p>
        </w:tc>
      </w:tr>
      <w:tr w:rsidR="00B823A9" w:rsidRPr="008C48AC" w14:paraId="578E9CF7" w14:textId="77777777" w:rsidTr="00A74084">
        <w:trPr>
          <w:trHeight w:val="20"/>
        </w:trPr>
        <w:tc>
          <w:tcPr>
            <w:tcW w:w="5000" w:type="pct"/>
            <w:gridSpan w:val="6"/>
            <w:shd w:val="clear" w:color="auto" w:fill="auto"/>
            <w:vAlign w:val="center"/>
          </w:tcPr>
          <w:p w14:paraId="42A1E302" w14:textId="77777777" w:rsidR="00B823A9" w:rsidRPr="008C48AC" w:rsidRDefault="00B823A9" w:rsidP="000554A1">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Технологическая зона №3</w:t>
            </w:r>
          </w:p>
        </w:tc>
      </w:tr>
      <w:tr w:rsidR="00B823A9" w:rsidRPr="008C48AC" w14:paraId="344571EB" w14:textId="77777777" w:rsidTr="00DF4E0C">
        <w:trPr>
          <w:trHeight w:val="20"/>
        </w:trPr>
        <w:tc>
          <w:tcPr>
            <w:tcW w:w="1105" w:type="pct"/>
            <w:shd w:val="clear" w:color="auto" w:fill="auto"/>
            <w:vAlign w:val="center"/>
            <w:hideMark/>
          </w:tcPr>
          <w:p w14:paraId="15289663" w14:textId="77777777" w:rsidR="00B823A9" w:rsidRPr="008C48AC" w:rsidRDefault="00B823A9" w:rsidP="000554A1">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Арт. скважина №1</w:t>
            </w:r>
          </w:p>
        </w:tc>
        <w:tc>
          <w:tcPr>
            <w:tcW w:w="1241" w:type="pct"/>
            <w:shd w:val="clear" w:color="auto" w:fill="auto"/>
            <w:noWrap/>
            <w:vAlign w:val="center"/>
            <w:hideMark/>
          </w:tcPr>
          <w:p w14:paraId="511E0198" w14:textId="77777777" w:rsidR="00B823A9" w:rsidRPr="008C48AC" w:rsidRDefault="00B823A9" w:rsidP="000554A1">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Погружной насос</w:t>
            </w:r>
          </w:p>
        </w:tc>
        <w:tc>
          <w:tcPr>
            <w:tcW w:w="1007" w:type="pct"/>
            <w:shd w:val="clear" w:color="auto" w:fill="auto"/>
            <w:vAlign w:val="center"/>
            <w:hideMark/>
          </w:tcPr>
          <w:p w14:paraId="073015D0" w14:textId="77777777" w:rsidR="00B823A9" w:rsidRPr="008C48AC" w:rsidRDefault="00B823A9" w:rsidP="000554A1">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ЭЦВ-6-10-140</w:t>
            </w:r>
          </w:p>
        </w:tc>
        <w:tc>
          <w:tcPr>
            <w:tcW w:w="627" w:type="pct"/>
            <w:shd w:val="clear" w:color="auto" w:fill="auto"/>
            <w:noWrap/>
            <w:vAlign w:val="bottom"/>
            <w:hideMark/>
          </w:tcPr>
          <w:p w14:paraId="5AC18E20" w14:textId="77777777" w:rsidR="00B823A9" w:rsidRPr="008C48AC" w:rsidRDefault="00B823A9" w:rsidP="000554A1">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w:t>
            </w:r>
          </w:p>
        </w:tc>
        <w:tc>
          <w:tcPr>
            <w:tcW w:w="558" w:type="pct"/>
            <w:shd w:val="clear" w:color="auto" w:fill="auto"/>
            <w:noWrap/>
            <w:vAlign w:val="bottom"/>
            <w:hideMark/>
          </w:tcPr>
          <w:p w14:paraId="4E7638FE" w14:textId="77777777" w:rsidR="00B823A9" w:rsidRPr="008C48AC" w:rsidRDefault="00B823A9" w:rsidP="000554A1">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140</w:t>
            </w:r>
          </w:p>
        </w:tc>
        <w:tc>
          <w:tcPr>
            <w:tcW w:w="462" w:type="pct"/>
            <w:shd w:val="clear" w:color="auto" w:fill="auto"/>
            <w:noWrap/>
            <w:vAlign w:val="bottom"/>
            <w:hideMark/>
          </w:tcPr>
          <w:p w14:paraId="28753A2C" w14:textId="77777777" w:rsidR="00B823A9" w:rsidRPr="008C48AC" w:rsidRDefault="00B823A9" w:rsidP="000554A1">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81</w:t>
            </w:r>
          </w:p>
        </w:tc>
      </w:tr>
      <w:tr w:rsidR="00B823A9" w:rsidRPr="008C48AC" w14:paraId="382FAA18" w14:textId="77777777" w:rsidTr="00DF4E0C">
        <w:trPr>
          <w:trHeight w:val="20"/>
        </w:trPr>
        <w:tc>
          <w:tcPr>
            <w:tcW w:w="1105" w:type="pct"/>
            <w:shd w:val="clear" w:color="auto" w:fill="auto"/>
            <w:vAlign w:val="center"/>
            <w:hideMark/>
          </w:tcPr>
          <w:p w14:paraId="6730063B" w14:textId="77777777" w:rsidR="00B823A9" w:rsidRPr="008C48AC" w:rsidRDefault="00B823A9" w:rsidP="000554A1">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Арт. скважина №2</w:t>
            </w:r>
          </w:p>
        </w:tc>
        <w:tc>
          <w:tcPr>
            <w:tcW w:w="1241" w:type="pct"/>
            <w:shd w:val="clear" w:color="auto" w:fill="auto"/>
            <w:noWrap/>
            <w:vAlign w:val="center"/>
            <w:hideMark/>
          </w:tcPr>
          <w:p w14:paraId="386BF8AD" w14:textId="77777777" w:rsidR="00B823A9" w:rsidRPr="008C48AC" w:rsidRDefault="00B823A9" w:rsidP="000554A1">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Погружной насос</w:t>
            </w:r>
          </w:p>
        </w:tc>
        <w:tc>
          <w:tcPr>
            <w:tcW w:w="1007" w:type="pct"/>
            <w:shd w:val="clear" w:color="auto" w:fill="auto"/>
            <w:vAlign w:val="center"/>
            <w:hideMark/>
          </w:tcPr>
          <w:p w14:paraId="212FC643" w14:textId="77777777" w:rsidR="00B823A9" w:rsidRPr="008C48AC" w:rsidRDefault="00B823A9" w:rsidP="000554A1">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ЭЦВ-6-10-140</w:t>
            </w:r>
          </w:p>
        </w:tc>
        <w:tc>
          <w:tcPr>
            <w:tcW w:w="627" w:type="pct"/>
            <w:shd w:val="clear" w:color="auto" w:fill="auto"/>
            <w:noWrap/>
            <w:vAlign w:val="bottom"/>
            <w:hideMark/>
          </w:tcPr>
          <w:p w14:paraId="40D5C1C5" w14:textId="77777777" w:rsidR="00B823A9" w:rsidRPr="008C48AC" w:rsidRDefault="00B823A9" w:rsidP="000554A1">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w:t>
            </w:r>
          </w:p>
        </w:tc>
        <w:tc>
          <w:tcPr>
            <w:tcW w:w="558" w:type="pct"/>
            <w:shd w:val="clear" w:color="auto" w:fill="auto"/>
            <w:noWrap/>
            <w:vAlign w:val="bottom"/>
            <w:hideMark/>
          </w:tcPr>
          <w:p w14:paraId="63777CB4" w14:textId="77777777" w:rsidR="00B823A9" w:rsidRPr="008C48AC" w:rsidRDefault="00B823A9" w:rsidP="000554A1">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140</w:t>
            </w:r>
          </w:p>
        </w:tc>
        <w:tc>
          <w:tcPr>
            <w:tcW w:w="462" w:type="pct"/>
            <w:shd w:val="clear" w:color="auto" w:fill="auto"/>
            <w:noWrap/>
            <w:vAlign w:val="bottom"/>
            <w:hideMark/>
          </w:tcPr>
          <w:p w14:paraId="79F7F2EF" w14:textId="77777777" w:rsidR="00B823A9" w:rsidRPr="008C48AC" w:rsidRDefault="00B823A9" w:rsidP="000554A1">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81</w:t>
            </w:r>
          </w:p>
        </w:tc>
      </w:tr>
      <w:tr w:rsidR="00B823A9" w:rsidRPr="008C48AC" w14:paraId="0A4FC584" w14:textId="77777777" w:rsidTr="00DF4E0C">
        <w:trPr>
          <w:trHeight w:val="20"/>
        </w:trPr>
        <w:tc>
          <w:tcPr>
            <w:tcW w:w="1105" w:type="pct"/>
            <w:shd w:val="clear" w:color="auto" w:fill="auto"/>
            <w:vAlign w:val="center"/>
            <w:hideMark/>
          </w:tcPr>
          <w:p w14:paraId="179D2A85" w14:textId="77777777" w:rsidR="00B823A9" w:rsidRPr="008C48AC" w:rsidRDefault="00B823A9" w:rsidP="000554A1">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Арт. скважина №3</w:t>
            </w:r>
          </w:p>
        </w:tc>
        <w:tc>
          <w:tcPr>
            <w:tcW w:w="1241" w:type="pct"/>
            <w:shd w:val="clear" w:color="auto" w:fill="auto"/>
            <w:noWrap/>
            <w:vAlign w:val="center"/>
            <w:hideMark/>
          </w:tcPr>
          <w:p w14:paraId="0374F4F4" w14:textId="77777777" w:rsidR="00B823A9" w:rsidRPr="008C48AC" w:rsidRDefault="00B823A9" w:rsidP="000554A1">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Погружной насос</w:t>
            </w:r>
          </w:p>
        </w:tc>
        <w:tc>
          <w:tcPr>
            <w:tcW w:w="1007" w:type="pct"/>
            <w:shd w:val="clear" w:color="auto" w:fill="auto"/>
            <w:vAlign w:val="center"/>
            <w:hideMark/>
          </w:tcPr>
          <w:p w14:paraId="38E5F6CE" w14:textId="77777777" w:rsidR="00B823A9" w:rsidRPr="008C48AC" w:rsidRDefault="00B823A9" w:rsidP="000554A1">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ЭЦВ-6-10-140</w:t>
            </w:r>
          </w:p>
        </w:tc>
        <w:tc>
          <w:tcPr>
            <w:tcW w:w="627" w:type="pct"/>
            <w:shd w:val="clear" w:color="auto" w:fill="auto"/>
            <w:noWrap/>
            <w:vAlign w:val="bottom"/>
            <w:hideMark/>
          </w:tcPr>
          <w:p w14:paraId="6939FF38" w14:textId="77777777" w:rsidR="00B823A9" w:rsidRPr="008C48AC" w:rsidRDefault="00B823A9" w:rsidP="000554A1">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w:t>
            </w:r>
          </w:p>
        </w:tc>
        <w:tc>
          <w:tcPr>
            <w:tcW w:w="558" w:type="pct"/>
            <w:shd w:val="clear" w:color="auto" w:fill="auto"/>
            <w:noWrap/>
            <w:vAlign w:val="bottom"/>
            <w:hideMark/>
          </w:tcPr>
          <w:p w14:paraId="710104FF" w14:textId="77777777" w:rsidR="00B823A9" w:rsidRPr="008C48AC" w:rsidRDefault="00B823A9" w:rsidP="000554A1">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140</w:t>
            </w:r>
          </w:p>
        </w:tc>
        <w:tc>
          <w:tcPr>
            <w:tcW w:w="462" w:type="pct"/>
            <w:shd w:val="clear" w:color="auto" w:fill="auto"/>
            <w:noWrap/>
            <w:vAlign w:val="bottom"/>
            <w:hideMark/>
          </w:tcPr>
          <w:p w14:paraId="4F299BED" w14:textId="77777777" w:rsidR="00B823A9" w:rsidRPr="008C48AC" w:rsidRDefault="00B823A9" w:rsidP="000554A1">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81</w:t>
            </w:r>
          </w:p>
        </w:tc>
      </w:tr>
    </w:tbl>
    <w:p w14:paraId="5D1F1E12" w14:textId="77777777" w:rsidR="008765CA" w:rsidRPr="008C48AC" w:rsidRDefault="008765CA" w:rsidP="0080387C">
      <w:pPr>
        <w:pStyle w:val="affc"/>
      </w:pPr>
    </w:p>
    <w:p w14:paraId="45577E37" w14:textId="574AABC3" w:rsidR="002D227D" w:rsidRPr="008C48AC" w:rsidRDefault="002D227D" w:rsidP="0080387C">
      <w:pPr>
        <w:pStyle w:val="affc"/>
      </w:pPr>
      <w:r w:rsidRPr="008C48AC">
        <w:t>Вывод</w:t>
      </w:r>
      <w:r w:rsidR="00862432" w:rsidRPr="008C48AC">
        <w:t>ы</w:t>
      </w:r>
      <w:r w:rsidRPr="008C48AC">
        <w:t xml:space="preserve">: </w:t>
      </w:r>
      <w:r w:rsidR="00862432" w:rsidRPr="008C48AC">
        <w:t>н</w:t>
      </w:r>
      <w:r w:rsidRPr="008C48AC">
        <w:t>асосное оборудование находится в рабочем состоянии</w:t>
      </w:r>
      <w:r w:rsidR="00B01A87" w:rsidRPr="008C48AC">
        <w:t xml:space="preserve"> и имеет удовлетворительный износ.</w:t>
      </w:r>
    </w:p>
    <w:p w14:paraId="6D6E513E" w14:textId="3D4DD487" w:rsidR="00C17C01" w:rsidRPr="008C48AC" w:rsidRDefault="00C17C01" w:rsidP="0080387C">
      <w:pPr>
        <w:pStyle w:val="affc"/>
      </w:pPr>
      <w:r w:rsidRPr="008C48AC">
        <w:t xml:space="preserve">На большинстве скважинах рекомендуется обновить </w:t>
      </w:r>
      <w:r w:rsidR="009E05ED" w:rsidRPr="008C48AC">
        <w:t>насосное</w:t>
      </w:r>
      <w:r w:rsidRPr="008C48AC">
        <w:t xml:space="preserve"> оборудование</w:t>
      </w:r>
      <w:r w:rsidR="00696A9C" w:rsidRPr="008C48AC">
        <w:t>.</w:t>
      </w:r>
    </w:p>
    <w:p w14:paraId="205B0870" w14:textId="1671184A" w:rsidR="00443563" w:rsidRPr="008C48AC" w:rsidRDefault="00443563" w:rsidP="0080387C">
      <w:pPr>
        <w:pStyle w:val="affc"/>
      </w:pPr>
      <w:r w:rsidRPr="008C48AC">
        <w:t>Характеристика насосного оборудования на ВОС-400 представлена в таблице 1.4.3.2.</w:t>
      </w:r>
    </w:p>
    <w:p w14:paraId="5F5F7193" w14:textId="12B0DC42" w:rsidR="00443563" w:rsidRPr="008C48AC" w:rsidRDefault="00443563" w:rsidP="0080387C">
      <w:pPr>
        <w:pStyle w:val="affff"/>
      </w:pPr>
      <w:r w:rsidRPr="008C48AC">
        <w:t>Таблица 1.4.3.2. Характеристика насосного оборудования на ВОС-400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1"/>
        <w:gridCol w:w="1511"/>
        <w:gridCol w:w="1173"/>
        <w:gridCol w:w="1465"/>
        <w:gridCol w:w="1527"/>
      </w:tblGrid>
      <w:tr w:rsidR="000D6842" w:rsidRPr="008C48AC" w14:paraId="2CADDF32" w14:textId="7F4C3E2E" w:rsidTr="00A74084">
        <w:trPr>
          <w:trHeight w:val="20"/>
          <w:tblHeader/>
        </w:trPr>
        <w:tc>
          <w:tcPr>
            <w:tcW w:w="2052" w:type="pct"/>
            <w:shd w:val="clear" w:color="auto" w:fill="auto"/>
            <w:hideMark/>
          </w:tcPr>
          <w:p w14:paraId="6F8508B7" w14:textId="544B7A1A" w:rsidR="000D6842" w:rsidRPr="008C48AC" w:rsidRDefault="000D6842" w:rsidP="000554A1">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Марка насосного оборудования</w:t>
            </w:r>
          </w:p>
        </w:tc>
        <w:tc>
          <w:tcPr>
            <w:tcW w:w="785" w:type="pct"/>
            <w:shd w:val="clear" w:color="auto" w:fill="auto"/>
            <w:hideMark/>
          </w:tcPr>
          <w:p w14:paraId="49FBB46D" w14:textId="77777777" w:rsidR="000D6842" w:rsidRPr="008C48AC" w:rsidRDefault="000D6842" w:rsidP="000554A1">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Подача, куб.м./ч</w:t>
            </w:r>
          </w:p>
        </w:tc>
        <w:tc>
          <w:tcPr>
            <w:tcW w:w="609" w:type="pct"/>
            <w:shd w:val="clear" w:color="auto" w:fill="auto"/>
            <w:hideMark/>
          </w:tcPr>
          <w:p w14:paraId="58459ED3" w14:textId="77777777" w:rsidR="000D6842" w:rsidRPr="008C48AC" w:rsidRDefault="000D6842" w:rsidP="000554A1">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Напор, м</w:t>
            </w:r>
          </w:p>
        </w:tc>
        <w:tc>
          <w:tcPr>
            <w:tcW w:w="761" w:type="pct"/>
            <w:shd w:val="clear" w:color="auto" w:fill="auto"/>
            <w:hideMark/>
          </w:tcPr>
          <w:p w14:paraId="01EAEDB5" w14:textId="7216B17B" w:rsidR="000D6842" w:rsidRPr="008C48AC" w:rsidRDefault="000D6842" w:rsidP="000554A1">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Скорость, об/мин</w:t>
            </w:r>
          </w:p>
        </w:tc>
        <w:tc>
          <w:tcPr>
            <w:tcW w:w="793" w:type="pct"/>
          </w:tcPr>
          <w:p w14:paraId="2AFA5556" w14:textId="0B4B0450" w:rsidR="000D6842" w:rsidRPr="008C48AC" w:rsidRDefault="000D6842" w:rsidP="000554A1">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Мощность, электродвигателя</w:t>
            </w:r>
          </w:p>
        </w:tc>
      </w:tr>
      <w:tr w:rsidR="000D6842" w:rsidRPr="008C48AC" w14:paraId="60CA6A5B" w14:textId="60A88A00" w:rsidTr="00A74084">
        <w:trPr>
          <w:trHeight w:val="20"/>
        </w:trPr>
        <w:tc>
          <w:tcPr>
            <w:tcW w:w="2052" w:type="pct"/>
            <w:shd w:val="clear" w:color="auto" w:fill="auto"/>
            <w:vAlign w:val="center"/>
          </w:tcPr>
          <w:p w14:paraId="5455E5C4" w14:textId="2542785D" w:rsidR="000D6842" w:rsidRPr="008C48AC" w:rsidRDefault="000D6842" w:rsidP="000554A1">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 20/30</w:t>
            </w:r>
            <w:r w:rsidR="00572EA2" w:rsidRPr="008C48AC">
              <w:rPr>
                <w:rFonts w:ascii="Times New Roman" w:eastAsia="Times New Roman" w:hAnsi="Times New Roman"/>
                <w:color w:val="000000"/>
                <w:szCs w:val="28"/>
                <w:lang w:eastAsia="ru-RU"/>
              </w:rPr>
              <w:t xml:space="preserve"> 1-го подъема</w:t>
            </w:r>
          </w:p>
        </w:tc>
        <w:tc>
          <w:tcPr>
            <w:tcW w:w="785" w:type="pct"/>
            <w:shd w:val="clear" w:color="auto" w:fill="auto"/>
            <w:noWrap/>
            <w:vAlign w:val="bottom"/>
          </w:tcPr>
          <w:p w14:paraId="622DB57D" w14:textId="4630C79C" w:rsidR="000D6842" w:rsidRPr="008C48AC" w:rsidRDefault="00572EA2" w:rsidP="000554A1">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90.0</w:t>
            </w:r>
          </w:p>
        </w:tc>
        <w:tc>
          <w:tcPr>
            <w:tcW w:w="609" w:type="pct"/>
            <w:shd w:val="clear" w:color="auto" w:fill="auto"/>
            <w:noWrap/>
            <w:vAlign w:val="bottom"/>
          </w:tcPr>
          <w:p w14:paraId="0E9856C7" w14:textId="72F9C348" w:rsidR="000D6842" w:rsidRPr="008C48AC" w:rsidRDefault="00572EA2" w:rsidP="000554A1">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20.0</w:t>
            </w:r>
          </w:p>
        </w:tc>
        <w:tc>
          <w:tcPr>
            <w:tcW w:w="761" w:type="pct"/>
            <w:shd w:val="clear" w:color="auto" w:fill="auto"/>
            <w:noWrap/>
            <w:vAlign w:val="bottom"/>
          </w:tcPr>
          <w:p w14:paraId="0545C605" w14:textId="2489C74C" w:rsidR="000D6842" w:rsidRPr="008C48AC" w:rsidRDefault="00572EA2" w:rsidP="000554A1">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c>
          <w:tcPr>
            <w:tcW w:w="793" w:type="pct"/>
          </w:tcPr>
          <w:p w14:paraId="3CC2FFF6" w14:textId="05FD470C" w:rsidR="000D6842" w:rsidRPr="008C48AC" w:rsidRDefault="00572EA2" w:rsidP="000554A1">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7.5</w:t>
            </w:r>
          </w:p>
        </w:tc>
      </w:tr>
      <w:tr w:rsidR="000D6842" w:rsidRPr="008C48AC" w14:paraId="64C55988" w14:textId="1FE251AB" w:rsidTr="00A74084">
        <w:trPr>
          <w:trHeight w:val="20"/>
        </w:trPr>
        <w:tc>
          <w:tcPr>
            <w:tcW w:w="2052" w:type="pct"/>
            <w:shd w:val="clear" w:color="auto" w:fill="auto"/>
            <w:vAlign w:val="center"/>
          </w:tcPr>
          <w:p w14:paraId="505F1C45" w14:textId="41A97DE1" w:rsidR="000D6842" w:rsidRPr="008C48AC" w:rsidRDefault="000D6842" w:rsidP="000554A1">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 65/50/160</w:t>
            </w:r>
            <w:r w:rsidR="00572EA2" w:rsidRPr="008C48AC">
              <w:rPr>
                <w:rFonts w:ascii="Times New Roman" w:eastAsia="Times New Roman" w:hAnsi="Times New Roman"/>
                <w:color w:val="000000"/>
                <w:szCs w:val="28"/>
                <w:lang w:eastAsia="ru-RU"/>
              </w:rPr>
              <w:t xml:space="preserve"> 1-го подъема</w:t>
            </w:r>
          </w:p>
        </w:tc>
        <w:tc>
          <w:tcPr>
            <w:tcW w:w="785" w:type="pct"/>
            <w:shd w:val="clear" w:color="auto" w:fill="auto"/>
            <w:noWrap/>
            <w:vAlign w:val="bottom"/>
          </w:tcPr>
          <w:p w14:paraId="0B98B5A8" w14:textId="423A1A71" w:rsidR="000D6842" w:rsidRPr="008C48AC" w:rsidRDefault="00572EA2" w:rsidP="000554A1">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25.0</w:t>
            </w:r>
          </w:p>
        </w:tc>
        <w:tc>
          <w:tcPr>
            <w:tcW w:w="609" w:type="pct"/>
            <w:shd w:val="clear" w:color="auto" w:fill="auto"/>
            <w:noWrap/>
            <w:vAlign w:val="bottom"/>
          </w:tcPr>
          <w:p w14:paraId="7C7D9AFC" w14:textId="01E44FE2" w:rsidR="000D6842" w:rsidRPr="008C48AC" w:rsidRDefault="00572EA2" w:rsidP="000554A1">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32.0</w:t>
            </w:r>
          </w:p>
        </w:tc>
        <w:tc>
          <w:tcPr>
            <w:tcW w:w="761" w:type="pct"/>
            <w:shd w:val="clear" w:color="auto" w:fill="auto"/>
            <w:noWrap/>
            <w:vAlign w:val="bottom"/>
          </w:tcPr>
          <w:p w14:paraId="79AFB526" w14:textId="3EBC1F6F" w:rsidR="000D6842" w:rsidRPr="008C48AC" w:rsidRDefault="00572EA2" w:rsidP="000554A1">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c>
          <w:tcPr>
            <w:tcW w:w="793" w:type="pct"/>
          </w:tcPr>
          <w:p w14:paraId="4863C3AB" w14:textId="4C45A239" w:rsidR="000D6842" w:rsidRPr="008C48AC" w:rsidRDefault="00572EA2" w:rsidP="000554A1">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5.5</w:t>
            </w:r>
          </w:p>
        </w:tc>
      </w:tr>
      <w:tr w:rsidR="00572EA2" w:rsidRPr="008C48AC" w14:paraId="0CADE903" w14:textId="365659F4" w:rsidTr="00A74084">
        <w:trPr>
          <w:trHeight w:val="20"/>
        </w:trPr>
        <w:tc>
          <w:tcPr>
            <w:tcW w:w="2052" w:type="pct"/>
            <w:shd w:val="clear" w:color="auto" w:fill="auto"/>
            <w:vAlign w:val="center"/>
          </w:tcPr>
          <w:p w14:paraId="02089173" w14:textId="5803C505" w:rsidR="00572EA2" w:rsidRPr="008C48AC" w:rsidRDefault="00572EA2" w:rsidP="00572EA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 65/50/160 1-го подъема</w:t>
            </w:r>
          </w:p>
        </w:tc>
        <w:tc>
          <w:tcPr>
            <w:tcW w:w="785" w:type="pct"/>
            <w:shd w:val="clear" w:color="auto" w:fill="auto"/>
            <w:noWrap/>
            <w:vAlign w:val="bottom"/>
          </w:tcPr>
          <w:p w14:paraId="1DBB5F15" w14:textId="4D9A8573" w:rsidR="00572EA2" w:rsidRPr="008C48AC" w:rsidRDefault="00572EA2" w:rsidP="00572EA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25.0</w:t>
            </w:r>
          </w:p>
        </w:tc>
        <w:tc>
          <w:tcPr>
            <w:tcW w:w="609" w:type="pct"/>
            <w:shd w:val="clear" w:color="auto" w:fill="auto"/>
            <w:noWrap/>
            <w:vAlign w:val="bottom"/>
          </w:tcPr>
          <w:p w14:paraId="383B5968" w14:textId="3BFE5EAD" w:rsidR="00572EA2" w:rsidRPr="008C48AC" w:rsidRDefault="00572EA2" w:rsidP="00572EA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32.0</w:t>
            </w:r>
          </w:p>
        </w:tc>
        <w:tc>
          <w:tcPr>
            <w:tcW w:w="761" w:type="pct"/>
            <w:shd w:val="clear" w:color="auto" w:fill="auto"/>
            <w:noWrap/>
            <w:vAlign w:val="bottom"/>
          </w:tcPr>
          <w:p w14:paraId="57E1CE23" w14:textId="2882E92B" w:rsidR="00572EA2" w:rsidRPr="008C48AC" w:rsidRDefault="00572EA2" w:rsidP="00572EA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c>
          <w:tcPr>
            <w:tcW w:w="793" w:type="pct"/>
          </w:tcPr>
          <w:p w14:paraId="29C5AF86" w14:textId="4137D3B0" w:rsidR="00572EA2" w:rsidRPr="008C48AC" w:rsidRDefault="00572EA2" w:rsidP="00572EA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5.5</w:t>
            </w:r>
          </w:p>
        </w:tc>
      </w:tr>
      <w:tr w:rsidR="00572EA2" w:rsidRPr="008C48AC" w14:paraId="634A94BE" w14:textId="1FEB5EE7" w:rsidTr="00A74084">
        <w:trPr>
          <w:trHeight w:val="20"/>
        </w:trPr>
        <w:tc>
          <w:tcPr>
            <w:tcW w:w="2052" w:type="pct"/>
            <w:shd w:val="clear" w:color="auto" w:fill="auto"/>
            <w:vAlign w:val="center"/>
          </w:tcPr>
          <w:p w14:paraId="06D0D8D5" w14:textId="5615D3F5" w:rsidR="00572EA2" w:rsidRPr="008C48AC" w:rsidRDefault="00572EA2" w:rsidP="00572EA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 65/50/160 1-го подъема</w:t>
            </w:r>
          </w:p>
        </w:tc>
        <w:tc>
          <w:tcPr>
            <w:tcW w:w="785" w:type="pct"/>
            <w:shd w:val="clear" w:color="auto" w:fill="auto"/>
            <w:noWrap/>
            <w:vAlign w:val="bottom"/>
          </w:tcPr>
          <w:p w14:paraId="7390F152" w14:textId="15C0E234" w:rsidR="00572EA2" w:rsidRPr="008C48AC" w:rsidRDefault="00572EA2" w:rsidP="00572EA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25.0</w:t>
            </w:r>
          </w:p>
        </w:tc>
        <w:tc>
          <w:tcPr>
            <w:tcW w:w="609" w:type="pct"/>
            <w:shd w:val="clear" w:color="auto" w:fill="auto"/>
            <w:noWrap/>
            <w:vAlign w:val="bottom"/>
          </w:tcPr>
          <w:p w14:paraId="1A86BF64" w14:textId="23B2A182" w:rsidR="00572EA2" w:rsidRPr="008C48AC" w:rsidRDefault="00572EA2" w:rsidP="00572EA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32.0</w:t>
            </w:r>
          </w:p>
        </w:tc>
        <w:tc>
          <w:tcPr>
            <w:tcW w:w="761" w:type="pct"/>
            <w:shd w:val="clear" w:color="auto" w:fill="auto"/>
            <w:noWrap/>
            <w:vAlign w:val="bottom"/>
          </w:tcPr>
          <w:p w14:paraId="3E6928AF" w14:textId="16EAD00C" w:rsidR="00572EA2" w:rsidRPr="008C48AC" w:rsidRDefault="00572EA2" w:rsidP="00572EA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c>
          <w:tcPr>
            <w:tcW w:w="793" w:type="pct"/>
          </w:tcPr>
          <w:p w14:paraId="23A498BD" w14:textId="493C0B57" w:rsidR="00572EA2" w:rsidRPr="008C48AC" w:rsidRDefault="00572EA2" w:rsidP="00572EA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5.5</w:t>
            </w:r>
          </w:p>
        </w:tc>
      </w:tr>
      <w:tr w:rsidR="00572EA2" w:rsidRPr="008C48AC" w14:paraId="7BA1D0BD" w14:textId="77777777" w:rsidTr="00A74084">
        <w:trPr>
          <w:trHeight w:val="20"/>
        </w:trPr>
        <w:tc>
          <w:tcPr>
            <w:tcW w:w="2052" w:type="pct"/>
            <w:shd w:val="clear" w:color="auto" w:fill="auto"/>
            <w:vAlign w:val="center"/>
          </w:tcPr>
          <w:p w14:paraId="7A18BE9E" w14:textId="599F403D" w:rsidR="00572EA2" w:rsidRPr="008C48AC" w:rsidRDefault="00572EA2" w:rsidP="000554A1">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 100/65 2-го подъема</w:t>
            </w:r>
          </w:p>
        </w:tc>
        <w:tc>
          <w:tcPr>
            <w:tcW w:w="785" w:type="pct"/>
            <w:shd w:val="clear" w:color="auto" w:fill="auto"/>
            <w:noWrap/>
            <w:vAlign w:val="bottom"/>
          </w:tcPr>
          <w:p w14:paraId="2255BF97" w14:textId="79F80FC2" w:rsidR="00572EA2" w:rsidRPr="008C48AC" w:rsidRDefault="00572EA2" w:rsidP="000554A1">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90.0</w:t>
            </w:r>
          </w:p>
        </w:tc>
        <w:tc>
          <w:tcPr>
            <w:tcW w:w="609" w:type="pct"/>
            <w:shd w:val="clear" w:color="auto" w:fill="auto"/>
            <w:noWrap/>
            <w:vAlign w:val="bottom"/>
          </w:tcPr>
          <w:p w14:paraId="4EA3D800" w14:textId="50DB0B68" w:rsidR="00572EA2" w:rsidRPr="008C48AC" w:rsidRDefault="00572EA2" w:rsidP="000554A1">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40.0</w:t>
            </w:r>
          </w:p>
        </w:tc>
        <w:tc>
          <w:tcPr>
            <w:tcW w:w="761" w:type="pct"/>
            <w:shd w:val="clear" w:color="auto" w:fill="auto"/>
            <w:noWrap/>
            <w:vAlign w:val="bottom"/>
          </w:tcPr>
          <w:p w14:paraId="7EA25129" w14:textId="72128A61" w:rsidR="00572EA2" w:rsidRPr="008C48AC" w:rsidRDefault="00572EA2" w:rsidP="000554A1">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c>
          <w:tcPr>
            <w:tcW w:w="793" w:type="pct"/>
          </w:tcPr>
          <w:p w14:paraId="341097F1" w14:textId="6EEE49F1" w:rsidR="00572EA2" w:rsidRPr="008C48AC" w:rsidRDefault="00572EA2" w:rsidP="000554A1">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18.5</w:t>
            </w:r>
          </w:p>
        </w:tc>
      </w:tr>
      <w:tr w:rsidR="00572EA2" w:rsidRPr="008C48AC" w14:paraId="000155D5" w14:textId="77777777" w:rsidTr="00A74084">
        <w:trPr>
          <w:trHeight w:val="20"/>
        </w:trPr>
        <w:tc>
          <w:tcPr>
            <w:tcW w:w="2052" w:type="pct"/>
            <w:shd w:val="clear" w:color="auto" w:fill="auto"/>
            <w:vAlign w:val="center"/>
          </w:tcPr>
          <w:p w14:paraId="7B4CD364" w14:textId="13DEE47E" w:rsidR="00572EA2" w:rsidRPr="008C48AC" w:rsidRDefault="00572EA2" w:rsidP="000554A1">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 20/302-го подъема</w:t>
            </w:r>
          </w:p>
        </w:tc>
        <w:tc>
          <w:tcPr>
            <w:tcW w:w="785" w:type="pct"/>
            <w:shd w:val="clear" w:color="auto" w:fill="auto"/>
            <w:noWrap/>
            <w:vAlign w:val="bottom"/>
          </w:tcPr>
          <w:p w14:paraId="4D568F00" w14:textId="6C44AB99" w:rsidR="00572EA2" w:rsidRPr="008C48AC" w:rsidRDefault="00572EA2" w:rsidP="000554A1">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20.0</w:t>
            </w:r>
          </w:p>
        </w:tc>
        <w:tc>
          <w:tcPr>
            <w:tcW w:w="609" w:type="pct"/>
            <w:shd w:val="clear" w:color="auto" w:fill="auto"/>
            <w:noWrap/>
            <w:vAlign w:val="bottom"/>
          </w:tcPr>
          <w:p w14:paraId="0CB8CD97" w14:textId="32335BC4" w:rsidR="00572EA2" w:rsidRPr="008C48AC" w:rsidRDefault="00572EA2" w:rsidP="000554A1">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w:t>
            </w:r>
          </w:p>
        </w:tc>
        <w:tc>
          <w:tcPr>
            <w:tcW w:w="761" w:type="pct"/>
            <w:shd w:val="clear" w:color="auto" w:fill="auto"/>
            <w:noWrap/>
            <w:vAlign w:val="bottom"/>
          </w:tcPr>
          <w:p w14:paraId="28B3E47C" w14:textId="18675EFD" w:rsidR="00572EA2" w:rsidRPr="008C48AC" w:rsidRDefault="00572EA2" w:rsidP="000554A1">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c>
          <w:tcPr>
            <w:tcW w:w="793" w:type="pct"/>
          </w:tcPr>
          <w:p w14:paraId="18513F98" w14:textId="3F1FDF29" w:rsidR="00572EA2" w:rsidRPr="008C48AC" w:rsidRDefault="00572EA2" w:rsidP="000554A1">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7.5</w:t>
            </w:r>
          </w:p>
        </w:tc>
      </w:tr>
      <w:tr w:rsidR="00572EA2" w:rsidRPr="008C48AC" w14:paraId="70D40A48" w14:textId="77777777" w:rsidTr="00A74084">
        <w:trPr>
          <w:trHeight w:val="20"/>
        </w:trPr>
        <w:tc>
          <w:tcPr>
            <w:tcW w:w="2052" w:type="pct"/>
            <w:shd w:val="clear" w:color="auto" w:fill="auto"/>
            <w:vAlign w:val="center"/>
          </w:tcPr>
          <w:p w14:paraId="40452F02" w14:textId="186DE27D" w:rsidR="00572EA2" w:rsidRPr="008C48AC" w:rsidRDefault="00572EA2" w:rsidP="000554A1">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 100-65-25 пожарный</w:t>
            </w:r>
          </w:p>
        </w:tc>
        <w:tc>
          <w:tcPr>
            <w:tcW w:w="785" w:type="pct"/>
            <w:shd w:val="clear" w:color="auto" w:fill="auto"/>
            <w:noWrap/>
            <w:vAlign w:val="bottom"/>
          </w:tcPr>
          <w:p w14:paraId="3929324C" w14:textId="16D94D3B" w:rsidR="00572EA2" w:rsidRPr="008C48AC" w:rsidRDefault="00572EA2" w:rsidP="000554A1">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100.0</w:t>
            </w:r>
          </w:p>
        </w:tc>
        <w:tc>
          <w:tcPr>
            <w:tcW w:w="609" w:type="pct"/>
            <w:shd w:val="clear" w:color="auto" w:fill="auto"/>
            <w:noWrap/>
            <w:vAlign w:val="bottom"/>
          </w:tcPr>
          <w:p w14:paraId="7C7B6DE4" w14:textId="1ED3B44C" w:rsidR="00572EA2" w:rsidRPr="008C48AC" w:rsidRDefault="00572EA2" w:rsidP="000554A1">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80.0</w:t>
            </w:r>
          </w:p>
        </w:tc>
        <w:tc>
          <w:tcPr>
            <w:tcW w:w="761" w:type="pct"/>
            <w:shd w:val="clear" w:color="auto" w:fill="auto"/>
            <w:noWrap/>
            <w:vAlign w:val="bottom"/>
          </w:tcPr>
          <w:p w14:paraId="2633AD54" w14:textId="360214AC" w:rsidR="00572EA2" w:rsidRPr="008C48AC" w:rsidRDefault="00572EA2" w:rsidP="000554A1">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c>
          <w:tcPr>
            <w:tcW w:w="793" w:type="pct"/>
          </w:tcPr>
          <w:p w14:paraId="278D3FC4" w14:textId="2C61D486" w:rsidR="00572EA2" w:rsidRPr="008C48AC" w:rsidRDefault="00572EA2" w:rsidP="000554A1">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45.0</w:t>
            </w:r>
          </w:p>
        </w:tc>
      </w:tr>
      <w:tr w:rsidR="00572EA2" w:rsidRPr="008C48AC" w14:paraId="7192F3AE" w14:textId="77777777" w:rsidTr="00A74084">
        <w:trPr>
          <w:trHeight w:val="20"/>
        </w:trPr>
        <w:tc>
          <w:tcPr>
            <w:tcW w:w="2052" w:type="pct"/>
            <w:shd w:val="clear" w:color="auto" w:fill="auto"/>
            <w:vAlign w:val="center"/>
          </w:tcPr>
          <w:p w14:paraId="7174A83B" w14:textId="6B183138" w:rsidR="00572EA2" w:rsidRPr="008C48AC" w:rsidRDefault="00572EA2" w:rsidP="000554A1">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 100-65-25 пожарный</w:t>
            </w:r>
          </w:p>
        </w:tc>
        <w:tc>
          <w:tcPr>
            <w:tcW w:w="785" w:type="pct"/>
            <w:shd w:val="clear" w:color="auto" w:fill="auto"/>
            <w:noWrap/>
            <w:vAlign w:val="bottom"/>
          </w:tcPr>
          <w:p w14:paraId="2366CB42" w14:textId="1FABEB38" w:rsidR="00572EA2" w:rsidRPr="008C48AC" w:rsidRDefault="00572EA2" w:rsidP="000554A1">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100.0</w:t>
            </w:r>
          </w:p>
        </w:tc>
        <w:tc>
          <w:tcPr>
            <w:tcW w:w="609" w:type="pct"/>
            <w:shd w:val="clear" w:color="auto" w:fill="auto"/>
            <w:noWrap/>
            <w:vAlign w:val="bottom"/>
          </w:tcPr>
          <w:p w14:paraId="39906524" w14:textId="082CE9E9" w:rsidR="00572EA2" w:rsidRPr="008C48AC" w:rsidRDefault="00572EA2" w:rsidP="000554A1">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80.0</w:t>
            </w:r>
          </w:p>
        </w:tc>
        <w:tc>
          <w:tcPr>
            <w:tcW w:w="761" w:type="pct"/>
            <w:shd w:val="clear" w:color="auto" w:fill="auto"/>
            <w:noWrap/>
            <w:vAlign w:val="bottom"/>
          </w:tcPr>
          <w:p w14:paraId="7384D876" w14:textId="37C4FBF2" w:rsidR="00572EA2" w:rsidRPr="008C48AC" w:rsidRDefault="00572EA2" w:rsidP="000554A1">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c>
          <w:tcPr>
            <w:tcW w:w="793" w:type="pct"/>
          </w:tcPr>
          <w:p w14:paraId="4A712486" w14:textId="7BBA0C3C" w:rsidR="00572EA2" w:rsidRPr="008C48AC" w:rsidRDefault="00572EA2" w:rsidP="000554A1">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45.0</w:t>
            </w:r>
          </w:p>
        </w:tc>
      </w:tr>
      <w:tr w:rsidR="00572EA2" w:rsidRPr="008C48AC" w14:paraId="147E3220" w14:textId="77777777" w:rsidTr="00A74084">
        <w:trPr>
          <w:trHeight w:val="20"/>
        </w:trPr>
        <w:tc>
          <w:tcPr>
            <w:tcW w:w="2052" w:type="pct"/>
            <w:shd w:val="clear" w:color="auto" w:fill="auto"/>
            <w:vAlign w:val="center"/>
          </w:tcPr>
          <w:p w14:paraId="4E46B8A7" w14:textId="1DCE31EC" w:rsidR="00572EA2" w:rsidRPr="008C48AC" w:rsidRDefault="00572EA2" w:rsidP="000554A1">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val="en-US" w:eastAsia="ru-RU"/>
              </w:rPr>
              <w:t>CRE 15-07</w:t>
            </w:r>
            <w:r w:rsidRPr="008C48AC">
              <w:rPr>
                <w:rFonts w:ascii="Times New Roman" w:eastAsia="Times New Roman" w:hAnsi="Times New Roman"/>
                <w:color w:val="000000"/>
                <w:szCs w:val="28"/>
                <w:lang w:eastAsia="ru-RU"/>
              </w:rPr>
              <w:t xml:space="preserve"> 2-го подъема</w:t>
            </w:r>
          </w:p>
        </w:tc>
        <w:tc>
          <w:tcPr>
            <w:tcW w:w="785" w:type="pct"/>
            <w:shd w:val="clear" w:color="auto" w:fill="auto"/>
            <w:noWrap/>
            <w:vAlign w:val="bottom"/>
          </w:tcPr>
          <w:p w14:paraId="0A26AE9F" w14:textId="560B7DDC" w:rsidR="00572EA2" w:rsidRPr="008C48AC" w:rsidRDefault="00572EA2" w:rsidP="000554A1">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15.0</w:t>
            </w:r>
          </w:p>
        </w:tc>
        <w:tc>
          <w:tcPr>
            <w:tcW w:w="609" w:type="pct"/>
            <w:shd w:val="clear" w:color="auto" w:fill="auto"/>
            <w:noWrap/>
            <w:vAlign w:val="bottom"/>
          </w:tcPr>
          <w:p w14:paraId="0905B5F9" w14:textId="25072053" w:rsidR="00572EA2" w:rsidRPr="008C48AC" w:rsidRDefault="00572EA2" w:rsidP="000554A1">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98.5</w:t>
            </w:r>
          </w:p>
        </w:tc>
        <w:tc>
          <w:tcPr>
            <w:tcW w:w="761" w:type="pct"/>
            <w:shd w:val="clear" w:color="auto" w:fill="auto"/>
            <w:noWrap/>
            <w:vAlign w:val="bottom"/>
          </w:tcPr>
          <w:p w14:paraId="3B22CB61" w14:textId="3A8A80B7" w:rsidR="00572EA2" w:rsidRPr="008C48AC" w:rsidRDefault="00572EA2" w:rsidP="000554A1">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c>
          <w:tcPr>
            <w:tcW w:w="793" w:type="pct"/>
          </w:tcPr>
          <w:p w14:paraId="40E10B60" w14:textId="3B1CC796" w:rsidR="00572EA2" w:rsidRPr="008C48AC" w:rsidRDefault="00572EA2" w:rsidP="000554A1">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5.5</w:t>
            </w:r>
          </w:p>
        </w:tc>
      </w:tr>
      <w:tr w:rsidR="00572EA2" w:rsidRPr="008C48AC" w14:paraId="204B23BA" w14:textId="77777777" w:rsidTr="00A74084">
        <w:trPr>
          <w:trHeight w:val="20"/>
        </w:trPr>
        <w:tc>
          <w:tcPr>
            <w:tcW w:w="2052" w:type="pct"/>
            <w:shd w:val="clear" w:color="auto" w:fill="auto"/>
            <w:vAlign w:val="center"/>
          </w:tcPr>
          <w:p w14:paraId="476A6E56" w14:textId="503C171B" w:rsidR="00572EA2" w:rsidRPr="008C48AC" w:rsidRDefault="00572EA2" w:rsidP="000554A1">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 100/65 2-го подъема</w:t>
            </w:r>
          </w:p>
        </w:tc>
        <w:tc>
          <w:tcPr>
            <w:tcW w:w="785" w:type="pct"/>
            <w:shd w:val="clear" w:color="auto" w:fill="auto"/>
            <w:noWrap/>
            <w:vAlign w:val="bottom"/>
          </w:tcPr>
          <w:p w14:paraId="5917C284" w14:textId="2912700F" w:rsidR="00572EA2" w:rsidRPr="008C48AC" w:rsidRDefault="00572EA2" w:rsidP="000554A1">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90.0</w:t>
            </w:r>
          </w:p>
        </w:tc>
        <w:tc>
          <w:tcPr>
            <w:tcW w:w="609" w:type="pct"/>
            <w:shd w:val="clear" w:color="auto" w:fill="auto"/>
            <w:noWrap/>
            <w:vAlign w:val="bottom"/>
          </w:tcPr>
          <w:p w14:paraId="7F8E23A8" w14:textId="1B4DCD75" w:rsidR="00572EA2" w:rsidRPr="008C48AC" w:rsidRDefault="00572EA2" w:rsidP="000554A1">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40.0</w:t>
            </w:r>
          </w:p>
        </w:tc>
        <w:tc>
          <w:tcPr>
            <w:tcW w:w="761" w:type="pct"/>
            <w:shd w:val="clear" w:color="auto" w:fill="auto"/>
            <w:noWrap/>
            <w:vAlign w:val="bottom"/>
          </w:tcPr>
          <w:p w14:paraId="0AFADED8" w14:textId="35714852" w:rsidR="00572EA2" w:rsidRPr="008C48AC" w:rsidRDefault="00572EA2" w:rsidP="000554A1">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c>
          <w:tcPr>
            <w:tcW w:w="793" w:type="pct"/>
          </w:tcPr>
          <w:p w14:paraId="5543ACDB" w14:textId="30B00F97" w:rsidR="00572EA2" w:rsidRPr="008C48AC" w:rsidRDefault="00572EA2" w:rsidP="000554A1">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18.5</w:t>
            </w:r>
          </w:p>
        </w:tc>
      </w:tr>
      <w:tr w:rsidR="00572EA2" w:rsidRPr="008C48AC" w14:paraId="57D18FE7" w14:textId="77777777" w:rsidTr="00A74084">
        <w:trPr>
          <w:trHeight w:val="20"/>
        </w:trPr>
        <w:tc>
          <w:tcPr>
            <w:tcW w:w="2052" w:type="pct"/>
            <w:shd w:val="clear" w:color="auto" w:fill="auto"/>
            <w:vAlign w:val="center"/>
          </w:tcPr>
          <w:p w14:paraId="02786388" w14:textId="55EC3DC0" w:rsidR="00572EA2" w:rsidRPr="008C48AC" w:rsidRDefault="00572EA2" w:rsidP="000554A1">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К150-125-250 Промывка фильтров</w:t>
            </w:r>
          </w:p>
        </w:tc>
        <w:tc>
          <w:tcPr>
            <w:tcW w:w="785" w:type="pct"/>
            <w:shd w:val="clear" w:color="auto" w:fill="auto"/>
            <w:noWrap/>
            <w:vAlign w:val="bottom"/>
          </w:tcPr>
          <w:p w14:paraId="5F8F19BE" w14:textId="07E32F93" w:rsidR="00572EA2" w:rsidRPr="008C48AC" w:rsidRDefault="00572EA2" w:rsidP="000554A1">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200.0</w:t>
            </w:r>
          </w:p>
        </w:tc>
        <w:tc>
          <w:tcPr>
            <w:tcW w:w="609" w:type="pct"/>
            <w:shd w:val="clear" w:color="auto" w:fill="auto"/>
            <w:noWrap/>
            <w:vAlign w:val="bottom"/>
          </w:tcPr>
          <w:p w14:paraId="0FDB76DB" w14:textId="540D18D6" w:rsidR="00572EA2" w:rsidRPr="008C48AC" w:rsidRDefault="00572EA2" w:rsidP="000554A1">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20.0</w:t>
            </w:r>
          </w:p>
        </w:tc>
        <w:tc>
          <w:tcPr>
            <w:tcW w:w="761" w:type="pct"/>
            <w:shd w:val="clear" w:color="auto" w:fill="auto"/>
            <w:noWrap/>
            <w:vAlign w:val="bottom"/>
          </w:tcPr>
          <w:p w14:paraId="716B5818" w14:textId="377C19EC" w:rsidR="00572EA2" w:rsidRPr="008C48AC" w:rsidRDefault="00572EA2" w:rsidP="000554A1">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1500</w:t>
            </w:r>
          </w:p>
        </w:tc>
        <w:tc>
          <w:tcPr>
            <w:tcW w:w="793" w:type="pct"/>
            <w:vAlign w:val="bottom"/>
          </w:tcPr>
          <w:p w14:paraId="3E1F74D3" w14:textId="4D799946" w:rsidR="00572EA2" w:rsidRPr="008C48AC" w:rsidRDefault="00572EA2" w:rsidP="00572EA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18.5</w:t>
            </w:r>
          </w:p>
        </w:tc>
      </w:tr>
    </w:tbl>
    <w:p w14:paraId="18206EA6" w14:textId="77777777" w:rsidR="00572EA2" w:rsidRPr="008C48AC" w:rsidRDefault="00572EA2" w:rsidP="0080387C">
      <w:pPr>
        <w:pStyle w:val="affc"/>
      </w:pPr>
      <w:bookmarkStart w:id="58" w:name="_Toc32759584"/>
      <w:bookmarkStart w:id="59" w:name="_Toc52420363"/>
    </w:p>
    <w:p w14:paraId="076A8EB4" w14:textId="0EF996F2" w:rsidR="00572EA2" w:rsidRPr="008C48AC" w:rsidRDefault="00572EA2" w:rsidP="0080387C">
      <w:pPr>
        <w:pStyle w:val="affc"/>
      </w:pPr>
      <w:r w:rsidRPr="008C48AC">
        <w:t>Характеристика оборудования станции обезжелезивания представлена в таблице 1.4.3.3.</w:t>
      </w:r>
    </w:p>
    <w:p w14:paraId="1DF155D3" w14:textId="554EDD2B" w:rsidR="00572EA2" w:rsidRPr="008C48AC" w:rsidRDefault="00572EA2" w:rsidP="0080387C">
      <w:pPr>
        <w:pStyle w:val="affff"/>
      </w:pPr>
      <w:r w:rsidRPr="008C48AC">
        <w:t>Таблица 1.4.3.3. Характеристика оборудования станции обезжелезивания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1"/>
        <w:gridCol w:w="1511"/>
        <w:gridCol w:w="1173"/>
        <w:gridCol w:w="1465"/>
        <w:gridCol w:w="1527"/>
      </w:tblGrid>
      <w:tr w:rsidR="00572EA2" w:rsidRPr="008C48AC" w14:paraId="671214CC" w14:textId="77777777" w:rsidTr="00A74084">
        <w:trPr>
          <w:trHeight w:val="20"/>
          <w:tblHeader/>
        </w:trPr>
        <w:tc>
          <w:tcPr>
            <w:tcW w:w="2052" w:type="pct"/>
            <w:shd w:val="clear" w:color="auto" w:fill="auto"/>
            <w:hideMark/>
          </w:tcPr>
          <w:p w14:paraId="74D6BC87" w14:textId="0AC00530" w:rsidR="00572EA2" w:rsidRPr="008C48AC" w:rsidRDefault="00572EA2" w:rsidP="000554A1">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Марка оборудования</w:t>
            </w:r>
          </w:p>
        </w:tc>
        <w:tc>
          <w:tcPr>
            <w:tcW w:w="785" w:type="pct"/>
            <w:shd w:val="clear" w:color="auto" w:fill="auto"/>
            <w:hideMark/>
          </w:tcPr>
          <w:p w14:paraId="6D0B751C" w14:textId="77777777" w:rsidR="00572EA2" w:rsidRPr="008C48AC" w:rsidRDefault="00572EA2" w:rsidP="000554A1">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Подача, куб.м./ч</w:t>
            </w:r>
          </w:p>
        </w:tc>
        <w:tc>
          <w:tcPr>
            <w:tcW w:w="609" w:type="pct"/>
            <w:shd w:val="clear" w:color="auto" w:fill="auto"/>
            <w:hideMark/>
          </w:tcPr>
          <w:p w14:paraId="6B98ACEE" w14:textId="77777777" w:rsidR="00572EA2" w:rsidRPr="008C48AC" w:rsidRDefault="00572EA2" w:rsidP="000554A1">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Напор, м</w:t>
            </w:r>
          </w:p>
        </w:tc>
        <w:tc>
          <w:tcPr>
            <w:tcW w:w="761" w:type="pct"/>
            <w:shd w:val="clear" w:color="auto" w:fill="auto"/>
            <w:hideMark/>
          </w:tcPr>
          <w:p w14:paraId="5B2F06BE" w14:textId="77777777" w:rsidR="00572EA2" w:rsidRPr="008C48AC" w:rsidRDefault="00572EA2" w:rsidP="000554A1">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Скорость, об/мин</w:t>
            </w:r>
          </w:p>
        </w:tc>
        <w:tc>
          <w:tcPr>
            <w:tcW w:w="793" w:type="pct"/>
          </w:tcPr>
          <w:p w14:paraId="36229099" w14:textId="77777777" w:rsidR="00572EA2" w:rsidRPr="008C48AC" w:rsidRDefault="00572EA2" w:rsidP="000554A1">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Мощность, электродвигателя</w:t>
            </w:r>
          </w:p>
        </w:tc>
      </w:tr>
      <w:tr w:rsidR="00572EA2" w:rsidRPr="008C48AC" w14:paraId="56E4CC63" w14:textId="77777777" w:rsidTr="00A74084">
        <w:trPr>
          <w:trHeight w:val="20"/>
        </w:trPr>
        <w:tc>
          <w:tcPr>
            <w:tcW w:w="2052" w:type="pct"/>
            <w:shd w:val="clear" w:color="auto" w:fill="auto"/>
            <w:vAlign w:val="center"/>
          </w:tcPr>
          <w:p w14:paraId="3BB4C06F" w14:textId="2988CDC3" w:rsidR="00572EA2" w:rsidRPr="008C48AC" w:rsidRDefault="00572EA2" w:rsidP="000554A1">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Компрессор КХ-411</w:t>
            </w:r>
          </w:p>
        </w:tc>
        <w:tc>
          <w:tcPr>
            <w:tcW w:w="785" w:type="pct"/>
            <w:shd w:val="clear" w:color="auto" w:fill="auto"/>
            <w:noWrap/>
            <w:vAlign w:val="bottom"/>
          </w:tcPr>
          <w:p w14:paraId="20473280" w14:textId="458DADF5" w:rsidR="00572EA2" w:rsidRPr="008C48AC" w:rsidRDefault="00572EA2" w:rsidP="000554A1">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10.00</w:t>
            </w:r>
          </w:p>
        </w:tc>
        <w:tc>
          <w:tcPr>
            <w:tcW w:w="609" w:type="pct"/>
            <w:shd w:val="clear" w:color="auto" w:fill="auto"/>
            <w:noWrap/>
            <w:vAlign w:val="bottom"/>
          </w:tcPr>
          <w:p w14:paraId="6669199C" w14:textId="6CDDF3C4" w:rsidR="00572EA2" w:rsidRPr="008C48AC" w:rsidRDefault="00572EA2" w:rsidP="000554A1">
            <w:pPr>
              <w:spacing w:after="0" w:line="240" w:lineRule="auto"/>
              <w:jc w:val="right"/>
              <w:rPr>
                <w:rFonts w:ascii="Times New Roman" w:eastAsia="Times New Roman" w:hAnsi="Times New Roman"/>
                <w:color w:val="000000"/>
                <w:szCs w:val="28"/>
                <w:lang w:eastAsia="ru-RU"/>
              </w:rPr>
            </w:pPr>
          </w:p>
        </w:tc>
        <w:tc>
          <w:tcPr>
            <w:tcW w:w="761" w:type="pct"/>
            <w:shd w:val="clear" w:color="auto" w:fill="auto"/>
            <w:noWrap/>
            <w:vAlign w:val="bottom"/>
          </w:tcPr>
          <w:p w14:paraId="69086FF4" w14:textId="10858221" w:rsidR="00572EA2" w:rsidRPr="008C48AC" w:rsidRDefault="00572EA2" w:rsidP="000554A1">
            <w:pPr>
              <w:spacing w:after="0" w:line="240" w:lineRule="auto"/>
              <w:jc w:val="right"/>
              <w:rPr>
                <w:rFonts w:ascii="Times New Roman" w:eastAsia="Times New Roman" w:hAnsi="Times New Roman"/>
                <w:color w:val="000000"/>
                <w:szCs w:val="28"/>
                <w:lang w:eastAsia="ru-RU"/>
              </w:rPr>
            </w:pPr>
          </w:p>
        </w:tc>
        <w:tc>
          <w:tcPr>
            <w:tcW w:w="793" w:type="pct"/>
          </w:tcPr>
          <w:p w14:paraId="03BBCE45" w14:textId="3652AD62" w:rsidR="00572EA2" w:rsidRPr="008C48AC" w:rsidRDefault="00572EA2" w:rsidP="000554A1">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5.5</w:t>
            </w:r>
          </w:p>
        </w:tc>
      </w:tr>
      <w:tr w:rsidR="00572EA2" w:rsidRPr="008C48AC" w14:paraId="360CBC03" w14:textId="77777777" w:rsidTr="00A74084">
        <w:trPr>
          <w:trHeight w:val="20"/>
        </w:trPr>
        <w:tc>
          <w:tcPr>
            <w:tcW w:w="2052" w:type="pct"/>
            <w:shd w:val="clear" w:color="auto" w:fill="auto"/>
            <w:vAlign w:val="center"/>
          </w:tcPr>
          <w:p w14:paraId="2281C8F5" w14:textId="43DDE66A" w:rsidR="00572EA2" w:rsidRPr="008C48AC" w:rsidRDefault="00572EA2" w:rsidP="00572EA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Компрессор КХ-411</w:t>
            </w:r>
          </w:p>
        </w:tc>
        <w:tc>
          <w:tcPr>
            <w:tcW w:w="785" w:type="pct"/>
            <w:shd w:val="clear" w:color="auto" w:fill="auto"/>
            <w:noWrap/>
            <w:vAlign w:val="bottom"/>
          </w:tcPr>
          <w:p w14:paraId="6807346C" w14:textId="4B577210" w:rsidR="00572EA2" w:rsidRPr="008C48AC" w:rsidRDefault="00572EA2" w:rsidP="00572EA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10.00</w:t>
            </w:r>
          </w:p>
        </w:tc>
        <w:tc>
          <w:tcPr>
            <w:tcW w:w="609" w:type="pct"/>
            <w:shd w:val="clear" w:color="auto" w:fill="auto"/>
            <w:noWrap/>
            <w:vAlign w:val="bottom"/>
          </w:tcPr>
          <w:p w14:paraId="7772EFC5" w14:textId="0B4B06BE" w:rsidR="00572EA2" w:rsidRPr="008C48AC" w:rsidRDefault="00572EA2" w:rsidP="00572EA2">
            <w:pPr>
              <w:spacing w:after="0" w:line="240" w:lineRule="auto"/>
              <w:jc w:val="right"/>
              <w:rPr>
                <w:rFonts w:ascii="Times New Roman" w:eastAsia="Times New Roman" w:hAnsi="Times New Roman"/>
                <w:color w:val="000000"/>
                <w:szCs w:val="28"/>
                <w:lang w:eastAsia="ru-RU"/>
              </w:rPr>
            </w:pPr>
          </w:p>
        </w:tc>
        <w:tc>
          <w:tcPr>
            <w:tcW w:w="761" w:type="pct"/>
            <w:shd w:val="clear" w:color="auto" w:fill="auto"/>
            <w:noWrap/>
            <w:vAlign w:val="bottom"/>
          </w:tcPr>
          <w:p w14:paraId="0F653EEC" w14:textId="0DF857C0" w:rsidR="00572EA2" w:rsidRPr="008C48AC" w:rsidRDefault="00572EA2" w:rsidP="00572EA2">
            <w:pPr>
              <w:spacing w:after="0" w:line="240" w:lineRule="auto"/>
              <w:jc w:val="right"/>
              <w:rPr>
                <w:rFonts w:ascii="Times New Roman" w:eastAsia="Times New Roman" w:hAnsi="Times New Roman"/>
                <w:color w:val="000000"/>
                <w:szCs w:val="28"/>
                <w:lang w:eastAsia="ru-RU"/>
              </w:rPr>
            </w:pPr>
          </w:p>
        </w:tc>
        <w:tc>
          <w:tcPr>
            <w:tcW w:w="793" w:type="pct"/>
          </w:tcPr>
          <w:p w14:paraId="3A2B9C02" w14:textId="74BFBBDB" w:rsidR="00572EA2" w:rsidRPr="008C48AC" w:rsidRDefault="00572EA2" w:rsidP="00572EA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5.5</w:t>
            </w:r>
          </w:p>
        </w:tc>
      </w:tr>
      <w:tr w:rsidR="00572EA2" w:rsidRPr="008C48AC" w14:paraId="181879EB" w14:textId="77777777" w:rsidTr="00A74084">
        <w:trPr>
          <w:trHeight w:val="20"/>
        </w:trPr>
        <w:tc>
          <w:tcPr>
            <w:tcW w:w="2052" w:type="pct"/>
            <w:shd w:val="clear" w:color="auto" w:fill="auto"/>
            <w:vAlign w:val="center"/>
          </w:tcPr>
          <w:p w14:paraId="21959D47" w14:textId="167D1DE2" w:rsidR="00572EA2" w:rsidRPr="008C48AC" w:rsidRDefault="00572EA2" w:rsidP="000554A1">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Воздухосборник В3.2</w:t>
            </w:r>
          </w:p>
        </w:tc>
        <w:tc>
          <w:tcPr>
            <w:tcW w:w="785" w:type="pct"/>
            <w:shd w:val="clear" w:color="auto" w:fill="auto"/>
            <w:noWrap/>
            <w:vAlign w:val="bottom"/>
          </w:tcPr>
          <w:p w14:paraId="03BF6CA3" w14:textId="063D3B8B" w:rsidR="00572EA2" w:rsidRPr="008C48AC" w:rsidRDefault="00572EA2" w:rsidP="000554A1">
            <w:pPr>
              <w:spacing w:after="0" w:line="240" w:lineRule="auto"/>
              <w:jc w:val="right"/>
              <w:rPr>
                <w:rFonts w:ascii="Times New Roman" w:eastAsia="Times New Roman" w:hAnsi="Times New Roman"/>
                <w:color w:val="000000"/>
                <w:szCs w:val="28"/>
                <w:lang w:eastAsia="ru-RU"/>
              </w:rPr>
            </w:pPr>
          </w:p>
        </w:tc>
        <w:tc>
          <w:tcPr>
            <w:tcW w:w="609" w:type="pct"/>
            <w:shd w:val="clear" w:color="auto" w:fill="auto"/>
            <w:noWrap/>
            <w:vAlign w:val="bottom"/>
          </w:tcPr>
          <w:p w14:paraId="61B75366" w14:textId="78EBB9A1" w:rsidR="00572EA2" w:rsidRPr="008C48AC" w:rsidRDefault="00572EA2" w:rsidP="000554A1">
            <w:pPr>
              <w:spacing w:after="0" w:line="240" w:lineRule="auto"/>
              <w:jc w:val="right"/>
              <w:rPr>
                <w:rFonts w:ascii="Times New Roman" w:eastAsia="Times New Roman" w:hAnsi="Times New Roman"/>
                <w:color w:val="000000"/>
                <w:szCs w:val="28"/>
                <w:lang w:eastAsia="ru-RU"/>
              </w:rPr>
            </w:pPr>
          </w:p>
        </w:tc>
        <w:tc>
          <w:tcPr>
            <w:tcW w:w="761" w:type="pct"/>
            <w:shd w:val="clear" w:color="auto" w:fill="auto"/>
            <w:noWrap/>
            <w:vAlign w:val="bottom"/>
          </w:tcPr>
          <w:p w14:paraId="51075402" w14:textId="48978C3C" w:rsidR="00572EA2" w:rsidRPr="008C48AC" w:rsidRDefault="00572EA2" w:rsidP="000554A1">
            <w:pPr>
              <w:spacing w:after="0" w:line="240" w:lineRule="auto"/>
              <w:jc w:val="right"/>
              <w:rPr>
                <w:rFonts w:ascii="Times New Roman" w:eastAsia="Times New Roman" w:hAnsi="Times New Roman"/>
                <w:color w:val="000000"/>
                <w:szCs w:val="28"/>
                <w:lang w:eastAsia="ru-RU"/>
              </w:rPr>
            </w:pPr>
          </w:p>
        </w:tc>
        <w:tc>
          <w:tcPr>
            <w:tcW w:w="793" w:type="pct"/>
          </w:tcPr>
          <w:p w14:paraId="212EB668" w14:textId="5179CC18" w:rsidR="00572EA2" w:rsidRPr="008C48AC" w:rsidRDefault="00572EA2" w:rsidP="000554A1">
            <w:pPr>
              <w:spacing w:after="0" w:line="240" w:lineRule="auto"/>
              <w:jc w:val="right"/>
              <w:rPr>
                <w:rFonts w:ascii="Times New Roman" w:eastAsia="Times New Roman" w:hAnsi="Times New Roman"/>
                <w:color w:val="000000"/>
                <w:szCs w:val="28"/>
                <w:lang w:eastAsia="ru-RU"/>
              </w:rPr>
            </w:pPr>
          </w:p>
        </w:tc>
      </w:tr>
      <w:tr w:rsidR="00572EA2" w:rsidRPr="008C48AC" w14:paraId="552C448E" w14:textId="77777777" w:rsidTr="00A74084">
        <w:trPr>
          <w:trHeight w:val="20"/>
        </w:trPr>
        <w:tc>
          <w:tcPr>
            <w:tcW w:w="2052" w:type="pct"/>
            <w:shd w:val="clear" w:color="auto" w:fill="auto"/>
            <w:vAlign w:val="center"/>
          </w:tcPr>
          <w:p w14:paraId="7E09E071" w14:textId="7ABA6111" w:rsidR="00572EA2" w:rsidRPr="008C48AC" w:rsidRDefault="00572EA2" w:rsidP="000554A1">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Воздухосборник В3.2</w:t>
            </w:r>
          </w:p>
        </w:tc>
        <w:tc>
          <w:tcPr>
            <w:tcW w:w="785" w:type="pct"/>
            <w:shd w:val="clear" w:color="auto" w:fill="auto"/>
            <w:noWrap/>
            <w:vAlign w:val="bottom"/>
          </w:tcPr>
          <w:p w14:paraId="5BF45878" w14:textId="09DA3F93" w:rsidR="00572EA2" w:rsidRPr="008C48AC" w:rsidRDefault="00572EA2" w:rsidP="000554A1">
            <w:pPr>
              <w:spacing w:after="0" w:line="240" w:lineRule="auto"/>
              <w:jc w:val="right"/>
              <w:rPr>
                <w:rFonts w:ascii="Times New Roman" w:eastAsia="Times New Roman" w:hAnsi="Times New Roman"/>
                <w:color w:val="000000"/>
                <w:szCs w:val="28"/>
                <w:lang w:eastAsia="ru-RU"/>
              </w:rPr>
            </w:pPr>
          </w:p>
        </w:tc>
        <w:tc>
          <w:tcPr>
            <w:tcW w:w="609" w:type="pct"/>
            <w:shd w:val="clear" w:color="auto" w:fill="auto"/>
            <w:noWrap/>
            <w:vAlign w:val="bottom"/>
          </w:tcPr>
          <w:p w14:paraId="47F2D287" w14:textId="2AB8AD39" w:rsidR="00572EA2" w:rsidRPr="008C48AC" w:rsidRDefault="00572EA2" w:rsidP="000554A1">
            <w:pPr>
              <w:spacing w:after="0" w:line="240" w:lineRule="auto"/>
              <w:jc w:val="right"/>
              <w:rPr>
                <w:rFonts w:ascii="Times New Roman" w:eastAsia="Times New Roman" w:hAnsi="Times New Roman"/>
                <w:color w:val="000000"/>
                <w:szCs w:val="28"/>
                <w:lang w:eastAsia="ru-RU"/>
              </w:rPr>
            </w:pPr>
          </w:p>
        </w:tc>
        <w:tc>
          <w:tcPr>
            <w:tcW w:w="761" w:type="pct"/>
            <w:shd w:val="clear" w:color="auto" w:fill="auto"/>
            <w:noWrap/>
            <w:vAlign w:val="bottom"/>
          </w:tcPr>
          <w:p w14:paraId="49836434" w14:textId="1256E5C0" w:rsidR="00572EA2" w:rsidRPr="008C48AC" w:rsidRDefault="00572EA2" w:rsidP="000554A1">
            <w:pPr>
              <w:spacing w:after="0" w:line="240" w:lineRule="auto"/>
              <w:jc w:val="right"/>
              <w:rPr>
                <w:rFonts w:ascii="Times New Roman" w:eastAsia="Times New Roman" w:hAnsi="Times New Roman"/>
                <w:color w:val="000000"/>
                <w:szCs w:val="28"/>
                <w:lang w:eastAsia="ru-RU"/>
              </w:rPr>
            </w:pPr>
          </w:p>
        </w:tc>
        <w:tc>
          <w:tcPr>
            <w:tcW w:w="793" w:type="pct"/>
          </w:tcPr>
          <w:p w14:paraId="50A7EC97" w14:textId="76220641" w:rsidR="00572EA2" w:rsidRPr="008C48AC" w:rsidRDefault="00572EA2" w:rsidP="000554A1">
            <w:pPr>
              <w:spacing w:after="0" w:line="240" w:lineRule="auto"/>
              <w:jc w:val="right"/>
              <w:rPr>
                <w:rFonts w:ascii="Times New Roman" w:eastAsia="Times New Roman" w:hAnsi="Times New Roman"/>
                <w:color w:val="000000"/>
                <w:szCs w:val="28"/>
                <w:lang w:eastAsia="ru-RU"/>
              </w:rPr>
            </w:pPr>
          </w:p>
        </w:tc>
      </w:tr>
    </w:tbl>
    <w:p w14:paraId="249B03EB" w14:textId="4CF9E201" w:rsidR="00AB5BC9" w:rsidRPr="008C48AC" w:rsidRDefault="00F9609D" w:rsidP="00032D81">
      <w:pPr>
        <w:pStyle w:val="affff4"/>
      </w:pPr>
      <w:bookmarkStart w:id="60" w:name="_Toc138904319"/>
      <w:r w:rsidRPr="008C48AC">
        <w:lastRenderedPageBreak/>
        <w:t>1.</w:t>
      </w:r>
      <w:r w:rsidR="00481145" w:rsidRPr="008C48AC">
        <w:t>4</w:t>
      </w:r>
      <w:r w:rsidRPr="008C48AC">
        <w:t xml:space="preserve">.4. </w:t>
      </w:r>
      <w:r w:rsidR="00AB5BC9" w:rsidRPr="008C48AC">
        <w:t>О</w:t>
      </w:r>
      <w:r w:rsidR="00FA4D25" w:rsidRPr="008C48AC">
        <w:t>писание состояния и функционирования водопровод</w:t>
      </w:r>
      <w:r w:rsidR="00AB5BC9" w:rsidRPr="008C48AC">
        <w:t>ных сетей систем водоснабжения</w:t>
      </w:r>
      <w:bookmarkEnd w:id="56"/>
      <w:bookmarkEnd w:id="58"/>
      <w:bookmarkEnd w:id="59"/>
      <w:bookmarkEnd w:id="60"/>
    </w:p>
    <w:p w14:paraId="34D9D954" w14:textId="77777777" w:rsidR="00DB3E01" w:rsidRPr="008C48AC" w:rsidRDefault="00DB3E01" w:rsidP="00DB3E01">
      <w:pPr>
        <w:suppressAutoHyphens/>
        <w:spacing w:after="0" w:line="240" w:lineRule="auto"/>
        <w:ind w:firstLine="709"/>
        <w:contextualSpacing/>
        <w:jc w:val="both"/>
        <w:rPr>
          <w:rFonts w:ascii="Times New Roman" w:eastAsia="Times New Roman" w:hAnsi="Times New Roman"/>
          <w:szCs w:val="28"/>
          <w:lang w:eastAsia="ru-RU"/>
        </w:rPr>
      </w:pPr>
      <w:bookmarkStart w:id="61" w:name="_Hlk115832632"/>
      <w:r w:rsidRPr="008C48AC">
        <w:rPr>
          <w:rFonts w:ascii="Times New Roman" w:eastAsia="Times New Roman" w:hAnsi="Times New Roman"/>
          <w:szCs w:val="28"/>
          <w:lang w:eastAsia="ru-RU"/>
        </w:rPr>
        <w:t xml:space="preserve">Структура схемы сетей водоснабжения поселения представлена закольцованным и тупиковым типом сетей, соответствующим 2-й категории надежности водоснабжения населенного пункта с численностью населения от 5 до 50 тыс. чел. Такие сети водоснабжения, обеспечивают предоставление потребителю коммунальной услуги по водоснабжению и стабилизируют гидродинамические процессы эксплуатации системы водоснабжения. </w:t>
      </w:r>
    </w:p>
    <w:p w14:paraId="247345CE" w14:textId="77777777" w:rsidR="00DB3E01" w:rsidRPr="008C48AC" w:rsidRDefault="00DB3E01" w:rsidP="00DB3E01">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Материал труб хозяйственно-питьевого водоснабжения: сталь, принят на основании п.8.21. СНиП 2.04.02-84. Прокладка – подземная, надземная.</w:t>
      </w:r>
    </w:p>
    <w:p w14:paraId="7549C4F4" w14:textId="77777777" w:rsidR="00DB3E01" w:rsidRPr="008C48AC" w:rsidRDefault="00DB3E01" w:rsidP="00DB3E01">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Основные магистральные сети водопровода кольцевые в некоторых местах произведена закольцовка, диаметр варьируется от 25 до 250 мм, материал труб – сталь. Сети водоснабжения надземной прокладки выполнены совместно с тепловыми сетями с теплоизолирующим материалом – минеральные ваты, ППУ.</w:t>
      </w:r>
    </w:p>
    <w:p w14:paraId="7349103E" w14:textId="77777777" w:rsidR="00A843DE" w:rsidRPr="008C48AC" w:rsidRDefault="00A843DE" w:rsidP="00032D81">
      <w:pPr>
        <w:pStyle w:val="affff4"/>
        <w:rPr>
          <w:rFonts w:eastAsia="Times New Roman"/>
          <w:lang w:eastAsia="ru-RU"/>
        </w:rPr>
      </w:pPr>
      <w:bookmarkStart w:id="62" w:name="_Toc28001357"/>
      <w:bookmarkStart w:id="63" w:name="_Toc32759585"/>
      <w:bookmarkStart w:id="64" w:name="_Toc52420364"/>
      <w:bookmarkStart w:id="65" w:name="_Toc138904320"/>
      <w:bookmarkEnd w:id="61"/>
      <w:r w:rsidRPr="008C48AC">
        <w:rPr>
          <w:rFonts w:eastAsia="Times New Roman"/>
          <w:lang w:eastAsia="ru-RU"/>
        </w:rPr>
        <w:t xml:space="preserve">Протяженность сетей холодного водоснабжения в технологической зоне №1 составляет 17.73 км. </w:t>
      </w:r>
    </w:p>
    <w:p w14:paraId="23A52330" w14:textId="77777777" w:rsidR="00A843DE" w:rsidRPr="008C48AC" w:rsidRDefault="00A843DE" w:rsidP="00032D81">
      <w:pPr>
        <w:pStyle w:val="affff4"/>
        <w:rPr>
          <w:rFonts w:eastAsia="Times New Roman"/>
          <w:lang w:eastAsia="ru-RU"/>
        </w:rPr>
      </w:pPr>
      <w:r w:rsidRPr="008C48AC">
        <w:rPr>
          <w:rFonts w:eastAsia="Times New Roman"/>
          <w:lang w:eastAsia="ru-RU"/>
        </w:rPr>
        <w:t xml:space="preserve">В технологической зоне №2 суммарная протяженность 9.09 км. ПМУП «УТВС» эксплуатирует сети холодного водоснабжения по ул. Дорожников, протяжённостью 2.7 км совместно с сетями теплоснабжения для предотвращения промерзания в зимний период. </w:t>
      </w:r>
    </w:p>
    <w:p w14:paraId="6CC0AF26" w14:textId="77777777" w:rsidR="00A843DE" w:rsidRPr="008C48AC" w:rsidRDefault="00A843DE" w:rsidP="00032D81">
      <w:pPr>
        <w:pStyle w:val="affff4"/>
        <w:rPr>
          <w:rFonts w:eastAsia="Times New Roman"/>
          <w:lang w:eastAsia="ru-RU"/>
        </w:rPr>
      </w:pPr>
      <w:r w:rsidRPr="008C48AC">
        <w:rPr>
          <w:rFonts w:eastAsia="Times New Roman"/>
          <w:lang w:eastAsia="ru-RU"/>
        </w:rPr>
        <w:t xml:space="preserve">Сети водоснабжения ПМУП «УТВС» в южно-западной части поселка. Салым по ул. Северная, Спортивная составляет 2.52 км. </w:t>
      </w:r>
    </w:p>
    <w:p w14:paraId="607EC300" w14:textId="280B3A26" w:rsidR="00A843DE" w:rsidRPr="008C48AC" w:rsidRDefault="00A843DE" w:rsidP="00032D81">
      <w:pPr>
        <w:pStyle w:val="affff4"/>
        <w:rPr>
          <w:rFonts w:eastAsia="Times New Roman"/>
          <w:lang w:eastAsia="ru-RU"/>
        </w:rPr>
      </w:pPr>
      <w:r w:rsidRPr="008C48AC">
        <w:rPr>
          <w:rFonts w:eastAsia="Times New Roman"/>
          <w:lang w:eastAsia="ru-RU"/>
        </w:rPr>
        <w:t>Суммарная протяженность сетей холодного водоснабжения</w:t>
      </w:r>
      <w:r w:rsidR="0014155B" w:rsidRPr="008C48AC">
        <w:rPr>
          <w:rFonts w:eastAsia="Times New Roman"/>
          <w:lang w:eastAsia="ru-RU"/>
        </w:rPr>
        <w:t>,</w:t>
      </w:r>
      <w:r w:rsidRPr="008C48AC">
        <w:rPr>
          <w:rFonts w:eastAsia="Times New Roman"/>
          <w:lang w:eastAsia="ru-RU"/>
        </w:rPr>
        <w:t xml:space="preserve"> технологической зоны №3 в поселке Сивыс-Ях составляет 2.25 км</w:t>
      </w:r>
    </w:p>
    <w:p w14:paraId="59DB3074" w14:textId="51C27927" w:rsidR="00F1485A" w:rsidRPr="008C48AC" w:rsidRDefault="00F1485A" w:rsidP="00032D81">
      <w:pPr>
        <w:pStyle w:val="affff4"/>
        <w:rPr>
          <w:rFonts w:eastAsia="Times New Roman"/>
          <w:lang w:eastAsia="ru-RU"/>
        </w:rPr>
      </w:pPr>
      <w:r w:rsidRPr="008C48AC">
        <w:rPr>
          <w:rFonts w:eastAsia="Times New Roman"/>
          <w:lang w:eastAsia="ru-RU"/>
        </w:rPr>
        <w:t>Бесхозные сети на территории с.п. Салым, по состоянию н</w:t>
      </w:r>
      <w:r w:rsidR="0014155B" w:rsidRPr="008C48AC">
        <w:rPr>
          <w:rFonts w:eastAsia="Times New Roman"/>
          <w:lang w:eastAsia="ru-RU"/>
        </w:rPr>
        <w:t>а</w:t>
      </w:r>
      <w:r w:rsidRPr="008C48AC">
        <w:rPr>
          <w:rFonts w:eastAsia="Times New Roman"/>
          <w:lang w:eastAsia="ru-RU"/>
        </w:rPr>
        <w:t xml:space="preserve"> 01.05.2024 отсутствуют.</w:t>
      </w:r>
    </w:p>
    <w:p w14:paraId="2B17892A" w14:textId="61143D41" w:rsidR="003843A2" w:rsidRPr="008C48AC" w:rsidRDefault="00F9609D" w:rsidP="00032D81">
      <w:pPr>
        <w:pStyle w:val="affff4"/>
      </w:pPr>
      <w:r w:rsidRPr="008C48AC">
        <w:t>1.</w:t>
      </w:r>
      <w:r w:rsidR="00481145" w:rsidRPr="008C48AC">
        <w:t>4</w:t>
      </w:r>
      <w:r w:rsidRPr="008C48AC">
        <w:t xml:space="preserve">.5. </w:t>
      </w:r>
      <w:r w:rsidR="00AB5BC9" w:rsidRPr="008C48AC">
        <w:t>О</w:t>
      </w:r>
      <w:r w:rsidR="00FA4D25" w:rsidRPr="008C48AC">
        <w:t xml:space="preserve">писание существующих технических и технологических проблем, возникающих при водоснабжении </w:t>
      </w:r>
      <w:r w:rsidR="00BA7C55" w:rsidRPr="008C48AC">
        <w:t>сельского поселения</w:t>
      </w:r>
      <w:bookmarkEnd w:id="62"/>
      <w:bookmarkEnd w:id="63"/>
      <w:r w:rsidRPr="008C48AC">
        <w:t>,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64"/>
      <w:bookmarkEnd w:id="65"/>
    </w:p>
    <w:p w14:paraId="673F9E96" w14:textId="4073133F" w:rsidR="00DB3E01" w:rsidRPr="008C48AC" w:rsidRDefault="00DB3E01" w:rsidP="00DB3E01">
      <w:pPr>
        <w:suppressAutoHyphens/>
        <w:spacing w:after="0" w:line="240" w:lineRule="auto"/>
        <w:ind w:firstLine="709"/>
        <w:contextualSpacing/>
        <w:jc w:val="both"/>
        <w:rPr>
          <w:rFonts w:ascii="Times New Roman" w:eastAsia="Times New Roman" w:hAnsi="Times New Roman"/>
          <w:szCs w:val="28"/>
          <w:lang w:eastAsia="ru-RU"/>
        </w:rPr>
      </w:pPr>
      <w:bookmarkStart w:id="66" w:name="_Toc28001358"/>
      <w:bookmarkStart w:id="67" w:name="_Toc32759586"/>
      <w:r w:rsidRPr="008C48AC">
        <w:rPr>
          <w:rFonts w:ascii="Times New Roman" w:eastAsia="Times New Roman" w:hAnsi="Times New Roman"/>
          <w:szCs w:val="28"/>
          <w:lang w:eastAsia="ru-RU"/>
        </w:rPr>
        <w:t>Технологические проблемы систем водоснабжения:</w:t>
      </w:r>
    </w:p>
    <w:p w14:paraId="7B2BDA6F" w14:textId="6876C474" w:rsidR="00DB3E01" w:rsidRPr="008C48AC" w:rsidRDefault="00DB3E01">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высокие показатели железа, цветности и азота аммония у конечных потребителей использования услуги холодного водоснабжения питьевого качества в технологической зоне №№ 1,2</w:t>
      </w:r>
      <w:r w:rsidR="00FE7ED9" w:rsidRPr="008C48AC">
        <w:rPr>
          <w:rFonts w:ascii="Times New Roman" w:eastAsia="Times New Roman" w:hAnsi="Times New Roman"/>
          <w:szCs w:val="28"/>
          <w:lang w:eastAsia="ru-RU"/>
        </w:rPr>
        <w:t>;</w:t>
      </w:r>
    </w:p>
    <w:p w14:paraId="23ECDD64" w14:textId="7FAFC655" w:rsidR="00DB3E01" w:rsidRPr="008C48AC" w:rsidRDefault="00DB3E01">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реализация воды технического качества для потребителей в зонах №№ 2, 3;</w:t>
      </w:r>
    </w:p>
    <w:p w14:paraId="0499E289" w14:textId="4171C296" w:rsidR="00DB3E01" w:rsidRPr="008C48AC" w:rsidRDefault="00DB3E01">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высокий процент потребителей с низкой степенью благоустройства.</w:t>
      </w:r>
    </w:p>
    <w:p w14:paraId="773CAEC7" w14:textId="5E27AD7D" w:rsidR="00DB3E01" w:rsidRPr="008C48AC" w:rsidRDefault="00DB3E01" w:rsidP="00DB3E01">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Технические проблемы систем водоснабжения:</w:t>
      </w:r>
    </w:p>
    <w:p w14:paraId="73677E12" w14:textId="6D881102" w:rsidR="00DB3E01" w:rsidRPr="008C48AC" w:rsidRDefault="00DB3E01">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высокий износ объектов водоснабжения во всех технологических зонах;</w:t>
      </w:r>
    </w:p>
    <w:p w14:paraId="72E99119" w14:textId="00AC1AFC" w:rsidR="00DB3E01" w:rsidRPr="008C48AC" w:rsidRDefault="00DB3E01">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lastRenderedPageBreak/>
        <w:t>отсутствие автоматизированной системы дистанционного мониторинга за работой системы водоснабжения и автоматизированной системы учёта энергоресурсов;</w:t>
      </w:r>
    </w:p>
    <w:p w14:paraId="74543463" w14:textId="6A8B2158" w:rsidR="00DB3E01" w:rsidRPr="008C48AC" w:rsidRDefault="00DB3E01">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высокий уровень износа сетей водоснабжения и запорной арматуры на некоторых участках сети</w:t>
      </w:r>
      <w:r w:rsidR="00AC41BE" w:rsidRPr="008C48AC">
        <w:rPr>
          <w:rFonts w:ascii="Times New Roman" w:eastAsia="Times New Roman" w:hAnsi="Times New Roman"/>
          <w:szCs w:val="28"/>
          <w:lang w:eastAsia="ru-RU"/>
        </w:rPr>
        <w:t>.</w:t>
      </w:r>
    </w:p>
    <w:p w14:paraId="2500AF81" w14:textId="45DDC0F0" w:rsidR="003B5FF4" w:rsidRPr="008C48AC" w:rsidRDefault="00EC26E9" w:rsidP="00EC26E9">
      <w:pPr>
        <w:spacing w:after="0" w:line="240" w:lineRule="auto"/>
        <w:ind w:firstLine="851"/>
        <w:jc w:val="both"/>
        <w:rPr>
          <w:rFonts w:ascii="Times New Roman" w:hAnsi="Times New Roman"/>
          <w:szCs w:val="28"/>
        </w:rPr>
      </w:pPr>
      <w:r w:rsidRPr="008C48AC">
        <w:rPr>
          <w:rFonts w:ascii="Times New Roman" w:hAnsi="Times New Roman"/>
          <w:szCs w:val="28"/>
        </w:rPr>
        <w:t xml:space="preserve">Основной технической проблемой системы водоснабжения </w:t>
      </w:r>
      <w:r w:rsidR="00535FF4" w:rsidRPr="008C48AC">
        <w:rPr>
          <w:rFonts w:ascii="Times New Roman" w:hAnsi="Times New Roman"/>
          <w:szCs w:val="28"/>
        </w:rPr>
        <w:t>с</w:t>
      </w:r>
      <w:r w:rsidR="00BA7C55" w:rsidRPr="008C48AC">
        <w:rPr>
          <w:rFonts w:ascii="Times New Roman" w:hAnsi="Times New Roman"/>
          <w:szCs w:val="28"/>
        </w:rPr>
        <w:t>ельского поселения</w:t>
      </w:r>
      <w:r w:rsidRPr="008C48AC">
        <w:rPr>
          <w:rFonts w:ascii="Times New Roman" w:hAnsi="Times New Roman"/>
          <w:szCs w:val="28"/>
        </w:rPr>
        <w:t xml:space="preserve"> является высокий износ сетей водоснабжения</w:t>
      </w:r>
      <w:r w:rsidR="00FD1861" w:rsidRPr="008C48AC">
        <w:rPr>
          <w:rFonts w:ascii="Times New Roman" w:hAnsi="Times New Roman"/>
          <w:szCs w:val="28"/>
        </w:rPr>
        <w:t>.</w:t>
      </w:r>
    </w:p>
    <w:p w14:paraId="46EE7666" w14:textId="5D51C508" w:rsidR="00EC26E9" w:rsidRPr="008C48AC" w:rsidRDefault="00EC26E9" w:rsidP="00EC26E9">
      <w:pPr>
        <w:spacing w:after="0" w:line="240" w:lineRule="auto"/>
        <w:ind w:firstLine="851"/>
        <w:jc w:val="both"/>
        <w:rPr>
          <w:rFonts w:ascii="Times New Roman" w:hAnsi="Times New Roman"/>
          <w:szCs w:val="28"/>
        </w:rPr>
      </w:pPr>
      <w:r w:rsidRPr="008C48AC">
        <w:rPr>
          <w:rFonts w:ascii="Times New Roman" w:hAnsi="Times New Roman"/>
          <w:szCs w:val="28"/>
        </w:rPr>
        <w:t>Предписания органов, осуществляющих государственный надзор, отсутствуют.</w:t>
      </w:r>
    </w:p>
    <w:p w14:paraId="2AF06631" w14:textId="32B07933" w:rsidR="00FA4D25" w:rsidRPr="008C48AC" w:rsidRDefault="00F9609D" w:rsidP="00032D81">
      <w:pPr>
        <w:pStyle w:val="affff4"/>
      </w:pPr>
      <w:bookmarkStart w:id="68" w:name="_Toc52420365"/>
      <w:bookmarkStart w:id="69" w:name="_Toc138904321"/>
      <w:r w:rsidRPr="008C48AC">
        <w:t>1.</w:t>
      </w:r>
      <w:r w:rsidR="00481145" w:rsidRPr="008C48AC">
        <w:t>4</w:t>
      </w:r>
      <w:r w:rsidRPr="008C48AC">
        <w:t xml:space="preserve">.6. </w:t>
      </w:r>
      <w:r w:rsidR="00AB5BC9" w:rsidRPr="008C48AC">
        <w:t>О</w:t>
      </w:r>
      <w:r w:rsidR="00FA4D25" w:rsidRPr="008C48AC">
        <w:t>писание централизованной системы горячего водоснабжения с использованием закрытых систем горячего водоснабжения</w:t>
      </w:r>
      <w:bookmarkEnd w:id="66"/>
      <w:bookmarkEnd w:id="67"/>
      <w:bookmarkEnd w:id="68"/>
      <w:bookmarkEnd w:id="69"/>
    </w:p>
    <w:p w14:paraId="5F3648D2" w14:textId="07480B3A" w:rsidR="00BC73AA" w:rsidRPr="008C48AC" w:rsidRDefault="00EE6777" w:rsidP="0080387C">
      <w:pPr>
        <w:pStyle w:val="affc"/>
      </w:pPr>
      <w:r w:rsidRPr="008C48AC">
        <w:t xml:space="preserve">В </w:t>
      </w:r>
      <w:r w:rsidR="00BA7C55" w:rsidRPr="008C48AC">
        <w:t>сельско</w:t>
      </w:r>
      <w:r w:rsidR="00696A9C" w:rsidRPr="008C48AC">
        <w:t>м</w:t>
      </w:r>
      <w:r w:rsidR="00BA7C55" w:rsidRPr="008C48AC">
        <w:t xml:space="preserve"> поселени</w:t>
      </w:r>
      <w:r w:rsidR="00696A9C" w:rsidRPr="008C48AC">
        <w:t>и</w:t>
      </w:r>
      <w:r w:rsidR="00AC1CF9" w:rsidRPr="008C48AC">
        <w:t xml:space="preserve"> </w:t>
      </w:r>
      <w:r w:rsidR="007D50B2" w:rsidRPr="008C48AC">
        <w:t xml:space="preserve">закрытая система </w:t>
      </w:r>
      <w:r w:rsidRPr="008C48AC">
        <w:t>централизованн</w:t>
      </w:r>
      <w:r w:rsidR="007D50B2" w:rsidRPr="008C48AC">
        <w:t>ого горячего</w:t>
      </w:r>
      <w:r w:rsidRPr="008C48AC">
        <w:t xml:space="preserve"> водоснабжени</w:t>
      </w:r>
      <w:r w:rsidR="007D50B2" w:rsidRPr="008C48AC">
        <w:t>я</w:t>
      </w:r>
      <w:r w:rsidR="00AC1CF9" w:rsidRPr="008C48AC">
        <w:t>.</w:t>
      </w:r>
    </w:p>
    <w:p w14:paraId="38E13584" w14:textId="16B9D4BF" w:rsidR="00FA4D25" w:rsidRPr="008C48AC" w:rsidRDefault="00481145" w:rsidP="00032D81">
      <w:pPr>
        <w:pStyle w:val="affff4"/>
      </w:pPr>
      <w:bookmarkStart w:id="70" w:name="_Toc28001359"/>
      <w:bookmarkStart w:id="71" w:name="_Toc32758691"/>
      <w:bookmarkStart w:id="72" w:name="_Toc32759587"/>
      <w:bookmarkStart w:id="73" w:name="_Toc52420366"/>
      <w:bookmarkStart w:id="74" w:name="_Toc138904322"/>
      <w:r w:rsidRPr="008C48AC">
        <w:t xml:space="preserve">1.5. </w:t>
      </w:r>
      <w:r w:rsidR="00AB5BC9" w:rsidRPr="008C48AC">
        <w:t>О</w:t>
      </w:r>
      <w:r w:rsidR="00FA4D25" w:rsidRPr="008C48AC">
        <w:t>писание существующих технических и технологических решений по</w:t>
      </w:r>
      <w:r w:rsidR="00AB5BC9" w:rsidRPr="008C48AC">
        <w:t xml:space="preserve"> предотвращению замерзания воды</w:t>
      </w:r>
      <w:bookmarkEnd w:id="70"/>
      <w:bookmarkEnd w:id="71"/>
      <w:bookmarkEnd w:id="72"/>
      <w:bookmarkEnd w:id="73"/>
      <w:bookmarkEnd w:id="74"/>
    </w:p>
    <w:p w14:paraId="28B41F38" w14:textId="77777777" w:rsidR="00B460A4" w:rsidRPr="008C48AC" w:rsidRDefault="00B460A4" w:rsidP="0080387C">
      <w:pPr>
        <w:pStyle w:val="affc"/>
      </w:pPr>
      <w:bookmarkStart w:id="75" w:name="_Toc28001360"/>
      <w:bookmarkStart w:id="76" w:name="_Toc32759588"/>
      <w:bookmarkStart w:id="77" w:name="_Toc52420367"/>
      <w:r w:rsidRPr="008C48AC">
        <w:t>Территория строительства относится к 1 климатическому району, подрайону 1Д. Климат резко континентальный. Абсолютный минимум температуры в декабре минус 55ºС, абсолютный максимум в июне-июле плюс 35ºС. Продолжительность безморозного периода 92 дня.</w:t>
      </w:r>
    </w:p>
    <w:p w14:paraId="211E73C6" w14:textId="77777777" w:rsidR="00B460A4" w:rsidRPr="008C48AC" w:rsidRDefault="00B460A4" w:rsidP="0080387C">
      <w:pPr>
        <w:pStyle w:val="affc"/>
      </w:pPr>
      <w:r w:rsidRPr="008C48AC">
        <w:t>Скоростной напор ветра – 0,3 кПа (II ветровой район).</w:t>
      </w:r>
    </w:p>
    <w:p w14:paraId="284C30E6" w14:textId="77777777" w:rsidR="00B460A4" w:rsidRPr="008C48AC" w:rsidRDefault="00B460A4" w:rsidP="0080387C">
      <w:pPr>
        <w:pStyle w:val="affc"/>
      </w:pPr>
      <w:r w:rsidRPr="008C48AC">
        <w:t>Снеговой покров – III район. Вес снегового покрова – 2,4кПа.</w:t>
      </w:r>
    </w:p>
    <w:p w14:paraId="0DFCA35A" w14:textId="77777777" w:rsidR="00B460A4" w:rsidRPr="008C48AC" w:rsidRDefault="00B460A4" w:rsidP="0080387C">
      <w:pPr>
        <w:pStyle w:val="affc"/>
      </w:pPr>
      <w:r w:rsidRPr="008C48AC">
        <w:t>Если нет возможности прокладки трубопровода на нужную глубину, то необходимо дополнительно утеплить трубу. Требуется создать воздушную прослойку между трубой и грунтом, это можно достичь также, если одеть на трубу изоляцию из пенополиуретана, нельзя утеплять стальные трубы без дополнительной изоляции опилками, тряпками.</w:t>
      </w:r>
    </w:p>
    <w:p w14:paraId="30136539" w14:textId="77777777" w:rsidR="00B460A4" w:rsidRPr="008C48AC" w:rsidRDefault="00B460A4" w:rsidP="0080387C">
      <w:pPr>
        <w:pStyle w:val="affc"/>
      </w:pPr>
      <w:r w:rsidRPr="008C48AC">
        <w:t>Кроме того, целесообразно чтобы на трассе водопровода в зимнее время был всегда снежный покров, что уменьшить глубину промерзания.</w:t>
      </w:r>
    </w:p>
    <w:p w14:paraId="731F1804" w14:textId="77777777" w:rsidR="00B460A4" w:rsidRPr="008C48AC" w:rsidRDefault="00B460A4" w:rsidP="0080387C">
      <w:pPr>
        <w:pStyle w:val="affc"/>
      </w:pPr>
      <w:r w:rsidRPr="008C48AC">
        <w:t>Вода никогда не замерзнет, если она будет в движении, то есть придется обеспечить, чтобы был постоянный проток воды, это конечно может быть и дорогим способом тем более, если вода идет через счетчик, но дешевле риска промерзания водопровода.</w:t>
      </w:r>
    </w:p>
    <w:p w14:paraId="0AE94944" w14:textId="77777777" w:rsidR="00B460A4" w:rsidRPr="008C48AC" w:rsidRDefault="00B460A4" w:rsidP="0080387C">
      <w:pPr>
        <w:pStyle w:val="affc"/>
      </w:pPr>
      <w:r w:rsidRPr="008C48AC">
        <w:t>Исходя из географического положения территория поселка Салым и поселка Сивыс-Ях относится к зонам распространения вечномерзлых грунтов. Поэтому водопроводная сеть поселка уложена как в подземном, так и в наземном исполнении: в обваловке совместно с теплотрассой и технических подпольях зданий.</w:t>
      </w:r>
    </w:p>
    <w:p w14:paraId="32AC7A43" w14:textId="77777777" w:rsidR="00B460A4" w:rsidRPr="008C48AC" w:rsidRDefault="00B460A4" w:rsidP="0080387C">
      <w:pPr>
        <w:pStyle w:val="affc"/>
      </w:pPr>
      <w:r w:rsidRPr="008C48AC">
        <w:t>Чтобы предотвратить замерзание воды в трубопроводах проводятся следующие мероприятия:</w:t>
      </w:r>
    </w:p>
    <w:p w14:paraId="1DDB3DE6" w14:textId="77777777" w:rsidR="00B460A4" w:rsidRPr="008C48AC" w:rsidRDefault="00B460A4">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в основной части водоводов – организация закольцовок водоводов;</w:t>
      </w:r>
    </w:p>
    <w:p w14:paraId="7EE2670F" w14:textId="77777777" w:rsidR="00B460A4" w:rsidRPr="008C48AC" w:rsidRDefault="00B460A4">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в тупиковых участках – организация контролируемых спусков воды из системы.</w:t>
      </w:r>
    </w:p>
    <w:p w14:paraId="51D9CC70" w14:textId="02CD63B9" w:rsidR="00FA4D25" w:rsidRPr="008C48AC" w:rsidRDefault="00481145" w:rsidP="00032D81">
      <w:pPr>
        <w:pStyle w:val="affff4"/>
      </w:pPr>
      <w:bookmarkStart w:id="78" w:name="_Toc138904323"/>
      <w:r w:rsidRPr="008C48AC">
        <w:t xml:space="preserve">1.6. </w:t>
      </w:r>
      <w:r w:rsidR="00AB5BC9" w:rsidRPr="008C48AC">
        <w:t>П</w:t>
      </w:r>
      <w:r w:rsidR="00FA4D25" w:rsidRPr="008C48AC">
        <w:t>еречень лиц, владеющих на праве собственности или другом законном основании объектами централизованной системы водоснабжения</w:t>
      </w:r>
      <w:bookmarkEnd w:id="75"/>
      <w:bookmarkEnd w:id="76"/>
      <w:bookmarkEnd w:id="77"/>
      <w:bookmarkEnd w:id="78"/>
    </w:p>
    <w:p w14:paraId="5E418293" w14:textId="6E65EEAA" w:rsidR="00034F97" w:rsidRPr="008C48AC" w:rsidRDefault="00034F97" w:rsidP="0080387C">
      <w:pPr>
        <w:pStyle w:val="affc"/>
      </w:pPr>
      <w:bookmarkStart w:id="79" w:name="_Toc528243009"/>
      <w:bookmarkStart w:id="80" w:name="_Toc27969767"/>
      <w:bookmarkStart w:id="81" w:name="_Toc28001361"/>
      <w:bookmarkStart w:id="82" w:name="_Toc28001718"/>
      <w:bookmarkStart w:id="83" w:name="_Toc32758692"/>
      <w:bookmarkStart w:id="84" w:name="_Toc32759589"/>
      <w:r w:rsidRPr="008C48AC">
        <w:lastRenderedPageBreak/>
        <w:t>Перечень лиц, владеющих на праве собственности или другом законном основании объектами централизованной системы водоснабжения представлен в таблице 1.6.1.</w:t>
      </w:r>
    </w:p>
    <w:p w14:paraId="72BF38CA" w14:textId="6207B4E6" w:rsidR="00034F97" w:rsidRPr="008C48AC" w:rsidRDefault="00034F97" w:rsidP="0080387C">
      <w:pPr>
        <w:pStyle w:val="affff"/>
      </w:pPr>
      <w:bookmarkStart w:id="85" w:name="_Toc66672067"/>
      <w:r w:rsidRPr="008C48AC">
        <w:t>Таблица 1.6.1. Перечень лиц, владеющих на праве собственности или другом законном основании объектами централизованной системы водоснабжения</w:t>
      </w:r>
      <w:bookmarkEnd w:id="85"/>
    </w:p>
    <w:tbl>
      <w:tblPr>
        <w:tblStyle w:val="a6"/>
        <w:tblW w:w="5000" w:type="pct"/>
        <w:tblLook w:val="04A0" w:firstRow="1" w:lastRow="0" w:firstColumn="1" w:lastColumn="0" w:noHBand="0" w:noVBand="1"/>
      </w:tblPr>
      <w:tblGrid>
        <w:gridCol w:w="2607"/>
        <w:gridCol w:w="2686"/>
        <w:gridCol w:w="4334"/>
      </w:tblGrid>
      <w:tr w:rsidR="00DF4E0C" w:rsidRPr="008C48AC" w14:paraId="2AAB3EBC" w14:textId="77777777" w:rsidTr="00DF4E0C">
        <w:trPr>
          <w:trHeight w:val="20"/>
          <w:tblHeader/>
        </w:trPr>
        <w:tc>
          <w:tcPr>
            <w:tcW w:w="1354" w:type="pct"/>
            <w:shd w:val="clear" w:color="auto" w:fill="auto"/>
          </w:tcPr>
          <w:p w14:paraId="24CBFD5A" w14:textId="599059EF" w:rsidR="00DF4E0C" w:rsidRPr="008C48AC" w:rsidRDefault="00DF4E0C" w:rsidP="00DF4E0C">
            <w:pPr>
              <w:pStyle w:val="affc"/>
              <w:ind w:firstLine="0"/>
              <w:jc w:val="center"/>
            </w:pPr>
            <w:r w:rsidRPr="008C48AC">
              <w:t>Наименование эксплуатирующей организации</w:t>
            </w:r>
          </w:p>
        </w:tc>
        <w:tc>
          <w:tcPr>
            <w:tcW w:w="1395" w:type="pct"/>
            <w:shd w:val="clear" w:color="auto" w:fill="auto"/>
          </w:tcPr>
          <w:p w14:paraId="40C31B1F" w14:textId="77777777" w:rsidR="00DF4E0C" w:rsidRPr="008C48AC" w:rsidRDefault="00DF4E0C" w:rsidP="00DF4E0C">
            <w:pPr>
              <w:pStyle w:val="affc"/>
              <w:ind w:firstLine="0"/>
              <w:jc w:val="center"/>
            </w:pPr>
            <w:r w:rsidRPr="008C48AC">
              <w:t>Наименование эксплуатационной зоны</w:t>
            </w:r>
          </w:p>
        </w:tc>
        <w:tc>
          <w:tcPr>
            <w:tcW w:w="2251" w:type="pct"/>
          </w:tcPr>
          <w:p w14:paraId="0F938D95" w14:textId="77777777" w:rsidR="00DF4E0C" w:rsidRPr="008C48AC" w:rsidRDefault="00DF4E0C" w:rsidP="00DF4E0C">
            <w:pPr>
              <w:pStyle w:val="affc"/>
              <w:ind w:firstLine="0"/>
              <w:jc w:val="center"/>
            </w:pPr>
            <w:r w:rsidRPr="008C48AC">
              <w:t>Право владения</w:t>
            </w:r>
          </w:p>
        </w:tc>
      </w:tr>
      <w:tr w:rsidR="00DF4E0C" w:rsidRPr="008C48AC" w14:paraId="0A8A8386" w14:textId="77777777" w:rsidTr="00DF4E0C">
        <w:trPr>
          <w:trHeight w:val="20"/>
        </w:trPr>
        <w:tc>
          <w:tcPr>
            <w:tcW w:w="1354" w:type="pct"/>
            <w:shd w:val="clear" w:color="auto" w:fill="auto"/>
          </w:tcPr>
          <w:p w14:paraId="3AC15E4F" w14:textId="0E7722CB" w:rsidR="00DF4E0C" w:rsidRPr="008C48AC" w:rsidRDefault="00DF4E0C" w:rsidP="00E251D3">
            <w:pPr>
              <w:pStyle w:val="affc"/>
              <w:ind w:firstLine="0"/>
            </w:pPr>
            <w:r w:rsidRPr="008C48AC">
              <w:t>ПМУП «УТВС»</w:t>
            </w:r>
          </w:p>
        </w:tc>
        <w:tc>
          <w:tcPr>
            <w:tcW w:w="1395" w:type="pct"/>
            <w:shd w:val="clear" w:color="auto" w:fill="auto"/>
          </w:tcPr>
          <w:p w14:paraId="274BC18F" w14:textId="49FD895F" w:rsidR="00DF4E0C" w:rsidRPr="008C48AC" w:rsidRDefault="00DF4E0C" w:rsidP="00E251D3">
            <w:pPr>
              <w:pStyle w:val="affc"/>
              <w:ind w:firstLine="0"/>
            </w:pPr>
            <w:r w:rsidRPr="008C48AC">
              <w:t>Эксплуатационная зона №1</w:t>
            </w:r>
          </w:p>
        </w:tc>
        <w:tc>
          <w:tcPr>
            <w:tcW w:w="2251" w:type="pct"/>
          </w:tcPr>
          <w:p w14:paraId="53B60FD7" w14:textId="10F32335" w:rsidR="00DF4E0C" w:rsidRPr="008C48AC" w:rsidRDefault="00DF4E0C" w:rsidP="00E251D3">
            <w:pPr>
              <w:pStyle w:val="affc"/>
              <w:ind w:firstLine="0"/>
            </w:pPr>
            <w:r w:rsidRPr="008C48AC">
              <w:t>Договор хозяйственного ведения с Департаментом имущественных отношений администрации Нефтеюганского района. Водозаборные сооружения, ВОС-400, станция обезжелезивания, водопроводные сети</w:t>
            </w:r>
          </w:p>
        </w:tc>
      </w:tr>
      <w:tr w:rsidR="00DF4E0C" w:rsidRPr="008C48AC" w14:paraId="08170F59" w14:textId="77777777" w:rsidTr="00DF4E0C">
        <w:trPr>
          <w:trHeight w:val="20"/>
        </w:trPr>
        <w:tc>
          <w:tcPr>
            <w:tcW w:w="1354" w:type="pct"/>
            <w:shd w:val="clear" w:color="auto" w:fill="auto"/>
          </w:tcPr>
          <w:p w14:paraId="6FC77640" w14:textId="4496137A" w:rsidR="00DF4E0C" w:rsidRPr="008C48AC" w:rsidRDefault="00DF4E0C" w:rsidP="00E251D3">
            <w:pPr>
              <w:pStyle w:val="affc"/>
              <w:ind w:firstLine="0"/>
            </w:pPr>
            <w:r w:rsidRPr="008C48AC">
              <w:t>Нефтеюганское УМН Акционерное общество "Транснефть - Сибирь" АК "Транснефть"</w:t>
            </w:r>
          </w:p>
        </w:tc>
        <w:tc>
          <w:tcPr>
            <w:tcW w:w="1395" w:type="pct"/>
            <w:shd w:val="clear" w:color="auto" w:fill="auto"/>
          </w:tcPr>
          <w:p w14:paraId="521077ED" w14:textId="052D2746" w:rsidR="00DF4E0C" w:rsidRPr="008C48AC" w:rsidRDefault="00DF4E0C" w:rsidP="00E251D3">
            <w:pPr>
              <w:pStyle w:val="affc"/>
              <w:ind w:firstLine="0"/>
              <w:rPr>
                <w:lang w:val="en-US"/>
              </w:rPr>
            </w:pPr>
            <w:r w:rsidRPr="008C48AC">
              <w:t>Эксплуатационная зона №</w:t>
            </w:r>
            <w:r w:rsidRPr="008C48AC">
              <w:rPr>
                <w:lang w:val="en-US"/>
              </w:rPr>
              <w:t>2</w:t>
            </w:r>
          </w:p>
        </w:tc>
        <w:tc>
          <w:tcPr>
            <w:tcW w:w="2251" w:type="pct"/>
          </w:tcPr>
          <w:p w14:paraId="5CD5908B" w14:textId="49E5C7CE" w:rsidR="00DF4E0C" w:rsidRPr="008C48AC" w:rsidRDefault="00DF4E0C" w:rsidP="00E251D3">
            <w:pPr>
              <w:pStyle w:val="affc"/>
              <w:ind w:firstLine="0"/>
            </w:pPr>
            <w:r w:rsidRPr="008C48AC">
              <w:t>Право собственности. Водозаборные сооружения</w:t>
            </w:r>
          </w:p>
        </w:tc>
      </w:tr>
      <w:tr w:rsidR="00DF4E0C" w:rsidRPr="008C48AC" w14:paraId="67328606" w14:textId="77777777" w:rsidTr="00DF4E0C">
        <w:trPr>
          <w:trHeight w:val="20"/>
        </w:trPr>
        <w:tc>
          <w:tcPr>
            <w:tcW w:w="1354" w:type="pct"/>
            <w:shd w:val="clear" w:color="auto" w:fill="auto"/>
          </w:tcPr>
          <w:p w14:paraId="6368E76B" w14:textId="227EA120" w:rsidR="00DF4E0C" w:rsidRPr="008C48AC" w:rsidRDefault="00DF4E0C" w:rsidP="00E251D3">
            <w:pPr>
              <w:pStyle w:val="affc"/>
              <w:ind w:firstLine="0"/>
            </w:pPr>
            <w:r w:rsidRPr="008C48AC">
              <w:t>ПМУП «УТВС»</w:t>
            </w:r>
          </w:p>
        </w:tc>
        <w:tc>
          <w:tcPr>
            <w:tcW w:w="1395" w:type="pct"/>
            <w:shd w:val="clear" w:color="auto" w:fill="auto"/>
          </w:tcPr>
          <w:p w14:paraId="4A82D3B4" w14:textId="7638A693" w:rsidR="00DF4E0C" w:rsidRPr="008C48AC" w:rsidRDefault="00DF4E0C" w:rsidP="00E251D3">
            <w:pPr>
              <w:pStyle w:val="affc"/>
              <w:ind w:firstLine="0"/>
            </w:pPr>
            <w:r w:rsidRPr="008C48AC">
              <w:t>Эксплуатационная зона №</w:t>
            </w:r>
            <w:r w:rsidR="00F1485A" w:rsidRPr="008C48AC">
              <w:t>3</w:t>
            </w:r>
          </w:p>
        </w:tc>
        <w:tc>
          <w:tcPr>
            <w:tcW w:w="2251" w:type="pct"/>
          </w:tcPr>
          <w:p w14:paraId="18008672" w14:textId="6B883B9B" w:rsidR="00DF4E0C" w:rsidRPr="008C48AC" w:rsidRDefault="00DF4E0C" w:rsidP="00E251D3">
            <w:pPr>
              <w:pStyle w:val="affc"/>
              <w:ind w:firstLine="0"/>
            </w:pPr>
            <w:r w:rsidRPr="008C48AC">
              <w:t>Договор хозяйственного ведения с Департаментом имущественных отношений администрации Нефтеюганского района. Водопроводные сети.</w:t>
            </w:r>
          </w:p>
        </w:tc>
      </w:tr>
    </w:tbl>
    <w:p w14:paraId="11BB96C7" w14:textId="18984007" w:rsidR="000F070C" w:rsidRPr="008C48AC" w:rsidRDefault="00C5112E" w:rsidP="00032D81">
      <w:pPr>
        <w:pStyle w:val="affff4"/>
      </w:pPr>
      <w:bookmarkStart w:id="86" w:name="_Toc52420368"/>
      <w:bookmarkStart w:id="87" w:name="_Toc138904324"/>
      <w:r w:rsidRPr="008C48AC">
        <w:t xml:space="preserve">2. </w:t>
      </w:r>
      <w:r w:rsidR="00FA4D25" w:rsidRPr="008C48AC">
        <w:t>Направления развития централизованных систем водоснабжения</w:t>
      </w:r>
      <w:bookmarkEnd w:id="79"/>
      <w:bookmarkEnd w:id="80"/>
      <w:bookmarkEnd w:id="81"/>
      <w:bookmarkEnd w:id="82"/>
      <w:bookmarkEnd w:id="83"/>
      <w:bookmarkEnd w:id="84"/>
      <w:bookmarkEnd w:id="86"/>
      <w:bookmarkEnd w:id="87"/>
    </w:p>
    <w:p w14:paraId="6493FD53" w14:textId="4602DCB8" w:rsidR="00FA4D25" w:rsidRPr="008C48AC" w:rsidRDefault="00C5112E" w:rsidP="00032D81">
      <w:pPr>
        <w:pStyle w:val="affff4"/>
      </w:pPr>
      <w:bookmarkStart w:id="88" w:name="_Toc28001362"/>
      <w:bookmarkStart w:id="89" w:name="_Toc32758693"/>
      <w:bookmarkStart w:id="90" w:name="_Toc32759590"/>
      <w:bookmarkStart w:id="91" w:name="_Toc52420369"/>
      <w:bookmarkStart w:id="92" w:name="_Toc138904325"/>
      <w:r w:rsidRPr="008C48AC">
        <w:t xml:space="preserve">2.1. </w:t>
      </w:r>
      <w:r w:rsidR="004A5C9C" w:rsidRPr="008C48AC">
        <w:t>Основные направления, принципы, задачи и плановые значения показателей развития централизованных систем водоснабжения</w:t>
      </w:r>
      <w:bookmarkEnd w:id="88"/>
      <w:bookmarkEnd w:id="89"/>
      <w:bookmarkEnd w:id="90"/>
      <w:bookmarkEnd w:id="91"/>
      <w:bookmarkEnd w:id="92"/>
    </w:p>
    <w:p w14:paraId="6FE463EE" w14:textId="77777777" w:rsidR="006222BD" w:rsidRPr="008C48AC" w:rsidRDefault="006222BD" w:rsidP="0080387C">
      <w:pPr>
        <w:pStyle w:val="affc"/>
      </w:pPr>
      <w:bookmarkStart w:id="93" w:name="_Toc28001363"/>
      <w:bookmarkStart w:id="94" w:name="_Toc32758701"/>
      <w:bookmarkStart w:id="95" w:name="_Toc32759591"/>
      <w:bookmarkStart w:id="96" w:name="_Toc52420370"/>
      <w:r w:rsidRPr="008C48AC">
        <w:t>Схема водоснабжения и водоотведения разработана с целью обеспечения для абонентов доступности водоснабжения и водоотведения с использованием централизованных систем водоснабжения и (или) водоотведения, обеспечения водоснабжения и водоотведения в соответствии с требованиями законодательства РФ, рационального водопользования, а также развития централизованных систем водоснабжения и (или) водоотведения на основе наилучших доступных технологий и внедрения энергосберегающих технологий.</w:t>
      </w:r>
    </w:p>
    <w:p w14:paraId="27DA8830" w14:textId="77777777" w:rsidR="006222BD" w:rsidRPr="008C48AC" w:rsidRDefault="006222BD" w:rsidP="0080387C">
      <w:pPr>
        <w:pStyle w:val="affc"/>
      </w:pPr>
      <w:r w:rsidRPr="008C48AC">
        <w:t>Задачами разработки схемы водоснабжения являются:</w:t>
      </w:r>
    </w:p>
    <w:p w14:paraId="05A7747B" w14:textId="77777777" w:rsidR="006222BD" w:rsidRPr="008C48AC"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обеспечение подачи абонентам поселения необходимого объема питьевой и технической воды установленного качества;</w:t>
      </w:r>
    </w:p>
    <w:p w14:paraId="042C3A66" w14:textId="77777777" w:rsidR="006222BD" w:rsidRPr="008C48AC"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организация и обеспечение централизованного водоснабжения на территориях, где оно отсутствует;</w:t>
      </w:r>
    </w:p>
    <w:p w14:paraId="2FC918DF" w14:textId="77777777" w:rsidR="006222BD" w:rsidRPr="008C48AC"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обеспечение водоснабжения объектов перспективной застройки;</w:t>
      </w:r>
    </w:p>
    <w:p w14:paraId="50CBF73B" w14:textId="77777777" w:rsidR="006222BD" w:rsidRPr="008C48AC"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сокращение потерь воды при ее транспортировке;</w:t>
      </w:r>
    </w:p>
    <w:p w14:paraId="3BD87291" w14:textId="77777777" w:rsidR="006222BD" w:rsidRPr="008C48AC"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lastRenderedPageBreak/>
        <w:t>выполнение мероприятий, направленных на обеспечение соответствия качества питьевой воды, горячей воды требованиям законодательства РФ.</w:t>
      </w:r>
    </w:p>
    <w:p w14:paraId="79B0003C" w14:textId="77777777" w:rsidR="006222BD" w:rsidRPr="008C48AC" w:rsidRDefault="006222BD" w:rsidP="0080387C">
      <w:pPr>
        <w:pStyle w:val="affc"/>
      </w:pPr>
      <w:r w:rsidRPr="008C48AC">
        <w:t>Основные принципы разработки схемы водоснабжения и водоотведения:</w:t>
      </w:r>
    </w:p>
    <w:p w14:paraId="7005FCA6" w14:textId="77777777" w:rsidR="006222BD" w:rsidRPr="008C48AC"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охрана здоровья населения и улучшение качества жизни населения путем обеспечения бесперебойного и качественного водоснабжения и водоотведения;</w:t>
      </w:r>
    </w:p>
    <w:p w14:paraId="30BA5A13" w14:textId="77777777" w:rsidR="006222BD" w:rsidRPr="008C48AC"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повышение энергетической эффективности путем экономного потребления воды;</w:t>
      </w:r>
    </w:p>
    <w:p w14:paraId="781E68C9" w14:textId="77777777" w:rsidR="006222BD" w:rsidRPr="008C48AC"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снижение негативного воздействия на водные объекты;</w:t>
      </w:r>
    </w:p>
    <w:p w14:paraId="41A6D7B6" w14:textId="77777777" w:rsidR="006222BD" w:rsidRPr="008C48AC"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обеспечение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водоснабжения, холодное водоснабжение и (или) водоотведение;</w:t>
      </w:r>
    </w:p>
    <w:p w14:paraId="38AE4226" w14:textId="77777777" w:rsidR="006222BD" w:rsidRPr="008C48AC"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обеспечение развития централизованных систем горячего водоснабжения и водоотведения путем развития эффективных форм управления этими системами, привлечения инвестиций и повышения квалификации и мотивации кадрового потенциала организаций, осуществляющих горячее водоснабжения, холодное водоснабжение и (или) водоотведение;</w:t>
      </w:r>
    </w:p>
    <w:p w14:paraId="102C8E44" w14:textId="77777777" w:rsidR="006222BD" w:rsidRPr="008C48AC"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приоритетность обеспечения населения питьевой водой и услугами по водоотведению;</w:t>
      </w:r>
    </w:p>
    <w:p w14:paraId="185A6DBE" w14:textId="77777777" w:rsidR="006222BD" w:rsidRPr="008C48AC"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создание условий для привлечения инвестиций в сферу водоснабжения и водоотведения, обеспечение гарантий возврата частных инвестиций;</w:t>
      </w:r>
    </w:p>
    <w:p w14:paraId="6030DDD9" w14:textId="77777777" w:rsidR="006222BD" w:rsidRPr="008C48AC"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обеспечение единого технологического и организационного управления и целостности централизованных систем водоснабжения и (или) водоотведения;</w:t>
      </w:r>
    </w:p>
    <w:p w14:paraId="4DBBC724" w14:textId="77777777" w:rsidR="006222BD" w:rsidRPr="008C48AC"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установление тарифов в сфере водоснабжения и водоотведения, исходя из экономически обоснованных расходов организаций, осуществляющих водоснабжение, холодное водоснабжение и (или) водоотведение, необходимых для осуществления водоснабжения и (или) водоотведения;</w:t>
      </w:r>
    </w:p>
    <w:p w14:paraId="37D38CD7" w14:textId="77777777" w:rsidR="006222BD" w:rsidRPr="008C48AC"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обеспечение стабильных и недискриминационных условий для осуществления предпринимательской деятельности в сфере водоснабжения и водоотведения;</w:t>
      </w:r>
    </w:p>
    <w:p w14:paraId="49CEE900" w14:textId="77777777" w:rsidR="006222BD" w:rsidRPr="008C48AC"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обеспечение равных условий доступа абонентов к водоснабжению и водоотведению;</w:t>
      </w:r>
    </w:p>
    <w:p w14:paraId="21CD7720" w14:textId="77777777" w:rsidR="006222BD" w:rsidRPr="008C48AC"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РФ, органов государственной власти субъектов РФ и органов местного самоуправления, осуществляющих регулирование в сфере водоснабжения и водоотведения;</w:t>
      </w:r>
    </w:p>
    <w:p w14:paraId="625FBD19" w14:textId="77777777" w:rsidR="006222BD" w:rsidRPr="008C48AC"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обеспечение абонентов водой питьевого качества в необходимом количестве;</w:t>
      </w:r>
    </w:p>
    <w:p w14:paraId="0DE643F3" w14:textId="77777777" w:rsidR="006222BD" w:rsidRPr="008C48AC"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lastRenderedPageBreak/>
        <w:t>обеспечение противопожарного водоснабжения на территории поселения;</w:t>
      </w:r>
    </w:p>
    <w:p w14:paraId="55C968EA" w14:textId="77777777" w:rsidR="006222BD" w:rsidRPr="008C48AC"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развитие территорий поселения, в которых отсутствует централизованное водоснабжение;</w:t>
      </w:r>
    </w:p>
    <w:p w14:paraId="2ACAB638" w14:textId="77777777" w:rsidR="006222BD" w:rsidRPr="008C48AC"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внедрение процесса водоподготовки и очистки воды с использованием безопасных технологий;</w:t>
      </w:r>
    </w:p>
    <w:p w14:paraId="3DBD5AAF" w14:textId="77777777" w:rsidR="006222BD" w:rsidRPr="008C48AC"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обеспечение водоснабжением максимального водопотребления в сутки объектов нового строительства и реконструируемых объектов, для которых необходимо введение дополнительных мощностей;</w:t>
      </w:r>
    </w:p>
    <w:p w14:paraId="244CCB56" w14:textId="77777777" w:rsidR="006222BD" w:rsidRPr="008C48AC"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организация коммунального водоснабжения и водоотведения для индивидуальной жилой застройки поселения;</w:t>
      </w:r>
    </w:p>
    <w:p w14:paraId="31215AF7" w14:textId="77777777" w:rsidR="006222BD" w:rsidRPr="008C48AC"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обеспечение строительства новых водозаборных сооружений и водоводов для подачи воды на противопожарные нужды для объектов нового строительства и реконструируемых объектов поселения.</w:t>
      </w:r>
    </w:p>
    <w:p w14:paraId="67AB7C76" w14:textId="77777777" w:rsidR="006222BD" w:rsidRPr="008C48AC" w:rsidRDefault="006222BD" w:rsidP="0080387C">
      <w:pPr>
        <w:pStyle w:val="affc"/>
      </w:pPr>
      <w:r w:rsidRPr="008C48AC">
        <w:t>Основные направления развития централизованной системы водоснабжения:</w:t>
      </w:r>
    </w:p>
    <w:p w14:paraId="38D2A6B1" w14:textId="77777777" w:rsidR="006222BD" w:rsidRPr="008C48AC"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строительство и(или) реконструкция (модернизация) водозаборных и водоочистных сооружений для обеспечения потребителей поселения водой питьевого качества;</w:t>
      </w:r>
    </w:p>
    <w:p w14:paraId="04519664" w14:textId="77777777" w:rsidR="006222BD" w:rsidRPr="008C48AC"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 xml:space="preserve"> реконструкция и модернизация существующей водопроводной сети с целью обеспечения качества воды, поставляемой потребителям, повышения надежности водоснабжения и снижения аварийности;</w:t>
      </w:r>
    </w:p>
    <w:p w14:paraId="490335BF" w14:textId="77777777" w:rsidR="006222BD" w:rsidRPr="008C48AC"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замена запорной арматуры на водопроводной сети, с целью обеспечения исправного технического состояния сети, бесперебойной подачи воды потребителям, в том числе на нужды пожаротушения;</w:t>
      </w:r>
    </w:p>
    <w:p w14:paraId="1B31BBCD" w14:textId="77777777" w:rsidR="006222BD" w:rsidRPr="008C48AC"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строительство сетей и сооружений для водоснабжения на осваиваемых и преобразуемых территориях, а также отдельных территориях, не имеющих централизованного водоснабжения, с целью обеспечения доступности услуг водоснабжения для всех жителей поселения;</w:t>
      </w:r>
    </w:p>
    <w:p w14:paraId="5DFE7206" w14:textId="77777777" w:rsidR="006222BD" w:rsidRPr="008C48AC"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создание единой системы автоматизированного управления водоснабжением (автоматизированной системы контроля энергетических параметров водоснабжения и водоотведения), внедрение системы измерений с целью повышения качества предоставления услуги водоснабжения за счет оперативного выявления и устранения технологических нарушений в работе системы водоснабжения, а также обеспечение энергоэффективности функционирования системы;</w:t>
      </w:r>
    </w:p>
    <w:p w14:paraId="0569461F" w14:textId="77777777" w:rsidR="006222BD" w:rsidRPr="008C48AC"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привлечение инвестиций в модернизацию и техническое перевооружение объектов водоснабжения;</w:t>
      </w:r>
    </w:p>
    <w:p w14:paraId="32B3C2FE" w14:textId="77777777" w:rsidR="006222BD" w:rsidRPr="008C48AC"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повышение эффективности управления объектами коммунальной инфраструктуры, снижение себестоимости жилищно-коммунальных услуг за счет оптимизации расходов, в т.ч. рационального использования водных ресурсов;</w:t>
      </w:r>
    </w:p>
    <w:p w14:paraId="354C58CD" w14:textId="77777777" w:rsidR="006222BD" w:rsidRPr="008C48AC"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завершение внедрения квартирного и общедомового учета воды.</w:t>
      </w:r>
    </w:p>
    <w:p w14:paraId="4CF771BC" w14:textId="77777777" w:rsidR="006222BD" w:rsidRPr="008C48AC" w:rsidRDefault="006222BD" w:rsidP="0080387C">
      <w:pPr>
        <w:pStyle w:val="affc"/>
      </w:pPr>
      <w:r w:rsidRPr="008C48AC">
        <w:lastRenderedPageBreak/>
        <w:t>Мероприятия по развитию централизованных систем водоснабжения представлены в Разделе 1.4 Предложения по строительству, реконструкции и модернизации объектов централизованных систем водоснабжения настоящей Схемы водоснабжения и водоотведения.</w:t>
      </w:r>
    </w:p>
    <w:p w14:paraId="4BD31B27" w14:textId="77777777" w:rsidR="006222BD" w:rsidRPr="008C48AC" w:rsidRDefault="006222BD" w:rsidP="0080387C">
      <w:pPr>
        <w:pStyle w:val="affc"/>
      </w:pPr>
      <w:r w:rsidRPr="008C48AC">
        <w:t>Перечисленные выше направления должны обеспечить достижение плановых показателей развития централизованных систем водоснабжения, включающих:</w:t>
      </w:r>
    </w:p>
    <w:p w14:paraId="7CC5898C" w14:textId="77777777" w:rsidR="006222BD" w:rsidRPr="008C48AC"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показатели качества горячей и питьевой воды;</w:t>
      </w:r>
    </w:p>
    <w:p w14:paraId="413AACA8" w14:textId="77777777" w:rsidR="006222BD" w:rsidRPr="008C48AC"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показатели надежности и бесперебойности водоснабжения;</w:t>
      </w:r>
    </w:p>
    <w:p w14:paraId="02FE78FC" w14:textId="77777777" w:rsidR="006222BD" w:rsidRPr="008C48AC"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показатели качества обслуживания абонентов;</w:t>
      </w:r>
    </w:p>
    <w:p w14:paraId="777407C0" w14:textId="77777777" w:rsidR="006222BD" w:rsidRPr="008C48AC"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показатели эффективности использования ресурсов, в т.ч. сокращения потерь воды при транспортировке;</w:t>
      </w:r>
    </w:p>
    <w:p w14:paraId="395A5766" w14:textId="77777777" w:rsidR="006222BD" w:rsidRPr="008C48AC"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жилищно-коммунального хозяйства.</w:t>
      </w:r>
    </w:p>
    <w:p w14:paraId="59D7BE31" w14:textId="77777777" w:rsidR="006222BD" w:rsidRPr="008C48AC" w:rsidRDefault="006222BD" w:rsidP="0080387C">
      <w:pPr>
        <w:pStyle w:val="affc"/>
      </w:pPr>
      <w:r w:rsidRPr="008C48AC">
        <w:t>Значения плановых показателей развития централизованных систем водоснабжения приведены в Разделе 1.7 Плановые значения показателей развития централизованных систем водоснабжения настоящей Схемы водоснабжения и водоотведения.</w:t>
      </w:r>
    </w:p>
    <w:p w14:paraId="19182532" w14:textId="4C533FA5" w:rsidR="003843A2" w:rsidRPr="008C48AC" w:rsidRDefault="00B04704" w:rsidP="00032D81">
      <w:pPr>
        <w:pStyle w:val="affff4"/>
      </w:pPr>
      <w:bookmarkStart w:id="97" w:name="_Toc138904326"/>
      <w:r w:rsidRPr="008C48AC">
        <w:t xml:space="preserve">2.2. </w:t>
      </w:r>
      <w:r w:rsidR="00AB5BC9" w:rsidRPr="008C48AC">
        <w:t>Р</w:t>
      </w:r>
      <w:r w:rsidR="00FA4D25" w:rsidRPr="008C48AC">
        <w:t xml:space="preserve">азличные сценарии развития централизованных систем водоснабжения в зависимости от различных сценариев развития </w:t>
      </w:r>
      <w:r w:rsidR="00BA7C55" w:rsidRPr="008C48AC">
        <w:t>сельского поселения</w:t>
      </w:r>
      <w:bookmarkEnd w:id="93"/>
      <w:bookmarkEnd w:id="94"/>
      <w:bookmarkEnd w:id="95"/>
      <w:bookmarkEnd w:id="96"/>
      <w:bookmarkEnd w:id="97"/>
    </w:p>
    <w:p w14:paraId="5DED66E2" w14:textId="77777777" w:rsidR="006222BD" w:rsidRPr="008C48AC" w:rsidRDefault="006222BD" w:rsidP="0080387C">
      <w:pPr>
        <w:pStyle w:val="affc"/>
      </w:pPr>
      <w:bookmarkStart w:id="98" w:name="_Hlk65677820"/>
      <w:r w:rsidRPr="008C48AC">
        <w:t>Расчетный срок реализации Схемы водоснабжения и водоотведения принят с разделением на этапы реализации:</w:t>
      </w:r>
    </w:p>
    <w:p w14:paraId="7790CBC8" w14:textId="041E30F1" w:rsidR="006222BD" w:rsidRPr="008C48AC" w:rsidRDefault="006222BD">
      <w:pPr>
        <w:pStyle w:val="affc"/>
        <w:numPr>
          <w:ilvl w:val="0"/>
          <w:numId w:val="10"/>
        </w:numPr>
      </w:pPr>
      <w:r w:rsidRPr="008C48AC">
        <w:t>1 этап – 202</w:t>
      </w:r>
      <w:r w:rsidR="002D435E" w:rsidRPr="008C48AC">
        <w:t>4</w:t>
      </w:r>
      <w:r w:rsidRPr="008C48AC">
        <w:t xml:space="preserve"> – 202</w:t>
      </w:r>
      <w:r w:rsidR="002D435E" w:rsidRPr="008C48AC">
        <w:t>8</w:t>
      </w:r>
      <w:r w:rsidRPr="008C48AC">
        <w:t xml:space="preserve"> гг.;</w:t>
      </w:r>
    </w:p>
    <w:p w14:paraId="15E62792" w14:textId="5E177FE2" w:rsidR="006222BD" w:rsidRPr="008C48AC" w:rsidRDefault="006222BD">
      <w:pPr>
        <w:pStyle w:val="affc"/>
        <w:numPr>
          <w:ilvl w:val="0"/>
          <w:numId w:val="10"/>
        </w:numPr>
      </w:pPr>
      <w:r w:rsidRPr="008C48AC">
        <w:t>2 этап – 202</w:t>
      </w:r>
      <w:r w:rsidR="002D435E" w:rsidRPr="008C48AC">
        <w:t>9</w:t>
      </w:r>
      <w:r w:rsidRPr="008C48AC">
        <w:t xml:space="preserve"> – 2039 гг.</w:t>
      </w:r>
    </w:p>
    <w:p w14:paraId="3988D120" w14:textId="77777777" w:rsidR="006222BD" w:rsidRPr="008C48AC" w:rsidRDefault="006222BD" w:rsidP="0080387C">
      <w:pPr>
        <w:pStyle w:val="affc"/>
      </w:pPr>
      <w:r w:rsidRPr="008C48AC">
        <w:t>При разработке Схемы водоснабжения и водоотведения спрогнозированы два сценария развития поселения:</w:t>
      </w:r>
    </w:p>
    <w:p w14:paraId="50CB7E3C" w14:textId="77777777" w:rsidR="006222BD" w:rsidRPr="008C48AC"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первый сценарий – «оптимистичный» – предусматривает увеличение численности населения и обеспеченности населения жильем и объектами социально-бытового назначения в соответствии с разработанными документами территориального планирования (Генеральный план сельского поселения Салым);</w:t>
      </w:r>
    </w:p>
    <w:p w14:paraId="4375D5E1" w14:textId="31D83ED8" w:rsidR="006222BD" w:rsidRPr="008C48AC"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второй сценарий – «пессимистический», предусматривающий сохранение сложившегося уровня численности населения на уровне 202</w:t>
      </w:r>
      <w:r w:rsidR="002D435E" w:rsidRPr="008C48AC">
        <w:rPr>
          <w:rFonts w:ascii="Times New Roman" w:eastAsia="Times New Roman" w:hAnsi="Times New Roman"/>
          <w:szCs w:val="28"/>
          <w:lang w:eastAsia="ru-RU"/>
        </w:rPr>
        <w:t>3</w:t>
      </w:r>
      <w:r w:rsidRPr="008C48AC">
        <w:rPr>
          <w:rFonts w:ascii="Times New Roman" w:eastAsia="Times New Roman" w:hAnsi="Times New Roman"/>
          <w:szCs w:val="28"/>
          <w:lang w:eastAsia="ru-RU"/>
        </w:rPr>
        <w:t xml:space="preserve"> г., отсутствие активной жилой застройки и ввода новых объектов социально-бытового назначения, предусмотренных документами территориального планирования сельского поселения Салым.</w:t>
      </w:r>
    </w:p>
    <w:p w14:paraId="29B693D2" w14:textId="3B72DA4F" w:rsidR="006222BD" w:rsidRPr="008C48AC" w:rsidRDefault="006222BD" w:rsidP="0080387C">
      <w:pPr>
        <w:pStyle w:val="affc"/>
      </w:pPr>
      <w:r w:rsidRPr="008C48AC">
        <w:t xml:space="preserve">Основанием для выбора условий «пессимистического» сценария является </w:t>
      </w:r>
      <w:r w:rsidR="00621CFF" w:rsidRPr="008C48AC">
        <w:t>Постановление администрации от 11.11.2022 № 2201-па «О внесении изменений в постановление администрации Нефтеюганского района от 08.08.2022 № 1414-па «О прогнозе социально-экономического развития Нефтеюганского района на долгосрочный период»</w:t>
      </w:r>
      <w:r w:rsidRPr="008C48AC">
        <w:t>, в соответствии с которым на период до 202</w:t>
      </w:r>
      <w:r w:rsidR="00621CFF" w:rsidRPr="008C48AC">
        <w:t>8</w:t>
      </w:r>
      <w:r w:rsidRPr="008C48AC">
        <w:t xml:space="preserve"> г. </w:t>
      </w:r>
      <w:r w:rsidRPr="008C48AC">
        <w:lastRenderedPageBreak/>
        <w:t>увеличение численности населения не предусмотрено и принято на уровне 202</w:t>
      </w:r>
      <w:r w:rsidR="008E1FC5" w:rsidRPr="008C48AC">
        <w:t>3</w:t>
      </w:r>
      <w:r w:rsidRPr="008C48AC">
        <w:t xml:space="preserve"> г., увеличение площади жилищного фонда незначительно.</w:t>
      </w:r>
    </w:p>
    <w:p w14:paraId="5C51B8D4" w14:textId="0328EF78" w:rsidR="006222BD" w:rsidRPr="008C48AC" w:rsidRDefault="006222BD" w:rsidP="0080387C">
      <w:pPr>
        <w:pStyle w:val="affc"/>
      </w:pPr>
      <w:r w:rsidRPr="008C48AC">
        <w:t>Расчетные сценарии развития сельского поселения Салым отличаются перспективными показателями численности постоянного населения и развитием застройки</w:t>
      </w:r>
      <w:r w:rsidR="00621CFF" w:rsidRPr="008C48AC">
        <w:t>.</w:t>
      </w:r>
    </w:p>
    <w:p w14:paraId="462C792D" w14:textId="77777777" w:rsidR="006222BD" w:rsidRPr="008C48AC" w:rsidRDefault="006222BD" w:rsidP="0080387C">
      <w:pPr>
        <w:pStyle w:val="affc"/>
      </w:pPr>
      <w:r w:rsidRPr="008C48AC">
        <w:t>Генеральным планом сельского поселения Салым к 2039 г. прогнозируется увеличение численности населения до 7 537 чел.</w:t>
      </w:r>
    </w:p>
    <w:p w14:paraId="11696070" w14:textId="3CB5B5A0" w:rsidR="006222BD" w:rsidRPr="008C48AC" w:rsidRDefault="006222BD" w:rsidP="0080387C">
      <w:pPr>
        <w:pStyle w:val="affc"/>
      </w:pPr>
      <w:r w:rsidRPr="008C48AC">
        <w:t>Жилой фонд на конец расчетного срока (2039 г.) должен составить 171,6 тыс. м² общей площади (с учетом обеспечения прогнозируемой численности населения нормативной жилой площадью).</w:t>
      </w:r>
    </w:p>
    <w:p w14:paraId="12A55C2B" w14:textId="77777777" w:rsidR="006222BD" w:rsidRPr="008C48AC" w:rsidRDefault="006222BD" w:rsidP="0080387C">
      <w:pPr>
        <w:pStyle w:val="affc"/>
      </w:pPr>
      <w:r w:rsidRPr="008C48AC">
        <w:t>Объем нового жилищного строительства на срок реализации Схемы водоснабжения и водоотведения составит около 66,23 тыс. м² общей площади жилых помещений.</w:t>
      </w:r>
    </w:p>
    <w:bookmarkEnd w:id="98"/>
    <w:p w14:paraId="31166E40" w14:textId="77777777" w:rsidR="00621CFF" w:rsidRPr="008C48AC" w:rsidRDefault="00621CFF" w:rsidP="0080387C">
      <w:pPr>
        <w:pStyle w:val="affc"/>
      </w:pPr>
      <w:r w:rsidRPr="008C48AC">
        <w:t>При реализации «Пессимистического» сценария развитие системы централизованного водоснабжения не предусмотрено, общий объем водопотребления по сельскому поселению Салым останется на уровне базового значения за счет отсутствия роста численности постоянного населения.</w:t>
      </w:r>
    </w:p>
    <w:p w14:paraId="44906D3C" w14:textId="77777777" w:rsidR="00621CFF" w:rsidRPr="008C48AC" w:rsidRDefault="00621CFF" w:rsidP="0080387C">
      <w:pPr>
        <w:pStyle w:val="affc"/>
      </w:pPr>
      <w:r w:rsidRPr="008C48AC">
        <w:t>Генеральным планом сельского поселения Салым предусмотрены мероприятия по развитию системы водоснабжения:</w:t>
      </w:r>
    </w:p>
    <w:p w14:paraId="73BB646B" w14:textId="77777777" w:rsidR="00621CFF" w:rsidRPr="008C48AC" w:rsidRDefault="00621CFF">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модернизация водоочистных сооружений;</w:t>
      </w:r>
    </w:p>
    <w:p w14:paraId="770863F7" w14:textId="77777777" w:rsidR="00621CFF" w:rsidRPr="008C48AC" w:rsidRDefault="00621CFF">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замена ветхих участков водопроводных сетей;</w:t>
      </w:r>
    </w:p>
    <w:p w14:paraId="17EFE7C1" w14:textId="77777777" w:rsidR="00621CFF" w:rsidRPr="008C48AC" w:rsidRDefault="00621CFF">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строительство кольцевых сетей.</w:t>
      </w:r>
    </w:p>
    <w:p w14:paraId="699A95AD" w14:textId="77777777" w:rsidR="00621CFF" w:rsidRPr="008C48AC" w:rsidRDefault="00621CFF">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замена ветхих участков водопроводных сетей.</w:t>
      </w:r>
    </w:p>
    <w:p w14:paraId="6A6D0163" w14:textId="77777777" w:rsidR="00621CFF" w:rsidRPr="008C48AC" w:rsidRDefault="00621CFF" w:rsidP="0080387C">
      <w:pPr>
        <w:pStyle w:val="affc"/>
      </w:pPr>
      <w:r w:rsidRPr="008C48AC">
        <w:t xml:space="preserve">При формировании балансов водоснабжения и водоотведения и мероприятий по развитию систем водоснабжения и водоотведения в качестве основного сценария развития принят </w:t>
      </w:r>
      <w:bookmarkStart w:id="99" w:name="_Hlk485979910"/>
      <w:r w:rsidRPr="008C48AC">
        <w:t>«оптимистичный» сценарий</w:t>
      </w:r>
      <w:bookmarkEnd w:id="99"/>
      <w:r w:rsidRPr="008C48AC">
        <w:t>.</w:t>
      </w:r>
    </w:p>
    <w:p w14:paraId="3274F6B4" w14:textId="2205A274" w:rsidR="00680A14" w:rsidRPr="008C48AC" w:rsidRDefault="00696A9C" w:rsidP="0080387C">
      <w:pPr>
        <w:pStyle w:val="affc"/>
      </w:pPr>
      <w:r w:rsidRPr="008C48AC">
        <w:t>Вывод: приоритетным сценарным планом выбирается второй вариант развития в соответствии с утвержденным Генеральным планом.</w:t>
      </w:r>
    </w:p>
    <w:p w14:paraId="7FB890AE" w14:textId="77777777" w:rsidR="00E7345E" w:rsidRPr="008C48AC" w:rsidRDefault="00E7345E" w:rsidP="00032D81">
      <w:pPr>
        <w:pStyle w:val="affff4"/>
      </w:pPr>
      <w:bookmarkStart w:id="100" w:name="_Toc528243010"/>
      <w:bookmarkStart w:id="101" w:name="_Toc27969768"/>
      <w:bookmarkStart w:id="102" w:name="_Toc28001364"/>
      <w:bookmarkStart w:id="103" w:name="_Toc28001719"/>
      <w:bookmarkStart w:id="104" w:name="_Toc32758705"/>
      <w:bookmarkStart w:id="105" w:name="_Toc32759592"/>
      <w:bookmarkStart w:id="106" w:name="_Toc52420371"/>
      <w:bookmarkStart w:id="107" w:name="_Toc138904327"/>
      <w:bookmarkStart w:id="108" w:name="_Toc28001366"/>
      <w:bookmarkStart w:id="109" w:name="_Toc32758707"/>
      <w:bookmarkStart w:id="110" w:name="_Toc32759594"/>
      <w:bookmarkStart w:id="111" w:name="_Toc52420373"/>
      <w:r w:rsidRPr="008C48AC">
        <w:t>3. Баланс водоснабжения и потребления горячей, питьевой, технической воды</w:t>
      </w:r>
      <w:bookmarkEnd w:id="100"/>
      <w:bookmarkEnd w:id="101"/>
      <w:bookmarkEnd w:id="102"/>
      <w:bookmarkEnd w:id="103"/>
      <w:bookmarkEnd w:id="104"/>
      <w:bookmarkEnd w:id="105"/>
      <w:bookmarkEnd w:id="106"/>
      <w:bookmarkEnd w:id="107"/>
    </w:p>
    <w:p w14:paraId="6693601D" w14:textId="77777777" w:rsidR="00E7345E" w:rsidRPr="008C48AC" w:rsidRDefault="00E7345E" w:rsidP="00032D81">
      <w:pPr>
        <w:pStyle w:val="affff4"/>
      </w:pPr>
      <w:bookmarkStart w:id="112" w:name="_Toc28001365"/>
      <w:bookmarkStart w:id="113" w:name="_Toc32758706"/>
      <w:bookmarkStart w:id="114" w:name="_Toc32759593"/>
      <w:bookmarkStart w:id="115" w:name="_Toc52420372"/>
      <w:bookmarkStart w:id="116" w:name="_Toc138904328"/>
      <w:r w:rsidRPr="008C48AC">
        <w:t>3.1.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bookmarkEnd w:id="112"/>
      <w:bookmarkEnd w:id="113"/>
      <w:bookmarkEnd w:id="114"/>
      <w:bookmarkEnd w:id="115"/>
      <w:bookmarkEnd w:id="116"/>
    </w:p>
    <w:p w14:paraId="3EDB30F2" w14:textId="23812699" w:rsidR="00E7345E" w:rsidRPr="008C48AC" w:rsidRDefault="00E7345E" w:rsidP="0080387C">
      <w:pPr>
        <w:pStyle w:val="affc"/>
      </w:pPr>
      <w:r w:rsidRPr="008C48AC">
        <w:t xml:space="preserve">Вся вода, поданная для реализации в </w:t>
      </w:r>
      <w:r w:rsidR="00CD001B" w:rsidRPr="008C48AC">
        <w:t>сельское поселение</w:t>
      </w:r>
      <w:r w:rsidRPr="008C48AC">
        <w:t xml:space="preserve">, распределяется населению, бюджетным учреждениям и прочим </w:t>
      </w:r>
      <w:r w:rsidR="00696A9C" w:rsidRPr="008C48AC">
        <w:t>потребителям</w:t>
      </w:r>
      <w:r w:rsidRPr="008C48AC">
        <w:t>.</w:t>
      </w:r>
    </w:p>
    <w:p w14:paraId="79F189C7" w14:textId="3A05FE26" w:rsidR="00E7345E" w:rsidRPr="008C48AC" w:rsidRDefault="00E7345E" w:rsidP="0080387C">
      <w:pPr>
        <w:pStyle w:val="affc"/>
      </w:pPr>
      <w:r w:rsidRPr="008C48AC">
        <w:t xml:space="preserve">Общий баланс подачи и реализации воды за </w:t>
      </w:r>
      <w:r w:rsidR="008D55E5" w:rsidRPr="008C48AC">
        <w:t>202</w:t>
      </w:r>
      <w:r w:rsidR="002D435E" w:rsidRPr="008C48AC">
        <w:t>3</w:t>
      </w:r>
      <w:r w:rsidRPr="008C48AC">
        <w:t xml:space="preserve"> год</w:t>
      </w:r>
      <w:r w:rsidR="0034542C" w:rsidRPr="008C48AC">
        <w:t xml:space="preserve"> </w:t>
      </w:r>
      <w:r w:rsidRPr="008C48AC">
        <w:t>приведен в таблице 3.1.1.</w:t>
      </w:r>
    </w:p>
    <w:p w14:paraId="02B9B227" w14:textId="77777777" w:rsidR="008207C7" w:rsidRPr="008C48AC" w:rsidRDefault="008207C7" w:rsidP="0080387C">
      <w:pPr>
        <w:pStyle w:val="affff"/>
        <w:sectPr w:rsidR="008207C7" w:rsidRPr="008C48AC" w:rsidSect="00085DDD">
          <w:pgSz w:w="11906" w:h="16838"/>
          <w:pgMar w:top="1134" w:right="851" w:bottom="1134" w:left="1418" w:header="737" w:footer="359" w:gutter="0"/>
          <w:cols w:space="708"/>
          <w:docGrid w:linePitch="381"/>
        </w:sectPr>
      </w:pPr>
      <w:bookmarkStart w:id="117" w:name="_Toc66672070"/>
    </w:p>
    <w:p w14:paraId="4282B3CC" w14:textId="4FA3DC5F" w:rsidR="00E7345E" w:rsidRPr="008C48AC" w:rsidRDefault="00E7345E" w:rsidP="0080387C">
      <w:pPr>
        <w:pStyle w:val="affff"/>
      </w:pPr>
      <w:r w:rsidRPr="008C48AC">
        <w:lastRenderedPageBreak/>
        <w:t>Таблица 3.1.1.</w:t>
      </w:r>
      <w:bookmarkStart w:id="118" w:name="_Hlk518041073"/>
      <w:r w:rsidRPr="008C48AC">
        <w:t xml:space="preserve"> Общий баланс подачи и реализации воды</w:t>
      </w:r>
      <w:bookmarkEnd w:id="117"/>
      <w:bookmarkEnd w:id="118"/>
    </w:p>
    <w:tbl>
      <w:tblPr>
        <w:tblW w:w="21681" w:type="dxa"/>
        <w:tblLook w:val="04A0" w:firstRow="1" w:lastRow="0" w:firstColumn="1" w:lastColumn="0" w:noHBand="0" w:noVBand="1"/>
      </w:tblPr>
      <w:tblGrid>
        <w:gridCol w:w="1056"/>
        <w:gridCol w:w="6452"/>
        <w:gridCol w:w="1647"/>
        <w:gridCol w:w="2079"/>
        <w:gridCol w:w="4637"/>
        <w:gridCol w:w="1652"/>
        <w:gridCol w:w="2079"/>
        <w:gridCol w:w="2079"/>
      </w:tblGrid>
      <w:tr w:rsidR="002D435E" w:rsidRPr="008C48AC" w14:paraId="03CCDB59" w14:textId="77777777" w:rsidTr="002D435E">
        <w:trPr>
          <w:trHeight w:val="20"/>
          <w:tblHeader/>
        </w:trPr>
        <w:tc>
          <w:tcPr>
            <w:tcW w:w="10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007740"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пп</w:t>
            </w:r>
          </w:p>
        </w:tc>
        <w:tc>
          <w:tcPr>
            <w:tcW w:w="64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EBC244"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Наименование показателя</w:t>
            </w:r>
          </w:p>
        </w:tc>
        <w:tc>
          <w:tcPr>
            <w:tcW w:w="16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8899BF"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Единица измерения</w:t>
            </w:r>
          </w:p>
        </w:tc>
        <w:tc>
          <w:tcPr>
            <w:tcW w:w="2079" w:type="dxa"/>
            <w:tcBorders>
              <w:top w:val="single" w:sz="4" w:space="0" w:color="auto"/>
              <w:left w:val="nil"/>
              <w:bottom w:val="single" w:sz="4" w:space="0" w:color="auto"/>
              <w:right w:val="single" w:sz="4" w:space="0" w:color="auto"/>
            </w:tcBorders>
            <w:shd w:val="clear" w:color="auto" w:fill="auto"/>
            <w:hideMark/>
          </w:tcPr>
          <w:p w14:paraId="697F15B7"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Технологическая зона №1 (п. Салым)</w:t>
            </w:r>
          </w:p>
        </w:tc>
        <w:tc>
          <w:tcPr>
            <w:tcW w:w="46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710BCF"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Наименование показателя</w:t>
            </w:r>
          </w:p>
        </w:tc>
        <w:tc>
          <w:tcPr>
            <w:tcW w:w="16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DEE77B"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Единица измерения</w:t>
            </w:r>
          </w:p>
        </w:tc>
        <w:tc>
          <w:tcPr>
            <w:tcW w:w="2079" w:type="dxa"/>
            <w:tcBorders>
              <w:top w:val="single" w:sz="4" w:space="0" w:color="auto"/>
              <w:left w:val="nil"/>
              <w:bottom w:val="single" w:sz="4" w:space="0" w:color="auto"/>
              <w:right w:val="single" w:sz="4" w:space="0" w:color="auto"/>
            </w:tcBorders>
            <w:shd w:val="clear" w:color="auto" w:fill="auto"/>
            <w:hideMark/>
          </w:tcPr>
          <w:p w14:paraId="64632702"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Технологическая зона №2 (ст. Салым)</w:t>
            </w:r>
          </w:p>
        </w:tc>
        <w:tc>
          <w:tcPr>
            <w:tcW w:w="2079" w:type="dxa"/>
            <w:tcBorders>
              <w:top w:val="single" w:sz="4" w:space="0" w:color="auto"/>
              <w:left w:val="nil"/>
              <w:bottom w:val="single" w:sz="4" w:space="0" w:color="auto"/>
              <w:right w:val="single" w:sz="4" w:space="0" w:color="auto"/>
            </w:tcBorders>
            <w:shd w:val="clear" w:color="auto" w:fill="auto"/>
            <w:hideMark/>
          </w:tcPr>
          <w:p w14:paraId="4ADC62F3" w14:textId="31189035"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Технологическая зона №3 (</w:t>
            </w:r>
            <w:r w:rsidR="00F1485A" w:rsidRPr="008C48AC">
              <w:rPr>
                <w:rFonts w:ascii="Times New Roman" w:eastAsia="Times New Roman" w:hAnsi="Times New Roman"/>
                <w:color w:val="000000"/>
                <w:szCs w:val="28"/>
                <w:lang w:eastAsia="ru-RU"/>
              </w:rPr>
              <w:t xml:space="preserve">п. </w:t>
            </w:r>
            <w:r w:rsidRPr="008C48AC">
              <w:rPr>
                <w:rFonts w:ascii="Times New Roman" w:eastAsia="Times New Roman" w:hAnsi="Times New Roman"/>
                <w:color w:val="000000"/>
                <w:szCs w:val="28"/>
                <w:lang w:eastAsia="ru-RU"/>
              </w:rPr>
              <w:t>Сивыс-Ях)</w:t>
            </w:r>
          </w:p>
        </w:tc>
      </w:tr>
      <w:tr w:rsidR="002D435E" w:rsidRPr="008C48AC" w14:paraId="79A4D9A9" w14:textId="77777777" w:rsidTr="002D435E">
        <w:trPr>
          <w:trHeight w:val="20"/>
          <w:tblHeader/>
        </w:trPr>
        <w:tc>
          <w:tcPr>
            <w:tcW w:w="1056" w:type="dxa"/>
            <w:vMerge/>
            <w:tcBorders>
              <w:top w:val="single" w:sz="4" w:space="0" w:color="auto"/>
              <w:left w:val="single" w:sz="4" w:space="0" w:color="auto"/>
              <w:bottom w:val="single" w:sz="4" w:space="0" w:color="auto"/>
              <w:right w:val="single" w:sz="4" w:space="0" w:color="auto"/>
            </w:tcBorders>
            <w:vAlign w:val="center"/>
            <w:hideMark/>
          </w:tcPr>
          <w:p w14:paraId="65079B5A" w14:textId="77777777" w:rsidR="002D435E" w:rsidRPr="008C48AC" w:rsidRDefault="002D435E" w:rsidP="002D435E">
            <w:pPr>
              <w:spacing w:after="0" w:line="240" w:lineRule="auto"/>
              <w:rPr>
                <w:rFonts w:ascii="Times New Roman" w:eastAsia="Times New Roman" w:hAnsi="Times New Roman"/>
                <w:color w:val="000000"/>
                <w:szCs w:val="28"/>
                <w:lang w:eastAsia="ru-RU"/>
              </w:rPr>
            </w:pPr>
          </w:p>
        </w:tc>
        <w:tc>
          <w:tcPr>
            <w:tcW w:w="6452" w:type="dxa"/>
            <w:vMerge/>
            <w:tcBorders>
              <w:top w:val="single" w:sz="4" w:space="0" w:color="auto"/>
              <w:left w:val="single" w:sz="4" w:space="0" w:color="auto"/>
              <w:bottom w:val="single" w:sz="4" w:space="0" w:color="auto"/>
              <w:right w:val="single" w:sz="4" w:space="0" w:color="auto"/>
            </w:tcBorders>
            <w:vAlign w:val="center"/>
            <w:hideMark/>
          </w:tcPr>
          <w:p w14:paraId="6FDFCA79" w14:textId="77777777" w:rsidR="002D435E" w:rsidRPr="008C48AC" w:rsidRDefault="002D435E" w:rsidP="002D435E">
            <w:pPr>
              <w:spacing w:after="0" w:line="240" w:lineRule="auto"/>
              <w:rPr>
                <w:rFonts w:ascii="Times New Roman" w:eastAsia="Times New Roman" w:hAnsi="Times New Roman"/>
                <w:color w:val="000000"/>
                <w:szCs w:val="28"/>
                <w:lang w:eastAsia="ru-RU"/>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14:paraId="77676AAE" w14:textId="77777777" w:rsidR="002D435E" w:rsidRPr="008C48AC" w:rsidRDefault="002D435E" w:rsidP="002D435E">
            <w:pPr>
              <w:spacing w:after="0" w:line="240" w:lineRule="auto"/>
              <w:rPr>
                <w:rFonts w:ascii="Times New Roman" w:eastAsia="Times New Roman" w:hAnsi="Times New Roman"/>
                <w:color w:val="000000"/>
                <w:szCs w:val="28"/>
                <w:lang w:eastAsia="ru-RU"/>
              </w:rPr>
            </w:pPr>
          </w:p>
        </w:tc>
        <w:tc>
          <w:tcPr>
            <w:tcW w:w="2079" w:type="dxa"/>
            <w:tcBorders>
              <w:top w:val="nil"/>
              <w:left w:val="nil"/>
              <w:bottom w:val="single" w:sz="4" w:space="0" w:color="auto"/>
              <w:right w:val="single" w:sz="4" w:space="0" w:color="auto"/>
            </w:tcBorders>
            <w:shd w:val="clear" w:color="auto" w:fill="auto"/>
            <w:hideMark/>
          </w:tcPr>
          <w:p w14:paraId="5574969C"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Факт</w:t>
            </w:r>
          </w:p>
        </w:tc>
        <w:tc>
          <w:tcPr>
            <w:tcW w:w="4637" w:type="dxa"/>
            <w:vMerge/>
            <w:tcBorders>
              <w:top w:val="single" w:sz="4" w:space="0" w:color="auto"/>
              <w:left w:val="single" w:sz="4" w:space="0" w:color="auto"/>
              <w:bottom w:val="single" w:sz="4" w:space="0" w:color="auto"/>
              <w:right w:val="single" w:sz="4" w:space="0" w:color="auto"/>
            </w:tcBorders>
            <w:vAlign w:val="center"/>
            <w:hideMark/>
          </w:tcPr>
          <w:p w14:paraId="74C2D32F" w14:textId="77777777" w:rsidR="002D435E" w:rsidRPr="008C48AC" w:rsidRDefault="002D435E" w:rsidP="002D435E">
            <w:pPr>
              <w:spacing w:after="0" w:line="240" w:lineRule="auto"/>
              <w:rPr>
                <w:rFonts w:ascii="Times New Roman" w:eastAsia="Times New Roman" w:hAnsi="Times New Roman"/>
                <w:color w:val="000000"/>
                <w:szCs w:val="28"/>
                <w:lang w:eastAsia="ru-RU"/>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14:paraId="712C9D38" w14:textId="77777777" w:rsidR="002D435E" w:rsidRPr="008C48AC" w:rsidRDefault="002D435E" w:rsidP="002D435E">
            <w:pPr>
              <w:spacing w:after="0" w:line="240" w:lineRule="auto"/>
              <w:rPr>
                <w:rFonts w:ascii="Times New Roman" w:eastAsia="Times New Roman" w:hAnsi="Times New Roman"/>
                <w:color w:val="000000"/>
                <w:szCs w:val="28"/>
                <w:lang w:eastAsia="ru-RU"/>
              </w:rPr>
            </w:pPr>
          </w:p>
        </w:tc>
        <w:tc>
          <w:tcPr>
            <w:tcW w:w="2079" w:type="dxa"/>
            <w:tcBorders>
              <w:top w:val="nil"/>
              <w:left w:val="nil"/>
              <w:bottom w:val="single" w:sz="4" w:space="0" w:color="auto"/>
              <w:right w:val="single" w:sz="4" w:space="0" w:color="auto"/>
            </w:tcBorders>
            <w:shd w:val="clear" w:color="auto" w:fill="auto"/>
            <w:hideMark/>
          </w:tcPr>
          <w:p w14:paraId="579863F4"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Факт</w:t>
            </w:r>
          </w:p>
        </w:tc>
        <w:tc>
          <w:tcPr>
            <w:tcW w:w="2079" w:type="dxa"/>
            <w:tcBorders>
              <w:top w:val="nil"/>
              <w:left w:val="nil"/>
              <w:bottom w:val="single" w:sz="4" w:space="0" w:color="auto"/>
              <w:right w:val="single" w:sz="4" w:space="0" w:color="auto"/>
            </w:tcBorders>
            <w:shd w:val="clear" w:color="auto" w:fill="auto"/>
            <w:hideMark/>
          </w:tcPr>
          <w:p w14:paraId="0C3F762A"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Факт</w:t>
            </w:r>
          </w:p>
        </w:tc>
      </w:tr>
      <w:tr w:rsidR="002D435E" w:rsidRPr="008C48AC" w14:paraId="689DA9FA" w14:textId="77777777" w:rsidTr="002D435E">
        <w:trPr>
          <w:trHeight w:val="20"/>
          <w:tblHeader/>
        </w:trPr>
        <w:tc>
          <w:tcPr>
            <w:tcW w:w="1056" w:type="dxa"/>
            <w:vMerge/>
            <w:tcBorders>
              <w:top w:val="single" w:sz="4" w:space="0" w:color="auto"/>
              <w:left w:val="single" w:sz="4" w:space="0" w:color="auto"/>
              <w:bottom w:val="single" w:sz="4" w:space="0" w:color="auto"/>
              <w:right w:val="single" w:sz="4" w:space="0" w:color="auto"/>
            </w:tcBorders>
            <w:vAlign w:val="center"/>
            <w:hideMark/>
          </w:tcPr>
          <w:p w14:paraId="443F0F45" w14:textId="77777777" w:rsidR="002D435E" w:rsidRPr="008C48AC" w:rsidRDefault="002D435E" w:rsidP="002D435E">
            <w:pPr>
              <w:spacing w:after="0" w:line="240" w:lineRule="auto"/>
              <w:rPr>
                <w:rFonts w:ascii="Times New Roman" w:eastAsia="Times New Roman" w:hAnsi="Times New Roman"/>
                <w:color w:val="000000"/>
                <w:szCs w:val="28"/>
                <w:lang w:eastAsia="ru-RU"/>
              </w:rPr>
            </w:pPr>
          </w:p>
        </w:tc>
        <w:tc>
          <w:tcPr>
            <w:tcW w:w="6452" w:type="dxa"/>
            <w:vMerge/>
            <w:tcBorders>
              <w:top w:val="single" w:sz="4" w:space="0" w:color="auto"/>
              <w:left w:val="single" w:sz="4" w:space="0" w:color="auto"/>
              <w:bottom w:val="single" w:sz="4" w:space="0" w:color="auto"/>
              <w:right w:val="single" w:sz="4" w:space="0" w:color="auto"/>
            </w:tcBorders>
            <w:vAlign w:val="center"/>
            <w:hideMark/>
          </w:tcPr>
          <w:p w14:paraId="4239B30B" w14:textId="77777777" w:rsidR="002D435E" w:rsidRPr="008C48AC" w:rsidRDefault="002D435E" w:rsidP="002D435E">
            <w:pPr>
              <w:spacing w:after="0" w:line="240" w:lineRule="auto"/>
              <w:rPr>
                <w:rFonts w:ascii="Times New Roman" w:eastAsia="Times New Roman" w:hAnsi="Times New Roman"/>
                <w:color w:val="000000"/>
                <w:szCs w:val="28"/>
                <w:lang w:eastAsia="ru-RU"/>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14:paraId="3A9672D4" w14:textId="77777777" w:rsidR="002D435E" w:rsidRPr="008C48AC" w:rsidRDefault="002D435E" w:rsidP="002D435E">
            <w:pPr>
              <w:spacing w:after="0" w:line="240" w:lineRule="auto"/>
              <w:rPr>
                <w:rFonts w:ascii="Times New Roman" w:eastAsia="Times New Roman" w:hAnsi="Times New Roman"/>
                <w:color w:val="000000"/>
                <w:szCs w:val="28"/>
                <w:lang w:eastAsia="ru-RU"/>
              </w:rPr>
            </w:pPr>
          </w:p>
        </w:tc>
        <w:tc>
          <w:tcPr>
            <w:tcW w:w="2079" w:type="dxa"/>
            <w:tcBorders>
              <w:top w:val="nil"/>
              <w:left w:val="nil"/>
              <w:bottom w:val="single" w:sz="4" w:space="0" w:color="auto"/>
              <w:right w:val="single" w:sz="4" w:space="0" w:color="auto"/>
            </w:tcBorders>
            <w:shd w:val="clear" w:color="auto" w:fill="auto"/>
            <w:hideMark/>
          </w:tcPr>
          <w:p w14:paraId="38C013F2"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2023 год</w:t>
            </w:r>
          </w:p>
        </w:tc>
        <w:tc>
          <w:tcPr>
            <w:tcW w:w="4637" w:type="dxa"/>
            <w:vMerge/>
            <w:tcBorders>
              <w:top w:val="single" w:sz="4" w:space="0" w:color="auto"/>
              <w:left w:val="single" w:sz="4" w:space="0" w:color="auto"/>
              <w:bottom w:val="single" w:sz="4" w:space="0" w:color="auto"/>
              <w:right w:val="single" w:sz="4" w:space="0" w:color="auto"/>
            </w:tcBorders>
            <w:vAlign w:val="center"/>
            <w:hideMark/>
          </w:tcPr>
          <w:p w14:paraId="3BC9F817" w14:textId="77777777" w:rsidR="002D435E" w:rsidRPr="008C48AC" w:rsidRDefault="002D435E" w:rsidP="002D435E">
            <w:pPr>
              <w:spacing w:after="0" w:line="240" w:lineRule="auto"/>
              <w:rPr>
                <w:rFonts w:ascii="Times New Roman" w:eastAsia="Times New Roman" w:hAnsi="Times New Roman"/>
                <w:color w:val="000000"/>
                <w:szCs w:val="28"/>
                <w:lang w:eastAsia="ru-RU"/>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14:paraId="4E3F67A4" w14:textId="77777777" w:rsidR="002D435E" w:rsidRPr="008C48AC" w:rsidRDefault="002D435E" w:rsidP="002D435E">
            <w:pPr>
              <w:spacing w:after="0" w:line="240" w:lineRule="auto"/>
              <w:rPr>
                <w:rFonts w:ascii="Times New Roman" w:eastAsia="Times New Roman" w:hAnsi="Times New Roman"/>
                <w:color w:val="000000"/>
                <w:szCs w:val="28"/>
                <w:lang w:eastAsia="ru-RU"/>
              </w:rPr>
            </w:pPr>
          </w:p>
        </w:tc>
        <w:tc>
          <w:tcPr>
            <w:tcW w:w="2079" w:type="dxa"/>
            <w:tcBorders>
              <w:top w:val="nil"/>
              <w:left w:val="nil"/>
              <w:bottom w:val="single" w:sz="4" w:space="0" w:color="auto"/>
              <w:right w:val="single" w:sz="4" w:space="0" w:color="auto"/>
            </w:tcBorders>
            <w:shd w:val="clear" w:color="auto" w:fill="auto"/>
            <w:hideMark/>
          </w:tcPr>
          <w:p w14:paraId="7177DDE2"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2023 год</w:t>
            </w:r>
          </w:p>
        </w:tc>
        <w:tc>
          <w:tcPr>
            <w:tcW w:w="2079" w:type="dxa"/>
            <w:tcBorders>
              <w:top w:val="nil"/>
              <w:left w:val="nil"/>
              <w:bottom w:val="single" w:sz="4" w:space="0" w:color="auto"/>
              <w:right w:val="single" w:sz="4" w:space="0" w:color="auto"/>
            </w:tcBorders>
            <w:shd w:val="clear" w:color="auto" w:fill="auto"/>
            <w:hideMark/>
          </w:tcPr>
          <w:p w14:paraId="1E88291B"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2023 год</w:t>
            </w:r>
          </w:p>
        </w:tc>
      </w:tr>
      <w:tr w:rsidR="002D435E" w:rsidRPr="008C48AC" w14:paraId="0F5F38DC"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038ECC5E"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w:t>
            </w:r>
          </w:p>
        </w:tc>
        <w:tc>
          <w:tcPr>
            <w:tcW w:w="6452" w:type="dxa"/>
            <w:tcBorders>
              <w:top w:val="nil"/>
              <w:left w:val="nil"/>
              <w:bottom w:val="single" w:sz="4" w:space="0" w:color="auto"/>
              <w:right w:val="single" w:sz="4" w:space="0" w:color="auto"/>
            </w:tcBorders>
            <w:shd w:val="clear" w:color="auto" w:fill="auto"/>
            <w:vAlign w:val="center"/>
            <w:hideMark/>
          </w:tcPr>
          <w:p w14:paraId="1842DEE2"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Водоподготовка</w:t>
            </w:r>
          </w:p>
        </w:tc>
        <w:tc>
          <w:tcPr>
            <w:tcW w:w="1647" w:type="dxa"/>
            <w:tcBorders>
              <w:top w:val="nil"/>
              <w:left w:val="nil"/>
              <w:bottom w:val="single" w:sz="4" w:space="0" w:color="auto"/>
              <w:right w:val="single" w:sz="4" w:space="0" w:color="auto"/>
            </w:tcBorders>
            <w:shd w:val="clear" w:color="auto" w:fill="auto"/>
            <w:vAlign w:val="center"/>
            <w:hideMark/>
          </w:tcPr>
          <w:p w14:paraId="586D486F" w14:textId="77777777" w:rsidR="002D435E" w:rsidRPr="008C48AC" w:rsidRDefault="002D435E" w:rsidP="002D435E">
            <w:pPr>
              <w:spacing w:after="0" w:line="240" w:lineRule="auto"/>
              <w:jc w:val="both"/>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2079" w:type="dxa"/>
            <w:tcBorders>
              <w:top w:val="nil"/>
              <w:left w:val="nil"/>
              <w:bottom w:val="single" w:sz="4" w:space="0" w:color="auto"/>
              <w:right w:val="single" w:sz="4" w:space="0" w:color="auto"/>
            </w:tcBorders>
            <w:shd w:val="clear" w:color="auto" w:fill="auto"/>
            <w:noWrap/>
            <w:vAlign w:val="bottom"/>
            <w:hideMark/>
          </w:tcPr>
          <w:p w14:paraId="7380BD56"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4637" w:type="dxa"/>
            <w:tcBorders>
              <w:top w:val="nil"/>
              <w:left w:val="nil"/>
              <w:bottom w:val="single" w:sz="4" w:space="0" w:color="auto"/>
              <w:right w:val="single" w:sz="4" w:space="0" w:color="auto"/>
            </w:tcBorders>
            <w:shd w:val="clear" w:color="auto" w:fill="auto"/>
            <w:vAlign w:val="center"/>
            <w:hideMark/>
          </w:tcPr>
          <w:p w14:paraId="2CEC857A"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Водоподготовка</w:t>
            </w:r>
          </w:p>
        </w:tc>
        <w:tc>
          <w:tcPr>
            <w:tcW w:w="1652" w:type="dxa"/>
            <w:tcBorders>
              <w:top w:val="nil"/>
              <w:left w:val="nil"/>
              <w:bottom w:val="single" w:sz="4" w:space="0" w:color="auto"/>
              <w:right w:val="single" w:sz="4" w:space="0" w:color="auto"/>
            </w:tcBorders>
            <w:shd w:val="clear" w:color="auto" w:fill="auto"/>
            <w:vAlign w:val="center"/>
            <w:hideMark/>
          </w:tcPr>
          <w:p w14:paraId="08C96F44" w14:textId="77777777" w:rsidR="002D435E" w:rsidRPr="008C48AC" w:rsidRDefault="002D435E" w:rsidP="002D435E">
            <w:pPr>
              <w:spacing w:after="0" w:line="240" w:lineRule="auto"/>
              <w:jc w:val="both"/>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2079" w:type="dxa"/>
            <w:tcBorders>
              <w:top w:val="nil"/>
              <w:left w:val="nil"/>
              <w:bottom w:val="single" w:sz="4" w:space="0" w:color="auto"/>
              <w:right w:val="single" w:sz="4" w:space="0" w:color="auto"/>
            </w:tcBorders>
            <w:shd w:val="clear" w:color="auto" w:fill="auto"/>
            <w:noWrap/>
            <w:vAlign w:val="bottom"/>
            <w:hideMark/>
          </w:tcPr>
          <w:p w14:paraId="32BE444B"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2079" w:type="dxa"/>
            <w:tcBorders>
              <w:top w:val="nil"/>
              <w:left w:val="nil"/>
              <w:bottom w:val="single" w:sz="4" w:space="0" w:color="auto"/>
              <w:right w:val="single" w:sz="4" w:space="0" w:color="auto"/>
            </w:tcBorders>
            <w:shd w:val="clear" w:color="auto" w:fill="auto"/>
            <w:noWrap/>
            <w:vAlign w:val="bottom"/>
            <w:hideMark/>
          </w:tcPr>
          <w:p w14:paraId="484EBAC0"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2D435E" w:rsidRPr="008C48AC" w14:paraId="199D814E"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531512FB"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w:t>
            </w:r>
          </w:p>
        </w:tc>
        <w:tc>
          <w:tcPr>
            <w:tcW w:w="6452" w:type="dxa"/>
            <w:tcBorders>
              <w:top w:val="nil"/>
              <w:left w:val="nil"/>
              <w:bottom w:val="single" w:sz="4" w:space="0" w:color="auto"/>
              <w:right w:val="single" w:sz="4" w:space="0" w:color="auto"/>
            </w:tcBorders>
            <w:shd w:val="clear" w:color="auto" w:fill="auto"/>
            <w:vAlign w:val="center"/>
            <w:hideMark/>
          </w:tcPr>
          <w:p w14:paraId="6A8616D3" w14:textId="77777777" w:rsidR="002D435E" w:rsidRPr="008C48AC" w:rsidRDefault="002D435E" w:rsidP="002D435E">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из источников водоснабжения:</w:t>
            </w:r>
          </w:p>
        </w:tc>
        <w:tc>
          <w:tcPr>
            <w:tcW w:w="1647" w:type="dxa"/>
            <w:tcBorders>
              <w:top w:val="nil"/>
              <w:left w:val="nil"/>
              <w:bottom w:val="single" w:sz="4" w:space="0" w:color="auto"/>
              <w:right w:val="single" w:sz="4" w:space="0" w:color="auto"/>
            </w:tcBorders>
            <w:shd w:val="clear" w:color="auto" w:fill="auto"/>
            <w:noWrap/>
            <w:vAlign w:val="center"/>
            <w:hideMark/>
          </w:tcPr>
          <w:p w14:paraId="35268F38"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235126C5"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155.24</w:t>
            </w:r>
          </w:p>
        </w:tc>
        <w:tc>
          <w:tcPr>
            <w:tcW w:w="4637" w:type="dxa"/>
            <w:tcBorders>
              <w:top w:val="nil"/>
              <w:left w:val="nil"/>
              <w:bottom w:val="single" w:sz="4" w:space="0" w:color="auto"/>
              <w:right w:val="single" w:sz="4" w:space="0" w:color="auto"/>
            </w:tcBorders>
            <w:shd w:val="clear" w:color="auto" w:fill="auto"/>
            <w:vAlign w:val="center"/>
            <w:hideMark/>
          </w:tcPr>
          <w:p w14:paraId="7B491BB8" w14:textId="77777777" w:rsidR="002D435E" w:rsidRPr="008C48AC" w:rsidRDefault="002D435E" w:rsidP="002D435E">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из источников водоснабжения:</w:t>
            </w:r>
          </w:p>
        </w:tc>
        <w:tc>
          <w:tcPr>
            <w:tcW w:w="1652" w:type="dxa"/>
            <w:tcBorders>
              <w:top w:val="nil"/>
              <w:left w:val="nil"/>
              <w:bottom w:val="single" w:sz="4" w:space="0" w:color="auto"/>
              <w:right w:val="single" w:sz="4" w:space="0" w:color="auto"/>
            </w:tcBorders>
            <w:shd w:val="clear" w:color="auto" w:fill="auto"/>
            <w:noWrap/>
            <w:vAlign w:val="center"/>
            <w:hideMark/>
          </w:tcPr>
          <w:p w14:paraId="3EB95EF9"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687D5D7B"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133.67</w:t>
            </w:r>
          </w:p>
        </w:tc>
        <w:tc>
          <w:tcPr>
            <w:tcW w:w="2079" w:type="dxa"/>
            <w:tcBorders>
              <w:top w:val="nil"/>
              <w:left w:val="nil"/>
              <w:bottom w:val="single" w:sz="4" w:space="0" w:color="auto"/>
              <w:right w:val="single" w:sz="4" w:space="0" w:color="auto"/>
            </w:tcBorders>
            <w:shd w:val="clear" w:color="auto" w:fill="auto"/>
            <w:noWrap/>
            <w:vAlign w:val="bottom"/>
            <w:hideMark/>
          </w:tcPr>
          <w:p w14:paraId="2C782E85"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r>
      <w:tr w:rsidR="002D435E" w:rsidRPr="008C48AC" w14:paraId="06B43A2E"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4A7650C5"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w:t>
            </w:r>
          </w:p>
        </w:tc>
        <w:tc>
          <w:tcPr>
            <w:tcW w:w="6452" w:type="dxa"/>
            <w:tcBorders>
              <w:top w:val="nil"/>
              <w:left w:val="nil"/>
              <w:bottom w:val="single" w:sz="4" w:space="0" w:color="auto"/>
              <w:right w:val="single" w:sz="4" w:space="0" w:color="auto"/>
            </w:tcBorders>
            <w:shd w:val="clear" w:color="auto" w:fill="auto"/>
            <w:vAlign w:val="center"/>
            <w:hideMark/>
          </w:tcPr>
          <w:p w14:paraId="380581B0" w14:textId="77777777" w:rsidR="002D435E" w:rsidRPr="008C48AC" w:rsidRDefault="002D435E" w:rsidP="002D435E">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из поверхностных источников</w:t>
            </w:r>
          </w:p>
        </w:tc>
        <w:tc>
          <w:tcPr>
            <w:tcW w:w="1647" w:type="dxa"/>
            <w:tcBorders>
              <w:top w:val="nil"/>
              <w:left w:val="nil"/>
              <w:bottom w:val="single" w:sz="4" w:space="0" w:color="auto"/>
              <w:right w:val="single" w:sz="4" w:space="0" w:color="auto"/>
            </w:tcBorders>
            <w:shd w:val="clear" w:color="auto" w:fill="auto"/>
            <w:noWrap/>
            <w:vAlign w:val="center"/>
            <w:hideMark/>
          </w:tcPr>
          <w:p w14:paraId="464D1AE6"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170DBADB"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4637" w:type="dxa"/>
            <w:tcBorders>
              <w:top w:val="nil"/>
              <w:left w:val="nil"/>
              <w:bottom w:val="single" w:sz="4" w:space="0" w:color="auto"/>
              <w:right w:val="single" w:sz="4" w:space="0" w:color="auto"/>
            </w:tcBorders>
            <w:shd w:val="clear" w:color="auto" w:fill="auto"/>
            <w:vAlign w:val="center"/>
            <w:hideMark/>
          </w:tcPr>
          <w:p w14:paraId="04C61A1C" w14:textId="77777777" w:rsidR="002D435E" w:rsidRPr="008C48AC" w:rsidRDefault="002D435E" w:rsidP="002D435E">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из поверхностных источников</w:t>
            </w:r>
          </w:p>
        </w:tc>
        <w:tc>
          <w:tcPr>
            <w:tcW w:w="1652" w:type="dxa"/>
            <w:tcBorders>
              <w:top w:val="nil"/>
              <w:left w:val="nil"/>
              <w:bottom w:val="single" w:sz="4" w:space="0" w:color="auto"/>
              <w:right w:val="single" w:sz="4" w:space="0" w:color="auto"/>
            </w:tcBorders>
            <w:shd w:val="clear" w:color="auto" w:fill="auto"/>
            <w:noWrap/>
            <w:vAlign w:val="center"/>
            <w:hideMark/>
          </w:tcPr>
          <w:p w14:paraId="3EE460A4"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5A5C3D75"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2079" w:type="dxa"/>
            <w:tcBorders>
              <w:top w:val="nil"/>
              <w:left w:val="nil"/>
              <w:bottom w:val="single" w:sz="4" w:space="0" w:color="auto"/>
              <w:right w:val="single" w:sz="4" w:space="0" w:color="auto"/>
            </w:tcBorders>
            <w:shd w:val="clear" w:color="auto" w:fill="auto"/>
            <w:noWrap/>
            <w:vAlign w:val="bottom"/>
            <w:hideMark/>
          </w:tcPr>
          <w:p w14:paraId="1FAE8F17"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2D435E" w:rsidRPr="008C48AC" w14:paraId="1E2C9F39"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4B289B80"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1.1.2.</w:t>
            </w:r>
          </w:p>
        </w:tc>
        <w:tc>
          <w:tcPr>
            <w:tcW w:w="6452" w:type="dxa"/>
            <w:tcBorders>
              <w:top w:val="nil"/>
              <w:left w:val="nil"/>
              <w:bottom w:val="single" w:sz="4" w:space="0" w:color="auto"/>
              <w:right w:val="single" w:sz="4" w:space="0" w:color="auto"/>
            </w:tcBorders>
            <w:shd w:val="clear" w:color="auto" w:fill="auto"/>
            <w:vAlign w:val="center"/>
            <w:hideMark/>
          </w:tcPr>
          <w:p w14:paraId="6FE25E74" w14:textId="77777777" w:rsidR="002D435E" w:rsidRPr="008C48AC" w:rsidRDefault="002D435E" w:rsidP="002D435E">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из подземных источников</w:t>
            </w:r>
          </w:p>
        </w:tc>
        <w:tc>
          <w:tcPr>
            <w:tcW w:w="1647" w:type="dxa"/>
            <w:tcBorders>
              <w:top w:val="nil"/>
              <w:left w:val="nil"/>
              <w:bottom w:val="single" w:sz="4" w:space="0" w:color="auto"/>
              <w:right w:val="single" w:sz="4" w:space="0" w:color="auto"/>
            </w:tcBorders>
            <w:shd w:val="clear" w:color="auto" w:fill="auto"/>
            <w:noWrap/>
            <w:vAlign w:val="center"/>
            <w:hideMark/>
          </w:tcPr>
          <w:p w14:paraId="5A4E89FD"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1210A6E0"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155.24</w:t>
            </w:r>
          </w:p>
        </w:tc>
        <w:tc>
          <w:tcPr>
            <w:tcW w:w="4637" w:type="dxa"/>
            <w:tcBorders>
              <w:top w:val="nil"/>
              <w:left w:val="nil"/>
              <w:bottom w:val="single" w:sz="4" w:space="0" w:color="auto"/>
              <w:right w:val="single" w:sz="4" w:space="0" w:color="auto"/>
            </w:tcBorders>
            <w:shd w:val="clear" w:color="auto" w:fill="auto"/>
            <w:vAlign w:val="center"/>
            <w:hideMark/>
          </w:tcPr>
          <w:p w14:paraId="23DE8B6F" w14:textId="77777777" w:rsidR="002D435E" w:rsidRPr="008C48AC" w:rsidRDefault="002D435E" w:rsidP="002D435E">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из подземных источников</w:t>
            </w:r>
          </w:p>
        </w:tc>
        <w:tc>
          <w:tcPr>
            <w:tcW w:w="1652" w:type="dxa"/>
            <w:tcBorders>
              <w:top w:val="nil"/>
              <w:left w:val="nil"/>
              <w:bottom w:val="single" w:sz="4" w:space="0" w:color="auto"/>
              <w:right w:val="single" w:sz="4" w:space="0" w:color="auto"/>
            </w:tcBorders>
            <w:shd w:val="clear" w:color="auto" w:fill="auto"/>
            <w:noWrap/>
            <w:vAlign w:val="center"/>
            <w:hideMark/>
          </w:tcPr>
          <w:p w14:paraId="2B97F3AC"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7F6BD8DC"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133.67</w:t>
            </w:r>
          </w:p>
        </w:tc>
        <w:tc>
          <w:tcPr>
            <w:tcW w:w="2079" w:type="dxa"/>
            <w:tcBorders>
              <w:top w:val="nil"/>
              <w:left w:val="nil"/>
              <w:bottom w:val="single" w:sz="4" w:space="0" w:color="auto"/>
              <w:right w:val="single" w:sz="4" w:space="0" w:color="auto"/>
            </w:tcBorders>
            <w:shd w:val="clear" w:color="auto" w:fill="auto"/>
            <w:noWrap/>
            <w:vAlign w:val="bottom"/>
            <w:hideMark/>
          </w:tcPr>
          <w:p w14:paraId="676B65C8"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r>
      <w:tr w:rsidR="002D435E" w:rsidRPr="008C48AC" w14:paraId="38507997"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30E500F6"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1.1.3.</w:t>
            </w:r>
          </w:p>
        </w:tc>
        <w:tc>
          <w:tcPr>
            <w:tcW w:w="6452" w:type="dxa"/>
            <w:tcBorders>
              <w:top w:val="nil"/>
              <w:left w:val="nil"/>
              <w:bottom w:val="single" w:sz="4" w:space="0" w:color="auto"/>
              <w:right w:val="single" w:sz="4" w:space="0" w:color="auto"/>
            </w:tcBorders>
            <w:shd w:val="clear" w:color="auto" w:fill="auto"/>
            <w:vAlign w:val="center"/>
            <w:hideMark/>
          </w:tcPr>
          <w:p w14:paraId="5C629A22" w14:textId="77777777" w:rsidR="002D435E" w:rsidRPr="008C48AC" w:rsidRDefault="002D435E" w:rsidP="002D435E">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доочищенная сточная вода для нужд технического водоснабжения</w:t>
            </w:r>
          </w:p>
        </w:tc>
        <w:tc>
          <w:tcPr>
            <w:tcW w:w="1647" w:type="dxa"/>
            <w:tcBorders>
              <w:top w:val="nil"/>
              <w:left w:val="nil"/>
              <w:bottom w:val="single" w:sz="4" w:space="0" w:color="auto"/>
              <w:right w:val="single" w:sz="4" w:space="0" w:color="auto"/>
            </w:tcBorders>
            <w:shd w:val="clear" w:color="auto" w:fill="auto"/>
            <w:noWrap/>
            <w:vAlign w:val="center"/>
            <w:hideMark/>
          </w:tcPr>
          <w:p w14:paraId="4DBFF01B"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576B08E9"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4637" w:type="dxa"/>
            <w:tcBorders>
              <w:top w:val="nil"/>
              <w:left w:val="nil"/>
              <w:bottom w:val="single" w:sz="4" w:space="0" w:color="auto"/>
              <w:right w:val="single" w:sz="4" w:space="0" w:color="auto"/>
            </w:tcBorders>
            <w:shd w:val="clear" w:color="auto" w:fill="auto"/>
            <w:vAlign w:val="center"/>
            <w:hideMark/>
          </w:tcPr>
          <w:p w14:paraId="4041A8F6" w14:textId="77777777" w:rsidR="002D435E" w:rsidRPr="008C48AC" w:rsidRDefault="002D435E" w:rsidP="002D435E">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доочищенная сточная вода для нужд технического водоснабжения</w:t>
            </w:r>
          </w:p>
        </w:tc>
        <w:tc>
          <w:tcPr>
            <w:tcW w:w="1652" w:type="dxa"/>
            <w:tcBorders>
              <w:top w:val="nil"/>
              <w:left w:val="nil"/>
              <w:bottom w:val="single" w:sz="4" w:space="0" w:color="auto"/>
              <w:right w:val="single" w:sz="4" w:space="0" w:color="auto"/>
            </w:tcBorders>
            <w:shd w:val="clear" w:color="auto" w:fill="auto"/>
            <w:noWrap/>
            <w:vAlign w:val="center"/>
            <w:hideMark/>
          </w:tcPr>
          <w:p w14:paraId="31FBC8CC"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23531560"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2079" w:type="dxa"/>
            <w:tcBorders>
              <w:top w:val="nil"/>
              <w:left w:val="nil"/>
              <w:bottom w:val="single" w:sz="4" w:space="0" w:color="auto"/>
              <w:right w:val="single" w:sz="4" w:space="0" w:color="auto"/>
            </w:tcBorders>
            <w:shd w:val="clear" w:color="auto" w:fill="auto"/>
            <w:noWrap/>
            <w:vAlign w:val="bottom"/>
            <w:hideMark/>
          </w:tcPr>
          <w:p w14:paraId="4567C07E"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2D435E" w:rsidRPr="008C48AC" w14:paraId="7BC293C6"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02556B34"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w:t>
            </w:r>
          </w:p>
        </w:tc>
        <w:tc>
          <w:tcPr>
            <w:tcW w:w="6452" w:type="dxa"/>
            <w:tcBorders>
              <w:top w:val="nil"/>
              <w:left w:val="nil"/>
              <w:bottom w:val="single" w:sz="4" w:space="0" w:color="auto"/>
              <w:right w:val="single" w:sz="4" w:space="0" w:color="auto"/>
            </w:tcBorders>
            <w:shd w:val="clear" w:color="auto" w:fill="auto"/>
            <w:vAlign w:val="center"/>
            <w:hideMark/>
          </w:tcPr>
          <w:p w14:paraId="21FE5919" w14:textId="77777777" w:rsidR="002D435E" w:rsidRPr="008C48AC" w:rsidRDefault="002D435E" w:rsidP="002D435E">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прошедшей водоподготовку</w:t>
            </w:r>
          </w:p>
        </w:tc>
        <w:tc>
          <w:tcPr>
            <w:tcW w:w="1647" w:type="dxa"/>
            <w:tcBorders>
              <w:top w:val="nil"/>
              <w:left w:val="nil"/>
              <w:bottom w:val="single" w:sz="4" w:space="0" w:color="auto"/>
              <w:right w:val="single" w:sz="4" w:space="0" w:color="auto"/>
            </w:tcBorders>
            <w:shd w:val="clear" w:color="auto" w:fill="auto"/>
            <w:noWrap/>
            <w:vAlign w:val="center"/>
            <w:hideMark/>
          </w:tcPr>
          <w:p w14:paraId="35ACD832"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42EEC4EA"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155.24</w:t>
            </w:r>
          </w:p>
        </w:tc>
        <w:tc>
          <w:tcPr>
            <w:tcW w:w="4637" w:type="dxa"/>
            <w:tcBorders>
              <w:top w:val="nil"/>
              <w:left w:val="nil"/>
              <w:bottom w:val="single" w:sz="4" w:space="0" w:color="auto"/>
              <w:right w:val="single" w:sz="4" w:space="0" w:color="auto"/>
            </w:tcBorders>
            <w:shd w:val="clear" w:color="auto" w:fill="auto"/>
            <w:vAlign w:val="center"/>
            <w:hideMark/>
          </w:tcPr>
          <w:p w14:paraId="5D051B2D" w14:textId="77777777" w:rsidR="002D435E" w:rsidRPr="008C48AC" w:rsidRDefault="002D435E" w:rsidP="002D435E">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прошедшей водоподготовку</w:t>
            </w:r>
          </w:p>
        </w:tc>
        <w:tc>
          <w:tcPr>
            <w:tcW w:w="1652" w:type="dxa"/>
            <w:tcBorders>
              <w:top w:val="nil"/>
              <w:left w:val="nil"/>
              <w:bottom w:val="single" w:sz="4" w:space="0" w:color="auto"/>
              <w:right w:val="single" w:sz="4" w:space="0" w:color="auto"/>
            </w:tcBorders>
            <w:shd w:val="clear" w:color="auto" w:fill="auto"/>
            <w:noWrap/>
            <w:vAlign w:val="center"/>
            <w:hideMark/>
          </w:tcPr>
          <w:p w14:paraId="27F062D8"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4C0CB59C"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133.67</w:t>
            </w:r>
          </w:p>
        </w:tc>
        <w:tc>
          <w:tcPr>
            <w:tcW w:w="2079" w:type="dxa"/>
            <w:tcBorders>
              <w:top w:val="nil"/>
              <w:left w:val="nil"/>
              <w:bottom w:val="single" w:sz="4" w:space="0" w:color="auto"/>
              <w:right w:val="single" w:sz="4" w:space="0" w:color="auto"/>
            </w:tcBorders>
            <w:shd w:val="clear" w:color="auto" w:fill="auto"/>
            <w:noWrap/>
            <w:vAlign w:val="bottom"/>
            <w:hideMark/>
          </w:tcPr>
          <w:p w14:paraId="1EA003E8"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2D435E" w:rsidRPr="008C48AC" w14:paraId="0BEEFE44"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72AC117B"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w:t>
            </w:r>
          </w:p>
        </w:tc>
        <w:tc>
          <w:tcPr>
            <w:tcW w:w="6452" w:type="dxa"/>
            <w:tcBorders>
              <w:top w:val="nil"/>
              <w:left w:val="nil"/>
              <w:bottom w:val="single" w:sz="4" w:space="0" w:color="auto"/>
              <w:right w:val="single" w:sz="4" w:space="0" w:color="auto"/>
            </w:tcBorders>
            <w:shd w:val="clear" w:color="auto" w:fill="auto"/>
            <w:vAlign w:val="center"/>
            <w:hideMark/>
          </w:tcPr>
          <w:p w14:paraId="4E2793F1" w14:textId="77777777" w:rsidR="002D435E" w:rsidRPr="008C48AC" w:rsidRDefault="002D435E" w:rsidP="002D435E">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технической воды, поданной в сеть</w:t>
            </w:r>
          </w:p>
        </w:tc>
        <w:tc>
          <w:tcPr>
            <w:tcW w:w="1647" w:type="dxa"/>
            <w:tcBorders>
              <w:top w:val="nil"/>
              <w:left w:val="nil"/>
              <w:bottom w:val="single" w:sz="4" w:space="0" w:color="auto"/>
              <w:right w:val="single" w:sz="4" w:space="0" w:color="auto"/>
            </w:tcBorders>
            <w:shd w:val="clear" w:color="auto" w:fill="auto"/>
            <w:noWrap/>
            <w:vAlign w:val="center"/>
            <w:hideMark/>
          </w:tcPr>
          <w:p w14:paraId="5F6372EB"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053C9092"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4637" w:type="dxa"/>
            <w:tcBorders>
              <w:top w:val="nil"/>
              <w:left w:val="nil"/>
              <w:bottom w:val="single" w:sz="4" w:space="0" w:color="auto"/>
              <w:right w:val="single" w:sz="4" w:space="0" w:color="auto"/>
            </w:tcBorders>
            <w:shd w:val="clear" w:color="auto" w:fill="auto"/>
            <w:vAlign w:val="center"/>
            <w:hideMark/>
          </w:tcPr>
          <w:p w14:paraId="7F82D36D" w14:textId="77777777" w:rsidR="002D435E" w:rsidRPr="008C48AC" w:rsidRDefault="002D435E" w:rsidP="002D435E">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питьевой воды, поданной в сеть</w:t>
            </w:r>
          </w:p>
        </w:tc>
        <w:tc>
          <w:tcPr>
            <w:tcW w:w="1652" w:type="dxa"/>
            <w:tcBorders>
              <w:top w:val="nil"/>
              <w:left w:val="nil"/>
              <w:bottom w:val="single" w:sz="4" w:space="0" w:color="auto"/>
              <w:right w:val="single" w:sz="4" w:space="0" w:color="auto"/>
            </w:tcBorders>
            <w:shd w:val="clear" w:color="auto" w:fill="auto"/>
            <w:noWrap/>
            <w:vAlign w:val="center"/>
            <w:hideMark/>
          </w:tcPr>
          <w:p w14:paraId="58F60B1C"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72151D97"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2079" w:type="dxa"/>
            <w:tcBorders>
              <w:top w:val="nil"/>
              <w:left w:val="nil"/>
              <w:bottom w:val="single" w:sz="4" w:space="0" w:color="auto"/>
              <w:right w:val="single" w:sz="4" w:space="0" w:color="auto"/>
            </w:tcBorders>
            <w:shd w:val="clear" w:color="auto" w:fill="auto"/>
            <w:noWrap/>
            <w:vAlign w:val="bottom"/>
            <w:hideMark/>
          </w:tcPr>
          <w:p w14:paraId="2F1D23B1"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7.89</w:t>
            </w:r>
          </w:p>
        </w:tc>
      </w:tr>
      <w:tr w:rsidR="002D435E" w:rsidRPr="008C48AC" w14:paraId="425F3D4F"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6A9D3CAF"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w:t>
            </w:r>
          </w:p>
        </w:tc>
        <w:tc>
          <w:tcPr>
            <w:tcW w:w="6452" w:type="dxa"/>
            <w:tcBorders>
              <w:top w:val="nil"/>
              <w:left w:val="nil"/>
              <w:bottom w:val="single" w:sz="4" w:space="0" w:color="auto"/>
              <w:right w:val="single" w:sz="4" w:space="0" w:color="auto"/>
            </w:tcBorders>
            <w:shd w:val="clear" w:color="auto" w:fill="auto"/>
            <w:vAlign w:val="center"/>
            <w:hideMark/>
          </w:tcPr>
          <w:p w14:paraId="2D2DF871" w14:textId="77777777" w:rsidR="002D435E" w:rsidRPr="008C48AC" w:rsidRDefault="002D435E" w:rsidP="002D435E">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питьевой воды, поданной в сеть</w:t>
            </w:r>
          </w:p>
        </w:tc>
        <w:tc>
          <w:tcPr>
            <w:tcW w:w="1647" w:type="dxa"/>
            <w:tcBorders>
              <w:top w:val="nil"/>
              <w:left w:val="nil"/>
              <w:bottom w:val="single" w:sz="4" w:space="0" w:color="auto"/>
              <w:right w:val="single" w:sz="4" w:space="0" w:color="auto"/>
            </w:tcBorders>
            <w:shd w:val="clear" w:color="auto" w:fill="auto"/>
            <w:noWrap/>
            <w:vAlign w:val="center"/>
            <w:hideMark/>
          </w:tcPr>
          <w:p w14:paraId="57A0CBFC"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4EBE6095"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155.24</w:t>
            </w:r>
          </w:p>
        </w:tc>
        <w:tc>
          <w:tcPr>
            <w:tcW w:w="4637" w:type="dxa"/>
            <w:tcBorders>
              <w:top w:val="nil"/>
              <w:left w:val="nil"/>
              <w:bottom w:val="single" w:sz="4" w:space="0" w:color="auto"/>
              <w:right w:val="single" w:sz="4" w:space="0" w:color="auto"/>
            </w:tcBorders>
            <w:shd w:val="clear" w:color="auto" w:fill="auto"/>
            <w:vAlign w:val="center"/>
            <w:hideMark/>
          </w:tcPr>
          <w:p w14:paraId="788C0C64" w14:textId="77777777" w:rsidR="002D435E" w:rsidRPr="008C48AC" w:rsidRDefault="002D435E" w:rsidP="002D435E">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технической воды, поданной в сеть</w:t>
            </w:r>
          </w:p>
        </w:tc>
        <w:tc>
          <w:tcPr>
            <w:tcW w:w="1652" w:type="dxa"/>
            <w:tcBorders>
              <w:top w:val="nil"/>
              <w:left w:val="nil"/>
              <w:bottom w:val="single" w:sz="4" w:space="0" w:color="auto"/>
              <w:right w:val="single" w:sz="4" w:space="0" w:color="auto"/>
            </w:tcBorders>
            <w:shd w:val="clear" w:color="auto" w:fill="auto"/>
            <w:noWrap/>
            <w:vAlign w:val="center"/>
            <w:hideMark/>
          </w:tcPr>
          <w:p w14:paraId="2FC4577C"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1A5CECF7"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133.67</w:t>
            </w:r>
          </w:p>
        </w:tc>
        <w:tc>
          <w:tcPr>
            <w:tcW w:w="2079" w:type="dxa"/>
            <w:tcBorders>
              <w:top w:val="nil"/>
              <w:left w:val="nil"/>
              <w:bottom w:val="single" w:sz="4" w:space="0" w:color="auto"/>
              <w:right w:val="single" w:sz="4" w:space="0" w:color="auto"/>
            </w:tcBorders>
            <w:shd w:val="clear" w:color="auto" w:fill="auto"/>
            <w:noWrap/>
            <w:vAlign w:val="bottom"/>
            <w:hideMark/>
          </w:tcPr>
          <w:p w14:paraId="79FB8D0E"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2D435E" w:rsidRPr="008C48AC" w14:paraId="4A2B935D"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5ABFD6D7"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w:t>
            </w:r>
          </w:p>
        </w:tc>
        <w:tc>
          <w:tcPr>
            <w:tcW w:w="6452" w:type="dxa"/>
            <w:tcBorders>
              <w:top w:val="nil"/>
              <w:left w:val="nil"/>
              <w:bottom w:val="single" w:sz="4" w:space="0" w:color="auto"/>
              <w:right w:val="single" w:sz="4" w:space="0" w:color="auto"/>
            </w:tcBorders>
            <w:shd w:val="clear" w:color="auto" w:fill="auto"/>
            <w:vAlign w:val="center"/>
            <w:hideMark/>
          </w:tcPr>
          <w:p w14:paraId="0CA1D977"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Транспортировка питьевой воды</w:t>
            </w:r>
          </w:p>
        </w:tc>
        <w:tc>
          <w:tcPr>
            <w:tcW w:w="1647" w:type="dxa"/>
            <w:tcBorders>
              <w:top w:val="nil"/>
              <w:left w:val="nil"/>
              <w:bottom w:val="single" w:sz="4" w:space="0" w:color="auto"/>
              <w:right w:val="single" w:sz="4" w:space="0" w:color="auto"/>
            </w:tcBorders>
            <w:shd w:val="clear" w:color="auto" w:fill="auto"/>
            <w:noWrap/>
            <w:vAlign w:val="center"/>
            <w:hideMark/>
          </w:tcPr>
          <w:p w14:paraId="3820582A"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2079" w:type="dxa"/>
            <w:tcBorders>
              <w:top w:val="nil"/>
              <w:left w:val="nil"/>
              <w:bottom w:val="single" w:sz="4" w:space="0" w:color="auto"/>
              <w:right w:val="single" w:sz="4" w:space="0" w:color="auto"/>
            </w:tcBorders>
            <w:shd w:val="clear" w:color="auto" w:fill="auto"/>
            <w:noWrap/>
            <w:vAlign w:val="bottom"/>
            <w:hideMark/>
          </w:tcPr>
          <w:p w14:paraId="4BE303FF"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4637" w:type="dxa"/>
            <w:tcBorders>
              <w:top w:val="nil"/>
              <w:left w:val="nil"/>
              <w:bottom w:val="single" w:sz="4" w:space="0" w:color="auto"/>
              <w:right w:val="single" w:sz="4" w:space="0" w:color="auto"/>
            </w:tcBorders>
            <w:shd w:val="clear" w:color="auto" w:fill="auto"/>
            <w:vAlign w:val="center"/>
            <w:hideMark/>
          </w:tcPr>
          <w:p w14:paraId="5F1D2514"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Транспортировка технической воды</w:t>
            </w:r>
          </w:p>
        </w:tc>
        <w:tc>
          <w:tcPr>
            <w:tcW w:w="1652" w:type="dxa"/>
            <w:tcBorders>
              <w:top w:val="nil"/>
              <w:left w:val="nil"/>
              <w:bottom w:val="single" w:sz="4" w:space="0" w:color="auto"/>
              <w:right w:val="single" w:sz="4" w:space="0" w:color="auto"/>
            </w:tcBorders>
            <w:shd w:val="clear" w:color="auto" w:fill="auto"/>
            <w:noWrap/>
            <w:vAlign w:val="center"/>
            <w:hideMark/>
          </w:tcPr>
          <w:p w14:paraId="7C244921"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2079" w:type="dxa"/>
            <w:tcBorders>
              <w:top w:val="nil"/>
              <w:left w:val="nil"/>
              <w:bottom w:val="single" w:sz="4" w:space="0" w:color="auto"/>
              <w:right w:val="single" w:sz="4" w:space="0" w:color="auto"/>
            </w:tcBorders>
            <w:shd w:val="clear" w:color="auto" w:fill="auto"/>
            <w:noWrap/>
            <w:vAlign w:val="bottom"/>
            <w:hideMark/>
          </w:tcPr>
          <w:p w14:paraId="1716612A"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2079" w:type="dxa"/>
            <w:tcBorders>
              <w:top w:val="nil"/>
              <w:left w:val="nil"/>
              <w:bottom w:val="single" w:sz="4" w:space="0" w:color="auto"/>
              <w:right w:val="single" w:sz="4" w:space="0" w:color="auto"/>
            </w:tcBorders>
            <w:shd w:val="clear" w:color="auto" w:fill="auto"/>
            <w:noWrap/>
            <w:vAlign w:val="bottom"/>
            <w:hideMark/>
          </w:tcPr>
          <w:p w14:paraId="509A4A92"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2D435E" w:rsidRPr="008C48AC" w14:paraId="423E045C"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04C125D7"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w:t>
            </w:r>
          </w:p>
        </w:tc>
        <w:tc>
          <w:tcPr>
            <w:tcW w:w="6452" w:type="dxa"/>
            <w:tcBorders>
              <w:top w:val="nil"/>
              <w:left w:val="nil"/>
              <w:bottom w:val="single" w:sz="4" w:space="0" w:color="auto"/>
              <w:right w:val="single" w:sz="4" w:space="0" w:color="auto"/>
            </w:tcBorders>
            <w:shd w:val="clear" w:color="auto" w:fill="auto"/>
            <w:vAlign w:val="center"/>
            <w:hideMark/>
          </w:tcPr>
          <w:p w14:paraId="00D54E6D" w14:textId="77777777" w:rsidR="002D435E" w:rsidRPr="008C48AC" w:rsidRDefault="002D435E" w:rsidP="002D435E">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поступившей в сеть:</w:t>
            </w:r>
          </w:p>
        </w:tc>
        <w:tc>
          <w:tcPr>
            <w:tcW w:w="1647" w:type="dxa"/>
            <w:tcBorders>
              <w:top w:val="nil"/>
              <w:left w:val="nil"/>
              <w:bottom w:val="single" w:sz="4" w:space="0" w:color="auto"/>
              <w:right w:val="single" w:sz="4" w:space="0" w:color="auto"/>
            </w:tcBorders>
            <w:shd w:val="clear" w:color="auto" w:fill="auto"/>
            <w:noWrap/>
            <w:vAlign w:val="center"/>
            <w:hideMark/>
          </w:tcPr>
          <w:p w14:paraId="122E4A3F"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14E31188"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155.24</w:t>
            </w:r>
          </w:p>
        </w:tc>
        <w:tc>
          <w:tcPr>
            <w:tcW w:w="4637" w:type="dxa"/>
            <w:tcBorders>
              <w:top w:val="nil"/>
              <w:left w:val="nil"/>
              <w:bottom w:val="single" w:sz="4" w:space="0" w:color="auto"/>
              <w:right w:val="single" w:sz="4" w:space="0" w:color="auto"/>
            </w:tcBorders>
            <w:shd w:val="clear" w:color="auto" w:fill="auto"/>
            <w:vAlign w:val="center"/>
            <w:hideMark/>
          </w:tcPr>
          <w:p w14:paraId="662447B0" w14:textId="77777777" w:rsidR="002D435E" w:rsidRPr="008C48AC" w:rsidRDefault="002D435E" w:rsidP="002D435E">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поступившей в сеть:</w:t>
            </w:r>
          </w:p>
        </w:tc>
        <w:tc>
          <w:tcPr>
            <w:tcW w:w="1652" w:type="dxa"/>
            <w:tcBorders>
              <w:top w:val="nil"/>
              <w:left w:val="nil"/>
              <w:bottom w:val="single" w:sz="4" w:space="0" w:color="auto"/>
              <w:right w:val="single" w:sz="4" w:space="0" w:color="auto"/>
            </w:tcBorders>
            <w:shd w:val="clear" w:color="auto" w:fill="auto"/>
            <w:noWrap/>
            <w:vAlign w:val="center"/>
            <w:hideMark/>
          </w:tcPr>
          <w:p w14:paraId="18DF12C1"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40DF2FCF"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133.67</w:t>
            </w:r>
          </w:p>
        </w:tc>
        <w:tc>
          <w:tcPr>
            <w:tcW w:w="2079" w:type="dxa"/>
            <w:tcBorders>
              <w:top w:val="nil"/>
              <w:left w:val="nil"/>
              <w:bottom w:val="single" w:sz="4" w:space="0" w:color="auto"/>
              <w:right w:val="single" w:sz="4" w:space="0" w:color="auto"/>
            </w:tcBorders>
            <w:shd w:val="clear" w:color="auto" w:fill="auto"/>
            <w:noWrap/>
            <w:vAlign w:val="bottom"/>
            <w:hideMark/>
          </w:tcPr>
          <w:p w14:paraId="4D39ECCB"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7.89</w:t>
            </w:r>
          </w:p>
        </w:tc>
      </w:tr>
      <w:tr w:rsidR="002D435E" w:rsidRPr="008C48AC" w14:paraId="2E0CB882"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603A0461"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2.1.1.</w:t>
            </w:r>
          </w:p>
        </w:tc>
        <w:tc>
          <w:tcPr>
            <w:tcW w:w="6452" w:type="dxa"/>
            <w:tcBorders>
              <w:top w:val="nil"/>
              <w:left w:val="nil"/>
              <w:bottom w:val="single" w:sz="4" w:space="0" w:color="auto"/>
              <w:right w:val="single" w:sz="4" w:space="0" w:color="auto"/>
            </w:tcBorders>
            <w:shd w:val="clear" w:color="auto" w:fill="auto"/>
            <w:vAlign w:val="center"/>
            <w:hideMark/>
          </w:tcPr>
          <w:p w14:paraId="2CC6D79A" w14:textId="77777777" w:rsidR="002D435E" w:rsidRPr="008C48AC" w:rsidRDefault="002D435E" w:rsidP="002D435E">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из собственных источников</w:t>
            </w:r>
          </w:p>
        </w:tc>
        <w:tc>
          <w:tcPr>
            <w:tcW w:w="1647" w:type="dxa"/>
            <w:tcBorders>
              <w:top w:val="nil"/>
              <w:left w:val="nil"/>
              <w:bottom w:val="single" w:sz="4" w:space="0" w:color="auto"/>
              <w:right w:val="single" w:sz="4" w:space="0" w:color="auto"/>
            </w:tcBorders>
            <w:shd w:val="clear" w:color="auto" w:fill="auto"/>
            <w:noWrap/>
            <w:vAlign w:val="center"/>
            <w:hideMark/>
          </w:tcPr>
          <w:p w14:paraId="634A0B08"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2A9614D0"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155.24</w:t>
            </w:r>
          </w:p>
        </w:tc>
        <w:tc>
          <w:tcPr>
            <w:tcW w:w="4637" w:type="dxa"/>
            <w:tcBorders>
              <w:top w:val="nil"/>
              <w:left w:val="nil"/>
              <w:bottom w:val="single" w:sz="4" w:space="0" w:color="auto"/>
              <w:right w:val="single" w:sz="4" w:space="0" w:color="auto"/>
            </w:tcBorders>
            <w:shd w:val="clear" w:color="auto" w:fill="auto"/>
            <w:vAlign w:val="center"/>
            <w:hideMark/>
          </w:tcPr>
          <w:p w14:paraId="5AA94069" w14:textId="77777777" w:rsidR="002D435E" w:rsidRPr="008C48AC" w:rsidRDefault="002D435E" w:rsidP="002D435E">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из собственных источников</w:t>
            </w:r>
          </w:p>
        </w:tc>
        <w:tc>
          <w:tcPr>
            <w:tcW w:w="1652" w:type="dxa"/>
            <w:tcBorders>
              <w:top w:val="nil"/>
              <w:left w:val="nil"/>
              <w:bottom w:val="single" w:sz="4" w:space="0" w:color="auto"/>
              <w:right w:val="single" w:sz="4" w:space="0" w:color="auto"/>
            </w:tcBorders>
            <w:shd w:val="clear" w:color="auto" w:fill="auto"/>
            <w:noWrap/>
            <w:vAlign w:val="center"/>
            <w:hideMark/>
          </w:tcPr>
          <w:p w14:paraId="2A18D59C"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15C796DE"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133.67</w:t>
            </w:r>
          </w:p>
        </w:tc>
        <w:tc>
          <w:tcPr>
            <w:tcW w:w="2079" w:type="dxa"/>
            <w:tcBorders>
              <w:top w:val="nil"/>
              <w:left w:val="nil"/>
              <w:bottom w:val="single" w:sz="4" w:space="0" w:color="auto"/>
              <w:right w:val="single" w:sz="4" w:space="0" w:color="auto"/>
            </w:tcBorders>
            <w:shd w:val="clear" w:color="auto" w:fill="auto"/>
            <w:noWrap/>
            <w:vAlign w:val="bottom"/>
            <w:hideMark/>
          </w:tcPr>
          <w:p w14:paraId="24F38A48"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2D435E" w:rsidRPr="008C48AC" w14:paraId="5193A49D"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390F3097"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2.1.2.</w:t>
            </w:r>
          </w:p>
        </w:tc>
        <w:tc>
          <w:tcPr>
            <w:tcW w:w="6452" w:type="dxa"/>
            <w:tcBorders>
              <w:top w:val="nil"/>
              <w:left w:val="nil"/>
              <w:bottom w:val="single" w:sz="4" w:space="0" w:color="auto"/>
              <w:right w:val="single" w:sz="4" w:space="0" w:color="auto"/>
            </w:tcBorders>
            <w:shd w:val="clear" w:color="auto" w:fill="auto"/>
            <w:vAlign w:val="center"/>
            <w:hideMark/>
          </w:tcPr>
          <w:p w14:paraId="16C7D0C6" w14:textId="77777777" w:rsidR="002D435E" w:rsidRPr="008C48AC" w:rsidRDefault="002D435E" w:rsidP="002D435E">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от других операторов</w:t>
            </w:r>
          </w:p>
        </w:tc>
        <w:tc>
          <w:tcPr>
            <w:tcW w:w="1647" w:type="dxa"/>
            <w:tcBorders>
              <w:top w:val="nil"/>
              <w:left w:val="nil"/>
              <w:bottom w:val="single" w:sz="4" w:space="0" w:color="auto"/>
              <w:right w:val="single" w:sz="4" w:space="0" w:color="auto"/>
            </w:tcBorders>
            <w:shd w:val="clear" w:color="auto" w:fill="auto"/>
            <w:noWrap/>
            <w:vAlign w:val="center"/>
            <w:hideMark/>
          </w:tcPr>
          <w:p w14:paraId="0AA0ED16"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5AB41E76"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4637" w:type="dxa"/>
            <w:tcBorders>
              <w:top w:val="nil"/>
              <w:left w:val="nil"/>
              <w:bottom w:val="single" w:sz="4" w:space="0" w:color="auto"/>
              <w:right w:val="single" w:sz="4" w:space="0" w:color="auto"/>
            </w:tcBorders>
            <w:shd w:val="clear" w:color="auto" w:fill="auto"/>
            <w:vAlign w:val="center"/>
            <w:hideMark/>
          </w:tcPr>
          <w:p w14:paraId="4B017AEB" w14:textId="77777777" w:rsidR="002D435E" w:rsidRPr="008C48AC" w:rsidRDefault="002D435E" w:rsidP="002D435E">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от других операторов</w:t>
            </w:r>
          </w:p>
        </w:tc>
        <w:tc>
          <w:tcPr>
            <w:tcW w:w="1652" w:type="dxa"/>
            <w:tcBorders>
              <w:top w:val="nil"/>
              <w:left w:val="nil"/>
              <w:bottom w:val="single" w:sz="4" w:space="0" w:color="auto"/>
              <w:right w:val="single" w:sz="4" w:space="0" w:color="auto"/>
            </w:tcBorders>
            <w:shd w:val="clear" w:color="auto" w:fill="auto"/>
            <w:noWrap/>
            <w:vAlign w:val="center"/>
            <w:hideMark/>
          </w:tcPr>
          <w:p w14:paraId="12D57259"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2190862B"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2079" w:type="dxa"/>
            <w:tcBorders>
              <w:top w:val="nil"/>
              <w:left w:val="nil"/>
              <w:bottom w:val="single" w:sz="4" w:space="0" w:color="auto"/>
              <w:right w:val="single" w:sz="4" w:space="0" w:color="auto"/>
            </w:tcBorders>
            <w:shd w:val="clear" w:color="auto" w:fill="auto"/>
            <w:noWrap/>
            <w:vAlign w:val="bottom"/>
            <w:hideMark/>
          </w:tcPr>
          <w:p w14:paraId="4077DE30"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7.89</w:t>
            </w:r>
          </w:p>
        </w:tc>
      </w:tr>
      <w:tr w:rsidR="002D435E" w:rsidRPr="008C48AC" w14:paraId="6AB10FFF"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281EF853"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2.1.3.</w:t>
            </w:r>
          </w:p>
        </w:tc>
        <w:tc>
          <w:tcPr>
            <w:tcW w:w="6452" w:type="dxa"/>
            <w:tcBorders>
              <w:top w:val="nil"/>
              <w:left w:val="nil"/>
              <w:bottom w:val="single" w:sz="4" w:space="0" w:color="auto"/>
              <w:right w:val="single" w:sz="4" w:space="0" w:color="auto"/>
            </w:tcBorders>
            <w:shd w:val="clear" w:color="auto" w:fill="auto"/>
            <w:vAlign w:val="center"/>
            <w:hideMark/>
          </w:tcPr>
          <w:p w14:paraId="47294119" w14:textId="77777777" w:rsidR="002D435E" w:rsidRPr="008C48AC" w:rsidRDefault="002D435E" w:rsidP="002D435E">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получено от других территорий дифференцированных по тарифу</w:t>
            </w:r>
          </w:p>
        </w:tc>
        <w:tc>
          <w:tcPr>
            <w:tcW w:w="1647" w:type="dxa"/>
            <w:tcBorders>
              <w:top w:val="nil"/>
              <w:left w:val="nil"/>
              <w:bottom w:val="single" w:sz="4" w:space="0" w:color="auto"/>
              <w:right w:val="single" w:sz="4" w:space="0" w:color="auto"/>
            </w:tcBorders>
            <w:shd w:val="clear" w:color="auto" w:fill="auto"/>
            <w:noWrap/>
            <w:vAlign w:val="center"/>
            <w:hideMark/>
          </w:tcPr>
          <w:p w14:paraId="14B337B9"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3A6D6D4E"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4637" w:type="dxa"/>
            <w:tcBorders>
              <w:top w:val="nil"/>
              <w:left w:val="nil"/>
              <w:bottom w:val="single" w:sz="4" w:space="0" w:color="auto"/>
              <w:right w:val="single" w:sz="4" w:space="0" w:color="auto"/>
            </w:tcBorders>
            <w:shd w:val="clear" w:color="auto" w:fill="auto"/>
            <w:vAlign w:val="center"/>
            <w:hideMark/>
          </w:tcPr>
          <w:p w14:paraId="13070C8D" w14:textId="77777777" w:rsidR="002D435E" w:rsidRPr="008C48AC" w:rsidRDefault="002D435E" w:rsidP="002D435E">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получено от других территорий дифференцированных по тарифу</w:t>
            </w:r>
          </w:p>
        </w:tc>
        <w:tc>
          <w:tcPr>
            <w:tcW w:w="1652" w:type="dxa"/>
            <w:tcBorders>
              <w:top w:val="nil"/>
              <w:left w:val="nil"/>
              <w:bottom w:val="single" w:sz="4" w:space="0" w:color="auto"/>
              <w:right w:val="single" w:sz="4" w:space="0" w:color="auto"/>
            </w:tcBorders>
            <w:shd w:val="clear" w:color="auto" w:fill="auto"/>
            <w:noWrap/>
            <w:vAlign w:val="center"/>
            <w:hideMark/>
          </w:tcPr>
          <w:p w14:paraId="10792E14"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13E9793B"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2079" w:type="dxa"/>
            <w:tcBorders>
              <w:top w:val="nil"/>
              <w:left w:val="nil"/>
              <w:bottom w:val="single" w:sz="4" w:space="0" w:color="auto"/>
              <w:right w:val="single" w:sz="4" w:space="0" w:color="auto"/>
            </w:tcBorders>
            <w:shd w:val="clear" w:color="auto" w:fill="auto"/>
            <w:noWrap/>
            <w:vAlign w:val="bottom"/>
            <w:hideMark/>
          </w:tcPr>
          <w:p w14:paraId="7EDC763D"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2D435E" w:rsidRPr="008C48AC" w14:paraId="0B52F869"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25BFA3FF"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w:t>
            </w:r>
          </w:p>
        </w:tc>
        <w:tc>
          <w:tcPr>
            <w:tcW w:w="6452" w:type="dxa"/>
            <w:tcBorders>
              <w:top w:val="nil"/>
              <w:left w:val="nil"/>
              <w:bottom w:val="single" w:sz="4" w:space="0" w:color="auto"/>
              <w:right w:val="single" w:sz="4" w:space="0" w:color="auto"/>
            </w:tcBorders>
            <w:shd w:val="clear" w:color="auto" w:fill="auto"/>
            <w:vAlign w:val="center"/>
            <w:hideMark/>
          </w:tcPr>
          <w:p w14:paraId="440338DD" w14:textId="77777777" w:rsidR="002D435E" w:rsidRPr="008C48AC" w:rsidRDefault="002D435E" w:rsidP="002D435E">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Потери воды</w:t>
            </w:r>
          </w:p>
        </w:tc>
        <w:tc>
          <w:tcPr>
            <w:tcW w:w="1647" w:type="dxa"/>
            <w:tcBorders>
              <w:top w:val="nil"/>
              <w:left w:val="nil"/>
              <w:bottom w:val="single" w:sz="4" w:space="0" w:color="auto"/>
              <w:right w:val="single" w:sz="4" w:space="0" w:color="auto"/>
            </w:tcBorders>
            <w:shd w:val="clear" w:color="auto" w:fill="auto"/>
            <w:noWrap/>
            <w:vAlign w:val="center"/>
            <w:hideMark/>
          </w:tcPr>
          <w:p w14:paraId="4AA95E36"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5E9014FB"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10.46</w:t>
            </w:r>
          </w:p>
        </w:tc>
        <w:tc>
          <w:tcPr>
            <w:tcW w:w="4637" w:type="dxa"/>
            <w:tcBorders>
              <w:top w:val="nil"/>
              <w:left w:val="nil"/>
              <w:bottom w:val="single" w:sz="4" w:space="0" w:color="auto"/>
              <w:right w:val="single" w:sz="4" w:space="0" w:color="auto"/>
            </w:tcBorders>
            <w:shd w:val="clear" w:color="auto" w:fill="auto"/>
            <w:vAlign w:val="center"/>
            <w:hideMark/>
          </w:tcPr>
          <w:p w14:paraId="5881D971" w14:textId="77777777" w:rsidR="002D435E" w:rsidRPr="008C48AC" w:rsidRDefault="002D435E" w:rsidP="002D435E">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Потери воды</w:t>
            </w:r>
          </w:p>
        </w:tc>
        <w:tc>
          <w:tcPr>
            <w:tcW w:w="1652" w:type="dxa"/>
            <w:tcBorders>
              <w:top w:val="nil"/>
              <w:left w:val="nil"/>
              <w:bottom w:val="single" w:sz="4" w:space="0" w:color="auto"/>
              <w:right w:val="single" w:sz="4" w:space="0" w:color="auto"/>
            </w:tcBorders>
            <w:shd w:val="clear" w:color="auto" w:fill="auto"/>
            <w:noWrap/>
            <w:vAlign w:val="center"/>
            <w:hideMark/>
          </w:tcPr>
          <w:p w14:paraId="087FB259"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25E9C232"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63.26</w:t>
            </w:r>
          </w:p>
        </w:tc>
        <w:tc>
          <w:tcPr>
            <w:tcW w:w="2079" w:type="dxa"/>
            <w:tcBorders>
              <w:top w:val="nil"/>
              <w:left w:val="nil"/>
              <w:bottom w:val="single" w:sz="4" w:space="0" w:color="auto"/>
              <w:right w:val="single" w:sz="4" w:space="0" w:color="auto"/>
            </w:tcBorders>
            <w:shd w:val="clear" w:color="auto" w:fill="auto"/>
            <w:noWrap/>
            <w:vAlign w:val="bottom"/>
            <w:hideMark/>
          </w:tcPr>
          <w:p w14:paraId="13CBC50B"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2D435E" w:rsidRPr="008C48AC" w14:paraId="4BBEA413"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09109D94"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2.3</w:t>
            </w:r>
          </w:p>
        </w:tc>
        <w:tc>
          <w:tcPr>
            <w:tcW w:w="6452" w:type="dxa"/>
            <w:tcBorders>
              <w:top w:val="nil"/>
              <w:left w:val="nil"/>
              <w:bottom w:val="single" w:sz="4" w:space="0" w:color="auto"/>
              <w:right w:val="single" w:sz="4" w:space="0" w:color="auto"/>
            </w:tcBorders>
            <w:shd w:val="clear" w:color="auto" w:fill="auto"/>
            <w:vAlign w:val="center"/>
            <w:hideMark/>
          </w:tcPr>
          <w:p w14:paraId="5D79EA8A" w14:textId="77777777" w:rsidR="002D435E" w:rsidRPr="008C48AC" w:rsidRDefault="002D435E" w:rsidP="002D435E">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Потребление на собственные нужды (внутренний оборот)</w:t>
            </w:r>
          </w:p>
        </w:tc>
        <w:tc>
          <w:tcPr>
            <w:tcW w:w="1647" w:type="dxa"/>
            <w:tcBorders>
              <w:top w:val="nil"/>
              <w:left w:val="nil"/>
              <w:bottom w:val="single" w:sz="4" w:space="0" w:color="auto"/>
              <w:right w:val="single" w:sz="4" w:space="0" w:color="auto"/>
            </w:tcBorders>
            <w:shd w:val="clear" w:color="auto" w:fill="auto"/>
            <w:noWrap/>
            <w:vAlign w:val="center"/>
            <w:hideMark/>
          </w:tcPr>
          <w:p w14:paraId="29279DAE"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6FD8E51D"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16.30</w:t>
            </w:r>
          </w:p>
        </w:tc>
        <w:tc>
          <w:tcPr>
            <w:tcW w:w="4637" w:type="dxa"/>
            <w:tcBorders>
              <w:top w:val="nil"/>
              <w:left w:val="nil"/>
              <w:bottom w:val="single" w:sz="4" w:space="0" w:color="auto"/>
              <w:right w:val="single" w:sz="4" w:space="0" w:color="auto"/>
            </w:tcBorders>
            <w:shd w:val="clear" w:color="auto" w:fill="auto"/>
            <w:vAlign w:val="center"/>
            <w:hideMark/>
          </w:tcPr>
          <w:p w14:paraId="6EDA7F9F" w14:textId="77777777" w:rsidR="002D435E" w:rsidRPr="008C48AC" w:rsidRDefault="002D435E" w:rsidP="002D435E">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Потребление на собственные нужды (внутренний оборот)</w:t>
            </w:r>
          </w:p>
        </w:tc>
        <w:tc>
          <w:tcPr>
            <w:tcW w:w="1652" w:type="dxa"/>
            <w:tcBorders>
              <w:top w:val="nil"/>
              <w:left w:val="nil"/>
              <w:bottom w:val="single" w:sz="4" w:space="0" w:color="auto"/>
              <w:right w:val="single" w:sz="4" w:space="0" w:color="auto"/>
            </w:tcBorders>
            <w:shd w:val="clear" w:color="auto" w:fill="auto"/>
            <w:noWrap/>
            <w:vAlign w:val="center"/>
            <w:hideMark/>
          </w:tcPr>
          <w:p w14:paraId="4F5EDACA"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04FC641C"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10.89</w:t>
            </w:r>
          </w:p>
        </w:tc>
        <w:tc>
          <w:tcPr>
            <w:tcW w:w="2079" w:type="dxa"/>
            <w:tcBorders>
              <w:top w:val="nil"/>
              <w:left w:val="nil"/>
              <w:bottom w:val="single" w:sz="4" w:space="0" w:color="auto"/>
              <w:right w:val="single" w:sz="4" w:space="0" w:color="auto"/>
            </w:tcBorders>
            <w:shd w:val="clear" w:color="auto" w:fill="auto"/>
            <w:noWrap/>
            <w:vAlign w:val="bottom"/>
            <w:hideMark/>
          </w:tcPr>
          <w:p w14:paraId="619928C9"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2D435E" w:rsidRPr="008C48AC" w14:paraId="450457E6"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6BA94CCF"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w:t>
            </w:r>
          </w:p>
        </w:tc>
        <w:tc>
          <w:tcPr>
            <w:tcW w:w="6452" w:type="dxa"/>
            <w:tcBorders>
              <w:top w:val="nil"/>
              <w:left w:val="nil"/>
              <w:bottom w:val="single" w:sz="4" w:space="0" w:color="auto"/>
              <w:right w:val="single" w:sz="4" w:space="0" w:color="auto"/>
            </w:tcBorders>
            <w:shd w:val="clear" w:color="auto" w:fill="auto"/>
            <w:vAlign w:val="center"/>
            <w:hideMark/>
          </w:tcPr>
          <w:p w14:paraId="58F48E38" w14:textId="77777777" w:rsidR="002D435E" w:rsidRPr="008C48AC" w:rsidRDefault="002D435E" w:rsidP="002D435E">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отпущенной из сети</w:t>
            </w:r>
          </w:p>
        </w:tc>
        <w:tc>
          <w:tcPr>
            <w:tcW w:w="1647" w:type="dxa"/>
            <w:tcBorders>
              <w:top w:val="nil"/>
              <w:left w:val="nil"/>
              <w:bottom w:val="single" w:sz="4" w:space="0" w:color="auto"/>
              <w:right w:val="single" w:sz="4" w:space="0" w:color="auto"/>
            </w:tcBorders>
            <w:shd w:val="clear" w:color="auto" w:fill="auto"/>
            <w:noWrap/>
            <w:vAlign w:val="center"/>
            <w:hideMark/>
          </w:tcPr>
          <w:p w14:paraId="3900DF46"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71824D9A"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128.48</w:t>
            </w:r>
          </w:p>
        </w:tc>
        <w:tc>
          <w:tcPr>
            <w:tcW w:w="4637" w:type="dxa"/>
            <w:tcBorders>
              <w:top w:val="nil"/>
              <w:left w:val="nil"/>
              <w:bottom w:val="single" w:sz="4" w:space="0" w:color="auto"/>
              <w:right w:val="single" w:sz="4" w:space="0" w:color="auto"/>
            </w:tcBorders>
            <w:shd w:val="clear" w:color="auto" w:fill="auto"/>
            <w:vAlign w:val="center"/>
            <w:hideMark/>
          </w:tcPr>
          <w:p w14:paraId="2EE81098" w14:textId="77777777" w:rsidR="002D435E" w:rsidRPr="008C48AC" w:rsidRDefault="002D435E" w:rsidP="002D435E">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отпущенной из сети</w:t>
            </w:r>
          </w:p>
        </w:tc>
        <w:tc>
          <w:tcPr>
            <w:tcW w:w="1652" w:type="dxa"/>
            <w:tcBorders>
              <w:top w:val="nil"/>
              <w:left w:val="nil"/>
              <w:bottom w:val="single" w:sz="4" w:space="0" w:color="auto"/>
              <w:right w:val="single" w:sz="4" w:space="0" w:color="auto"/>
            </w:tcBorders>
            <w:shd w:val="clear" w:color="auto" w:fill="auto"/>
            <w:noWrap/>
            <w:vAlign w:val="center"/>
            <w:hideMark/>
          </w:tcPr>
          <w:p w14:paraId="17D1769B"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59BFD48D"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59.52</w:t>
            </w:r>
          </w:p>
        </w:tc>
        <w:tc>
          <w:tcPr>
            <w:tcW w:w="2079" w:type="dxa"/>
            <w:tcBorders>
              <w:top w:val="nil"/>
              <w:left w:val="nil"/>
              <w:bottom w:val="single" w:sz="4" w:space="0" w:color="auto"/>
              <w:right w:val="single" w:sz="4" w:space="0" w:color="auto"/>
            </w:tcBorders>
            <w:shd w:val="clear" w:color="auto" w:fill="auto"/>
            <w:noWrap/>
            <w:vAlign w:val="bottom"/>
            <w:hideMark/>
          </w:tcPr>
          <w:p w14:paraId="2F4A0090"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7.89</w:t>
            </w:r>
          </w:p>
        </w:tc>
      </w:tr>
      <w:tr w:rsidR="002D435E" w:rsidRPr="008C48AC" w14:paraId="7DDDBB42"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52ACE640"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2.5</w:t>
            </w:r>
          </w:p>
        </w:tc>
        <w:tc>
          <w:tcPr>
            <w:tcW w:w="6452" w:type="dxa"/>
            <w:tcBorders>
              <w:top w:val="nil"/>
              <w:left w:val="nil"/>
              <w:bottom w:val="single" w:sz="4" w:space="0" w:color="auto"/>
              <w:right w:val="single" w:sz="4" w:space="0" w:color="auto"/>
            </w:tcBorders>
            <w:shd w:val="clear" w:color="auto" w:fill="auto"/>
            <w:vAlign w:val="center"/>
            <w:hideMark/>
          </w:tcPr>
          <w:p w14:paraId="4E09FAF8"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Передано на другие территории, дифференцированные по тарифу</w:t>
            </w:r>
          </w:p>
        </w:tc>
        <w:tc>
          <w:tcPr>
            <w:tcW w:w="1647" w:type="dxa"/>
            <w:tcBorders>
              <w:top w:val="nil"/>
              <w:left w:val="nil"/>
              <w:bottom w:val="single" w:sz="4" w:space="0" w:color="auto"/>
              <w:right w:val="single" w:sz="4" w:space="0" w:color="auto"/>
            </w:tcBorders>
            <w:shd w:val="clear" w:color="auto" w:fill="auto"/>
            <w:noWrap/>
            <w:vAlign w:val="center"/>
            <w:hideMark/>
          </w:tcPr>
          <w:p w14:paraId="6FEDCE23"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110A10F3"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4637" w:type="dxa"/>
            <w:tcBorders>
              <w:top w:val="nil"/>
              <w:left w:val="nil"/>
              <w:bottom w:val="single" w:sz="4" w:space="0" w:color="auto"/>
              <w:right w:val="single" w:sz="4" w:space="0" w:color="auto"/>
            </w:tcBorders>
            <w:shd w:val="clear" w:color="auto" w:fill="auto"/>
            <w:vAlign w:val="center"/>
            <w:hideMark/>
          </w:tcPr>
          <w:p w14:paraId="4A38F40C"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Передано на другие территории, дифференцированные по тарифу</w:t>
            </w:r>
          </w:p>
        </w:tc>
        <w:tc>
          <w:tcPr>
            <w:tcW w:w="1652" w:type="dxa"/>
            <w:tcBorders>
              <w:top w:val="nil"/>
              <w:left w:val="nil"/>
              <w:bottom w:val="single" w:sz="4" w:space="0" w:color="auto"/>
              <w:right w:val="single" w:sz="4" w:space="0" w:color="auto"/>
            </w:tcBorders>
            <w:shd w:val="clear" w:color="auto" w:fill="auto"/>
            <w:noWrap/>
            <w:vAlign w:val="center"/>
            <w:hideMark/>
          </w:tcPr>
          <w:p w14:paraId="05F74BED"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7B287539"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2079" w:type="dxa"/>
            <w:tcBorders>
              <w:top w:val="nil"/>
              <w:left w:val="nil"/>
              <w:bottom w:val="single" w:sz="4" w:space="0" w:color="auto"/>
              <w:right w:val="single" w:sz="4" w:space="0" w:color="auto"/>
            </w:tcBorders>
            <w:shd w:val="clear" w:color="auto" w:fill="auto"/>
            <w:noWrap/>
            <w:vAlign w:val="bottom"/>
            <w:hideMark/>
          </w:tcPr>
          <w:p w14:paraId="5A25F967"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2D435E" w:rsidRPr="008C48AC" w14:paraId="5F19A919"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3E65C0D2"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w:t>
            </w:r>
          </w:p>
        </w:tc>
        <w:tc>
          <w:tcPr>
            <w:tcW w:w="6452" w:type="dxa"/>
            <w:tcBorders>
              <w:top w:val="nil"/>
              <w:left w:val="nil"/>
              <w:bottom w:val="single" w:sz="4" w:space="0" w:color="auto"/>
              <w:right w:val="single" w:sz="4" w:space="0" w:color="auto"/>
            </w:tcBorders>
            <w:shd w:val="clear" w:color="auto" w:fill="auto"/>
            <w:vAlign w:val="center"/>
            <w:hideMark/>
          </w:tcPr>
          <w:p w14:paraId="60A31D37"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Отпуск питьевой воды</w:t>
            </w:r>
          </w:p>
        </w:tc>
        <w:tc>
          <w:tcPr>
            <w:tcW w:w="1647" w:type="dxa"/>
            <w:tcBorders>
              <w:top w:val="nil"/>
              <w:left w:val="nil"/>
              <w:bottom w:val="single" w:sz="4" w:space="0" w:color="auto"/>
              <w:right w:val="single" w:sz="4" w:space="0" w:color="auto"/>
            </w:tcBorders>
            <w:shd w:val="clear" w:color="auto" w:fill="auto"/>
            <w:noWrap/>
            <w:vAlign w:val="center"/>
            <w:hideMark/>
          </w:tcPr>
          <w:p w14:paraId="6CA4BA84"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2079" w:type="dxa"/>
            <w:tcBorders>
              <w:top w:val="nil"/>
              <w:left w:val="nil"/>
              <w:bottom w:val="single" w:sz="4" w:space="0" w:color="auto"/>
              <w:right w:val="single" w:sz="4" w:space="0" w:color="auto"/>
            </w:tcBorders>
            <w:shd w:val="clear" w:color="auto" w:fill="auto"/>
            <w:noWrap/>
            <w:vAlign w:val="bottom"/>
            <w:hideMark/>
          </w:tcPr>
          <w:p w14:paraId="06945D9B"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4637" w:type="dxa"/>
            <w:tcBorders>
              <w:top w:val="nil"/>
              <w:left w:val="nil"/>
              <w:bottom w:val="single" w:sz="4" w:space="0" w:color="auto"/>
              <w:right w:val="single" w:sz="4" w:space="0" w:color="auto"/>
            </w:tcBorders>
            <w:shd w:val="clear" w:color="auto" w:fill="auto"/>
            <w:vAlign w:val="center"/>
            <w:hideMark/>
          </w:tcPr>
          <w:p w14:paraId="04D7BC55"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Отпуск технической воды</w:t>
            </w:r>
          </w:p>
        </w:tc>
        <w:tc>
          <w:tcPr>
            <w:tcW w:w="1652" w:type="dxa"/>
            <w:tcBorders>
              <w:top w:val="nil"/>
              <w:left w:val="nil"/>
              <w:bottom w:val="single" w:sz="4" w:space="0" w:color="auto"/>
              <w:right w:val="single" w:sz="4" w:space="0" w:color="auto"/>
            </w:tcBorders>
            <w:shd w:val="clear" w:color="auto" w:fill="auto"/>
            <w:noWrap/>
            <w:vAlign w:val="center"/>
            <w:hideMark/>
          </w:tcPr>
          <w:p w14:paraId="6360C51F"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2079" w:type="dxa"/>
            <w:tcBorders>
              <w:top w:val="nil"/>
              <w:left w:val="nil"/>
              <w:bottom w:val="single" w:sz="4" w:space="0" w:color="auto"/>
              <w:right w:val="single" w:sz="4" w:space="0" w:color="auto"/>
            </w:tcBorders>
            <w:shd w:val="clear" w:color="auto" w:fill="auto"/>
            <w:noWrap/>
            <w:vAlign w:val="bottom"/>
            <w:hideMark/>
          </w:tcPr>
          <w:p w14:paraId="1277119A"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2079" w:type="dxa"/>
            <w:tcBorders>
              <w:top w:val="nil"/>
              <w:left w:val="nil"/>
              <w:bottom w:val="single" w:sz="4" w:space="0" w:color="auto"/>
              <w:right w:val="single" w:sz="4" w:space="0" w:color="auto"/>
            </w:tcBorders>
            <w:shd w:val="clear" w:color="auto" w:fill="auto"/>
            <w:noWrap/>
            <w:vAlign w:val="bottom"/>
            <w:hideMark/>
          </w:tcPr>
          <w:p w14:paraId="7CEB0487"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2D435E" w:rsidRPr="008C48AC" w14:paraId="7AED0574"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7679203C"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3.1</w:t>
            </w:r>
          </w:p>
        </w:tc>
        <w:tc>
          <w:tcPr>
            <w:tcW w:w="6452" w:type="dxa"/>
            <w:tcBorders>
              <w:top w:val="nil"/>
              <w:left w:val="nil"/>
              <w:bottom w:val="single" w:sz="4" w:space="0" w:color="auto"/>
              <w:right w:val="single" w:sz="4" w:space="0" w:color="auto"/>
            </w:tcBorders>
            <w:shd w:val="clear" w:color="auto" w:fill="auto"/>
            <w:vAlign w:val="center"/>
            <w:hideMark/>
          </w:tcPr>
          <w:p w14:paraId="1FD69D2D" w14:textId="77777777" w:rsidR="002D435E" w:rsidRPr="008C48AC" w:rsidRDefault="002D435E" w:rsidP="002D435E">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отпущенной абонентам:</w:t>
            </w:r>
          </w:p>
        </w:tc>
        <w:tc>
          <w:tcPr>
            <w:tcW w:w="1647" w:type="dxa"/>
            <w:tcBorders>
              <w:top w:val="nil"/>
              <w:left w:val="nil"/>
              <w:bottom w:val="single" w:sz="4" w:space="0" w:color="auto"/>
              <w:right w:val="single" w:sz="4" w:space="0" w:color="auto"/>
            </w:tcBorders>
            <w:shd w:val="clear" w:color="auto" w:fill="auto"/>
            <w:noWrap/>
            <w:vAlign w:val="center"/>
            <w:hideMark/>
          </w:tcPr>
          <w:p w14:paraId="07589919"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6CF60E13"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128.48</w:t>
            </w:r>
          </w:p>
        </w:tc>
        <w:tc>
          <w:tcPr>
            <w:tcW w:w="4637" w:type="dxa"/>
            <w:tcBorders>
              <w:top w:val="nil"/>
              <w:left w:val="nil"/>
              <w:bottom w:val="single" w:sz="4" w:space="0" w:color="auto"/>
              <w:right w:val="single" w:sz="4" w:space="0" w:color="auto"/>
            </w:tcBorders>
            <w:shd w:val="clear" w:color="auto" w:fill="auto"/>
            <w:vAlign w:val="center"/>
            <w:hideMark/>
          </w:tcPr>
          <w:p w14:paraId="3686DF5F" w14:textId="77777777" w:rsidR="002D435E" w:rsidRPr="008C48AC" w:rsidRDefault="002D435E" w:rsidP="002D435E">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отпущенной абонентам:</w:t>
            </w:r>
          </w:p>
        </w:tc>
        <w:tc>
          <w:tcPr>
            <w:tcW w:w="1652" w:type="dxa"/>
            <w:tcBorders>
              <w:top w:val="nil"/>
              <w:left w:val="nil"/>
              <w:bottom w:val="single" w:sz="4" w:space="0" w:color="auto"/>
              <w:right w:val="single" w:sz="4" w:space="0" w:color="auto"/>
            </w:tcBorders>
            <w:shd w:val="clear" w:color="auto" w:fill="auto"/>
            <w:noWrap/>
            <w:vAlign w:val="center"/>
            <w:hideMark/>
          </w:tcPr>
          <w:p w14:paraId="6F340BB6"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3AB23AE8"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59.52</w:t>
            </w:r>
          </w:p>
        </w:tc>
        <w:tc>
          <w:tcPr>
            <w:tcW w:w="2079" w:type="dxa"/>
            <w:tcBorders>
              <w:top w:val="nil"/>
              <w:left w:val="nil"/>
              <w:bottom w:val="single" w:sz="4" w:space="0" w:color="auto"/>
              <w:right w:val="single" w:sz="4" w:space="0" w:color="auto"/>
            </w:tcBorders>
            <w:shd w:val="clear" w:color="auto" w:fill="auto"/>
            <w:noWrap/>
            <w:vAlign w:val="bottom"/>
            <w:hideMark/>
          </w:tcPr>
          <w:p w14:paraId="628A9E6F"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7.89</w:t>
            </w:r>
          </w:p>
        </w:tc>
      </w:tr>
      <w:tr w:rsidR="002D435E" w:rsidRPr="008C48AC" w14:paraId="4AE9542E"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71F71A04"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3.1.1.</w:t>
            </w:r>
          </w:p>
        </w:tc>
        <w:tc>
          <w:tcPr>
            <w:tcW w:w="6452" w:type="dxa"/>
            <w:tcBorders>
              <w:top w:val="nil"/>
              <w:left w:val="nil"/>
              <w:bottom w:val="single" w:sz="4" w:space="0" w:color="auto"/>
              <w:right w:val="single" w:sz="4" w:space="0" w:color="auto"/>
            </w:tcBorders>
            <w:shd w:val="clear" w:color="auto" w:fill="auto"/>
            <w:vAlign w:val="center"/>
            <w:hideMark/>
          </w:tcPr>
          <w:p w14:paraId="2FADF46E" w14:textId="77777777" w:rsidR="002D435E" w:rsidRPr="008C48AC" w:rsidRDefault="002D435E" w:rsidP="002D435E">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приборам учета</w:t>
            </w:r>
          </w:p>
        </w:tc>
        <w:tc>
          <w:tcPr>
            <w:tcW w:w="1647" w:type="dxa"/>
            <w:tcBorders>
              <w:top w:val="nil"/>
              <w:left w:val="nil"/>
              <w:bottom w:val="single" w:sz="4" w:space="0" w:color="auto"/>
              <w:right w:val="single" w:sz="4" w:space="0" w:color="auto"/>
            </w:tcBorders>
            <w:shd w:val="clear" w:color="auto" w:fill="auto"/>
            <w:noWrap/>
            <w:vAlign w:val="center"/>
            <w:hideMark/>
          </w:tcPr>
          <w:p w14:paraId="3F86E5DF"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352D618C"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106.71</w:t>
            </w:r>
          </w:p>
        </w:tc>
        <w:tc>
          <w:tcPr>
            <w:tcW w:w="4637" w:type="dxa"/>
            <w:tcBorders>
              <w:top w:val="nil"/>
              <w:left w:val="nil"/>
              <w:bottom w:val="single" w:sz="4" w:space="0" w:color="auto"/>
              <w:right w:val="single" w:sz="4" w:space="0" w:color="auto"/>
            </w:tcBorders>
            <w:shd w:val="clear" w:color="auto" w:fill="auto"/>
            <w:vAlign w:val="center"/>
            <w:hideMark/>
          </w:tcPr>
          <w:p w14:paraId="290400EB" w14:textId="77777777" w:rsidR="002D435E" w:rsidRPr="008C48AC" w:rsidRDefault="002D435E" w:rsidP="002D435E">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приборам учета</w:t>
            </w:r>
          </w:p>
        </w:tc>
        <w:tc>
          <w:tcPr>
            <w:tcW w:w="1652" w:type="dxa"/>
            <w:tcBorders>
              <w:top w:val="nil"/>
              <w:left w:val="nil"/>
              <w:bottom w:val="single" w:sz="4" w:space="0" w:color="auto"/>
              <w:right w:val="single" w:sz="4" w:space="0" w:color="auto"/>
            </w:tcBorders>
            <w:shd w:val="clear" w:color="auto" w:fill="auto"/>
            <w:noWrap/>
            <w:vAlign w:val="center"/>
            <w:hideMark/>
          </w:tcPr>
          <w:p w14:paraId="19A3EEAC"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4107F1E9"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40.80</w:t>
            </w:r>
          </w:p>
        </w:tc>
        <w:tc>
          <w:tcPr>
            <w:tcW w:w="2079" w:type="dxa"/>
            <w:tcBorders>
              <w:top w:val="nil"/>
              <w:left w:val="nil"/>
              <w:bottom w:val="single" w:sz="4" w:space="0" w:color="auto"/>
              <w:right w:val="single" w:sz="4" w:space="0" w:color="auto"/>
            </w:tcBorders>
            <w:shd w:val="clear" w:color="auto" w:fill="auto"/>
            <w:noWrap/>
            <w:vAlign w:val="bottom"/>
            <w:hideMark/>
          </w:tcPr>
          <w:p w14:paraId="68D83EAD"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7.88</w:t>
            </w:r>
          </w:p>
        </w:tc>
      </w:tr>
      <w:tr w:rsidR="002D435E" w:rsidRPr="008C48AC" w14:paraId="4411E64F"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744F40AD"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3.1.2.</w:t>
            </w:r>
          </w:p>
        </w:tc>
        <w:tc>
          <w:tcPr>
            <w:tcW w:w="6452" w:type="dxa"/>
            <w:tcBorders>
              <w:top w:val="nil"/>
              <w:left w:val="nil"/>
              <w:bottom w:val="single" w:sz="4" w:space="0" w:color="auto"/>
              <w:right w:val="single" w:sz="4" w:space="0" w:color="auto"/>
            </w:tcBorders>
            <w:shd w:val="clear" w:color="auto" w:fill="auto"/>
            <w:vAlign w:val="center"/>
            <w:hideMark/>
          </w:tcPr>
          <w:p w14:paraId="1F711021" w14:textId="77777777" w:rsidR="002D435E" w:rsidRPr="008C48AC" w:rsidRDefault="002D435E" w:rsidP="002D435E">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нормативам</w:t>
            </w:r>
          </w:p>
        </w:tc>
        <w:tc>
          <w:tcPr>
            <w:tcW w:w="1647" w:type="dxa"/>
            <w:tcBorders>
              <w:top w:val="nil"/>
              <w:left w:val="nil"/>
              <w:bottom w:val="single" w:sz="4" w:space="0" w:color="auto"/>
              <w:right w:val="single" w:sz="4" w:space="0" w:color="auto"/>
            </w:tcBorders>
            <w:shd w:val="clear" w:color="auto" w:fill="auto"/>
            <w:noWrap/>
            <w:vAlign w:val="center"/>
            <w:hideMark/>
          </w:tcPr>
          <w:p w14:paraId="4F848F63"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2B7DBB28"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21.77</w:t>
            </w:r>
          </w:p>
        </w:tc>
        <w:tc>
          <w:tcPr>
            <w:tcW w:w="4637" w:type="dxa"/>
            <w:tcBorders>
              <w:top w:val="nil"/>
              <w:left w:val="nil"/>
              <w:bottom w:val="single" w:sz="4" w:space="0" w:color="auto"/>
              <w:right w:val="single" w:sz="4" w:space="0" w:color="auto"/>
            </w:tcBorders>
            <w:shd w:val="clear" w:color="auto" w:fill="auto"/>
            <w:vAlign w:val="center"/>
            <w:hideMark/>
          </w:tcPr>
          <w:p w14:paraId="1181C07B" w14:textId="77777777" w:rsidR="002D435E" w:rsidRPr="008C48AC" w:rsidRDefault="002D435E" w:rsidP="002D435E">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нормативам</w:t>
            </w:r>
          </w:p>
        </w:tc>
        <w:tc>
          <w:tcPr>
            <w:tcW w:w="1652" w:type="dxa"/>
            <w:tcBorders>
              <w:top w:val="nil"/>
              <w:left w:val="nil"/>
              <w:bottom w:val="single" w:sz="4" w:space="0" w:color="auto"/>
              <w:right w:val="single" w:sz="4" w:space="0" w:color="auto"/>
            </w:tcBorders>
            <w:shd w:val="clear" w:color="auto" w:fill="auto"/>
            <w:noWrap/>
            <w:vAlign w:val="center"/>
            <w:hideMark/>
          </w:tcPr>
          <w:p w14:paraId="39C1E515"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5E7E2B85"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18.72</w:t>
            </w:r>
          </w:p>
        </w:tc>
        <w:tc>
          <w:tcPr>
            <w:tcW w:w="2079" w:type="dxa"/>
            <w:tcBorders>
              <w:top w:val="nil"/>
              <w:left w:val="nil"/>
              <w:bottom w:val="single" w:sz="4" w:space="0" w:color="auto"/>
              <w:right w:val="single" w:sz="4" w:space="0" w:color="auto"/>
            </w:tcBorders>
            <w:shd w:val="clear" w:color="auto" w:fill="auto"/>
            <w:noWrap/>
            <w:vAlign w:val="bottom"/>
            <w:hideMark/>
          </w:tcPr>
          <w:p w14:paraId="295885CE"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2D435E" w:rsidRPr="008C48AC" w14:paraId="4EEB53EE"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7DBD408F"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3.2</w:t>
            </w:r>
          </w:p>
        </w:tc>
        <w:tc>
          <w:tcPr>
            <w:tcW w:w="6452" w:type="dxa"/>
            <w:tcBorders>
              <w:top w:val="nil"/>
              <w:left w:val="nil"/>
              <w:bottom w:val="single" w:sz="4" w:space="0" w:color="auto"/>
              <w:right w:val="single" w:sz="4" w:space="0" w:color="auto"/>
            </w:tcBorders>
            <w:shd w:val="clear" w:color="auto" w:fill="auto"/>
            <w:vAlign w:val="center"/>
            <w:hideMark/>
          </w:tcPr>
          <w:p w14:paraId="6062A250" w14:textId="77777777" w:rsidR="002D435E" w:rsidRPr="008C48AC" w:rsidRDefault="002D435E" w:rsidP="002D435E">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для приготовления горячей воды</w:t>
            </w:r>
          </w:p>
        </w:tc>
        <w:tc>
          <w:tcPr>
            <w:tcW w:w="1647" w:type="dxa"/>
            <w:tcBorders>
              <w:top w:val="nil"/>
              <w:left w:val="nil"/>
              <w:bottom w:val="single" w:sz="4" w:space="0" w:color="auto"/>
              <w:right w:val="single" w:sz="4" w:space="0" w:color="auto"/>
            </w:tcBorders>
            <w:shd w:val="clear" w:color="auto" w:fill="auto"/>
            <w:noWrap/>
            <w:vAlign w:val="center"/>
            <w:hideMark/>
          </w:tcPr>
          <w:p w14:paraId="42F9B459"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008899A5"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c>
          <w:tcPr>
            <w:tcW w:w="4637" w:type="dxa"/>
            <w:tcBorders>
              <w:top w:val="nil"/>
              <w:left w:val="nil"/>
              <w:bottom w:val="single" w:sz="4" w:space="0" w:color="auto"/>
              <w:right w:val="single" w:sz="4" w:space="0" w:color="auto"/>
            </w:tcBorders>
            <w:shd w:val="clear" w:color="auto" w:fill="auto"/>
            <w:vAlign w:val="center"/>
            <w:hideMark/>
          </w:tcPr>
          <w:p w14:paraId="137B0438" w14:textId="77777777" w:rsidR="002D435E" w:rsidRPr="008C48AC" w:rsidRDefault="002D435E" w:rsidP="002D435E">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для приготовления горячей воды</w:t>
            </w:r>
          </w:p>
        </w:tc>
        <w:tc>
          <w:tcPr>
            <w:tcW w:w="1652" w:type="dxa"/>
            <w:tcBorders>
              <w:top w:val="nil"/>
              <w:left w:val="nil"/>
              <w:bottom w:val="single" w:sz="4" w:space="0" w:color="auto"/>
              <w:right w:val="single" w:sz="4" w:space="0" w:color="auto"/>
            </w:tcBorders>
            <w:shd w:val="clear" w:color="auto" w:fill="auto"/>
            <w:noWrap/>
            <w:vAlign w:val="center"/>
            <w:hideMark/>
          </w:tcPr>
          <w:p w14:paraId="715D9170"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2DA16AC4"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c>
          <w:tcPr>
            <w:tcW w:w="2079" w:type="dxa"/>
            <w:tcBorders>
              <w:top w:val="nil"/>
              <w:left w:val="nil"/>
              <w:bottom w:val="single" w:sz="4" w:space="0" w:color="auto"/>
              <w:right w:val="single" w:sz="4" w:space="0" w:color="auto"/>
            </w:tcBorders>
            <w:shd w:val="clear" w:color="auto" w:fill="auto"/>
            <w:noWrap/>
            <w:vAlign w:val="bottom"/>
            <w:hideMark/>
          </w:tcPr>
          <w:p w14:paraId="2489A0D2"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2D435E" w:rsidRPr="008C48AC" w14:paraId="6900DA33"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34FFC1C8"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3.3</w:t>
            </w:r>
          </w:p>
        </w:tc>
        <w:tc>
          <w:tcPr>
            <w:tcW w:w="6452" w:type="dxa"/>
            <w:tcBorders>
              <w:top w:val="nil"/>
              <w:left w:val="nil"/>
              <w:bottom w:val="single" w:sz="4" w:space="0" w:color="auto"/>
              <w:right w:val="single" w:sz="4" w:space="0" w:color="auto"/>
            </w:tcBorders>
            <w:shd w:val="clear" w:color="auto" w:fill="auto"/>
            <w:vAlign w:val="center"/>
            <w:hideMark/>
          </w:tcPr>
          <w:p w14:paraId="52B9D3D9" w14:textId="77777777" w:rsidR="002D435E" w:rsidRPr="008C48AC" w:rsidRDefault="002D435E" w:rsidP="002D435E">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при дифференциации тарифов по объему</w:t>
            </w:r>
          </w:p>
        </w:tc>
        <w:tc>
          <w:tcPr>
            <w:tcW w:w="1647" w:type="dxa"/>
            <w:tcBorders>
              <w:top w:val="nil"/>
              <w:left w:val="nil"/>
              <w:bottom w:val="single" w:sz="4" w:space="0" w:color="auto"/>
              <w:right w:val="single" w:sz="4" w:space="0" w:color="auto"/>
            </w:tcBorders>
            <w:shd w:val="clear" w:color="auto" w:fill="auto"/>
            <w:noWrap/>
            <w:vAlign w:val="center"/>
            <w:hideMark/>
          </w:tcPr>
          <w:p w14:paraId="3E00FC88"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46E4B8EF"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4637" w:type="dxa"/>
            <w:tcBorders>
              <w:top w:val="nil"/>
              <w:left w:val="nil"/>
              <w:bottom w:val="single" w:sz="4" w:space="0" w:color="auto"/>
              <w:right w:val="single" w:sz="4" w:space="0" w:color="auto"/>
            </w:tcBorders>
            <w:shd w:val="clear" w:color="auto" w:fill="auto"/>
            <w:vAlign w:val="center"/>
            <w:hideMark/>
          </w:tcPr>
          <w:p w14:paraId="4F978642" w14:textId="77777777" w:rsidR="002D435E" w:rsidRPr="008C48AC" w:rsidRDefault="002D435E" w:rsidP="002D435E">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при дифференциации тарифов по объему</w:t>
            </w:r>
          </w:p>
        </w:tc>
        <w:tc>
          <w:tcPr>
            <w:tcW w:w="1652" w:type="dxa"/>
            <w:tcBorders>
              <w:top w:val="nil"/>
              <w:left w:val="nil"/>
              <w:bottom w:val="single" w:sz="4" w:space="0" w:color="auto"/>
              <w:right w:val="single" w:sz="4" w:space="0" w:color="auto"/>
            </w:tcBorders>
            <w:shd w:val="clear" w:color="auto" w:fill="auto"/>
            <w:noWrap/>
            <w:vAlign w:val="center"/>
            <w:hideMark/>
          </w:tcPr>
          <w:p w14:paraId="03067F3A"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2B4B811B"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2079" w:type="dxa"/>
            <w:tcBorders>
              <w:top w:val="nil"/>
              <w:left w:val="nil"/>
              <w:bottom w:val="single" w:sz="4" w:space="0" w:color="auto"/>
              <w:right w:val="single" w:sz="4" w:space="0" w:color="auto"/>
            </w:tcBorders>
            <w:shd w:val="clear" w:color="auto" w:fill="auto"/>
            <w:noWrap/>
            <w:vAlign w:val="bottom"/>
            <w:hideMark/>
          </w:tcPr>
          <w:p w14:paraId="0AA4A2A9"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2D435E" w:rsidRPr="008C48AC" w14:paraId="7CEDEB8B"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60BFC831"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3.3.1.</w:t>
            </w:r>
          </w:p>
        </w:tc>
        <w:tc>
          <w:tcPr>
            <w:tcW w:w="6452" w:type="dxa"/>
            <w:tcBorders>
              <w:top w:val="nil"/>
              <w:left w:val="nil"/>
              <w:bottom w:val="single" w:sz="4" w:space="0" w:color="auto"/>
              <w:right w:val="single" w:sz="4" w:space="0" w:color="auto"/>
            </w:tcBorders>
            <w:shd w:val="clear" w:color="auto" w:fill="auto"/>
            <w:vAlign w:val="center"/>
            <w:hideMark/>
          </w:tcPr>
          <w:p w14:paraId="386FEEB2" w14:textId="77777777" w:rsidR="002D435E" w:rsidRPr="008C48AC" w:rsidRDefault="002D435E" w:rsidP="002D435E">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в пределах i-го объема</w:t>
            </w:r>
          </w:p>
        </w:tc>
        <w:tc>
          <w:tcPr>
            <w:tcW w:w="1647" w:type="dxa"/>
            <w:tcBorders>
              <w:top w:val="nil"/>
              <w:left w:val="nil"/>
              <w:bottom w:val="single" w:sz="4" w:space="0" w:color="auto"/>
              <w:right w:val="single" w:sz="4" w:space="0" w:color="auto"/>
            </w:tcBorders>
            <w:shd w:val="clear" w:color="auto" w:fill="auto"/>
            <w:noWrap/>
            <w:vAlign w:val="center"/>
            <w:hideMark/>
          </w:tcPr>
          <w:p w14:paraId="3924F5E9"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59FABDEA"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4637" w:type="dxa"/>
            <w:tcBorders>
              <w:top w:val="nil"/>
              <w:left w:val="nil"/>
              <w:bottom w:val="single" w:sz="4" w:space="0" w:color="auto"/>
              <w:right w:val="single" w:sz="4" w:space="0" w:color="auto"/>
            </w:tcBorders>
            <w:shd w:val="clear" w:color="auto" w:fill="auto"/>
            <w:vAlign w:val="center"/>
            <w:hideMark/>
          </w:tcPr>
          <w:p w14:paraId="0354A4C9" w14:textId="77777777" w:rsidR="002D435E" w:rsidRPr="008C48AC" w:rsidRDefault="002D435E" w:rsidP="002D435E">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в пределах i-го объема</w:t>
            </w:r>
          </w:p>
        </w:tc>
        <w:tc>
          <w:tcPr>
            <w:tcW w:w="1652" w:type="dxa"/>
            <w:tcBorders>
              <w:top w:val="nil"/>
              <w:left w:val="nil"/>
              <w:bottom w:val="single" w:sz="4" w:space="0" w:color="auto"/>
              <w:right w:val="single" w:sz="4" w:space="0" w:color="auto"/>
            </w:tcBorders>
            <w:shd w:val="clear" w:color="auto" w:fill="auto"/>
            <w:noWrap/>
            <w:vAlign w:val="center"/>
            <w:hideMark/>
          </w:tcPr>
          <w:p w14:paraId="61426046"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4A74528B"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2079" w:type="dxa"/>
            <w:tcBorders>
              <w:top w:val="nil"/>
              <w:left w:val="nil"/>
              <w:bottom w:val="single" w:sz="4" w:space="0" w:color="auto"/>
              <w:right w:val="single" w:sz="4" w:space="0" w:color="auto"/>
            </w:tcBorders>
            <w:shd w:val="clear" w:color="auto" w:fill="auto"/>
            <w:noWrap/>
            <w:vAlign w:val="bottom"/>
            <w:hideMark/>
          </w:tcPr>
          <w:p w14:paraId="6B8F8BAA"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2D435E" w:rsidRPr="008C48AC" w14:paraId="6394A89E"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4E723E30"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w:t>
            </w:r>
          </w:p>
        </w:tc>
        <w:tc>
          <w:tcPr>
            <w:tcW w:w="6452" w:type="dxa"/>
            <w:tcBorders>
              <w:top w:val="nil"/>
              <w:left w:val="nil"/>
              <w:bottom w:val="single" w:sz="4" w:space="0" w:color="auto"/>
              <w:right w:val="single" w:sz="4" w:space="0" w:color="auto"/>
            </w:tcBorders>
            <w:shd w:val="clear" w:color="auto" w:fill="auto"/>
            <w:vAlign w:val="center"/>
            <w:hideMark/>
          </w:tcPr>
          <w:p w14:paraId="0FC899AC" w14:textId="77777777" w:rsidR="002D435E" w:rsidRPr="008C48AC" w:rsidRDefault="002D435E" w:rsidP="002D435E">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абонентам</w:t>
            </w:r>
          </w:p>
        </w:tc>
        <w:tc>
          <w:tcPr>
            <w:tcW w:w="1647" w:type="dxa"/>
            <w:tcBorders>
              <w:top w:val="nil"/>
              <w:left w:val="nil"/>
              <w:bottom w:val="single" w:sz="4" w:space="0" w:color="auto"/>
              <w:right w:val="single" w:sz="4" w:space="0" w:color="auto"/>
            </w:tcBorders>
            <w:shd w:val="clear" w:color="auto" w:fill="auto"/>
            <w:noWrap/>
            <w:vAlign w:val="center"/>
            <w:hideMark/>
          </w:tcPr>
          <w:p w14:paraId="1DBC13FC"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53575C60"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128.48</w:t>
            </w:r>
          </w:p>
        </w:tc>
        <w:tc>
          <w:tcPr>
            <w:tcW w:w="4637" w:type="dxa"/>
            <w:tcBorders>
              <w:top w:val="nil"/>
              <w:left w:val="nil"/>
              <w:bottom w:val="single" w:sz="4" w:space="0" w:color="auto"/>
              <w:right w:val="single" w:sz="4" w:space="0" w:color="auto"/>
            </w:tcBorders>
            <w:shd w:val="clear" w:color="auto" w:fill="auto"/>
            <w:vAlign w:val="center"/>
            <w:hideMark/>
          </w:tcPr>
          <w:p w14:paraId="597FA0B2" w14:textId="77777777" w:rsidR="002D435E" w:rsidRPr="008C48AC" w:rsidRDefault="002D435E" w:rsidP="002D435E">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абонентам</w:t>
            </w:r>
          </w:p>
        </w:tc>
        <w:tc>
          <w:tcPr>
            <w:tcW w:w="1652" w:type="dxa"/>
            <w:tcBorders>
              <w:top w:val="nil"/>
              <w:left w:val="nil"/>
              <w:bottom w:val="single" w:sz="4" w:space="0" w:color="auto"/>
              <w:right w:val="single" w:sz="4" w:space="0" w:color="auto"/>
            </w:tcBorders>
            <w:shd w:val="clear" w:color="auto" w:fill="auto"/>
            <w:noWrap/>
            <w:vAlign w:val="center"/>
            <w:hideMark/>
          </w:tcPr>
          <w:p w14:paraId="1044B3FE"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36B9DD42"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46.01</w:t>
            </w:r>
          </w:p>
        </w:tc>
        <w:tc>
          <w:tcPr>
            <w:tcW w:w="2079" w:type="dxa"/>
            <w:tcBorders>
              <w:top w:val="nil"/>
              <w:left w:val="nil"/>
              <w:bottom w:val="single" w:sz="4" w:space="0" w:color="auto"/>
              <w:right w:val="single" w:sz="4" w:space="0" w:color="auto"/>
            </w:tcBorders>
            <w:shd w:val="clear" w:color="auto" w:fill="auto"/>
            <w:noWrap/>
            <w:vAlign w:val="bottom"/>
            <w:hideMark/>
          </w:tcPr>
          <w:p w14:paraId="1369F97B"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7.89</w:t>
            </w:r>
          </w:p>
        </w:tc>
      </w:tr>
      <w:tr w:rsidR="002D435E" w:rsidRPr="008C48AC" w14:paraId="28FC9678"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5915936F"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3.4.1.</w:t>
            </w:r>
          </w:p>
        </w:tc>
        <w:tc>
          <w:tcPr>
            <w:tcW w:w="6452" w:type="dxa"/>
            <w:tcBorders>
              <w:top w:val="nil"/>
              <w:left w:val="nil"/>
              <w:bottom w:val="single" w:sz="4" w:space="0" w:color="auto"/>
              <w:right w:val="single" w:sz="4" w:space="0" w:color="auto"/>
            </w:tcBorders>
            <w:shd w:val="clear" w:color="auto" w:fill="auto"/>
            <w:vAlign w:val="center"/>
            <w:hideMark/>
          </w:tcPr>
          <w:p w14:paraId="2BC5E197" w14:textId="77777777" w:rsidR="002D435E" w:rsidRPr="008C48AC" w:rsidRDefault="002D435E" w:rsidP="002D435E">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Население</w:t>
            </w:r>
          </w:p>
        </w:tc>
        <w:tc>
          <w:tcPr>
            <w:tcW w:w="1647" w:type="dxa"/>
            <w:tcBorders>
              <w:top w:val="nil"/>
              <w:left w:val="nil"/>
              <w:bottom w:val="single" w:sz="4" w:space="0" w:color="auto"/>
              <w:right w:val="single" w:sz="4" w:space="0" w:color="auto"/>
            </w:tcBorders>
            <w:shd w:val="clear" w:color="auto" w:fill="auto"/>
            <w:noWrap/>
            <w:vAlign w:val="center"/>
            <w:hideMark/>
          </w:tcPr>
          <w:p w14:paraId="616C36A5"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0F793B26"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83.19</w:t>
            </w:r>
          </w:p>
        </w:tc>
        <w:tc>
          <w:tcPr>
            <w:tcW w:w="4637" w:type="dxa"/>
            <w:tcBorders>
              <w:top w:val="nil"/>
              <w:left w:val="nil"/>
              <w:bottom w:val="single" w:sz="4" w:space="0" w:color="auto"/>
              <w:right w:val="single" w:sz="4" w:space="0" w:color="auto"/>
            </w:tcBorders>
            <w:shd w:val="clear" w:color="auto" w:fill="auto"/>
            <w:vAlign w:val="center"/>
            <w:hideMark/>
          </w:tcPr>
          <w:p w14:paraId="38DEE72A" w14:textId="77777777" w:rsidR="002D435E" w:rsidRPr="008C48AC" w:rsidRDefault="002D435E" w:rsidP="002D435E">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Население</w:t>
            </w:r>
          </w:p>
        </w:tc>
        <w:tc>
          <w:tcPr>
            <w:tcW w:w="1652" w:type="dxa"/>
            <w:tcBorders>
              <w:top w:val="nil"/>
              <w:left w:val="nil"/>
              <w:bottom w:val="single" w:sz="4" w:space="0" w:color="auto"/>
              <w:right w:val="single" w:sz="4" w:space="0" w:color="auto"/>
            </w:tcBorders>
            <w:shd w:val="clear" w:color="auto" w:fill="auto"/>
            <w:noWrap/>
            <w:vAlign w:val="center"/>
            <w:hideMark/>
          </w:tcPr>
          <w:p w14:paraId="5A56FF3D"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568A9DDA"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27.78</w:t>
            </w:r>
          </w:p>
        </w:tc>
        <w:tc>
          <w:tcPr>
            <w:tcW w:w="2079" w:type="dxa"/>
            <w:tcBorders>
              <w:top w:val="nil"/>
              <w:left w:val="nil"/>
              <w:bottom w:val="single" w:sz="4" w:space="0" w:color="auto"/>
              <w:right w:val="single" w:sz="4" w:space="0" w:color="auto"/>
            </w:tcBorders>
            <w:shd w:val="clear" w:color="auto" w:fill="auto"/>
            <w:noWrap/>
            <w:vAlign w:val="bottom"/>
            <w:hideMark/>
          </w:tcPr>
          <w:p w14:paraId="1ED6941B"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6.14</w:t>
            </w:r>
          </w:p>
        </w:tc>
      </w:tr>
      <w:tr w:rsidR="002D435E" w:rsidRPr="008C48AC" w14:paraId="5222012E"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7D253815"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3.4.2.</w:t>
            </w:r>
          </w:p>
        </w:tc>
        <w:tc>
          <w:tcPr>
            <w:tcW w:w="6452" w:type="dxa"/>
            <w:tcBorders>
              <w:top w:val="nil"/>
              <w:left w:val="nil"/>
              <w:bottom w:val="single" w:sz="4" w:space="0" w:color="auto"/>
              <w:right w:val="single" w:sz="4" w:space="0" w:color="auto"/>
            </w:tcBorders>
            <w:shd w:val="clear" w:color="auto" w:fill="auto"/>
            <w:vAlign w:val="center"/>
            <w:hideMark/>
          </w:tcPr>
          <w:p w14:paraId="17E56A34" w14:textId="77777777" w:rsidR="002D435E" w:rsidRPr="008C48AC" w:rsidRDefault="002D435E" w:rsidP="002D435E">
            <w:pPr>
              <w:spacing w:after="0" w:line="240" w:lineRule="auto"/>
              <w:ind w:firstLineChars="300" w:firstLine="84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Бюджетные учреждения</w:t>
            </w:r>
          </w:p>
        </w:tc>
        <w:tc>
          <w:tcPr>
            <w:tcW w:w="1647" w:type="dxa"/>
            <w:tcBorders>
              <w:top w:val="nil"/>
              <w:left w:val="nil"/>
              <w:bottom w:val="single" w:sz="4" w:space="0" w:color="auto"/>
              <w:right w:val="single" w:sz="4" w:space="0" w:color="auto"/>
            </w:tcBorders>
            <w:shd w:val="clear" w:color="auto" w:fill="auto"/>
            <w:noWrap/>
            <w:vAlign w:val="center"/>
            <w:hideMark/>
          </w:tcPr>
          <w:p w14:paraId="57280802"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35C81AA1"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7.58</w:t>
            </w:r>
          </w:p>
        </w:tc>
        <w:tc>
          <w:tcPr>
            <w:tcW w:w="4637" w:type="dxa"/>
            <w:tcBorders>
              <w:top w:val="nil"/>
              <w:left w:val="nil"/>
              <w:bottom w:val="single" w:sz="4" w:space="0" w:color="auto"/>
              <w:right w:val="single" w:sz="4" w:space="0" w:color="auto"/>
            </w:tcBorders>
            <w:shd w:val="clear" w:color="auto" w:fill="auto"/>
            <w:vAlign w:val="center"/>
            <w:hideMark/>
          </w:tcPr>
          <w:p w14:paraId="58B26D86" w14:textId="77777777" w:rsidR="002D435E" w:rsidRPr="008C48AC" w:rsidRDefault="002D435E" w:rsidP="002D435E">
            <w:pPr>
              <w:spacing w:after="0" w:line="240" w:lineRule="auto"/>
              <w:ind w:firstLineChars="300" w:firstLine="84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Бюджетные учреждения</w:t>
            </w:r>
          </w:p>
        </w:tc>
        <w:tc>
          <w:tcPr>
            <w:tcW w:w="1652" w:type="dxa"/>
            <w:tcBorders>
              <w:top w:val="nil"/>
              <w:left w:val="nil"/>
              <w:bottom w:val="single" w:sz="4" w:space="0" w:color="auto"/>
              <w:right w:val="single" w:sz="4" w:space="0" w:color="auto"/>
            </w:tcBorders>
            <w:shd w:val="clear" w:color="auto" w:fill="auto"/>
            <w:noWrap/>
            <w:vAlign w:val="center"/>
            <w:hideMark/>
          </w:tcPr>
          <w:p w14:paraId="5020A21E"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0EF83D15"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1.94</w:t>
            </w:r>
          </w:p>
        </w:tc>
        <w:tc>
          <w:tcPr>
            <w:tcW w:w="2079" w:type="dxa"/>
            <w:tcBorders>
              <w:top w:val="nil"/>
              <w:left w:val="nil"/>
              <w:bottom w:val="single" w:sz="4" w:space="0" w:color="auto"/>
              <w:right w:val="single" w:sz="4" w:space="0" w:color="auto"/>
            </w:tcBorders>
            <w:shd w:val="clear" w:color="auto" w:fill="auto"/>
            <w:noWrap/>
            <w:vAlign w:val="bottom"/>
            <w:hideMark/>
          </w:tcPr>
          <w:p w14:paraId="644BFC7C"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0.003</w:t>
            </w:r>
          </w:p>
        </w:tc>
      </w:tr>
      <w:tr w:rsidR="002D435E" w:rsidRPr="008C48AC" w14:paraId="31E4557A"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7D941D45"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3.4.3.</w:t>
            </w:r>
          </w:p>
        </w:tc>
        <w:tc>
          <w:tcPr>
            <w:tcW w:w="6452" w:type="dxa"/>
            <w:tcBorders>
              <w:top w:val="nil"/>
              <w:left w:val="nil"/>
              <w:bottom w:val="single" w:sz="4" w:space="0" w:color="auto"/>
              <w:right w:val="single" w:sz="4" w:space="0" w:color="auto"/>
            </w:tcBorders>
            <w:shd w:val="clear" w:color="auto" w:fill="auto"/>
            <w:vAlign w:val="center"/>
            <w:hideMark/>
          </w:tcPr>
          <w:p w14:paraId="3633DEEC" w14:textId="77777777" w:rsidR="002D435E" w:rsidRPr="008C48AC" w:rsidRDefault="002D435E" w:rsidP="002D435E">
            <w:pPr>
              <w:spacing w:after="0" w:line="240" w:lineRule="auto"/>
              <w:ind w:firstLineChars="300" w:firstLine="84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Прочие потребители</w:t>
            </w:r>
          </w:p>
        </w:tc>
        <w:tc>
          <w:tcPr>
            <w:tcW w:w="1647" w:type="dxa"/>
            <w:tcBorders>
              <w:top w:val="nil"/>
              <w:left w:val="nil"/>
              <w:bottom w:val="single" w:sz="4" w:space="0" w:color="auto"/>
              <w:right w:val="single" w:sz="4" w:space="0" w:color="auto"/>
            </w:tcBorders>
            <w:shd w:val="clear" w:color="auto" w:fill="auto"/>
            <w:noWrap/>
            <w:vAlign w:val="center"/>
            <w:hideMark/>
          </w:tcPr>
          <w:p w14:paraId="7EFBCB23"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1CAD01E4"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24.61</w:t>
            </w:r>
          </w:p>
        </w:tc>
        <w:tc>
          <w:tcPr>
            <w:tcW w:w="4637" w:type="dxa"/>
            <w:tcBorders>
              <w:top w:val="nil"/>
              <w:left w:val="nil"/>
              <w:bottom w:val="single" w:sz="4" w:space="0" w:color="auto"/>
              <w:right w:val="single" w:sz="4" w:space="0" w:color="auto"/>
            </w:tcBorders>
            <w:shd w:val="clear" w:color="auto" w:fill="auto"/>
            <w:vAlign w:val="center"/>
            <w:hideMark/>
          </w:tcPr>
          <w:p w14:paraId="342E4B31" w14:textId="77777777" w:rsidR="002D435E" w:rsidRPr="008C48AC" w:rsidRDefault="002D435E" w:rsidP="002D435E">
            <w:pPr>
              <w:spacing w:after="0" w:line="240" w:lineRule="auto"/>
              <w:ind w:firstLineChars="300" w:firstLine="84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Прочие потребители</w:t>
            </w:r>
          </w:p>
        </w:tc>
        <w:tc>
          <w:tcPr>
            <w:tcW w:w="1652" w:type="dxa"/>
            <w:tcBorders>
              <w:top w:val="nil"/>
              <w:left w:val="nil"/>
              <w:bottom w:val="single" w:sz="4" w:space="0" w:color="auto"/>
              <w:right w:val="single" w:sz="4" w:space="0" w:color="auto"/>
            </w:tcBorders>
            <w:shd w:val="clear" w:color="auto" w:fill="auto"/>
            <w:noWrap/>
            <w:vAlign w:val="center"/>
            <w:hideMark/>
          </w:tcPr>
          <w:p w14:paraId="6F075597"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076B63F1"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16.29</w:t>
            </w:r>
          </w:p>
        </w:tc>
        <w:tc>
          <w:tcPr>
            <w:tcW w:w="2079" w:type="dxa"/>
            <w:tcBorders>
              <w:top w:val="nil"/>
              <w:left w:val="nil"/>
              <w:bottom w:val="single" w:sz="4" w:space="0" w:color="auto"/>
              <w:right w:val="single" w:sz="4" w:space="0" w:color="auto"/>
            </w:tcBorders>
            <w:shd w:val="clear" w:color="auto" w:fill="auto"/>
            <w:noWrap/>
            <w:vAlign w:val="bottom"/>
            <w:hideMark/>
          </w:tcPr>
          <w:p w14:paraId="3DE5BF2F"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1.74</w:t>
            </w:r>
          </w:p>
        </w:tc>
      </w:tr>
      <w:tr w:rsidR="002D435E" w:rsidRPr="008C48AC" w14:paraId="103DF3FC"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1FAFF646"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3.4.1.n</w:t>
            </w:r>
          </w:p>
        </w:tc>
        <w:tc>
          <w:tcPr>
            <w:tcW w:w="6452" w:type="dxa"/>
            <w:tcBorders>
              <w:top w:val="nil"/>
              <w:left w:val="nil"/>
              <w:bottom w:val="single" w:sz="4" w:space="0" w:color="auto"/>
              <w:right w:val="single" w:sz="4" w:space="0" w:color="auto"/>
            </w:tcBorders>
            <w:shd w:val="clear" w:color="auto" w:fill="auto"/>
            <w:vAlign w:val="center"/>
            <w:hideMark/>
          </w:tcPr>
          <w:p w14:paraId="3C87A3D0" w14:textId="77777777" w:rsidR="002D435E" w:rsidRPr="008C48AC" w:rsidRDefault="002D435E" w:rsidP="002D435E">
            <w:pPr>
              <w:spacing w:after="0" w:line="240" w:lineRule="auto"/>
              <w:ind w:firstLineChars="300" w:firstLine="84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организация n</w:t>
            </w:r>
          </w:p>
        </w:tc>
        <w:tc>
          <w:tcPr>
            <w:tcW w:w="1647" w:type="dxa"/>
            <w:tcBorders>
              <w:top w:val="nil"/>
              <w:left w:val="nil"/>
              <w:bottom w:val="single" w:sz="4" w:space="0" w:color="auto"/>
              <w:right w:val="single" w:sz="4" w:space="0" w:color="auto"/>
            </w:tcBorders>
            <w:shd w:val="clear" w:color="auto" w:fill="auto"/>
            <w:noWrap/>
            <w:vAlign w:val="center"/>
            <w:hideMark/>
          </w:tcPr>
          <w:p w14:paraId="3AA427DF"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469A7086"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4637" w:type="dxa"/>
            <w:tcBorders>
              <w:top w:val="nil"/>
              <w:left w:val="nil"/>
              <w:bottom w:val="single" w:sz="4" w:space="0" w:color="auto"/>
              <w:right w:val="single" w:sz="4" w:space="0" w:color="auto"/>
            </w:tcBorders>
            <w:shd w:val="clear" w:color="auto" w:fill="auto"/>
            <w:vAlign w:val="center"/>
            <w:hideMark/>
          </w:tcPr>
          <w:p w14:paraId="2DDBAEB4" w14:textId="77777777" w:rsidR="002D435E" w:rsidRPr="008C48AC" w:rsidRDefault="002D435E" w:rsidP="002D435E">
            <w:pPr>
              <w:spacing w:after="0" w:line="240" w:lineRule="auto"/>
              <w:ind w:firstLineChars="300" w:firstLine="84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организация n</w:t>
            </w:r>
          </w:p>
        </w:tc>
        <w:tc>
          <w:tcPr>
            <w:tcW w:w="1652" w:type="dxa"/>
            <w:tcBorders>
              <w:top w:val="nil"/>
              <w:left w:val="nil"/>
              <w:bottom w:val="single" w:sz="4" w:space="0" w:color="auto"/>
              <w:right w:val="single" w:sz="4" w:space="0" w:color="auto"/>
            </w:tcBorders>
            <w:shd w:val="clear" w:color="auto" w:fill="auto"/>
            <w:noWrap/>
            <w:vAlign w:val="center"/>
            <w:hideMark/>
          </w:tcPr>
          <w:p w14:paraId="5FCA0A0D"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64F08CAE"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2079" w:type="dxa"/>
            <w:tcBorders>
              <w:top w:val="nil"/>
              <w:left w:val="nil"/>
              <w:bottom w:val="single" w:sz="4" w:space="0" w:color="auto"/>
              <w:right w:val="single" w:sz="4" w:space="0" w:color="auto"/>
            </w:tcBorders>
            <w:shd w:val="clear" w:color="auto" w:fill="auto"/>
            <w:noWrap/>
            <w:vAlign w:val="bottom"/>
            <w:hideMark/>
          </w:tcPr>
          <w:p w14:paraId="7B51E7FE"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2D435E" w:rsidRPr="008C48AC" w14:paraId="13F19582"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33C5D600"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3.4.2.</w:t>
            </w:r>
          </w:p>
        </w:tc>
        <w:tc>
          <w:tcPr>
            <w:tcW w:w="6452" w:type="dxa"/>
            <w:tcBorders>
              <w:top w:val="nil"/>
              <w:left w:val="nil"/>
              <w:bottom w:val="single" w:sz="4" w:space="0" w:color="auto"/>
              <w:right w:val="single" w:sz="4" w:space="0" w:color="auto"/>
            </w:tcBorders>
            <w:shd w:val="clear" w:color="auto" w:fill="auto"/>
            <w:vAlign w:val="center"/>
            <w:hideMark/>
          </w:tcPr>
          <w:p w14:paraId="47AF9478" w14:textId="77777777" w:rsidR="002D435E" w:rsidRPr="008C48AC" w:rsidRDefault="002D435E" w:rsidP="002D435E">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собственным абонентам</w:t>
            </w:r>
          </w:p>
        </w:tc>
        <w:tc>
          <w:tcPr>
            <w:tcW w:w="1647" w:type="dxa"/>
            <w:tcBorders>
              <w:top w:val="nil"/>
              <w:left w:val="nil"/>
              <w:bottom w:val="single" w:sz="4" w:space="0" w:color="auto"/>
              <w:right w:val="single" w:sz="4" w:space="0" w:color="auto"/>
            </w:tcBorders>
            <w:shd w:val="clear" w:color="auto" w:fill="auto"/>
            <w:noWrap/>
            <w:vAlign w:val="center"/>
            <w:hideMark/>
          </w:tcPr>
          <w:p w14:paraId="35DF8A99"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5BD4E29A"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8.46</w:t>
            </w:r>
          </w:p>
        </w:tc>
        <w:tc>
          <w:tcPr>
            <w:tcW w:w="4637" w:type="dxa"/>
            <w:tcBorders>
              <w:top w:val="nil"/>
              <w:left w:val="nil"/>
              <w:bottom w:val="single" w:sz="4" w:space="0" w:color="auto"/>
              <w:right w:val="single" w:sz="4" w:space="0" w:color="auto"/>
            </w:tcBorders>
            <w:shd w:val="clear" w:color="auto" w:fill="auto"/>
            <w:vAlign w:val="center"/>
            <w:hideMark/>
          </w:tcPr>
          <w:p w14:paraId="110611AE" w14:textId="77777777" w:rsidR="002D435E" w:rsidRPr="008C48AC" w:rsidRDefault="002D435E" w:rsidP="002D435E">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собственным абонентам</w:t>
            </w:r>
          </w:p>
        </w:tc>
        <w:tc>
          <w:tcPr>
            <w:tcW w:w="1652" w:type="dxa"/>
            <w:tcBorders>
              <w:top w:val="nil"/>
              <w:left w:val="nil"/>
              <w:bottom w:val="single" w:sz="4" w:space="0" w:color="auto"/>
              <w:right w:val="single" w:sz="4" w:space="0" w:color="auto"/>
            </w:tcBorders>
            <w:shd w:val="clear" w:color="auto" w:fill="auto"/>
            <w:noWrap/>
            <w:vAlign w:val="center"/>
            <w:hideMark/>
          </w:tcPr>
          <w:p w14:paraId="30E0EA9F"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3F95A842"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2.35</w:t>
            </w:r>
          </w:p>
        </w:tc>
        <w:tc>
          <w:tcPr>
            <w:tcW w:w="2079" w:type="dxa"/>
            <w:tcBorders>
              <w:top w:val="nil"/>
              <w:left w:val="nil"/>
              <w:bottom w:val="single" w:sz="4" w:space="0" w:color="auto"/>
              <w:right w:val="single" w:sz="4" w:space="0" w:color="auto"/>
            </w:tcBorders>
            <w:shd w:val="clear" w:color="auto" w:fill="auto"/>
            <w:noWrap/>
            <w:vAlign w:val="bottom"/>
            <w:hideMark/>
          </w:tcPr>
          <w:p w14:paraId="6B64C54A"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2D435E" w:rsidRPr="008C48AC" w14:paraId="71CB4750"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360145D0"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w:t>
            </w:r>
          </w:p>
        </w:tc>
        <w:tc>
          <w:tcPr>
            <w:tcW w:w="6452" w:type="dxa"/>
            <w:tcBorders>
              <w:top w:val="nil"/>
              <w:left w:val="nil"/>
              <w:bottom w:val="single" w:sz="4" w:space="0" w:color="auto"/>
              <w:right w:val="single" w:sz="4" w:space="0" w:color="auto"/>
            </w:tcBorders>
            <w:shd w:val="clear" w:color="auto" w:fill="auto"/>
            <w:vAlign w:val="center"/>
            <w:hideMark/>
          </w:tcPr>
          <w:p w14:paraId="69E00F22"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Приготовление горячей воды</w:t>
            </w:r>
          </w:p>
        </w:tc>
        <w:tc>
          <w:tcPr>
            <w:tcW w:w="1647" w:type="dxa"/>
            <w:tcBorders>
              <w:top w:val="nil"/>
              <w:left w:val="nil"/>
              <w:bottom w:val="single" w:sz="4" w:space="0" w:color="auto"/>
              <w:right w:val="single" w:sz="4" w:space="0" w:color="auto"/>
            </w:tcBorders>
            <w:shd w:val="clear" w:color="auto" w:fill="auto"/>
            <w:vAlign w:val="center"/>
            <w:hideMark/>
          </w:tcPr>
          <w:p w14:paraId="53B16BA2" w14:textId="77777777" w:rsidR="002D435E" w:rsidRPr="008C48AC" w:rsidRDefault="002D435E" w:rsidP="002D435E">
            <w:pPr>
              <w:spacing w:after="0" w:line="240" w:lineRule="auto"/>
              <w:jc w:val="both"/>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2079" w:type="dxa"/>
            <w:tcBorders>
              <w:top w:val="nil"/>
              <w:left w:val="nil"/>
              <w:bottom w:val="single" w:sz="4" w:space="0" w:color="auto"/>
              <w:right w:val="single" w:sz="4" w:space="0" w:color="auto"/>
            </w:tcBorders>
            <w:shd w:val="clear" w:color="auto" w:fill="auto"/>
            <w:noWrap/>
            <w:vAlign w:val="bottom"/>
            <w:hideMark/>
          </w:tcPr>
          <w:p w14:paraId="587B0F59"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4637" w:type="dxa"/>
            <w:tcBorders>
              <w:top w:val="nil"/>
              <w:left w:val="nil"/>
              <w:bottom w:val="single" w:sz="4" w:space="0" w:color="auto"/>
              <w:right w:val="single" w:sz="4" w:space="0" w:color="auto"/>
            </w:tcBorders>
            <w:shd w:val="clear" w:color="auto" w:fill="auto"/>
            <w:vAlign w:val="center"/>
            <w:hideMark/>
          </w:tcPr>
          <w:p w14:paraId="0408BFF3"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Приготовление горячей воды</w:t>
            </w:r>
          </w:p>
        </w:tc>
        <w:tc>
          <w:tcPr>
            <w:tcW w:w="1652" w:type="dxa"/>
            <w:tcBorders>
              <w:top w:val="nil"/>
              <w:left w:val="nil"/>
              <w:bottom w:val="single" w:sz="4" w:space="0" w:color="auto"/>
              <w:right w:val="single" w:sz="4" w:space="0" w:color="auto"/>
            </w:tcBorders>
            <w:shd w:val="clear" w:color="auto" w:fill="auto"/>
            <w:vAlign w:val="center"/>
            <w:hideMark/>
          </w:tcPr>
          <w:p w14:paraId="5EB86EFE" w14:textId="77777777" w:rsidR="002D435E" w:rsidRPr="008C48AC" w:rsidRDefault="002D435E" w:rsidP="002D435E">
            <w:pPr>
              <w:spacing w:after="0" w:line="240" w:lineRule="auto"/>
              <w:jc w:val="both"/>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2079" w:type="dxa"/>
            <w:tcBorders>
              <w:top w:val="nil"/>
              <w:left w:val="nil"/>
              <w:bottom w:val="single" w:sz="4" w:space="0" w:color="auto"/>
              <w:right w:val="single" w:sz="4" w:space="0" w:color="auto"/>
            </w:tcBorders>
            <w:shd w:val="clear" w:color="auto" w:fill="auto"/>
            <w:noWrap/>
            <w:vAlign w:val="bottom"/>
            <w:hideMark/>
          </w:tcPr>
          <w:p w14:paraId="6486FC6F"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2079" w:type="dxa"/>
            <w:tcBorders>
              <w:top w:val="nil"/>
              <w:left w:val="nil"/>
              <w:bottom w:val="single" w:sz="4" w:space="0" w:color="auto"/>
              <w:right w:val="single" w:sz="4" w:space="0" w:color="auto"/>
            </w:tcBorders>
            <w:shd w:val="clear" w:color="auto" w:fill="auto"/>
            <w:noWrap/>
            <w:vAlign w:val="bottom"/>
            <w:hideMark/>
          </w:tcPr>
          <w:p w14:paraId="298F1953"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2D435E" w:rsidRPr="008C48AC" w14:paraId="330B7A51"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1E7BB0D1"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4.1.</w:t>
            </w:r>
          </w:p>
        </w:tc>
        <w:tc>
          <w:tcPr>
            <w:tcW w:w="6452" w:type="dxa"/>
            <w:tcBorders>
              <w:top w:val="nil"/>
              <w:left w:val="nil"/>
              <w:bottom w:val="single" w:sz="4" w:space="0" w:color="auto"/>
              <w:right w:val="single" w:sz="4" w:space="0" w:color="auto"/>
            </w:tcBorders>
            <w:shd w:val="clear" w:color="auto" w:fill="auto"/>
            <w:vAlign w:val="center"/>
            <w:hideMark/>
          </w:tcPr>
          <w:p w14:paraId="0A3AF302"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из собственных источников</w:t>
            </w:r>
          </w:p>
        </w:tc>
        <w:tc>
          <w:tcPr>
            <w:tcW w:w="1647" w:type="dxa"/>
            <w:tcBorders>
              <w:top w:val="nil"/>
              <w:left w:val="nil"/>
              <w:bottom w:val="single" w:sz="4" w:space="0" w:color="auto"/>
              <w:right w:val="single" w:sz="4" w:space="0" w:color="auto"/>
            </w:tcBorders>
            <w:shd w:val="clear" w:color="auto" w:fill="auto"/>
            <w:vAlign w:val="center"/>
            <w:hideMark/>
          </w:tcPr>
          <w:p w14:paraId="1289463B"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3758093F"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c>
          <w:tcPr>
            <w:tcW w:w="4637" w:type="dxa"/>
            <w:tcBorders>
              <w:top w:val="nil"/>
              <w:left w:val="nil"/>
              <w:bottom w:val="single" w:sz="4" w:space="0" w:color="auto"/>
              <w:right w:val="single" w:sz="4" w:space="0" w:color="auto"/>
            </w:tcBorders>
            <w:shd w:val="clear" w:color="auto" w:fill="auto"/>
            <w:vAlign w:val="center"/>
            <w:hideMark/>
          </w:tcPr>
          <w:p w14:paraId="47677820"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из собственных источников</w:t>
            </w:r>
          </w:p>
        </w:tc>
        <w:tc>
          <w:tcPr>
            <w:tcW w:w="1652" w:type="dxa"/>
            <w:tcBorders>
              <w:top w:val="nil"/>
              <w:left w:val="nil"/>
              <w:bottom w:val="single" w:sz="4" w:space="0" w:color="auto"/>
              <w:right w:val="single" w:sz="4" w:space="0" w:color="auto"/>
            </w:tcBorders>
            <w:shd w:val="clear" w:color="auto" w:fill="auto"/>
            <w:vAlign w:val="center"/>
            <w:hideMark/>
          </w:tcPr>
          <w:p w14:paraId="67782CFA"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08626C5C"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c>
          <w:tcPr>
            <w:tcW w:w="2079" w:type="dxa"/>
            <w:tcBorders>
              <w:top w:val="nil"/>
              <w:left w:val="nil"/>
              <w:bottom w:val="single" w:sz="4" w:space="0" w:color="auto"/>
              <w:right w:val="single" w:sz="4" w:space="0" w:color="auto"/>
            </w:tcBorders>
            <w:shd w:val="clear" w:color="auto" w:fill="auto"/>
            <w:noWrap/>
            <w:vAlign w:val="bottom"/>
            <w:hideMark/>
          </w:tcPr>
          <w:p w14:paraId="42E3AA5D" w14:textId="70271799"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2D435E" w:rsidRPr="008C48AC" w14:paraId="7232FFFA"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5A6048AB"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4.2.</w:t>
            </w:r>
          </w:p>
        </w:tc>
        <w:tc>
          <w:tcPr>
            <w:tcW w:w="6452" w:type="dxa"/>
            <w:tcBorders>
              <w:top w:val="nil"/>
              <w:left w:val="nil"/>
              <w:bottom w:val="single" w:sz="4" w:space="0" w:color="auto"/>
              <w:right w:val="single" w:sz="4" w:space="0" w:color="auto"/>
            </w:tcBorders>
            <w:shd w:val="clear" w:color="auto" w:fill="auto"/>
            <w:vAlign w:val="center"/>
            <w:hideMark/>
          </w:tcPr>
          <w:p w14:paraId="3AD0C0C2"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приобретенной питьевой воды</w:t>
            </w:r>
          </w:p>
        </w:tc>
        <w:tc>
          <w:tcPr>
            <w:tcW w:w="1647" w:type="dxa"/>
            <w:tcBorders>
              <w:top w:val="nil"/>
              <w:left w:val="nil"/>
              <w:bottom w:val="single" w:sz="4" w:space="0" w:color="auto"/>
              <w:right w:val="single" w:sz="4" w:space="0" w:color="auto"/>
            </w:tcBorders>
            <w:shd w:val="clear" w:color="auto" w:fill="auto"/>
            <w:vAlign w:val="center"/>
            <w:hideMark/>
          </w:tcPr>
          <w:p w14:paraId="757F96E2"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3ACC5616"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4637" w:type="dxa"/>
            <w:tcBorders>
              <w:top w:val="nil"/>
              <w:left w:val="nil"/>
              <w:bottom w:val="single" w:sz="4" w:space="0" w:color="auto"/>
              <w:right w:val="single" w:sz="4" w:space="0" w:color="auto"/>
            </w:tcBorders>
            <w:shd w:val="clear" w:color="auto" w:fill="auto"/>
            <w:vAlign w:val="center"/>
            <w:hideMark/>
          </w:tcPr>
          <w:p w14:paraId="4C0F58BE"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приобретенной питьевой воды</w:t>
            </w:r>
          </w:p>
        </w:tc>
        <w:tc>
          <w:tcPr>
            <w:tcW w:w="1652" w:type="dxa"/>
            <w:tcBorders>
              <w:top w:val="nil"/>
              <w:left w:val="nil"/>
              <w:bottom w:val="single" w:sz="4" w:space="0" w:color="auto"/>
              <w:right w:val="single" w:sz="4" w:space="0" w:color="auto"/>
            </w:tcBorders>
            <w:shd w:val="clear" w:color="auto" w:fill="auto"/>
            <w:vAlign w:val="center"/>
            <w:hideMark/>
          </w:tcPr>
          <w:p w14:paraId="03CC4732"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4ED3F84B"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2079" w:type="dxa"/>
            <w:tcBorders>
              <w:top w:val="nil"/>
              <w:left w:val="nil"/>
              <w:bottom w:val="single" w:sz="4" w:space="0" w:color="auto"/>
              <w:right w:val="single" w:sz="4" w:space="0" w:color="auto"/>
            </w:tcBorders>
            <w:shd w:val="clear" w:color="auto" w:fill="auto"/>
            <w:noWrap/>
            <w:vAlign w:val="bottom"/>
            <w:hideMark/>
          </w:tcPr>
          <w:p w14:paraId="34E938C0" w14:textId="26C12C2A"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2D435E" w:rsidRPr="008C48AC" w14:paraId="74A987DD"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29931F0B"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w:t>
            </w:r>
          </w:p>
        </w:tc>
        <w:tc>
          <w:tcPr>
            <w:tcW w:w="6452" w:type="dxa"/>
            <w:tcBorders>
              <w:top w:val="nil"/>
              <w:left w:val="nil"/>
              <w:bottom w:val="single" w:sz="4" w:space="0" w:color="auto"/>
              <w:right w:val="single" w:sz="4" w:space="0" w:color="auto"/>
            </w:tcBorders>
            <w:shd w:val="clear" w:color="auto" w:fill="auto"/>
            <w:vAlign w:val="center"/>
            <w:hideMark/>
          </w:tcPr>
          <w:p w14:paraId="0C1AC157"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горячей воды, поданной в сеть</w:t>
            </w:r>
          </w:p>
        </w:tc>
        <w:tc>
          <w:tcPr>
            <w:tcW w:w="1647" w:type="dxa"/>
            <w:tcBorders>
              <w:top w:val="nil"/>
              <w:left w:val="nil"/>
              <w:bottom w:val="single" w:sz="4" w:space="0" w:color="auto"/>
              <w:right w:val="single" w:sz="4" w:space="0" w:color="auto"/>
            </w:tcBorders>
            <w:shd w:val="clear" w:color="auto" w:fill="auto"/>
            <w:vAlign w:val="center"/>
            <w:hideMark/>
          </w:tcPr>
          <w:p w14:paraId="7977DFFF"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06D93F16"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c>
          <w:tcPr>
            <w:tcW w:w="4637" w:type="dxa"/>
            <w:tcBorders>
              <w:top w:val="nil"/>
              <w:left w:val="nil"/>
              <w:bottom w:val="single" w:sz="4" w:space="0" w:color="auto"/>
              <w:right w:val="single" w:sz="4" w:space="0" w:color="auto"/>
            </w:tcBorders>
            <w:shd w:val="clear" w:color="auto" w:fill="auto"/>
            <w:vAlign w:val="center"/>
            <w:hideMark/>
          </w:tcPr>
          <w:p w14:paraId="5755F5CC"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горячей воды, поданной в сеть</w:t>
            </w:r>
          </w:p>
        </w:tc>
        <w:tc>
          <w:tcPr>
            <w:tcW w:w="1652" w:type="dxa"/>
            <w:tcBorders>
              <w:top w:val="nil"/>
              <w:left w:val="nil"/>
              <w:bottom w:val="single" w:sz="4" w:space="0" w:color="auto"/>
              <w:right w:val="single" w:sz="4" w:space="0" w:color="auto"/>
            </w:tcBorders>
            <w:shd w:val="clear" w:color="auto" w:fill="auto"/>
            <w:vAlign w:val="center"/>
            <w:hideMark/>
          </w:tcPr>
          <w:p w14:paraId="17C385E7"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42F4ACE2"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c>
          <w:tcPr>
            <w:tcW w:w="2079" w:type="dxa"/>
            <w:tcBorders>
              <w:top w:val="nil"/>
              <w:left w:val="nil"/>
              <w:bottom w:val="single" w:sz="4" w:space="0" w:color="auto"/>
              <w:right w:val="single" w:sz="4" w:space="0" w:color="auto"/>
            </w:tcBorders>
            <w:shd w:val="clear" w:color="auto" w:fill="auto"/>
            <w:noWrap/>
            <w:vAlign w:val="bottom"/>
            <w:hideMark/>
          </w:tcPr>
          <w:p w14:paraId="3F993C42" w14:textId="5BC80A2B"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2D435E" w:rsidRPr="008C48AC" w14:paraId="7C28B32E"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26CE2BF6"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w:t>
            </w:r>
          </w:p>
        </w:tc>
        <w:tc>
          <w:tcPr>
            <w:tcW w:w="6452" w:type="dxa"/>
            <w:tcBorders>
              <w:top w:val="nil"/>
              <w:left w:val="nil"/>
              <w:bottom w:val="single" w:sz="4" w:space="0" w:color="auto"/>
              <w:right w:val="single" w:sz="4" w:space="0" w:color="auto"/>
            </w:tcBorders>
            <w:shd w:val="clear" w:color="auto" w:fill="auto"/>
            <w:vAlign w:val="center"/>
            <w:hideMark/>
          </w:tcPr>
          <w:p w14:paraId="4E794DD0"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Транспортировка горячей воды</w:t>
            </w:r>
          </w:p>
        </w:tc>
        <w:tc>
          <w:tcPr>
            <w:tcW w:w="1647" w:type="dxa"/>
            <w:tcBorders>
              <w:top w:val="nil"/>
              <w:left w:val="nil"/>
              <w:bottom w:val="single" w:sz="4" w:space="0" w:color="auto"/>
              <w:right w:val="single" w:sz="4" w:space="0" w:color="auto"/>
            </w:tcBorders>
            <w:shd w:val="clear" w:color="auto" w:fill="auto"/>
            <w:vAlign w:val="center"/>
            <w:hideMark/>
          </w:tcPr>
          <w:p w14:paraId="1EAB0F6A" w14:textId="77777777" w:rsidR="002D435E" w:rsidRPr="008C48AC" w:rsidRDefault="002D435E" w:rsidP="002D435E">
            <w:pPr>
              <w:spacing w:after="0" w:line="240" w:lineRule="auto"/>
              <w:jc w:val="both"/>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2079" w:type="dxa"/>
            <w:tcBorders>
              <w:top w:val="nil"/>
              <w:left w:val="nil"/>
              <w:bottom w:val="single" w:sz="4" w:space="0" w:color="auto"/>
              <w:right w:val="single" w:sz="4" w:space="0" w:color="auto"/>
            </w:tcBorders>
            <w:shd w:val="clear" w:color="auto" w:fill="auto"/>
            <w:noWrap/>
            <w:vAlign w:val="bottom"/>
            <w:hideMark/>
          </w:tcPr>
          <w:p w14:paraId="237B09BC"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4637" w:type="dxa"/>
            <w:tcBorders>
              <w:top w:val="nil"/>
              <w:left w:val="nil"/>
              <w:bottom w:val="single" w:sz="4" w:space="0" w:color="auto"/>
              <w:right w:val="single" w:sz="4" w:space="0" w:color="auto"/>
            </w:tcBorders>
            <w:shd w:val="clear" w:color="auto" w:fill="auto"/>
            <w:vAlign w:val="center"/>
            <w:hideMark/>
          </w:tcPr>
          <w:p w14:paraId="42313BED"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Транспортировка горячей воды</w:t>
            </w:r>
          </w:p>
        </w:tc>
        <w:tc>
          <w:tcPr>
            <w:tcW w:w="1652" w:type="dxa"/>
            <w:tcBorders>
              <w:top w:val="nil"/>
              <w:left w:val="nil"/>
              <w:bottom w:val="single" w:sz="4" w:space="0" w:color="auto"/>
              <w:right w:val="single" w:sz="4" w:space="0" w:color="auto"/>
            </w:tcBorders>
            <w:shd w:val="clear" w:color="auto" w:fill="auto"/>
            <w:vAlign w:val="center"/>
            <w:hideMark/>
          </w:tcPr>
          <w:p w14:paraId="75D4C9A3" w14:textId="77777777" w:rsidR="002D435E" w:rsidRPr="008C48AC" w:rsidRDefault="002D435E" w:rsidP="002D435E">
            <w:pPr>
              <w:spacing w:after="0" w:line="240" w:lineRule="auto"/>
              <w:jc w:val="both"/>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2079" w:type="dxa"/>
            <w:tcBorders>
              <w:top w:val="nil"/>
              <w:left w:val="nil"/>
              <w:bottom w:val="single" w:sz="4" w:space="0" w:color="auto"/>
              <w:right w:val="single" w:sz="4" w:space="0" w:color="auto"/>
            </w:tcBorders>
            <w:shd w:val="clear" w:color="auto" w:fill="auto"/>
            <w:noWrap/>
            <w:vAlign w:val="bottom"/>
            <w:hideMark/>
          </w:tcPr>
          <w:p w14:paraId="7F486A8C"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2079" w:type="dxa"/>
            <w:tcBorders>
              <w:top w:val="nil"/>
              <w:left w:val="nil"/>
              <w:bottom w:val="single" w:sz="4" w:space="0" w:color="auto"/>
              <w:right w:val="single" w:sz="4" w:space="0" w:color="auto"/>
            </w:tcBorders>
            <w:shd w:val="clear" w:color="auto" w:fill="auto"/>
            <w:noWrap/>
            <w:vAlign w:val="bottom"/>
            <w:hideMark/>
          </w:tcPr>
          <w:p w14:paraId="182C7246"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2D435E" w:rsidRPr="008C48AC" w14:paraId="5F44CB8A"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406EDE0D"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5.1.</w:t>
            </w:r>
          </w:p>
        </w:tc>
        <w:tc>
          <w:tcPr>
            <w:tcW w:w="6452" w:type="dxa"/>
            <w:tcBorders>
              <w:top w:val="nil"/>
              <w:left w:val="nil"/>
              <w:bottom w:val="single" w:sz="4" w:space="0" w:color="auto"/>
              <w:right w:val="single" w:sz="4" w:space="0" w:color="auto"/>
            </w:tcBorders>
            <w:shd w:val="clear" w:color="auto" w:fill="auto"/>
            <w:vAlign w:val="center"/>
            <w:hideMark/>
          </w:tcPr>
          <w:p w14:paraId="784979C0" w14:textId="77777777" w:rsidR="002D435E" w:rsidRPr="008C48AC" w:rsidRDefault="002D435E" w:rsidP="002D435E">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поступившей в сеть</w:t>
            </w:r>
          </w:p>
        </w:tc>
        <w:tc>
          <w:tcPr>
            <w:tcW w:w="1647" w:type="dxa"/>
            <w:tcBorders>
              <w:top w:val="nil"/>
              <w:left w:val="nil"/>
              <w:bottom w:val="single" w:sz="4" w:space="0" w:color="auto"/>
              <w:right w:val="single" w:sz="4" w:space="0" w:color="auto"/>
            </w:tcBorders>
            <w:shd w:val="clear" w:color="auto" w:fill="auto"/>
            <w:vAlign w:val="center"/>
            <w:hideMark/>
          </w:tcPr>
          <w:p w14:paraId="35D0C392"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24EB8598"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c>
          <w:tcPr>
            <w:tcW w:w="4637" w:type="dxa"/>
            <w:tcBorders>
              <w:top w:val="nil"/>
              <w:left w:val="nil"/>
              <w:bottom w:val="single" w:sz="4" w:space="0" w:color="auto"/>
              <w:right w:val="single" w:sz="4" w:space="0" w:color="auto"/>
            </w:tcBorders>
            <w:shd w:val="clear" w:color="auto" w:fill="auto"/>
            <w:vAlign w:val="center"/>
            <w:hideMark/>
          </w:tcPr>
          <w:p w14:paraId="7A70CB9E" w14:textId="77777777" w:rsidR="002D435E" w:rsidRPr="008C48AC" w:rsidRDefault="002D435E" w:rsidP="002D435E">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поступившей в сеть</w:t>
            </w:r>
          </w:p>
        </w:tc>
        <w:tc>
          <w:tcPr>
            <w:tcW w:w="1652" w:type="dxa"/>
            <w:tcBorders>
              <w:top w:val="nil"/>
              <w:left w:val="nil"/>
              <w:bottom w:val="single" w:sz="4" w:space="0" w:color="auto"/>
              <w:right w:val="single" w:sz="4" w:space="0" w:color="auto"/>
            </w:tcBorders>
            <w:shd w:val="clear" w:color="auto" w:fill="auto"/>
            <w:vAlign w:val="center"/>
            <w:hideMark/>
          </w:tcPr>
          <w:p w14:paraId="54405D77"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444E7BD1"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c>
          <w:tcPr>
            <w:tcW w:w="2079" w:type="dxa"/>
            <w:tcBorders>
              <w:top w:val="nil"/>
              <w:left w:val="nil"/>
              <w:bottom w:val="single" w:sz="4" w:space="0" w:color="auto"/>
              <w:right w:val="single" w:sz="4" w:space="0" w:color="auto"/>
            </w:tcBorders>
            <w:shd w:val="clear" w:color="auto" w:fill="auto"/>
            <w:noWrap/>
            <w:vAlign w:val="bottom"/>
            <w:hideMark/>
          </w:tcPr>
          <w:p w14:paraId="11F0D5BF" w14:textId="243AF554"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2D435E" w:rsidRPr="008C48AC" w14:paraId="597FC8E0"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6D414E16"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5.2.</w:t>
            </w:r>
          </w:p>
        </w:tc>
        <w:tc>
          <w:tcPr>
            <w:tcW w:w="6452" w:type="dxa"/>
            <w:tcBorders>
              <w:top w:val="nil"/>
              <w:left w:val="nil"/>
              <w:bottom w:val="single" w:sz="4" w:space="0" w:color="auto"/>
              <w:right w:val="single" w:sz="4" w:space="0" w:color="auto"/>
            </w:tcBorders>
            <w:shd w:val="clear" w:color="auto" w:fill="auto"/>
            <w:vAlign w:val="center"/>
            <w:hideMark/>
          </w:tcPr>
          <w:p w14:paraId="7D5DA3D7" w14:textId="77777777" w:rsidR="002D435E" w:rsidRPr="008C48AC" w:rsidRDefault="002D435E" w:rsidP="002D435E">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Потери воды</w:t>
            </w:r>
          </w:p>
        </w:tc>
        <w:tc>
          <w:tcPr>
            <w:tcW w:w="1647" w:type="dxa"/>
            <w:tcBorders>
              <w:top w:val="nil"/>
              <w:left w:val="nil"/>
              <w:bottom w:val="single" w:sz="4" w:space="0" w:color="auto"/>
              <w:right w:val="single" w:sz="4" w:space="0" w:color="auto"/>
            </w:tcBorders>
            <w:shd w:val="clear" w:color="auto" w:fill="auto"/>
            <w:vAlign w:val="center"/>
            <w:hideMark/>
          </w:tcPr>
          <w:p w14:paraId="0C636712"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5C75C9AC"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4637" w:type="dxa"/>
            <w:tcBorders>
              <w:top w:val="nil"/>
              <w:left w:val="nil"/>
              <w:bottom w:val="single" w:sz="4" w:space="0" w:color="auto"/>
              <w:right w:val="single" w:sz="4" w:space="0" w:color="auto"/>
            </w:tcBorders>
            <w:shd w:val="clear" w:color="auto" w:fill="auto"/>
            <w:vAlign w:val="center"/>
            <w:hideMark/>
          </w:tcPr>
          <w:p w14:paraId="2DC6A4CD" w14:textId="77777777" w:rsidR="002D435E" w:rsidRPr="008C48AC" w:rsidRDefault="002D435E" w:rsidP="002D435E">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Потери воды</w:t>
            </w:r>
          </w:p>
        </w:tc>
        <w:tc>
          <w:tcPr>
            <w:tcW w:w="1652" w:type="dxa"/>
            <w:tcBorders>
              <w:top w:val="nil"/>
              <w:left w:val="nil"/>
              <w:bottom w:val="single" w:sz="4" w:space="0" w:color="auto"/>
              <w:right w:val="single" w:sz="4" w:space="0" w:color="auto"/>
            </w:tcBorders>
            <w:shd w:val="clear" w:color="auto" w:fill="auto"/>
            <w:vAlign w:val="center"/>
            <w:hideMark/>
          </w:tcPr>
          <w:p w14:paraId="38AD13BB"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62DABCCE"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2079" w:type="dxa"/>
            <w:tcBorders>
              <w:top w:val="nil"/>
              <w:left w:val="nil"/>
              <w:bottom w:val="single" w:sz="4" w:space="0" w:color="auto"/>
              <w:right w:val="single" w:sz="4" w:space="0" w:color="auto"/>
            </w:tcBorders>
            <w:shd w:val="clear" w:color="auto" w:fill="auto"/>
            <w:noWrap/>
            <w:vAlign w:val="bottom"/>
            <w:hideMark/>
          </w:tcPr>
          <w:p w14:paraId="7C8A1CCC" w14:textId="04E26BF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2D435E" w:rsidRPr="008C48AC" w14:paraId="33FD60C6"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164A2281"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5.3.</w:t>
            </w:r>
          </w:p>
        </w:tc>
        <w:tc>
          <w:tcPr>
            <w:tcW w:w="6452" w:type="dxa"/>
            <w:tcBorders>
              <w:top w:val="nil"/>
              <w:left w:val="nil"/>
              <w:bottom w:val="single" w:sz="4" w:space="0" w:color="auto"/>
              <w:right w:val="single" w:sz="4" w:space="0" w:color="auto"/>
            </w:tcBorders>
            <w:shd w:val="clear" w:color="auto" w:fill="auto"/>
            <w:vAlign w:val="center"/>
            <w:hideMark/>
          </w:tcPr>
          <w:p w14:paraId="351A5C45" w14:textId="77777777" w:rsidR="002D435E" w:rsidRPr="008C48AC" w:rsidRDefault="002D435E" w:rsidP="002D435E">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Потребление на собственные нужды</w:t>
            </w:r>
          </w:p>
        </w:tc>
        <w:tc>
          <w:tcPr>
            <w:tcW w:w="1647" w:type="dxa"/>
            <w:tcBorders>
              <w:top w:val="nil"/>
              <w:left w:val="nil"/>
              <w:bottom w:val="single" w:sz="4" w:space="0" w:color="auto"/>
              <w:right w:val="single" w:sz="4" w:space="0" w:color="auto"/>
            </w:tcBorders>
            <w:shd w:val="clear" w:color="auto" w:fill="auto"/>
            <w:vAlign w:val="center"/>
            <w:hideMark/>
          </w:tcPr>
          <w:p w14:paraId="4F529FC1"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2FC77D0A"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4637" w:type="dxa"/>
            <w:tcBorders>
              <w:top w:val="nil"/>
              <w:left w:val="nil"/>
              <w:bottom w:val="single" w:sz="4" w:space="0" w:color="auto"/>
              <w:right w:val="single" w:sz="4" w:space="0" w:color="auto"/>
            </w:tcBorders>
            <w:shd w:val="clear" w:color="auto" w:fill="auto"/>
            <w:vAlign w:val="center"/>
            <w:hideMark/>
          </w:tcPr>
          <w:p w14:paraId="1314BEE1" w14:textId="77777777" w:rsidR="002D435E" w:rsidRPr="008C48AC" w:rsidRDefault="002D435E" w:rsidP="002D435E">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Потребление на собственные нужды</w:t>
            </w:r>
          </w:p>
        </w:tc>
        <w:tc>
          <w:tcPr>
            <w:tcW w:w="1652" w:type="dxa"/>
            <w:tcBorders>
              <w:top w:val="nil"/>
              <w:left w:val="nil"/>
              <w:bottom w:val="single" w:sz="4" w:space="0" w:color="auto"/>
              <w:right w:val="single" w:sz="4" w:space="0" w:color="auto"/>
            </w:tcBorders>
            <w:shd w:val="clear" w:color="auto" w:fill="auto"/>
            <w:vAlign w:val="center"/>
            <w:hideMark/>
          </w:tcPr>
          <w:p w14:paraId="1DEB73D7"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6CC7B820"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2079" w:type="dxa"/>
            <w:tcBorders>
              <w:top w:val="nil"/>
              <w:left w:val="nil"/>
              <w:bottom w:val="single" w:sz="4" w:space="0" w:color="auto"/>
              <w:right w:val="single" w:sz="4" w:space="0" w:color="auto"/>
            </w:tcBorders>
            <w:shd w:val="clear" w:color="auto" w:fill="auto"/>
            <w:noWrap/>
            <w:vAlign w:val="bottom"/>
            <w:hideMark/>
          </w:tcPr>
          <w:p w14:paraId="44EF863B" w14:textId="7D548B0A"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2D435E" w:rsidRPr="008C48AC" w14:paraId="71157A5B"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1A764F85"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5.4.</w:t>
            </w:r>
          </w:p>
        </w:tc>
        <w:tc>
          <w:tcPr>
            <w:tcW w:w="6452" w:type="dxa"/>
            <w:tcBorders>
              <w:top w:val="nil"/>
              <w:left w:val="nil"/>
              <w:bottom w:val="single" w:sz="4" w:space="0" w:color="auto"/>
              <w:right w:val="single" w:sz="4" w:space="0" w:color="auto"/>
            </w:tcBorders>
            <w:shd w:val="clear" w:color="auto" w:fill="auto"/>
            <w:vAlign w:val="center"/>
            <w:hideMark/>
          </w:tcPr>
          <w:p w14:paraId="47D54EA6" w14:textId="77777777" w:rsidR="002D435E" w:rsidRPr="008C48AC" w:rsidRDefault="002D435E" w:rsidP="002D435E">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отпущенной из сети</w:t>
            </w:r>
          </w:p>
        </w:tc>
        <w:tc>
          <w:tcPr>
            <w:tcW w:w="1647" w:type="dxa"/>
            <w:tcBorders>
              <w:top w:val="nil"/>
              <w:left w:val="nil"/>
              <w:bottom w:val="single" w:sz="4" w:space="0" w:color="auto"/>
              <w:right w:val="single" w:sz="4" w:space="0" w:color="auto"/>
            </w:tcBorders>
            <w:shd w:val="clear" w:color="auto" w:fill="auto"/>
            <w:vAlign w:val="center"/>
            <w:hideMark/>
          </w:tcPr>
          <w:p w14:paraId="5D370C05"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23D5143A"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c>
          <w:tcPr>
            <w:tcW w:w="4637" w:type="dxa"/>
            <w:tcBorders>
              <w:top w:val="nil"/>
              <w:left w:val="nil"/>
              <w:bottom w:val="single" w:sz="4" w:space="0" w:color="auto"/>
              <w:right w:val="single" w:sz="4" w:space="0" w:color="auto"/>
            </w:tcBorders>
            <w:shd w:val="clear" w:color="auto" w:fill="auto"/>
            <w:vAlign w:val="center"/>
            <w:hideMark/>
          </w:tcPr>
          <w:p w14:paraId="4075CAF0" w14:textId="77777777" w:rsidR="002D435E" w:rsidRPr="008C48AC" w:rsidRDefault="002D435E" w:rsidP="002D435E">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отпущенной из сети</w:t>
            </w:r>
          </w:p>
        </w:tc>
        <w:tc>
          <w:tcPr>
            <w:tcW w:w="1652" w:type="dxa"/>
            <w:tcBorders>
              <w:top w:val="nil"/>
              <w:left w:val="nil"/>
              <w:bottom w:val="single" w:sz="4" w:space="0" w:color="auto"/>
              <w:right w:val="single" w:sz="4" w:space="0" w:color="auto"/>
            </w:tcBorders>
            <w:shd w:val="clear" w:color="auto" w:fill="auto"/>
            <w:vAlign w:val="center"/>
            <w:hideMark/>
          </w:tcPr>
          <w:p w14:paraId="01F7392D"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04591A9D"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c>
          <w:tcPr>
            <w:tcW w:w="2079" w:type="dxa"/>
            <w:tcBorders>
              <w:top w:val="nil"/>
              <w:left w:val="nil"/>
              <w:bottom w:val="single" w:sz="4" w:space="0" w:color="auto"/>
              <w:right w:val="single" w:sz="4" w:space="0" w:color="auto"/>
            </w:tcBorders>
            <w:shd w:val="clear" w:color="auto" w:fill="auto"/>
            <w:noWrap/>
            <w:vAlign w:val="bottom"/>
            <w:hideMark/>
          </w:tcPr>
          <w:p w14:paraId="695EB368" w14:textId="2F66F432"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2D435E" w:rsidRPr="008C48AC" w14:paraId="3E6C485A"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6003E0F4"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w:t>
            </w:r>
          </w:p>
        </w:tc>
        <w:tc>
          <w:tcPr>
            <w:tcW w:w="6452" w:type="dxa"/>
            <w:tcBorders>
              <w:top w:val="nil"/>
              <w:left w:val="nil"/>
              <w:bottom w:val="single" w:sz="4" w:space="0" w:color="auto"/>
              <w:right w:val="single" w:sz="4" w:space="0" w:color="auto"/>
            </w:tcBorders>
            <w:shd w:val="clear" w:color="auto" w:fill="auto"/>
            <w:vAlign w:val="center"/>
            <w:hideMark/>
          </w:tcPr>
          <w:p w14:paraId="0FD9E010"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Отпуск горячей воды</w:t>
            </w:r>
          </w:p>
        </w:tc>
        <w:tc>
          <w:tcPr>
            <w:tcW w:w="1647" w:type="dxa"/>
            <w:tcBorders>
              <w:top w:val="nil"/>
              <w:left w:val="nil"/>
              <w:bottom w:val="single" w:sz="4" w:space="0" w:color="auto"/>
              <w:right w:val="single" w:sz="4" w:space="0" w:color="auto"/>
            </w:tcBorders>
            <w:shd w:val="clear" w:color="auto" w:fill="auto"/>
            <w:vAlign w:val="center"/>
            <w:hideMark/>
          </w:tcPr>
          <w:p w14:paraId="34757D1C" w14:textId="77777777" w:rsidR="002D435E" w:rsidRPr="008C48AC" w:rsidRDefault="002D435E" w:rsidP="002D435E">
            <w:pPr>
              <w:spacing w:after="0" w:line="240" w:lineRule="auto"/>
              <w:jc w:val="both"/>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2079" w:type="dxa"/>
            <w:tcBorders>
              <w:top w:val="nil"/>
              <w:left w:val="nil"/>
              <w:bottom w:val="single" w:sz="4" w:space="0" w:color="auto"/>
              <w:right w:val="single" w:sz="4" w:space="0" w:color="auto"/>
            </w:tcBorders>
            <w:shd w:val="clear" w:color="auto" w:fill="auto"/>
            <w:noWrap/>
            <w:vAlign w:val="bottom"/>
            <w:hideMark/>
          </w:tcPr>
          <w:p w14:paraId="1A4D76F6"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4637" w:type="dxa"/>
            <w:tcBorders>
              <w:top w:val="nil"/>
              <w:left w:val="nil"/>
              <w:bottom w:val="single" w:sz="4" w:space="0" w:color="auto"/>
              <w:right w:val="single" w:sz="4" w:space="0" w:color="auto"/>
            </w:tcBorders>
            <w:shd w:val="clear" w:color="auto" w:fill="auto"/>
            <w:vAlign w:val="center"/>
            <w:hideMark/>
          </w:tcPr>
          <w:p w14:paraId="28D98267"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Отпуск горячей воды</w:t>
            </w:r>
          </w:p>
        </w:tc>
        <w:tc>
          <w:tcPr>
            <w:tcW w:w="1652" w:type="dxa"/>
            <w:tcBorders>
              <w:top w:val="nil"/>
              <w:left w:val="nil"/>
              <w:bottom w:val="single" w:sz="4" w:space="0" w:color="auto"/>
              <w:right w:val="single" w:sz="4" w:space="0" w:color="auto"/>
            </w:tcBorders>
            <w:shd w:val="clear" w:color="auto" w:fill="auto"/>
            <w:vAlign w:val="center"/>
            <w:hideMark/>
          </w:tcPr>
          <w:p w14:paraId="3B6C6463" w14:textId="77777777" w:rsidR="002D435E" w:rsidRPr="008C48AC" w:rsidRDefault="002D435E" w:rsidP="002D435E">
            <w:pPr>
              <w:spacing w:after="0" w:line="240" w:lineRule="auto"/>
              <w:jc w:val="both"/>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2079" w:type="dxa"/>
            <w:tcBorders>
              <w:top w:val="nil"/>
              <w:left w:val="nil"/>
              <w:bottom w:val="single" w:sz="4" w:space="0" w:color="auto"/>
              <w:right w:val="single" w:sz="4" w:space="0" w:color="auto"/>
            </w:tcBorders>
            <w:shd w:val="clear" w:color="auto" w:fill="auto"/>
            <w:noWrap/>
            <w:vAlign w:val="bottom"/>
            <w:hideMark/>
          </w:tcPr>
          <w:p w14:paraId="485401EE"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2079" w:type="dxa"/>
            <w:tcBorders>
              <w:top w:val="nil"/>
              <w:left w:val="nil"/>
              <w:bottom w:val="single" w:sz="4" w:space="0" w:color="auto"/>
              <w:right w:val="single" w:sz="4" w:space="0" w:color="auto"/>
            </w:tcBorders>
            <w:shd w:val="clear" w:color="auto" w:fill="auto"/>
            <w:noWrap/>
            <w:vAlign w:val="bottom"/>
            <w:hideMark/>
          </w:tcPr>
          <w:p w14:paraId="59DAEABD"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2D435E" w:rsidRPr="008C48AC" w14:paraId="17439932"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5B20698E"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6.1.</w:t>
            </w:r>
          </w:p>
        </w:tc>
        <w:tc>
          <w:tcPr>
            <w:tcW w:w="6452" w:type="dxa"/>
            <w:tcBorders>
              <w:top w:val="nil"/>
              <w:left w:val="nil"/>
              <w:bottom w:val="single" w:sz="4" w:space="0" w:color="auto"/>
              <w:right w:val="single" w:sz="4" w:space="0" w:color="auto"/>
            </w:tcBorders>
            <w:shd w:val="clear" w:color="auto" w:fill="auto"/>
            <w:vAlign w:val="center"/>
            <w:hideMark/>
          </w:tcPr>
          <w:p w14:paraId="057E43A8" w14:textId="77777777" w:rsidR="002D435E" w:rsidRPr="008C48AC" w:rsidRDefault="002D435E" w:rsidP="002D435E">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отпущенной абонентам</w:t>
            </w:r>
          </w:p>
        </w:tc>
        <w:tc>
          <w:tcPr>
            <w:tcW w:w="1647" w:type="dxa"/>
            <w:tcBorders>
              <w:top w:val="nil"/>
              <w:left w:val="nil"/>
              <w:bottom w:val="single" w:sz="4" w:space="0" w:color="auto"/>
              <w:right w:val="single" w:sz="4" w:space="0" w:color="auto"/>
            </w:tcBorders>
            <w:shd w:val="clear" w:color="auto" w:fill="auto"/>
            <w:vAlign w:val="center"/>
            <w:hideMark/>
          </w:tcPr>
          <w:p w14:paraId="57F63A0E"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1C1E0381"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c>
          <w:tcPr>
            <w:tcW w:w="4637" w:type="dxa"/>
            <w:tcBorders>
              <w:top w:val="nil"/>
              <w:left w:val="nil"/>
              <w:bottom w:val="single" w:sz="4" w:space="0" w:color="auto"/>
              <w:right w:val="single" w:sz="4" w:space="0" w:color="auto"/>
            </w:tcBorders>
            <w:shd w:val="clear" w:color="auto" w:fill="auto"/>
            <w:vAlign w:val="center"/>
            <w:hideMark/>
          </w:tcPr>
          <w:p w14:paraId="46792C3A" w14:textId="77777777" w:rsidR="002D435E" w:rsidRPr="008C48AC" w:rsidRDefault="002D435E" w:rsidP="002D435E">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отпущенной абонентам</w:t>
            </w:r>
          </w:p>
        </w:tc>
        <w:tc>
          <w:tcPr>
            <w:tcW w:w="1652" w:type="dxa"/>
            <w:tcBorders>
              <w:top w:val="nil"/>
              <w:left w:val="nil"/>
              <w:bottom w:val="single" w:sz="4" w:space="0" w:color="auto"/>
              <w:right w:val="single" w:sz="4" w:space="0" w:color="auto"/>
            </w:tcBorders>
            <w:shd w:val="clear" w:color="auto" w:fill="auto"/>
            <w:vAlign w:val="center"/>
            <w:hideMark/>
          </w:tcPr>
          <w:p w14:paraId="31A28809"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43498860"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c>
          <w:tcPr>
            <w:tcW w:w="2079" w:type="dxa"/>
            <w:tcBorders>
              <w:top w:val="nil"/>
              <w:left w:val="nil"/>
              <w:bottom w:val="single" w:sz="4" w:space="0" w:color="auto"/>
              <w:right w:val="single" w:sz="4" w:space="0" w:color="auto"/>
            </w:tcBorders>
            <w:shd w:val="clear" w:color="auto" w:fill="auto"/>
            <w:noWrap/>
            <w:vAlign w:val="bottom"/>
            <w:hideMark/>
          </w:tcPr>
          <w:p w14:paraId="7701B32C" w14:textId="1BB2FBDB"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2D435E" w:rsidRPr="008C48AC" w14:paraId="7F648EE0"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1758D088"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6.2.1.</w:t>
            </w:r>
          </w:p>
        </w:tc>
        <w:tc>
          <w:tcPr>
            <w:tcW w:w="6452" w:type="dxa"/>
            <w:tcBorders>
              <w:top w:val="nil"/>
              <w:left w:val="nil"/>
              <w:bottom w:val="single" w:sz="4" w:space="0" w:color="auto"/>
              <w:right w:val="single" w:sz="4" w:space="0" w:color="auto"/>
            </w:tcBorders>
            <w:shd w:val="clear" w:color="auto" w:fill="auto"/>
            <w:vAlign w:val="center"/>
            <w:hideMark/>
          </w:tcPr>
          <w:p w14:paraId="4544C22E" w14:textId="77777777" w:rsidR="002D435E" w:rsidRPr="008C48AC" w:rsidRDefault="002D435E" w:rsidP="002D435E">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приборам учета</w:t>
            </w:r>
          </w:p>
        </w:tc>
        <w:tc>
          <w:tcPr>
            <w:tcW w:w="1647" w:type="dxa"/>
            <w:tcBorders>
              <w:top w:val="nil"/>
              <w:left w:val="nil"/>
              <w:bottom w:val="single" w:sz="4" w:space="0" w:color="auto"/>
              <w:right w:val="single" w:sz="4" w:space="0" w:color="auto"/>
            </w:tcBorders>
            <w:shd w:val="clear" w:color="auto" w:fill="auto"/>
            <w:vAlign w:val="center"/>
            <w:hideMark/>
          </w:tcPr>
          <w:p w14:paraId="79DA3134"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429E9792"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c>
          <w:tcPr>
            <w:tcW w:w="4637" w:type="dxa"/>
            <w:tcBorders>
              <w:top w:val="nil"/>
              <w:left w:val="nil"/>
              <w:bottom w:val="single" w:sz="4" w:space="0" w:color="auto"/>
              <w:right w:val="single" w:sz="4" w:space="0" w:color="auto"/>
            </w:tcBorders>
            <w:shd w:val="clear" w:color="auto" w:fill="auto"/>
            <w:vAlign w:val="center"/>
            <w:hideMark/>
          </w:tcPr>
          <w:p w14:paraId="5929834B" w14:textId="77777777" w:rsidR="002D435E" w:rsidRPr="008C48AC" w:rsidRDefault="002D435E" w:rsidP="002D435E">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приборам учета</w:t>
            </w:r>
          </w:p>
        </w:tc>
        <w:tc>
          <w:tcPr>
            <w:tcW w:w="1652" w:type="dxa"/>
            <w:tcBorders>
              <w:top w:val="nil"/>
              <w:left w:val="nil"/>
              <w:bottom w:val="single" w:sz="4" w:space="0" w:color="auto"/>
              <w:right w:val="single" w:sz="4" w:space="0" w:color="auto"/>
            </w:tcBorders>
            <w:shd w:val="clear" w:color="auto" w:fill="auto"/>
            <w:vAlign w:val="center"/>
            <w:hideMark/>
          </w:tcPr>
          <w:p w14:paraId="289ECA7C"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6ECAC2A6"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c>
          <w:tcPr>
            <w:tcW w:w="2079" w:type="dxa"/>
            <w:tcBorders>
              <w:top w:val="nil"/>
              <w:left w:val="nil"/>
              <w:bottom w:val="single" w:sz="4" w:space="0" w:color="auto"/>
              <w:right w:val="single" w:sz="4" w:space="0" w:color="auto"/>
            </w:tcBorders>
            <w:shd w:val="clear" w:color="auto" w:fill="auto"/>
            <w:noWrap/>
            <w:vAlign w:val="bottom"/>
            <w:hideMark/>
          </w:tcPr>
          <w:p w14:paraId="739A3EB5" w14:textId="3C74C44B"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2D435E" w:rsidRPr="008C48AC" w14:paraId="0A0E659A"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4FCA2195"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6.2.2..</w:t>
            </w:r>
          </w:p>
        </w:tc>
        <w:tc>
          <w:tcPr>
            <w:tcW w:w="6452" w:type="dxa"/>
            <w:tcBorders>
              <w:top w:val="nil"/>
              <w:left w:val="nil"/>
              <w:bottom w:val="single" w:sz="4" w:space="0" w:color="auto"/>
              <w:right w:val="single" w:sz="4" w:space="0" w:color="auto"/>
            </w:tcBorders>
            <w:shd w:val="clear" w:color="auto" w:fill="auto"/>
            <w:vAlign w:val="center"/>
            <w:hideMark/>
          </w:tcPr>
          <w:p w14:paraId="187734DC" w14:textId="77777777" w:rsidR="002D435E" w:rsidRPr="008C48AC" w:rsidRDefault="002D435E" w:rsidP="002D435E">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нормативам</w:t>
            </w:r>
          </w:p>
        </w:tc>
        <w:tc>
          <w:tcPr>
            <w:tcW w:w="1647" w:type="dxa"/>
            <w:tcBorders>
              <w:top w:val="nil"/>
              <w:left w:val="nil"/>
              <w:bottom w:val="single" w:sz="4" w:space="0" w:color="auto"/>
              <w:right w:val="single" w:sz="4" w:space="0" w:color="auto"/>
            </w:tcBorders>
            <w:shd w:val="clear" w:color="auto" w:fill="auto"/>
            <w:vAlign w:val="center"/>
            <w:hideMark/>
          </w:tcPr>
          <w:p w14:paraId="3033ACB2"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4974FB29"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4637" w:type="dxa"/>
            <w:tcBorders>
              <w:top w:val="nil"/>
              <w:left w:val="nil"/>
              <w:bottom w:val="single" w:sz="4" w:space="0" w:color="auto"/>
              <w:right w:val="single" w:sz="4" w:space="0" w:color="auto"/>
            </w:tcBorders>
            <w:shd w:val="clear" w:color="auto" w:fill="auto"/>
            <w:vAlign w:val="center"/>
            <w:hideMark/>
          </w:tcPr>
          <w:p w14:paraId="27D42D36" w14:textId="77777777" w:rsidR="002D435E" w:rsidRPr="008C48AC" w:rsidRDefault="002D435E" w:rsidP="002D435E">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нормативам</w:t>
            </w:r>
          </w:p>
        </w:tc>
        <w:tc>
          <w:tcPr>
            <w:tcW w:w="1652" w:type="dxa"/>
            <w:tcBorders>
              <w:top w:val="nil"/>
              <w:left w:val="nil"/>
              <w:bottom w:val="single" w:sz="4" w:space="0" w:color="auto"/>
              <w:right w:val="single" w:sz="4" w:space="0" w:color="auto"/>
            </w:tcBorders>
            <w:shd w:val="clear" w:color="auto" w:fill="auto"/>
            <w:vAlign w:val="center"/>
            <w:hideMark/>
          </w:tcPr>
          <w:p w14:paraId="11D737E1"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08875C41"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2079" w:type="dxa"/>
            <w:tcBorders>
              <w:top w:val="nil"/>
              <w:left w:val="nil"/>
              <w:bottom w:val="single" w:sz="4" w:space="0" w:color="auto"/>
              <w:right w:val="single" w:sz="4" w:space="0" w:color="auto"/>
            </w:tcBorders>
            <w:shd w:val="clear" w:color="auto" w:fill="auto"/>
            <w:noWrap/>
            <w:vAlign w:val="bottom"/>
            <w:hideMark/>
          </w:tcPr>
          <w:p w14:paraId="4BEACEDA" w14:textId="669B52E0"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2D435E" w:rsidRPr="008C48AC" w14:paraId="7676085F"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655C87B4"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6.3.1.</w:t>
            </w:r>
          </w:p>
        </w:tc>
        <w:tc>
          <w:tcPr>
            <w:tcW w:w="6452" w:type="dxa"/>
            <w:tcBorders>
              <w:top w:val="nil"/>
              <w:left w:val="nil"/>
              <w:bottom w:val="single" w:sz="4" w:space="0" w:color="auto"/>
              <w:right w:val="single" w:sz="4" w:space="0" w:color="auto"/>
            </w:tcBorders>
            <w:shd w:val="clear" w:color="auto" w:fill="auto"/>
            <w:vAlign w:val="center"/>
            <w:hideMark/>
          </w:tcPr>
          <w:p w14:paraId="29CEFE87" w14:textId="77777777" w:rsidR="002D435E" w:rsidRPr="008C48AC" w:rsidRDefault="002D435E" w:rsidP="002D435E">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в соответствии с санитарными нормами</w:t>
            </w:r>
          </w:p>
        </w:tc>
        <w:tc>
          <w:tcPr>
            <w:tcW w:w="1647" w:type="dxa"/>
            <w:tcBorders>
              <w:top w:val="nil"/>
              <w:left w:val="nil"/>
              <w:bottom w:val="single" w:sz="4" w:space="0" w:color="auto"/>
              <w:right w:val="single" w:sz="4" w:space="0" w:color="auto"/>
            </w:tcBorders>
            <w:shd w:val="clear" w:color="auto" w:fill="auto"/>
            <w:vAlign w:val="center"/>
            <w:hideMark/>
          </w:tcPr>
          <w:p w14:paraId="0507375F"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00E3DF14"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4637" w:type="dxa"/>
            <w:tcBorders>
              <w:top w:val="nil"/>
              <w:left w:val="nil"/>
              <w:bottom w:val="single" w:sz="4" w:space="0" w:color="auto"/>
              <w:right w:val="single" w:sz="4" w:space="0" w:color="auto"/>
            </w:tcBorders>
            <w:shd w:val="clear" w:color="auto" w:fill="auto"/>
            <w:vAlign w:val="center"/>
            <w:hideMark/>
          </w:tcPr>
          <w:p w14:paraId="40F1B225" w14:textId="77777777" w:rsidR="002D435E" w:rsidRPr="008C48AC" w:rsidRDefault="002D435E" w:rsidP="002D435E">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в соответствии с санитарными нормами</w:t>
            </w:r>
          </w:p>
        </w:tc>
        <w:tc>
          <w:tcPr>
            <w:tcW w:w="1652" w:type="dxa"/>
            <w:tcBorders>
              <w:top w:val="nil"/>
              <w:left w:val="nil"/>
              <w:bottom w:val="single" w:sz="4" w:space="0" w:color="auto"/>
              <w:right w:val="single" w:sz="4" w:space="0" w:color="auto"/>
            </w:tcBorders>
            <w:shd w:val="clear" w:color="auto" w:fill="auto"/>
            <w:vAlign w:val="center"/>
            <w:hideMark/>
          </w:tcPr>
          <w:p w14:paraId="134C11E8"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6857B5C3"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2079" w:type="dxa"/>
            <w:tcBorders>
              <w:top w:val="nil"/>
              <w:left w:val="nil"/>
              <w:bottom w:val="single" w:sz="4" w:space="0" w:color="auto"/>
              <w:right w:val="single" w:sz="4" w:space="0" w:color="auto"/>
            </w:tcBorders>
            <w:shd w:val="clear" w:color="auto" w:fill="auto"/>
            <w:noWrap/>
            <w:vAlign w:val="bottom"/>
            <w:hideMark/>
          </w:tcPr>
          <w:p w14:paraId="07E4FACC" w14:textId="6FC74F36"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2D435E" w:rsidRPr="008C48AC" w14:paraId="07C5DB3A"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292C216B"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6.3.2.</w:t>
            </w:r>
          </w:p>
        </w:tc>
        <w:tc>
          <w:tcPr>
            <w:tcW w:w="6452" w:type="dxa"/>
            <w:tcBorders>
              <w:top w:val="nil"/>
              <w:left w:val="nil"/>
              <w:bottom w:val="single" w:sz="4" w:space="0" w:color="auto"/>
              <w:right w:val="single" w:sz="4" w:space="0" w:color="auto"/>
            </w:tcBorders>
            <w:shd w:val="clear" w:color="auto" w:fill="auto"/>
            <w:vAlign w:val="center"/>
            <w:hideMark/>
          </w:tcPr>
          <w:p w14:paraId="1D0AD7EC" w14:textId="77777777" w:rsidR="002D435E" w:rsidRPr="008C48AC" w:rsidRDefault="002D435E" w:rsidP="002D435E">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 нарушениями санитарных норм</w:t>
            </w:r>
          </w:p>
        </w:tc>
        <w:tc>
          <w:tcPr>
            <w:tcW w:w="1647" w:type="dxa"/>
            <w:tcBorders>
              <w:top w:val="nil"/>
              <w:left w:val="nil"/>
              <w:bottom w:val="single" w:sz="4" w:space="0" w:color="auto"/>
              <w:right w:val="single" w:sz="4" w:space="0" w:color="auto"/>
            </w:tcBorders>
            <w:shd w:val="clear" w:color="auto" w:fill="auto"/>
            <w:vAlign w:val="center"/>
            <w:hideMark/>
          </w:tcPr>
          <w:p w14:paraId="440A283D"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54B68C24"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c>
          <w:tcPr>
            <w:tcW w:w="4637" w:type="dxa"/>
            <w:tcBorders>
              <w:top w:val="nil"/>
              <w:left w:val="nil"/>
              <w:bottom w:val="single" w:sz="4" w:space="0" w:color="auto"/>
              <w:right w:val="single" w:sz="4" w:space="0" w:color="auto"/>
            </w:tcBorders>
            <w:shd w:val="clear" w:color="auto" w:fill="auto"/>
            <w:vAlign w:val="center"/>
            <w:hideMark/>
          </w:tcPr>
          <w:p w14:paraId="7A2B3510" w14:textId="77777777" w:rsidR="002D435E" w:rsidRPr="008C48AC" w:rsidRDefault="002D435E" w:rsidP="002D435E">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 нарушениями санитарных норм</w:t>
            </w:r>
          </w:p>
        </w:tc>
        <w:tc>
          <w:tcPr>
            <w:tcW w:w="1652" w:type="dxa"/>
            <w:tcBorders>
              <w:top w:val="nil"/>
              <w:left w:val="nil"/>
              <w:bottom w:val="single" w:sz="4" w:space="0" w:color="auto"/>
              <w:right w:val="single" w:sz="4" w:space="0" w:color="auto"/>
            </w:tcBorders>
            <w:shd w:val="clear" w:color="auto" w:fill="auto"/>
            <w:vAlign w:val="center"/>
            <w:hideMark/>
          </w:tcPr>
          <w:p w14:paraId="669FADE8"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16DF8A4E"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c>
          <w:tcPr>
            <w:tcW w:w="2079" w:type="dxa"/>
            <w:tcBorders>
              <w:top w:val="nil"/>
              <w:left w:val="nil"/>
              <w:bottom w:val="single" w:sz="4" w:space="0" w:color="auto"/>
              <w:right w:val="single" w:sz="4" w:space="0" w:color="auto"/>
            </w:tcBorders>
            <w:shd w:val="clear" w:color="auto" w:fill="auto"/>
            <w:noWrap/>
            <w:vAlign w:val="bottom"/>
            <w:hideMark/>
          </w:tcPr>
          <w:p w14:paraId="18C990D4" w14:textId="4C36C3C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2D435E" w:rsidRPr="008C48AC" w14:paraId="774BB90C"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4C77FB1D"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6.3.2.1.</w:t>
            </w:r>
          </w:p>
        </w:tc>
        <w:tc>
          <w:tcPr>
            <w:tcW w:w="6452" w:type="dxa"/>
            <w:tcBorders>
              <w:top w:val="nil"/>
              <w:left w:val="nil"/>
              <w:bottom w:val="single" w:sz="4" w:space="0" w:color="auto"/>
              <w:right w:val="single" w:sz="4" w:space="0" w:color="auto"/>
            </w:tcBorders>
            <w:shd w:val="clear" w:color="auto" w:fill="auto"/>
            <w:vAlign w:val="center"/>
            <w:hideMark/>
          </w:tcPr>
          <w:p w14:paraId="31E96678" w14:textId="77777777" w:rsidR="002D435E" w:rsidRPr="008C48AC" w:rsidRDefault="002D435E" w:rsidP="002D435E">
            <w:pPr>
              <w:spacing w:after="0" w:line="240" w:lineRule="auto"/>
              <w:ind w:firstLineChars="300" w:firstLine="84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температуре</w:t>
            </w:r>
          </w:p>
        </w:tc>
        <w:tc>
          <w:tcPr>
            <w:tcW w:w="1647" w:type="dxa"/>
            <w:tcBorders>
              <w:top w:val="nil"/>
              <w:left w:val="nil"/>
              <w:bottom w:val="single" w:sz="4" w:space="0" w:color="auto"/>
              <w:right w:val="single" w:sz="4" w:space="0" w:color="auto"/>
            </w:tcBorders>
            <w:shd w:val="clear" w:color="auto" w:fill="auto"/>
            <w:vAlign w:val="center"/>
            <w:hideMark/>
          </w:tcPr>
          <w:p w14:paraId="620CE8C0"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244A01D1"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4637" w:type="dxa"/>
            <w:tcBorders>
              <w:top w:val="nil"/>
              <w:left w:val="nil"/>
              <w:bottom w:val="single" w:sz="4" w:space="0" w:color="auto"/>
              <w:right w:val="single" w:sz="4" w:space="0" w:color="auto"/>
            </w:tcBorders>
            <w:shd w:val="clear" w:color="auto" w:fill="auto"/>
            <w:vAlign w:val="center"/>
            <w:hideMark/>
          </w:tcPr>
          <w:p w14:paraId="46347043" w14:textId="77777777" w:rsidR="002D435E" w:rsidRPr="008C48AC" w:rsidRDefault="002D435E" w:rsidP="002D435E">
            <w:pPr>
              <w:spacing w:after="0" w:line="240" w:lineRule="auto"/>
              <w:ind w:firstLineChars="300" w:firstLine="84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температуре</w:t>
            </w:r>
          </w:p>
        </w:tc>
        <w:tc>
          <w:tcPr>
            <w:tcW w:w="1652" w:type="dxa"/>
            <w:tcBorders>
              <w:top w:val="nil"/>
              <w:left w:val="nil"/>
              <w:bottom w:val="single" w:sz="4" w:space="0" w:color="auto"/>
              <w:right w:val="single" w:sz="4" w:space="0" w:color="auto"/>
            </w:tcBorders>
            <w:shd w:val="clear" w:color="auto" w:fill="auto"/>
            <w:vAlign w:val="center"/>
            <w:hideMark/>
          </w:tcPr>
          <w:p w14:paraId="64C3A32A"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40576085"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2079" w:type="dxa"/>
            <w:tcBorders>
              <w:top w:val="nil"/>
              <w:left w:val="nil"/>
              <w:bottom w:val="single" w:sz="4" w:space="0" w:color="auto"/>
              <w:right w:val="single" w:sz="4" w:space="0" w:color="auto"/>
            </w:tcBorders>
            <w:shd w:val="clear" w:color="auto" w:fill="auto"/>
            <w:noWrap/>
            <w:vAlign w:val="bottom"/>
            <w:hideMark/>
          </w:tcPr>
          <w:p w14:paraId="731E951F" w14:textId="6C017831"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2D435E" w:rsidRPr="008C48AC" w14:paraId="26C76D81"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2F070C0E"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6.3.2.2.</w:t>
            </w:r>
          </w:p>
        </w:tc>
        <w:tc>
          <w:tcPr>
            <w:tcW w:w="6452" w:type="dxa"/>
            <w:tcBorders>
              <w:top w:val="nil"/>
              <w:left w:val="nil"/>
              <w:bottom w:val="single" w:sz="4" w:space="0" w:color="auto"/>
              <w:right w:val="single" w:sz="4" w:space="0" w:color="auto"/>
            </w:tcBorders>
            <w:shd w:val="clear" w:color="auto" w:fill="auto"/>
            <w:vAlign w:val="center"/>
            <w:hideMark/>
          </w:tcPr>
          <w:p w14:paraId="3C6630F4" w14:textId="77777777" w:rsidR="002D435E" w:rsidRPr="008C48AC" w:rsidRDefault="002D435E" w:rsidP="002D435E">
            <w:pPr>
              <w:spacing w:after="0" w:line="240" w:lineRule="auto"/>
              <w:ind w:firstLineChars="300" w:firstLine="84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качеству воды</w:t>
            </w:r>
          </w:p>
        </w:tc>
        <w:tc>
          <w:tcPr>
            <w:tcW w:w="1647" w:type="dxa"/>
            <w:tcBorders>
              <w:top w:val="nil"/>
              <w:left w:val="nil"/>
              <w:bottom w:val="single" w:sz="4" w:space="0" w:color="auto"/>
              <w:right w:val="single" w:sz="4" w:space="0" w:color="auto"/>
            </w:tcBorders>
            <w:shd w:val="clear" w:color="auto" w:fill="auto"/>
            <w:vAlign w:val="center"/>
            <w:hideMark/>
          </w:tcPr>
          <w:p w14:paraId="3770DF80"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003B09B2"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c>
          <w:tcPr>
            <w:tcW w:w="4637" w:type="dxa"/>
            <w:tcBorders>
              <w:top w:val="nil"/>
              <w:left w:val="nil"/>
              <w:bottom w:val="single" w:sz="4" w:space="0" w:color="auto"/>
              <w:right w:val="single" w:sz="4" w:space="0" w:color="auto"/>
            </w:tcBorders>
            <w:shd w:val="clear" w:color="auto" w:fill="auto"/>
            <w:vAlign w:val="center"/>
            <w:hideMark/>
          </w:tcPr>
          <w:p w14:paraId="73EF9D1F" w14:textId="77777777" w:rsidR="002D435E" w:rsidRPr="008C48AC" w:rsidRDefault="002D435E" w:rsidP="002D435E">
            <w:pPr>
              <w:spacing w:after="0" w:line="240" w:lineRule="auto"/>
              <w:ind w:firstLineChars="300" w:firstLine="84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качеству воды</w:t>
            </w:r>
          </w:p>
        </w:tc>
        <w:tc>
          <w:tcPr>
            <w:tcW w:w="1652" w:type="dxa"/>
            <w:tcBorders>
              <w:top w:val="nil"/>
              <w:left w:val="nil"/>
              <w:bottom w:val="single" w:sz="4" w:space="0" w:color="auto"/>
              <w:right w:val="single" w:sz="4" w:space="0" w:color="auto"/>
            </w:tcBorders>
            <w:shd w:val="clear" w:color="auto" w:fill="auto"/>
            <w:vAlign w:val="center"/>
            <w:hideMark/>
          </w:tcPr>
          <w:p w14:paraId="4A6B9597"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1C56964D"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c>
          <w:tcPr>
            <w:tcW w:w="2079" w:type="dxa"/>
            <w:tcBorders>
              <w:top w:val="nil"/>
              <w:left w:val="nil"/>
              <w:bottom w:val="single" w:sz="4" w:space="0" w:color="auto"/>
              <w:right w:val="single" w:sz="4" w:space="0" w:color="auto"/>
            </w:tcBorders>
            <w:shd w:val="clear" w:color="auto" w:fill="auto"/>
            <w:noWrap/>
            <w:vAlign w:val="bottom"/>
            <w:hideMark/>
          </w:tcPr>
          <w:p w14:paraId="40D0D6A6" w14:textId="0F6CD3E9"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2D435E" w:rsidRPr="008C48AC" w14:paraId="2B458B4F"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4BC0C77A"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6.4.</w:t>
            </w:r>
          </w:p>
        </w:tc>
        <w:tc>
          <w:tcPr>
            <w:tcW w:w="6452" w:type="dxa"/>
            <w:tcBorders>
              <w:top w:val="nil"/>
              <w:left w:val="nil"/>
              <w:bottom w:val="single" w:sz="4" w:space="0" w:color="auto"/>
              <w:right w:val="single" w:sz="4" w:space="0" w:color="auto"/>
            </w:tcBorders>
            <w:shd w:val="clear" w:color="auto" w:fill="auto"/>
            <w:vAlign w:val="center"/>
            <w:hideMark/>
          </w:tcPr>
          <w:p w14:paraId="3DB17673" w14:textId="77777777" w:rsidR="002D435E" w:rsidRPr="008C48AC" w:rsidRDefault="002D435E" w:rsidP="002D435E">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при дифференциации тарифов по объему</w:t>
            </w:r>
          </w:p>
        </w:tc>
        <w:tc>
          <w:tcPr>
            <w:tcW w:w="1647" w:type="dxa"/>
            <w:tcBorders>
              <w:top w:val="nil"/>
              <w:left w:val="nil"/>
              <w:bottom w:val="single" w:sz="4" w:space="0" w:color="auto"/>
              <w:right w:val="single" w:sz="4" w:space="0" w:color="auto"/>
            </w:tcBorders>
            <w:shd w:val="clear" w:color="auto" w:fill="auto"/>
            <w:vAlign w:val="center"/>
            <w:hideMark/>
          </w:tcPr>
          <w:p w14:paraId="5C19FF87" w14:textId="77777777" w:rsidR="002D435E" w:rsidRPr="008C48AC" w:rsidRDefault="002D435E" w:rsidP="002D435E">
            <w:pPr>
              <w:spacing w:after="0" w:line="240" w:lineRule="auto"/>
              <w:jc w:val="both"/>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2079" w:type="dxa"/>
            <w:tcBorders>
              <w:top w:val="nil"/>
              <w:left w:val="nil"/>
              <w:bottom w:val="single" w:sz="4" w:space="0" w:color="auto"/>
              <w:right w:val="single" w:sz="4" w:space="0" w:color="auto"/>
            </w:tcBorders>
            <w:shd w:val="clear" w:color="auto" w:fill="auto"/>
            <w:noWrap/>
            <w:vAlign w:val="bottom"/>
            <w:hideMark/>
          </w:tcPr>
          <w:p w14:paraId="6C6CD181"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4637" w:type="dxa"/>
            <w:tcBorders>
              <w:top w:val="nil"/>
              <w:left w:val="nil"/>
              <w:bottom w:val="single" w:sz="4" w:space="0" w:color="auto"/>
              <w:right w:val="single" w:sz="4" w:space="0" w:color="auto"/>
            </w:tcBorders>
            <w:shd w:val="clear" w:color="auto" w:fill="auto"/>
            <w:vAlign w:val="center"/>
            <w:hideMark/>
          </w:tcPr>
          <w:p w14:paraId="25AE3E8C" w14:textId="77777777" w:rsidR="002D435E" w:rsidRPr="008C48AC" w:rsidRDefault="002D435E" w:rsidP="002D435E">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при дифференциации тарифов по объему</w:t>
            </w:r>
          </w:p>
        </w:tc>
        <w:tc>
          <w:tcPr>
            <w:tcW w:w="1652" w:type="dxa"/>
            <w:tcBorders>
              <w:top w:val="nil"/>
              <w:left w:val="nil"/>
              <w:bottom w:val="single" w:sz="4" w:space="0" w:color="auto"/>
              <w:right w:val="single" w:sz="4" w:space="0" w:color="auto"/>
            </w:tcBorders>
            <w:shd w:val="clear" w:color="auto" w:fill="auto"/>
            <w:vAlign w:val="center"/>
            <w:hideMark/>
          </w:tcPr>
          <w:p w14:paraId="28A23DED" w14:textId="77777777" w:rsidR="002D435E" w:rsidRPr="008C48AC" w:rsidRDefault="002D435E" w:rsidP="002D435E">
            <w:pPr>
              <w:spacing w:after="0" w:line="240" w:lineRule="auto"/>
              <w:jc w:val="both"/>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2079" w:type="dxa"/>
            <w:tcBorders>
              <w:top w:val="nil"/>
              <w:left w:val="nil"/>
              <w:bottom w:val="single" w:sz="4" w:space="0" w:color="auto"/>
              <w:right w:val="single" w:sz="4" w:space="0" w:color="auto"/>
            </w:tcBorders>
            <w:shd w:val="clear" w:color="auto" w:fill="auto"/>
            <w:noWrap/>
            <w:vAlign w:val="bottom"/>
            <w:hideMark/>
          </w:tcPr>
          <w:p w14:paraId="732E885C"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2079" w:type="dxa"/>
            <w:tcBorders>
              <w:top w:val="nil"/>
              <w:left w:val="nil"/>
              <w:bottom w:val="single" w:sz="4" w:space="0" w:color="auto"/>
              <w:right w:val="single" w:sz="4" w:space="0" w:color="auto"/>
            </w:tcBorders>
            <w:shd w:val="clear" w:color="auto" w:fill="auto"/>
            <w:noWrap/>
            <w:vAlign w:val="bottom"/>
            <w:hideMark/>
          </w:tcPr>
          <w:p w14:paraId="5B321467" w14:textId="6C279DA8"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2D435E" w:rsidRPr="008C48AC" w14:paraId="1A3D2396"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25FE3203"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6.4.1.</w:t>
            </w:r>
          </w:p>
        </w:tc>
        <w:tc>
          <w:tcPr>
            <w:tcW w:w="6452" w:type="dxa"/>
            <w:tcBorders>
              <w:top w:val="nil"/>
              <w:left w:val="nil"/>
              <w:bottom w:val="single" w:sz="4" w:space="0" w:color="auto"/>
              <w:right w:val="single" w:sz="4" w:space="0" w:color="auto"/>
            </w:tcBorders>
            <w:shd w:val="clear" w:color="auto" w:fill="auto"/>
            <w:vAlign w:val="center"/>
            <w:hideMark/>
          </w:tcPr>
          <w:p w14:paraId="23D16E8A" w14:textId="77777777" w:rsidR="002D435E" w:rsidRPr="008C48AC" w:rsidRDefault="002D435E" w:rsidP="002D435E">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в пределах i-го объема</w:t>
            </w:r>
          </w:p>
        </w:tc>
        <w:tc>
          <w:tcPr>
            <w:tcW w:w="1647" w:type="dxa"/>
            <w:tcBorders>
              <w:top w:val="nil"/>
              <w:left w:val="nil"/>
              <w:bottom w:val="single" w:sz="4" w:space="0" w:color="auto"/>
              <w:right w:val="single" w:sz="4" w:space="0" w:color="auto"/>
            </w:tcBorders>
            <w:shd w:val="clear" w:color="auto" w:fill="auto"/>
            <w:vAlign w:val="center"/>
            <w:hideMark/>
          </w:tcPr>
          <w:p w14:paraId="348A689E"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3CDC4FFD"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4637" w:type="dxa"/>
            <w:tcBorders>
              <w:top w:val="nil"/>
              <w:left w:val="nil"/>
              <w:bottom w:val="single" w:sz="4" w:space="0" w:color="auto"/>
              <w:right w:val="single" w:sz="4" w:space="0" w:color="auto"/>
            </w:tcBorders>
            <w:shd w:val="clear" w:color="auto" w:fill="auto"/>
            <w:vAlign w:val="center"/>
            <w:hideMark/>
          </w:tcPr>
          <w:p w14:paraId="6AF56789" w14:textId="77777777" w:rsidR="002D435E" w:rsidRPr="008C48AC" w:rsidRDefault="002D435E" w:rsidP="002D435E">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в пределах i-го объема</w:t>
            </w:r>
          </w:p>
        </w:tc>
        <w:tc>
          <w:tcPr>
            <w:tcW w:w="1652" w:type="dxa"/>
            <w:tcBorders>
              <w:top w:val="nil"/>
              <w:left w:val="nil"/>
              <w:bottom w:val="single" w:sz="4" w:space="0" w:color="auto"/>
              <w:right w:val="single" w:sz="4" w:space="0" w:color="auto"/>
            </w:tcBorders>
            <w:shd w:val="clear" w:color="auto" w:fill="auto"/>
            <w:vAlign w:val="center"/>
            <w:hideMark/>
          </w:tcPr>
          <w:p w14:paraId="6391EFAC"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70A491E4"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2079" w:type="dxa"/>
            <w:tcBorders>
              <w:top w:val="nil"/>
              <w:left w:val="nil"/>
              <w:bottom w:val="single" w:sz="4" w:space="0" w:color="auto"/>
              <w:right w:val="single" w:sz="4" w:space="0" w:color="auto"/>
            </w:tcBorders>
            <w:shd w:val="clear" w:color="auto" w:fill="auto"/>
            <w:noWrap/>
            <w:vAlign w:val="bottom"/>
            <w:hideMark/>
          </w:tcPr>
          <w:p w14:paraId="747DD40E" w14:textId="46D83795"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2D435E" w:rsidRPr="008C48AC" w14:paraId="57838F8A"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368AE6C4"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6.5.</w:t>
            </w:r>
          </w:p>
        </w:tc>
        <w:tc>
          <w:tcPr>
            <w:tcW w:w="6452" w:type="dxa"/>
            <w:tcBorders>
              <w:top w:val="nil"/>
              <w:left w:val="nil"/>
              <w:bottom w:val="single" w:sz="4" w:space="0" w:color="auto"/>
              <w:right w:val="single" w:sz="4" w:space="0" w:color="auto"/>
            </w:tcBorders>
            <w:shd w:val="clear" w:color="auto" w:fill="auto"/>
            <w:vAlign w:val="center"/>
            <w:hideMark/>
          </w:tcPr>
          <w:p w14:paraId="09C3CCAA" w14:textId="77777777" w:rsidR="002D435E" w:rsidRPr="008C48AC" w:rsidRDefault="002D435E" w:rsidP="002D435E">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абонентам</w:t>
            </w:r>
          </w:p>
        </w:tc>
        <w:tc>
          <w:tcPr>
            <w:tcW w:w="1647" w:type="dxa"/>
            <w:tcBorders>
              <w:top w:val="nil"/>
              <w:left w:val="nil"/>
              <w:bottom w:val="single" w:sz="4" w:space="0" w:color="auto"/>
              <w:right w:val="single" w:sz="4" w:space="0" w:color="auto"/>
            </w:tcBorders>
            <w:shd w:val="clear" w:color="auto" w:fill="auto"/>
            <w:vAlign w:val="center"/>
            <w:hideMark/>
          </w:tcPr>
          <w:p w14:paraId="378F58F8"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1154F950"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4637" w:type="dxa"/>
            <w:tcBorders>
              <w:top w:val="nil"/>
              <w:left w:val="nil"/>
              <w:bottom w:val="single" w:sz="4" w:space="0" w:color="auto"/>
              <w:right w:val="single" w:sz="4" w:space="0" w:color="auto"/>
            </w:tcBorders>
            <w:shd w:val="clear" w:color="auto" w:fill="auto"/>
            <w:vAlign w:val="center"/>
            <w:hideMark/>
          </w:tcPr>
          <w:p w14:paraId="03ED3607" w14:textId="77777777" w:rsidR="002D435E" w:rsidRPr="008C48AC" w:rsidRDefault="002D435E" w:rsidP="002D435E">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абонентам</w:t>
            </w:r>
          </w:p>
        </w:tc>
        <w:tc>
          <w:tcPr>
            <w:tcW w:w="1652" w:type="dxa"/>
            <w:tcBorders>
              <w:top w:val="nil"/>
              <w:left w:val="nil"/>
              <w:bottom w:val="single" w:sz="4" w:space="0" w:color="auto"/>
              <w:right w:val="single" w:sz="4" w:space="0" w:color="auto"/>
            </w:tcBorders>
            <w:shd w:val="clear" w:color="auto" w:fill="auto"/>
            <w:vAlign w:val="center"/>
            <w:hideMark/>
          </w:tcPr>
          <w:p w14:paraId="3E3E545A"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7836E82B"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2079" w:type="dxa"/>
            <w:tcBorders>
              <w:top w:val="nil"/>
              <w:left w:val="nil"/>
              <w:bottom w:val="single" w:sz="4" w:space="0" w:color="auto"/>
              <w:right w:val="single" w:sz="4" w:space="0" w:color="auto"/>
            </w:tcBorders>
            <w:shd w:val="clear" w:color="auto" w:fill="auto"/>
            <w:noWrap/>
            <w:vAlign w:val="bottom"/>
            <w:hideMark/>
          </w:tcPr>
          <w:p w14:paraId="6D75B3E7" w14:textId="6FD92B3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2D435E" w:rsidRPr="008C48AC" w14:paraId="69ABFCE8"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6D268D40"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6.5.1.</w:t>
            </w:r>
          </w:p>
        </w:tc>
        <w:tc>
          <w:tcPr>
            <w:tcW w:w="6452" w:type="dxa"/>
            <w:tcBorders>
              <w:top w:val="nil"/>
              <w:left w:val="nil"/>
              <w:bottom w:val="single" w:sz="4" w:space="0" w:color="auto"/>
              <w:right w:val="single" w:sz="4" w:space="0" w:color="auto"/>
            </w:tcBorders>
            <w:shd w:val="clear" w:color="auto" w:fill="auto"/>
            <w:vAlign w:val="center"/>
            <w:hideMark/>
          </w:tcPr>
          <w:p w14:paraId="7B05D492" w14:textId="77777777" w:rsidR="002D435E" w:rsidRPr="008C48AC" w:rsidRDefault="002D435E" w:rsidP="002D435E">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другим организациям, осуществляющим водоснабжение</w:t>
            </w:r>
          </w:p>
        </w:tc>
        <w:tc>
          <w:tcPr>
            <w:tcW w:w="1647" w:type="dxa"/>
            <w:tcBorders>
              <w:top w:val="nil"/>
              <w:left w:val="nil"/>
              <w:bottom w:val="single" w:sz="4" w:space="0" w:color="auto"/>
              <w:right w:val="single" w:sz="4" w:space="0" w:color="auto"/>
            </w:tcBorders>
            <w:shd w:val="clear" w:color="auto" w:fill="auto"/>
            <w:vAlign w:val="center"/>
            <w:hideMark/>
          </w:tcPr>
          <w:p w14:paraId="29B8DCDA"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33FD5BC1"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4637" w:type="dxa"/>
            <w:tcBorders>
              <w:top w:val="nil"/>
              <w:left w:val="nil"/>
              <w:bottom w:val="single" w:sz="4" w:space="0" w:color="auto"/>
              <w:right w:val="single" w:sz="4" w:space="0" w:color="auto"/>
            </w:tcBorders>
            <w:shd w:val="clear" w:color="auto" w:fill="auto"/>
            <w:vAlign w:val="center"/>
            <w:hideMark/>
          </w:tcPr>
          <w:p w14:paraId="19B5DCAC" w14:textId="77777777" w:rsidR="002D435E" w:rsidRPr="008C48AC" w:rsidRDefault="002D435E" w:rsidP="002D435E">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другим организациям, осуществляющим водоснабжение</w:t>
            </w:r>
          </w:p>
        </w:tc>
        <w:tc>
          <w:tcPr>
            <w:tcW w:w="1652" w:type="dxa"/>
            <w:tcBorders>
              <w:top w:val="nil"/>
              <w:left w:val="nil"/>
              <w:bottom w:val="single" w:sz="4" w:space="0" w:color="auto"/>
              <w:right w:val="single" w:sz="4" w:space="0" w:color="auto"/>
            </w:tcBorders>
            <w:shd w:val="clear" w:color="auto" w:fill="auto"/>
            <w:vAlign w:val="center"/>
            <w:hideMark/>
          </w:tcPr>
          <w:p w14:paraId="70DF78FD"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48317F31"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2079" w:type="dxa"/>
            <w:tcBorders>
              <w:top w:val="nil"/>
              <w:left w:val="nil"/>
              <w:bottom w:val="single" w:sz="4" w:space="0" w:color="auto"/>
              <w:right w:val="single" w:sz="4" w:space="0" w:color="auto"/>
            </w:tcBorders>
            <w:shd w:val="clear" w:color="auto" w:fill="auto"/>
            <w:noWrap/>
            <w:vAlign w:val="bottom"/>
            <w:hideMark/>
          </w:tcPr>
          <w:p w14:paraId="2DE94941" w14:textId="795BBFE2"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2D435E" w:rsidRPr="008C48AC" w14:paraId="6391D551"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06123643"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6.5.2.</w:t>
            </w:r>
          </w:p>
        </w:tc>
        <w:tc>
          <w:tcPr>
            <w:tcW w:w="6452" w:type="dxa"/>
            <w:tcBorders>
              <w:top w:val="nil"/>
              <w:left w:val="nil"/>
              <w:bottom w:val="single" w:sz="4" w:space="0" w:color="auto"/>
              <w:right w:val="single" w:sz="4" w:space="0" w:color="auto"/>
            </w:tcBorders>
            <w:shd w:val="clear" w:color="auto" w:fill="auto"/>
            <w:vAlign w:val="center"/>
            <w:hideMark/>
          </w:tcPr>
          <w:p w14:paraId="03B863FD" w14:textId="77777777" w:rsidR="002D435E" w:rsidRPr="008C48AC" w:rsidRDefault="002D435E" w:rsidP="002D435E">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собственным абонентам</w:t>
            </w:r>
          </w:p>
        </w:tc>
        <w:tc>
          <w:tcPr>
            <w:tcW w:w="1647" w:type="dxa"/>
            <w:tcBorders>
              <w:top w:val="nil"/>
              <w:left w:val="nil"/>
              <w:bottom w:val="single" w:sz="4" w:space="0" w:color="auto"/>
              <w:right w:val="single" w:sz="4" w:space="0" w:color="auto"/>
            </w:tcBorders>
            <w:shd w:val="clear" w:color="auto" w:fill="auto"/>
            <w:vAlign w:val="center"/>
            <w:hideMark/>
          </w:tcPr>
          <w:p w14:paraId="53E08480"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6748070D"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4637" w:type="dxa"/>
            <w:tcBorders>
              <w:top w:val="nil"/>
              <w:left w:val="nil"/>
              <w:bottom w:val="single" w:sz="4" w:space="0" w:color="auto"/>
              <w:right w:val="single" w:sz="4" w:space="0" w:color="auto"/>
            </w:tcBorders>
            <w:shd w:val="clear" w:color="auto" w:fill="auto"/>
            <w:vAlign w:val="center"/>
            <w:hideMark/>
          </w:tcPr>
          <w:p w14:paraId="514374C8" w14:textId="77777777" w:rsidR="002D435E" w:rsidRPr="008C48AC" w:rsidRDefault="002D435E" w:rsidP="002D435E">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собственным абонентам</w:t>
            </w:r>
          </w:p>
        </w:tc>
        <w:tc>
          <w:tcPr>
            <w:tcW w:w="1652" w:type="dxa"/>
            <w:tcBorders>
              <w:top w:val="nil"/>
              <w:left w:val="nil"/>
              <w:bottom w:val="single" w:sz="4" w:space="0" w:color="auto"/>
              <w:right w:val="single" w:sz="4" w:space="0" w:color="auto"/>
            </w:tcBorders>
            <w:shd w:val="clear" w:color="auto" w:fill="auto"/>
            <w:vAlign w:val="center"/>
            <w:hideMark/>
          </w:tcPr>
          <w:p w14:paraId="23E40E8D"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7F0EEE4B"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2079" w:type="dxa"/>
            <w:tcBorders>
              <w:top w:val="nil"/>
              <w:left w:val="nil"/>
              <w:bottom w:val="single" w:sz="4" w:space="0" w:color="auto"/>
              <w:right w:val="single" w:sz="4" w:space="0" w:color="auto"/>
            </w:tcBorders>
            <w:shd w:val="clear" w:color="auto" w:fill="auto"/>
            <w:noWrap/>
            <w:vAlign w:val="bottom"/>
            <w:hideMark/>
          </w:tcPr>
          <w:p w14:paraId="7AD8A07D" w14:textId="4FDD3850"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bl>
    <w:p w14:paraId="77CE611E" w14:textId="77777777" w:rsidR="004E0397" w:rsidRPr="008C48AC" w:rsidRDefault="004E0397" w:rsidP="0080387C">
      <w:pPr>
        <w:pStyle w:val="affc"/>
      </w:pPr>
    </w:p>
    <w:p w14:paraId="1079B26E" w14:textId="77777777" w:rsidR="008207C7" w:rsidRPr="008C48AC" w:rsidRDefault="008207C7" w:rsidP="0080387C">
      <w:pPr>
        <w:pStyle w:val="affc"/>
        <w:sectPr w:rsidR="008207C7" w:rsidRPr="008C48AC" w:rsidSect="00085DDD">
          <w:pgSz w:w="23808" w:h="16840" w:orient="landscape" w:code="8"/>
          <w:pgMar w:top="1134" w:right="851" w:bottom="1134" w:left="1418" w:header="737" w:footer="357" w:gutter="0"/>
          <w:cols w:space="708"/>
          <w:docGrid w:linePitch="381"/>
        </w:sectPr>
      </w:pPr>
    </w:p>
    <w:p w14:paraId="31EE4D92" w14:textId="44BDF430" w:rsidR="00FA4D25" w:rsidRPr="008C48AC" w:rsidRDefault="00827E44" w:rsidP="00032D81">
      <w:pPr>
        <w:pStyle w:val="affff4"/>
      </w:pPr>
      <w:bookmarkStart w:id="119" w:name="_Toc138904329"/>
      <w:r w:rsidRPr="008C48AC">
        <w:lastRenderedPageBreak/>
        <w:t xml:space="preserve">3.2. </w:t>
      </w:r>
      <w:r w:rsidR="00AB5BC9" w:rsidRPr="008C48AC">
        <w:t>Т</w:t>
      </w:r>
      <w:r w:rsidR="00FA4D25" w:rsidRPr="008C48AC">
        <w:t xml:space="preserve">ерриториальный баланс подачи </w:t>
      </w:r>
      <w:r w:rsidR="000B3357" w:rsidRPr="008C48AC">
        <w:t xml:space="preserve">горячей, </w:t>
      </w:r>
      <w:r w:rsidR="00FA4D25" w:rsidRPr="008C48AC">
        <w:t>питьевой, техническо</w:t>
      </w:r>
      <w:r w:rsidR="00AB5BC9" w:rsidRPr="008C48AC">
        <w:t>й воды по технологическим зонам</w:t>
      </w:r>
      <w:bookmarkEnd w:id="108"/>
      <w:bookmarkEnd w:id="109"/>
      <w:bookmarkEnd w:id="110"/>
      <w:r w:rsidR="00801BD5" w:rsidRPr="008C48AC">
        <w:t xml:space="preserve"> </w:t>
      </w:r>
      <w:r w:rsidR="00426A6E" w:rsidRPr="008C48AC">
        <w:t>(годовой и в сутки максимального водопотребления)</w:t>
      </w:r>
      <w:bookmarkEnd w:id="111"/>
      <w:bookmarkEnd w:id="119"/>
    </w:p>
    <w:p w14:paraId="54BA5F1E" w14:textId="06B2109B" w:rsidR="000B3357" w:rsidRPr="008C48AC" w:rsidRDefault="007F04C2" w:rsidP="0080387C">
      <w:pPr>
        <w:pStyle w:val="affc"/>
      </w:pPr>
      <w:bookmarkStart w:id="120" w:name="_Toc496759968"/>
      <w:bookmarkStart w:id="121" w:name="_Toc515247896"/>
      <w:bookmarkStart w:id="122" w:name="_Toc518014178"/>
      <w:bookmarkStart w:id="123" w:name="_Toc519178796"/>
      <w:r w:rsidRPr="008C48AC">
        <w:t xml:space="preserve">В </w:t>
      </w:r>
      <w:r w:rsidR="006A4EBB" w:rsidRPr="008C48AC">
        <w:t>муниципальном образовании</w:t>
      </w:r>
      <w:r w:rsidR="00A300CD" w:rsidRPr="008C48AC">
        <w:t xml:space="preserve"> </w:t>
      </w:r>
      <w:r w:rsidR="000B3357" w:rsidRPr="008C48AC">
        <w:t>1</w:t>
      </w:r>
      <w:r w:rsidR="00934934" w:rsidRPr="008C48AC">
        <w:t xml:space="preserve"> технологическ</w:t>
      </w:r>
      <w:r w:rsidR="000B3357" w:rsidRPr="008C48AC">
        <w:t>ая</w:t>
      </w:r>
      <w:r w:rsidR="00934934" w:rsidRPr="008C48AC">
        <w:t xml:space="preserve"> зон</w:t>
      </w:r>
      <w:r w:rsidR="000F10C5" w:rsidRPr="008C48AC">
        <w:t>а</w:t>
      </w:r>
      <w:r w:rsidR="00934934" w:rsidRPr="008C48AC">
        <w:t xml:space="preserve"> централизованного </w:t>
      </w:r>
      <w:r w:rsidR="00F7454B" w:rsidRPr="008C48AC">
        <w:t xml:space="preserve">холодного </w:t>
      </w:r>
      <w:r w:rsidR="00934934" w:rsidRPr="008C48AC">
        <w:t>водоснабжения</w:t>
      </w:r>
      <w:r w:rsidR="000B3357" w:rsidRPr="008C48AC">
        <w:t xml:space="preserve">, </w:t>
      </w:r>
      <w:r w:rsidR="009A38EC" w:rsidRPr="008C48AC">
        <w:t>2</w:t>
      </w:r>
      <w:r w:rsidR="000B3357" w:rsidRPr="008C48AC">
        <w:t xml:space="preserve"> зоны централизованного технического водоснабжения и 2 технологические зоны горячего водоснабжения</w:t>
      </w:r>
      <w:r w:rsidR="006C10C5" w:rsidRPr="008C48AC">
        <w:t>.</w:t>
      </w:r>
    </w:p>
    <w:p w14:paraId="13C43F43" w14:textId="71F6A61B" w:rsidR="00A300CD" w:rsidRPr="008C48AC" w:rsidRDefault="00CD6D04" w:rsidP="0080387C">
      <w:pPr>
        <w:pStyle w:val="affc"/>
      </w:pPr>
      <w:r w:rsidRPr="008C48AC">
        <w:t>Территориальный</w:t>
      </w:r>
      <w:r w:rsidR="008C3A98" w:rsidRPr="008C48AC">
        <w:t xml:space="preserve"> баланс подачи воды по технологическим зонам </w:t>
      </w:r>
      <w:r w:rsidR="00901B79" w:rsidRPr="008C48AC">
        <w:t xml:space="preserve">за </w:t>
      </w:r>
      <w:r w:rsidR="00B37DCD" w:rsidRPr="008C48AC">
        <w:t>202</w:t>
      </w:r>
      <w:r w:rsidR="002D435E" w:rsidRPr="008C48AC">
        <w:t>3</w:t>
      </w:r>
      <w:r w:rsidR="00901B79" w:rsidRPr="008C48AC">
        <w:t xml:space="preserve"> год,</w:t>
      </w:r>
      <w:r w:rsidR="007D2CD2" w:rsidRPr="008C48AC">
        <w:t xml:space="preserve"> представлен в таблице 3.</w:t>
      </w:r>
      <w:r w:rsidRPr="008C48AC">
        <w:t>2</w:t>
      </w:r>
      <w:r w:rsidR="007D2CD2" w:rsidRPr="008C48AC">
        <w:t>.1.</w:t>
      </w:r>
      <w:bookmarkEnd w:id="120"/>
      <w:bookmarkEnd w:id="121"/>
      <w:bookmarkEnd w:id="122"/>
      <w:bookmarkEnd w:id="123"/>
    </w:p>
    <w:p w14:paraId="30FD3736" w14:textId="4A80B80F" w:rsidR="00360394" w:rsidRPr="008C48AC" w:rsidRDefault="00360394" w:rsidP="0080387C">
      <w:pPr>
        <w:pStyle w:val="affff"/>
      </w:pPr>
      <w:bookmarkStart w:id="124" w:name="_Toc66672071"/>
      <w:r w:rsidRPr="008C48AC">
        <w:t>Таблица 3.2.1.</w:t>
      </w:r>
      <w:r w:rsidR="00C22E8A" w:rsidRPr="008C48AC">
        <w:t xml:space="preserve"> </w:t>
      </w:r>
      <w:r w:rsidRPr="008C48AC">
        <w:t>Территориальный баланс подачи воды</w:t>
      </w:r>
      <w:bookmarkEnd w:id="124"/>
    </w:p>
    <w:tbl>
      <w:tblPr>
        <w:tblW w:w="9627" w:type="dxa"/>
        <w:tblLook w:val="04A0" w:firstRow="1" w:lastRow="0" w:firstColumn="1" w:lastColumn="0" w:noHBand="0" w:noVBand="1"/>
      </w:tblPr>
      <w:tblGrid>
        <w:gridCol w:w="638"/>
        <w:gridCol w:w="5306"/>
        <w:gridCol w:w="1931"/>
        <w:gridCol w:w="1752"/>
      </w:tblGrid>
      <w:tr w:rsidR="002D435E" w:rsidRPr="008C48AC" w14:paraId="55114387" w14:textId="77777777" w:rsidTr="002D435E">
        <w:trPr>
          <w:trHeight w:val="20"/>
        </w:trPr>
        <w:tc>
          <w:tcPr>
            <w:tcW w:w="638" w:type="dxa"/>
            <w:vMerge w:val="restart"/>
            <w:tcBorders>
              <w:top w:val="single" w:sz="4" w:space="0" w:color="auto"/>
              <w:left w:val="single" w:sz="4" w:space="0" w:color="auto"/>
              <w:right w:val="single" w:sz="4" w:space="0" w:color="auto"/>
            </w:tcBorders>
            <w:shd w:val="clear" w:color="auto" w:fill="auto"/>
            <w:hideMark/>
          </w:tcPr>
          <w:p w14:paraId="5DC3ECF8" w14:textId="70E5C6BD" w:rsidR="002D435E" w:rsidRPr="008C48AC" w:rsidRDefault="002D435E" w:rsidP="002D435E">
            <w:pPr>
              <w:spacing w:after="0" w:line="240" w:lineRule="auto"/>
              <w:jc w:val="center"/>
              <w:rPr>
                <w:rFonts w:ascii="Times New Roman" w:eastAsia="Times New Roman" w:hAnsi="Times New Roman"/>
                <w:color w:val="000000"/>
                <w:szCs w:val="28"/>
                <w:lang w:eastAsia="ru-RU"/>
              </w:rPr>
            </w:pPr>
            <w:bookmarkStart w:id="125" w:name="_Toc28001367"/>
            <w:bookmarkStart w:id="126" w:name="_Toc32758708"/>
            <w:bookmarkStart w:id="127" w:name="_Toc32759595"/>
            <w:bookmarkStart w:id="128" w:name="_Toc52420374"/>
            <w:bookmarkStart w:id="129" w:name="_Toc138904330"/>
            <w:r w:rsidRPr="008C48AC">
              <w:rPr>
                <w:rFonts w:ascii="Times New Roman" w:eastAsia="Times New Roman" w:hAnsi="Times New Roman"/>
                <w:color w:val="000000"/>
                <w:szCs w:val="28"/>
                <w:lang w:eastAsia="ru-RU"/>
              </w:rPr>
              <w:t>№ пп</w:t>
            </w:r>
          </w:p>
        </w:tc>
        <w:tc>
          <w:tcPr>
            <w:tcW w:w="5306" w:type="dxa"/>
            <w:vMerge w:val="restart"/>
            <w:tcBorders>
              <w:top w:val="single" w:sz="4" w:space="0" w:color="auto"/>
              <w:left w:val="nil"/>
              <w:right w:val="single" w:sz="4" w:space="0" w:color="auto"/>
            </w:tcBorders>
            <w:shd w:val="clear" w:color="auto" w:fill="auto"/>
            <w:hideMark/>
          </w:tcPr>
          <w:p w14:paraId="4066D1C4" w14:textId="24C20939"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Технологическая зона водоснабжения/наименование показателя</w:t>
            </w:r>
          </w:p>
        </w:tc>
        <w:tc>
          <w:tcPr>
            <w:tcW w:w="3683" w:type="dxa"/>
            <w:gridSpan w:val="2"/>
            <w:tcBorders>
              <w:top w:val="single" w:sz="4" w:space="0" w:color="auto"/>
              <w:left w:val="nil"/>
              <w:bottom w:val="single" w:sz="4" w:space="0" w:color="auto"/>
              <w:right w:val="single" w:sz="4" w:space="0" w:color="auto"/>
            </w:tcBorders>
            <w:shd w:val="clear" w:color="auto" w:fill="auto"/>
            <w:hideMark/>
          </w:tcPr>
          <w:p w14:paraId="25FC2482" w14:textId="1AAE8A29"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Факт</w:t>
            </w:r>
          </w:p>
        </w:tc>
      </w:tr>
      <w:tr w:rsidR="002D435E" w:rsidRPr="008C48AC" w14:paraId="720FC59D" w14:textId="77777777" w:rsidTr="002D435E">
        <w:trPr>
          <w:trHeight w:val="20"/>
        </w:trPr>
        <w:tc>
          <w:tcPr>
            <w:tcW w:w="638" w:type="dxa"/>
            <w:vMerge/>
            <w:tcBorders>
              <w:left w:val="single" w:sz="4" w:space="0" w:color="auto"/>
              <w:bottom w:val="single" w:sz="4" w:space="0" w:color="auto"/>
              <w:right w:val="single" w:sz="4" w:space="0" w:color="auto"/>
            </w:tcBorders>
            <w:shd w:val="clear" w:color="auto" w:fill="auto"/>
            <w:hideMark/>
          </w:tcPr>
          <w:p w14:paraId="125863A5" w14:textId="6903B728" w:rsidR="002D435E" w:rsidRPr="008C48AC" w:rsidRDefault="002D435E" w:rsidP="002D435E">
            <w:pPr>
              <w:spacing w:after="0" w:line="240" w:lineRule="auto"/>
              <w:jc w:val="center"/>
              <w:rPr>
                <w:rFonts w:ascii="Times New Roman" w:eastAsia="Times New Roman" w:hAnsi="Times New Roman"/>
                <w:color w:val="000000"/>
                <w:szCs w:val="28"/>
                <w:lang w:eastAsia="ru-RU"/>
              </w:rPr>
            </w:pPr>
          </w:p>
        </w:tc>
        <w:tc>
          <w:tcPr>
            <w:tcW w:w="5306" w:type="dxa"/>
            <w:vMerge/>
            <w:tcBorders>
              <w:left w:val="nil"/>
              <w:bottom w:val="single" w:sz="4" w:space="0" w:color="auto"/>
              <w:right w:val="single" w:sz="4" w:space="0" w:color="auto"/>
            </w:tcBorders>
            <w:shd w:val="clear" w:color="auto" w:fill="auto"/>
            <w:hideMark/>
          </w:tcPr>
          <w:p w14:paraId="63F35CFF" w14:textId="5624E29A" w:rsidR="002D435E" w:rsidRPr="008C48AC" w:rsidRDefault="002D435E" w:rsidP="002D435E">
            <w:pPr>
              <w:spacing w:after="0" w:line="240" w:lineRule="auto"/>
              <w:jc w:val="center"/>
              <w:rPr>
                <w:rFonts w:ascii="Times New Roman" w:eastAsia="Times New Roman" w:hAnsi="Times New Roman"/>
                <w:color w:val="000000"/>
                <w:szCs w:val="28"/>
                <w:lang w:eastAsia="ru-RU"/>
              </w:rPr>
            </w:pPr>
          </w:p>
        </w:tc>
        <w:tc>
          <w:tcPr>
            <w:tcW w:w="1931" w:type="dxa"/>
            <w:tcBorders>
              <w:top w:val="nil"/>
              <w:left w:val="nil"/>
              <w:bottom w:val="single" w:sz="4" w:space="0" w:color="auto"/>
              <w:right w:val="single" w:sz="4" w:space="0" w:color="auto"/>
            </w:tcBorders>
            <w:shd w:val="clear" w:color="auto" w:fill="auto"/>
            <w:hideMark/>
          </w:tcPr>
          <w:p w14:paraId="0A439B5A" w14:textId="73E7DAFB"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Годовой расход ресурса на 2023 год, тыс.</w:t>
            </w:r>
            <w:r w:rsidR="009A38EC" w:rsidRPr="008C48AC">
              <w:rPr>
                <w:rFonts w:ascii="Times New Roman" w:eastAsia="Times New Roman" w:hAnsi="Times New Roman"/>
                <w:color w:val="000000"/>
                <w:szCs w:val="28"/>
                <w:lang w:eastAsia="ru-RU"/>
              </w:rPr>
              <w:t xml:space="preserve"> </w:t>
            </w:r>
            <w:r w:rsidRPr="008C48AC">
              <w:rPr>
                <w:rFonts w:ascii="Times New Roman" w:eastAsia="Times New Roman" w:hAnsi="Times New Roman"/>
                <w:color w:val="000000"/>
                <w:szCs w:val="28"/>
                <w:lang w:eastAsia="ru-RU"/>
              </w:rPr>
              <w:t>куб.</w:t>
            </w:r>
            <w:r w:rsidR="009A38EC" w:rsidRPr="008C48AC">
              <w:rPr>
                <w:rFonts w:ascii="Times New Roman" w:eastAsia="Times New Roman" w:hAnsi="Times New Roman"/>
                <w:color w:val="000000"/>
                <w:szCs w:val="28"/>
                <w:lang w:eastAsia="ru-RU"/>
              </w:rPr>
              <w:t xml:space="preserve"> </w:t>
            </w:r>
            <w:r w:rsidRPr="008C48AC">
              <w:rPr>
                <w:rFonts w:ascii="Times New Roman" w:eastAsia="Times New Roman" w:hAnsi="Times New Roman"/>
                <w:color w:val="000000"/>
                <w:szCs w:val="28"/>
                <w:lang w:eastAsia="ru-RU"/>
              </w:rPr>
              <w:t>м./год</w:t>
            </w:r>
          </w:p>
        </w:tc>
        <w:tc>
          <w:tcPr>
            <w:tcW w:w="1752" w:type="dxa"/>
            <w:tcBorders>
              <w:top w:val="nil"/>
              <w:left w:val="nil"/>
              <w:bottom w:val="single" w:sz="4" w:space="0" w:color="auto"/>
              <w:right w:val="single" w:sz="4" w:space="0" w:color="auto"/>
            </w:tcBorders>
            <w:shd w:val="clear" w:color="auto" w:fill="auto"/>
            <w:hideMark/>
          </w:tcPr>
          <w:p w14:paraId="5EAB70B5" w14:textId="20C8D1C9"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Максимальная суточная подача ресурса на 2023 год, куб.</w:t>
            </w:r>
            <w:r w:rsidR="009A38EC" w:rsidRPr="008C48AC">
              <w:rPr>
                <w:rFonts w:ascii="Times New Roman" w:eastAsia="Times New Roman" w:hAnsi="Times New Roman"/>
                <w:color w:val="000000"/>
                <w:szCs w:val="28"/>
                <w:lang w:eastAsia="ru-RU"/>
              </w:rPr>
              <w:t xml:space="preserve"> </w:t>
            </w:r>
            <w:r w:rsidRPr="008C48AC">
              <w:rPr>
                <w:rFonts w:ascii="Times New Roman" w:eastAsia="Times New Roman" w:hAnsi="Times New Roman"/>
                <w:color w:val="000000"/>
                <w:szCs w:val="28"/>
                <w:lang w:eastAsia="ru-RU"/>
              </w:rPr>
              <w:t>м./сут.</w:t>
            </w:r>
          </w:p>
        </w:tc>
      </w:tr>
      <w:tr w:rsidR="002D435E" w:rsidRPr="008C48AC" w14:paraId="191D55BC" w14:textId="77777777" w:rsidTr="002D435E">
        <w:trPr>
          <w:trHeight w:val="20"/>
        </w:trPr>
        <w:tc>
          <w:tcPr>
            <w:tcW w:w="638" w:type="dxa"/>
            <w:tcBorders>
              <w:top w:val="nil"/>
              <w:left w:val="single" w:sz="4" w:space="0" w:color="auto"/>
              <w:bottom w:val="single" w:sz="4" w:space="0" w:color="auto"/>
              <w:right w:val="single" w:sz="4" w:space="0" w:color="auto"/>
            </w:tcBorders>
            <w:shd w:val="clear" w:color="auto" w:fill="auto"/>
            <w:noWrap/>
            <w:hideMark/>
          </w:tcPr>
          <w:p w14:paraId="621D0D85"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w:t>
            </w:r>
          </w:p>
        </w:tc>
        <w:tc>
          <w:tcPr>
            <w:tcW w:w="5306" w:type="dxa"/>
            <w:tcBorders>
              <w:top w:val="nil"/>
              <w:left w:val="nil"/>
              <w:bottom w:val="single" w:sz="4" w:space="0" w:color="auto"/>
              <w:right w:val="single" w:sz="4" w:space="0" w:color="auto"/>
            </w:tcBorders>
            <w:shd w:val="clear" w:color="auto" w:fill="auto"/>
            <w:noWrap/>
            <w:hideMark/>
          </w:tcPr>
          <w:p w14:paraId="0F9CA054"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Технологическая зона №1. п. Салым</w:t>
            </w:r>
          </w:p>
        </w:tc>
        <w:tc>
          <w:tcPr>
            <w:tcW w:w="1931" w:type="dxa"/>
            <w:tcBorders>
              <w:top w:val="nil"/>
              <w:left w:val="nil"/>
              <w:bottom w:val="single" w:sz="4" w:space="0" w:color="auto"/>
              <w:right w:val="single" w:sz="4" w:space="0" w:color="auto"/>
            </w:tcBorders>
            <w:shd w:val="clear" w:color="auto" w:fill="auto"/>
            <w:noWrap/>
            <w:vAlign w:val="bottom"/>
            <w:hideMark/>
          </w:tcPr>
          <w:p w14:paraId="06BF7768"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133.14</w:t>
            </w:r>
          </w:p>
        </w:tc>
        <w:tc>
          <w:tcPr>
            <w:tcW w:w="1752" w:type="dxa"/>
            <w:tcBorders>
              <w:top w:val="nil"/>
              <w:left w:val="nil"/>
              <w:bottom w:val="single" w:sz="4" w:space="0" w:color="auto"/>
              <w:right w:val="single" w:sz="4" w:space="0" w:color="auto"/>
            </w:tcBorders>
            <w:shd w:val="clear" w:color="auto" w:fill="auto"/>
            <w:noWrap/>
            <w:vAlign w:val="bottom"/>
            <w:hideMark/>
          </w:tcPr>
          <w:p w14:paraId="7A548FCB"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437.71</w:t>
            </w:r>
          </w:p>
        </w:tc>
      </w:tr>
      <w:tr w:rsidR="002D435E" w:rsidRPr="008C48AC" w14:paraId="224F2A7B" w14:textId="77777777" w:rsidTr="002D435E">
        <w:trPr>
          <w:trHeight w:val="20"/>
        </w:trPr>
        <w:tc>
          <w:tcPr>
            <w:tcW w:w="638" w:type="dxa"/>
            <w:tcBorders>
              <w:top w:val="nil"/>
              <w:left w:val="single" w:sz="4" w:space="0" w:color="auto"/>
              <w:bottom w:val="single" w:sz="4" w:space="0" w:color="auto"/>
              <w:right w:val="single" w:sz="4" w:space="0" w:color="auto"/>
            </w:tcBorders>
            <w:shd w:val="clear" w:color="auto" w:fill="auto"/>
            <w:noWrap/>
            <w:hideMark/>
          </w:tcPr>
          <w:p w14:paraId="156ED1DC"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w:t>
            </w:r>
          </w:p>
        </w:tc>
        <w:tc>
          <w:tcPr>
            <w:tcW w:w="5306" w:type="dxa"/>
            <w:tcBorders>
              <w:top w:val="nil"/>
              <w:left w:val="nil"/>
              <w:bottom w:val="single" w:sz="4" w:space="0" w:color="auto"/>
              <w:right w:val="single" w:sz="4" w:space="0" w:color="auto"/>
            </w:tcBorders>
            <w:shd w:val="clear" w:color="auto" w:fill="auto"/>
            <w:noWrap/>
            <w:hideMark/>
          </w:tcPr>
          <w:p w14:paraId="5775A01D"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Подача питьевой воды</w:t>
            </w:r>
          </w:p>
        </w:tc>
        <w:tc>
          <w:tcPr>
            <w:tcW w:w="1931" w:type="dxa"/>
            <w:tcBorders>
              <w:top w:val="nil"/>
              <w:left w:val="nil"/>
              <w:bottom w:val="single" w:sz="4" w:space="0" w:color="auto"/>
              <w:right w:val="single" w:sz="4" w:space="0" w:color="auto"/>
            </w:tcBorders>
            <w:shd w:val="clear" w:color="auto" w:fill="auto"/>
            <w:noWrap/>
            <w:vAlign w:val="bottom"/>
            <w:hideMark/>
          </w:tcPr>
          <w:p w14:paraId="568C6568"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128.48</w:t>
            </w:r>
          </w:p>
        </w:tc>
        <w:tc>
          <w:tcPr>
            <w:tcW w:w="1752" w:type="dxa"/>
            <w:tcBorders>
              <w:top w:val="nil"/>
              <w:left w:val="nil"/>
              <w:bottom w:val="single" w:sz="4" w:space="0" w:color="auto"/>
              <w:right w:val="single" w:sz="4" w:space="0" w:color="auto"/>
            </w:tcBorders>
            <w:shd w:val="clear" w:color="auto" w:fill="auto"/>
            <w:noWrap/>
            <w:vAlign w:val="bottom"/>
            <w:hideMark/>
          </w:tcPr>
          <w:p w14:paraId="631B1DB2"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422.41</w:t>
            </w:r>
          </w:p>
        </w:tc>
      </w:tr>
      <w:tr w:rsidR="002D435E" w:rsidRPr="008C48AC" w14:paraId="4A6C21C0" w14:textId="77777777" w:rsidTr="002D435E">
        <w:trPr>
          <w:trHeight w:val="20"/>
        </w:trPr>
        <w:tc>
          <w:tcPr>
            <w:tcW w:w="638" w:type="dxa"/>
            <w:tcBorders>
              <w:top w:val="nil"/>
              <w:left w:val="single" w:sz="4" w:space="0" w:color="auto"/>
              <w:bottom w:val="single" w:sz="4" w:space="0" w:color="auto"/>
              <w:right w:val="single" w:sz="4" w:space="0" w:color="auto"/>
            </w:tcBorders>
            <w:shd w:val="clear" w:color="auto" w:fill="auto"/>
            <w:noWrap/>
            <w:hideMark/>
          </w:tcPr>
          <w:p w14:paraId="521D6AFA"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w:t>
            </w:r>
          </w:p>
        </w:tc>
        <w:tc>
          <w:tcPr>
            <w:tcW w:w="5306" w:type="dxa"/>
            <w:tcBorders>
              <w:top w:val="nil"/>
              <w:left w:val="nil"/>
              <w:bottom w:val="single" w:sz="4" w:space="0" w:color="auto"/>
              <w:right w:val="single" w:sz="4" w:space="0" w:color="auto"/>
            </w:tcBorders>
            <w:shd w:val="clear" w:color="auto" w:fill="auto"/>
            <w:noWrap/>
            <w:hideMark/>
          </w:tcPr>
          <w:p w14:paraId="4D9DDECC"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Подача горячей воды</w:t>
            </w:r>
          </w:p>
        </w:tc>
        <w:tc>
          <w:tcPr>
            <w:tcW w:w="1931" w:type="dxa"/>
            <w:tcBorders>
              <w:top w:val="nil"/>
              <w:left w:val="nil"/>
              <w:bottom w:val="single" w:sz="4" w:space="0" w:color="auto"/>
              <w:right w:val="single" w:sz="4" w:space="0" w:color="auto"/>
            </w:tcBorders>
            <w:shd w:val="clear" w:color="auto" w:fill="auto"/>
            <w:noWrap/>
            <w:vAlign w:val="bottom"/>
            <w:hideMark/>
          </w:tcPr>
          <w:p w14:paraId="3C791A1E"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c>
          <w:tcPr>
            <w:tcW w:w="1752" w:type="dxa"/>
            <w:tcBorders>
              <w:top w:val="nil"/>
              <w:left w:val="nil"/>
              <w:bottom w:val="single" w:sz="4" w:space="0" w:color="auto"/>
              <w:right w:val="single" w:sz="4" w:space="0" w:color="auto"/>
            </w:tcBorders>
            <w:shd w:val="clear" w:color="auto" w:fill="auto"/>
            <w:noWrap/>
            <w:vAlign w:val="bottom"/>
            <w:hideMark/>
          </w:tcPr>
          <w:p w14:paraId="0CEBBADB"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15.30</w:t>
            </w:r>
          </w:p>
        </w:tc>
      </w:tr>
      <w:tr w:rsidR="002D435E" w:rsidRPr="008C48AC" w14:paraId="0695441D" w14:textId="77777777" w:rsidTr="002D435E">
        <w:trPr>
          <w:trHeight w:val="20"/>
        </w:trPr>
        <w:tc>
          <w:tcPr>
            <w:tcW w:w="638" w:type="dxa"/>
            <w:tcBorders>
              <w:top w:val="nil"/>
              <w:left w:val="single" w:sz="4" w:space="0" w:color="auto"/>
              <w:bottom w:val="single" w:sz="4" w:space="0" w:color="auto"/>
              <w:right w:val="single" w:sz="4" w:space="0" w:color="auto"/>
            </w:tcBorders>
            <w:shd w:val="clear" w:color="auto" w:fill="auto"/>
            <w:noWrap/>
            <w:hideMark/>
          </w:tcPr>
          <w:p w14:paraId="31579373"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w:t>
            </w:r>
          </w:p>
        </w:tc>
        <w:tc>
          <w:tcPr>
            <w:tcW w:w="5306" w:type="dxa"/>
            <w:tcBorders>
              <w:top w:val="nil"/>
              <w:left w:val="nil"/>
              <w:bottom w:val="single" w:sz="4" w:space="0" w:color="auto"/>
              <w:right w:val="single" w:sz="4" w:space="0" w:color="auto"/>
            </w:tcBorders>
            <w:shd w:val="clear" w:color="auto" w:fill="auto"/>
            <w:noWrap/>
            <w:hideMark/>
          </w:tcPr>
          <w:p w14:paraId="07C06E4F"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Подача технической воды</w:t>
            </w:r>
          </w:p>
        </w:tc>
        <w:tc>
          <w:tcPr>
            <w:tcW w:w="1931" w:type="dxa"/>
            <w:tcBorders>
              <w:top w:val="nil"/>
              <w:left w:val="nil"/>
              <w:bottom w:val="single" w:sz="4" w:space="0" w:color="auto"/>
              <w:right w:val="single" w:sz="4" w:space="0" w:color="auto"/>
            </w:tcBorders>
            <w:shd w:val="clear" w:color="auto" w:fill="auto"/>
            <w:noWrap/>
            <w:vAlign w:val="bottom"/>
            <w:hideMark/>
          </w:tcPr>
          <w:p w14:paraId="7C5483C5"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752" w:type="dxa"/>
            <w:tcBorders>
              <w:top w:val="nil"/>
              <w:left w:val="nil"/>
              <w:bottom w:val="single" w:sz="4" w:space="0" w:color="auto"/>
              <w:right w:val="single" w:sz="4" w:space="0" w:color="auto"/>
            </w:tcBorders>
            <w:shd w:val="clear" w:color="auto" w:fill="auto"/>
            <w:noWrap/>
            <w:vAlign w:val="bottom"/>
            <w:hideMark/>
          </w:tcPr>
          <w:p w14:paraId="515009D0"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2D435E" w:rsidRPr="008C48AC" w14:paraId="0FA98639" w14:textId="77777777" w:rsidTr="002D435E">
        <w:trPr>
          <w:trHeight w:val="20"/>
        </w:trPr>
        <w:tc>
          <w:tcPr>
            <w:tcW w:w="638" w:type="dxa"/>
            <w:tcBorders>
              <w:top w:val="nil"/>
              <w:left w:val="single" w:sz="4" w:space="0" w:color="auto"/>
              <w:bottom w:val="single" w:sz="4" w:space="0" w:color="auto"/>
              <w:right w:val="single" w:sz="4" w:space="0" w:color="auto"/>
            </w:tcBorders>
            <w:shd w:val="clear" w:color="auto" w:fill="auto"/>
            <w:noWrap/>
            <w:hideMark/>
          </w:tcPr>
          <w:p w14:paraId="2762ADF4"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w:t>
            </w:r>
          </w:p>
        </w:tc>
        <w:tc>
          <w:tcPr>
            <w:tcW w:w="5306" w:type="dxa"/>
            <w:tcBorders>
              <w:top w:val="nil"/>
              <w:left w:val="nil"/>
              <w:bottom w:val="single" w:sz="4" w:space="0" w:color="auto"/>
              <w:right w:val="single" w:sz="4" w:space="0" w:color="auto"/>
            </w:tcBorders>
            <w:shd w:val="clear" w:color="auto" w:fill="auto"/>
            <w:noWrap/>
            <w:hideMark/>
          </w:tcPr>
          <w:p w14:paraId="0FB843EF"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Технологическая зона №2. ст. Салым</w:t>
            </w:r>
          </w:p>
        </w:tc>
        <w:tc>
          <w:tcPr>
            <w:tcW w:w="1931" w:type="dxa"/>
            <w:tcBorders>
              <w:top w:val="nil"/>
              <w:left w:val="nil"/>
              <w:bottom w:val="single" w:sz="4" w:space="0" w:color="auto"/>
              <w:right w:val="single" w:sz="4" w:space="0" w:color="auto"/>
            </w:tcBorders>
            <w:shd w:val="clear" w:color="auto" w:fill="auto"/>
            <w:noWrap/>
            <w:vAlign w:val="bottom"/>
            <w:hideMark/>
          </w:tcPr>
          <w:p w14:paraId="2B12D695"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70.68</w:t>
            </w:r>
          </w:p>
        </w:tc>
        <w:tc>
          <w:tcPr>
            <w:tcW w:w="1752" w:type="dxa"/>
            <w:tcBorders>
              <w:top w:val="nil"/>
              <w:left w:val="nil"/>
              <w:bottom w:val="single" w:sz="4" w:space="0" w:color="auto"/>
              <w:right w:val="single" w:sz="4" w:space="0" w:color="auto"/>
            </w:tcBorders>
            <w:shd w:val="clear" w:color="auto" w:fill="auto"/>
            <w:noWrap/>
            <w:vAlign w:val="bottom"/>
            <w:hideMark/>
          </w:tcPr>
          <w:p w14:paraId="0CBED2CC"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232.38</w:t>
            </w:r>
          </w:p>
        </w:tc>
      </w:tr>
      <w:tr w:rsidR="002D435E" w:rsidRPr="008C48AC" w14:paraId="36CD5F91" w14:textId="77777777" w:rsidTr="002D435E">
        <w:trPr>
          <w:trHeight w:val="20"/>
        </w:trPr>
        <w:tc>
          <w:tcPr>
            <w:tcW w:w="638" w:type="dxa"/>
            <w:tcBorders>
              <w:top w:val="nil"/>
              <w:left w:val="single" w:sz="4" w:space="0" w:color="auto"/>
              <w:bottom w:val="single" w:sz="4" w:space="0" w:color="auto"/>
              <w:right w:val="single" w:sz="4" w:space="0" w:color="auto"/>
            </w:tcBorders>
            <w:shd w:val="clear" w:color="auto" w:fill="auto"/>
            <w:noWrap/>
            <w:hideMark/>
          </w:tcPr>
          <w:p w14:paraId="758EEF54"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w:t>
            </w:r>
          </w:p>
        </w:tc>
        <w:tc>
          <w:tcPr>
            <w:tcW w:w="5306" w:type="dxa"/>
            <w:tcBorders>
              <w:top w:val="nil"/>
              <w:left w:val="nil"/>
              <w:bottom w:val="single" w:sz="4" w:space="0" w:color="auto"/>
              <w:right w:val="single" w:sz="4" w:space="0" w:color="auto"/>
            </w:tcBorders>
            <w:shd w:val="clear" w:color="auto" w:fill="auto"/>
            <w:noWrap/>
            <w:hideMark/>
          </w:tcPr>
          <w:p w14:paraId="07805351"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Подача питьевой воды</w:t>
            </w:r>
          </w:p>
        </w:tc>
        <w:tc>
          <w:tcPr>
            <w:tcW w:w="1931" w:type="dxa"/>
            <w:tcBorders>
              <w:top w:val="nil"/>
              <w:left w:val="nil"/>
              <w:bottom w:val="single" w:sz="4" w:space="0" w:color="auto"/>
              <w:right w:val="single" w:sz="4" w:space="0" w:color="auto"/>
            </w:tcBorders>
            <w:shd w:val="clear" w:color="auto" w:fill="auto"/>
            <w:noWrap/>
            <w:vAlign w:val="bottom"/>
            <w:hideMark/>
          </w:tcPr>
          <w:p w14:paraId="6109102F"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752" w:type="dxa"/>
            <w:tcBorders>
              <w:top w:val="nil"/>
              <w:left w:val="nil"/>
              <w:bottom w:val="single" w:sz="4" w:space="0" w:color="auto"/>
              <w:right w:val="single" w:sz="4" w:space="0" w:color="auto"/>
            </w:tcBorders>
            <w:shd w:val="clear" w:color="auto" w:fill="auto"/>
            <w:noWrap/>
            <w:vAlign w:val="bottom"/>
            <w:hideMark/>
          </w:tcPr>
          <w:p w14:paraId="33BEB909"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2D435E" w:rsidRPr="008C48AC" w14:paraId="01BE857D" w14:textId="77777777" w:rsidTr="002D435E">
        <w:trPr>
          <w:trHeight w:val="20"/>
        </w:trPr>
        <w:tc>
          <w:tcPr>
            <w:tcW w:w="638" w:type="dxa"/>
            <w:tcBorders>
              <w:top w:val="nil"/>
              <w:left w:val="single" w:sz="4" w:space="0" w:color="auto"/>
              <w:bottom w:val="single" w:sz="4" w:space="0" w:color="auto"/>
              <w:right w:val="single" w:sz="4" w:space="0" w:color="auto"/>
            </w:tcBorders>
            <w:shd w:val="clear" w:color="auto" w:fill="auto"/>
            <w:noWrap/>
            <w:hideMark/>
          </w:tcPr>
          <w:p w14:paraId="7FD81A95"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w:t>
            </w:r>
          </w:p>
        </w:tc>
        <w:tc>
          <w:tcPr>
            <w:tcW w:w="5306" w:type="dxa"/>
            <w:tcBorders>
              <w:top w:val="nil"/>
              <w:left w:val="nil"/>
              <w:bottom w:val="single" w:sz="4" w:space="0" w:color="auto"/>
              <w:right w:val="single" w:sz="4" w:space="0" w:color="auto"/>
            </w:tcBorders>
            <w:shd w:val="clear" w:color="auto" w:fill="auto"/>
            <w:noWrap/>
            <w:hideMark/>
          </w:tcPr>
          <w:p w14:paraId="2080CF53"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Подача горячей воды</w:t>
            </w:r>
          </w:p>
        </w:tc>
        <w:tc>
          <w:tcPr>
            <w:tcW w:w="1931" w:type="dxa"/>
            <w:tcBorders>
              <w:top w:val="nil"/>
              <w:left w:val="nil"/>
              <w:bottom w:val="single" w:sz="4" w:space="0" w:color="auto"/>
              <w:right w:val="single" w:sz="4" w:space="0" w:color="auto"/>
            </w:tcBorders>
            <w:shd w:val="clear" w:color="auto" w:fill="auto"/>
            <w:noWrap/>
            <w:vAlign w:val="bottom"/>
            <w:hideMark/>
          </w:tcPr>
          <w:p w14:paraId="089E6D1C"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c>
          <w:tcPr>
            <w:tcW w:w="1752" w:type="dxa"/>
            <w:tcBorders>
              <w:top w:val="nil"/>
              <w:left w:val="nil"/>
              <w:bottom w:val="single" w:sz="4" w:space="0" w:color="auto"/>
              <w:right w:val="single" w:sz="4" w:space="0" w:color="auto"/>
            </w:tcBorders>
            <w:shd w:val="clear" w:color="auto" w:fill="auto"/>
            <w:noWrap/>
            <w:vAlign w:val="bottom"/>
            <w:hideMark/>
          </w:tcPr>
          <w:p w14:paraId="40CC895D"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36.69</w:t>
            </w:r>
          </w:p>
        </w:tc>
      </w:tr>
      <w:tr w:rsidR="002D435E" w:rsidRPr="008C48AC" w14:paraId="2C2EB7CB" w14:textId="77777777" w:rsidTr="002D435E">
        <w:trPr>
          <w:trHeight w:val="20"/>
        </w:trPr>
        <w:tc>
          <w:tcPr>
            <w:tcW w:w="638" w:type="dxa"/>
            <w:tcBorders>
              <w:top w:val="nil"/>
              <w:left w:val="single" w:sz="4" w:space="0" w:color="auto"/>
              <w:bottom w:val="single" w:sz="4" w:space="0" w:color="auto"/>
              <w:right w:val="single" w:sz="4" w:space="0" w:color="auto"/>
            </w:tcBorders>
            <w:shd w:val="clear" w:color="auto" w:fill="auto"/>
            <w:noWrap/>
            <w:hideMark/>
          </w:tcPr>
          <w:p w14:paraId="0513B194"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2.3</w:t>
            </w:r>
          </w:p>
        </w:tc>
        <w:tc>
          <w:tcPr>
            <w:tcW w:w="5306" w:type="dxa"/>
            <w:tcBorders>
              <w:top w:val="nil"/>
              <w:left w:val="nil"/>
              <w:bottom w:val="single" w:sz="4" w:space="0" w:color="auto"/>
              <w:right w:val="single" w:sz="4" w:space="0" w:color="auto"/>
            </w:tcBorders>
            <w:shd w:val="clear" w:color="auto" w:fill="auto"/>
            <w:noWrap/>
            <w:hideMark/>
          </w:tcPr>
          <w:p w14:paraId="5F9031D7"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Подача технической воды</w:t>
            </w:r>
          </w:p>
        </w:tc>
        <w:tc>
          <w:tcPr>
            <w:tcW w:w="1931" w:type="dxa"/>
            <w:tcBorders>
              <w:top w:val="nil"/>
              <w:left w:val="nil"/>
              <w:bottom w:val="single" w:sz="4" w:space="0" w:color="auto"/>
              <w:right w:val="single" w:sz="4" w:space="0" w:color="auto"/>
            </w:tcBorders>
            <w:shd w:val="clear" w:color="auto" w:fill="auto"/>
            <w:noWrap/>
            <w:vAlign w:val="bottom"/>
            <w:hideMark/>
          </w:tcPr>
          <w:p w14:paraId="39D4E2FB"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59.52</w:t>
            </w:r>
          </w:p>
        </w:tc>
        <w:tc>
          <w:tcPr>
            <w:tcW w:w="1752" w:type="dxa"/>
            <w:tcBorders>
              <w:top w:val="nil"/>
              <w:left w:val="nil"/>
              <w:bottom w:val="single" w:sz="4" w:space="0" w:color="auto"/>
              <w:right w:val="single" w:sz="4" w:space="0" w:color="auto"/>
            </w:tcBorders>
            <w:shd w:val="clear" w:color="auto" w:fill="auto"/>
            <w:noWrap/>
            <w:vAlign w:val="bottom"/>
            <w:hideMark/>
          </w:tcPr>
          <w:p w14:paraId="37149897"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195.69</w:t>
            </w:r>
          </w:p>
        </w:tc>
      </w:tr>
      <w:tr w:rsidR="002D435E" w:rsidRPr="008C48AC" w14:paraId="71F7E16E" w14:textId="77777777" w:rsidTr="002D435E">
        <w:trPr>
          <w:trHeight w:val="20"/>
        </w:trPr>
        <w:tc>
          <w:tcPr>
            <w:tcW w:w="638" w:type="dxa"/>
            <w:tcBorders>
              <w:top w:val="nil"/>
              <w:left w:val="single" w:sz="4" w:space="0" w:color="auto"/>
              <w:bottom w:val="single" w:sz="4" w:space="0" w:color="auto"/>
              <w:right w:val="single" w:sz="4" w:space="0" w:color="auto"/>
            </w:tcBorders>
            <w:shd w:val="clear" w:color="auto" w:fill="auto"/>
            <w:noWrap/>
            <w:hideMark/>
          </w:tcPr>
          <w:p w14:paraId="174D9F8B"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w:t>
            </w:r>
          </w:p>
        </w:tc>
        <w:tc>
          <w:tcPr>
            <w:tcW w:w="5306" w:type="dxa"/>
            <w:tcBorders>
              <w:top w:val="nil"/>
              <w:left w:val="nil"/>
              <w:bottom w:val="single" w:sz="4" w:space="0" w:color="auto"/>
              <w:right w:val="single" w:sz="4" w:space="0" w:color="auto"/>
            </w:tcBorders>
            <w:shd w:val="clear" w:color="auto" w:fill="auto"/>
            <w:noWrap/>
            <w:hideMark/>
          </w:tcPr>
          <w:p w14:paraId="17EE6533"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Технологическая зона №3. п. Сивыс-Ях</w:t>
            </w:r>
          </w:p>
        </w:tc>
        <w:tc>
          <w:tcPr>
            <w:tcW w:w="1931" w:type="dxa"/>
            <w:tcBorders>
              <w:top w:val="nil"/>
              <w:left w:val="nil"/>
              <w:bottom w:val="single" w:sz="4" w:space="0" w:color="auto"/>
              <w:right w:val="single" w:sz="4" w:space="0" w:color="auto"/>
            </w:tcBorders>
            <w:shd w:val="clear" w:color="auto" w:fill="auto"/>
            <w:noWrap/>
            <w:vAlign w:val="bottom"/>
            <w:hideMark/>
          </w:tcPr>
          <w:p w14:paraId="2FAD16DE"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7.89</w:t>
            </w:r>
          </w:p>
        </w:tc>
        <w:tc>
          <w:tcPr>
            <w:tcW w:w="1752" w:type="dxa"/>
            <w:tcBorders>
              <w:top w:val="nil"/>
              <w:left w:val="nil"/>
              <w:bottom w:val="single" w:sz="4" w:space="0" w:color="auto"/>
              <w:right w:val="single" w:sz="4" w:space="0" w:color="auto"/>
            </w:tcBorders>
            <w:shd w:val="clear" w:color="auto" w:fill="auto"/>
            <w:noWrap/>
            <w:vAlign w:val="bottom"/>
            <w:hideMark/>
          </w:tcPr>
          <w:p w14:paraId="1E53051D"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25.93</w:t>
            </w:r>
          </w:p>
        </w:tc>
      </w:tr>
      <w:tr w:rsidR="002D435E" w:rsidRPr="008C48AC" w14:paraId="14098078" w14:textId="77777777" w:rsidTr="002D435E">
        <w:trPr>
          <w:trHeight w:val="20"/>
        </w:trPr>
        <w:tc>
          <w:tcPr>
            <w:tcW w:w="638" w:type="dxa"/>
            <w:tcBorders>
              <w:top w:val="nil"/>
              <w:left w:val="single" w:sz="4" w:space="0" w:color="auto"/>
              <w:bottom w:val="single" w:sz="4" w:space="0" w:color="auto"/>
              <w:right w:val="single" w:sz="4" w:space="0" w:color="auto"/>
            </w:tcBorders>
            <w:shd w:val="clear" w:color="auto" w:fill="auto"/>
            <w:noWrap/>
            <w:hideMark/>
          </w:tcPr>
          <w:p w14:paraId="4D902622"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3.1</w:t>
            </w:r>
          </w:p>
        </w:tc>
        <w:tc>
          <w:tcPr>
            <w:tcW w:w="5306" w:type="dxa"/>
            <w:tcBorders>
              <w:top w:val="nil"/>
              <w:left w:val="nil"/>
              <w:bottom w:val="single" w:sz="4" w:space="0" w:color="auto"/>
              <w:right w:val="single" w:sz="4" w:space="0" w:color="auto"/>
            </w:tcBorders>
            <w:shd w:val="clear" w:color="auto" w:fill="auto"/>
            <w:noWrap/>
            <w:hideMark/>
          </w:tcPr>
          <w:p w14:paraId="2E13B2DB"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Подача питьевой воды</w:t>
            </w:r>
          </w:p>
        </w:tc>
        <w:tc>
          <w:tcPr>
            <w:tcW w:w="1931" w:type="dxa"/>
            <w:tcBorders>
              <w:top w:val="nil"/>
              <w:left w:val="nil"/>
              <w:bottom w:val="single" w:sz="4" w:space="0" w:color="auto"/>
              <w:right w:val="single" w:sz="4" w:space="0" w:color="auto"/>
            </w:tcBorders>
            <w:shd w:val="clear" w:color="auto" w:fill="auto"/>
            <w:noWrap/>
            <w:vAlign w:val="bottom"/>
            <w:hideMark/>
          </w:tcPr>
          <w:p w14:paraId="44C1407E"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752" w:type="dxa"/>
            <w:tcBorders>
              <w:top w:val="nil"/>
              <w:left w:val="nil"/>
              <w:bottom w:val="single" w:sz="4" w:space="0" w:color="auto"/>
              <w:right w:val="single" w:sz="4" w:space="0" w:color="auto"/>
            </w:tcBorders>
            <w:shd w:val="clear" w:color="auto" w:fill="auto"/>
            <w:noWrap/>
            <w:vAlign w:val="bottom"/>
            <w:hideMark/>
          </w:tcPr>
          <w:p w14:paraId="44D3FFCF"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2D435E" w:rsidRPr="008C48AC" w14:paraId="6211333A" w14:textId="77777777" w:rsidTr="002D435E">
        <w:trPr>
          <w:trHeight w:val="20"/>
        </w:trPr>
        <w:tc>
          <w:tcPr>
            <w:tcW w:w="638" w:type="dxa"/>
            <w:tcBorders>
              <w:top w:val="nil"/>
              <w:left w:val="single" w:sz="4" w:space="0" w:color="auto"/>
              <w:bottom w:val="single" w:sz="4" w:space="0" w:color="auto"/>
              <w:right w:val="single" w:sz="4" w:space="0" w:color="auto"/>
            </w:tcBorders>
            <w:shd w:val="clear" w:color="auto" w:fill="auto"/>
            <w:noWrap/>
            <w:hideMark/>
          </w:tcPr>
          <w:p w14:paraId="4B922E05"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3.2</w:t>
            </w:r>
          </w:p>
        </w:tc>
        <w:tc>
          <w:tcPr>
            <w:tcW w:w="5306" w:type="dxa"/>
            <w:tcBorders>
              <w:top w:val="nil"/>
              <w:left w:val="nil"/>
              <w:bottom w:val="single" w:sz="4" w:space="0" w:color="auto"/>
              <w:right w:val="single" w:sz="4" w:space="0" w:color="auto"/>
            </w:tcBorders>
            <w:shd w:val="clear" w:color="auto" w:fill="auto"/>
            <w:noWrap/>
            <w:hideMark/>
          </w:tcPr>
          <w:p w14:paraId="41FC5906"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Подача горячей воды</w:t>
            </w:r>
          </w:p>
        </w:tc>
        <w:tc>
          <w:tcPr>
            <w:tcW w:w="1931" w:type="dxa"/>
            <w:tcBorders>
              <w:top w:val="nil"/>
              <w:left w:val="nil"/>
              <w:bottom w:val="single" w:sz="4" w:space="0" w:color="auto"/>
              <w:right w:val="single" w:sz="4" w:space="0" w:color="auto"/>
            </w:tcBorders>
            <w:shd w:val="clear" w:color="auto" w:fill="auto"/>
            <w:noWrap/>
            <w:vAlign w:val="bottom"/>
            <w:hideMark/>
          </w:tcPr>
          <w:p w14:paraId="08F0018B"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752" w:type="dxa"/>
            <w:tcBorders>
              <w:top w:val="nil"/>
              <w:left w:val="nil"/>
              <w:bottom w:val="single" w:sz="4" w:space="0" w:color="auto"/>
              <w:right w:val="single" w:sz="4" w:space="0" w:color="auto"/>
            </w:tcBorders>
            <w:shd w:val="clear" w:color="auto" w:fill="auto"/>
            <w:noWrap/>
            <w:vAlign w:val="bottom"/>
            <w:hideMark/>
          </w:tcPr>
          <w:p w14:paraId="7A77D41C"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2D435E" w:rsidRPr="008C48AC" w14:paraId="4653A92E" w14:textId="77777777" w:rsidTr="002D435E">
        <w:trPr>
          <w:trHeight w:val="20"/>
        </w:trPr>
        <w:tc>
          <w:tcPr>
            <w:tcW w:w="638" w:type="dxa"/>
            <w:tcBorders>
              <w:top w:val="nil"/>
              <w:left w:val="single" w:sz="4" w:space="0" w:color="auto"/>
              <w:bottom w:val="single" w:sz="4" w:space="0" w:color="auto"/>
              <w:right w:val="single" w:sz="4" w:space="0" w:color="auto"/>
            </w:tcBorders>
            <w:shd w:val="clear" w:color="auto" w:fill="auto"/>
            <w:noWrap/>
            <w:hideMark/>
          </w:tcPr>
          <w:p w14:paraId="48E7180E"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3.3</w:t>
            </w:r>
          </w:p>
        </w:tc>
        <w:tc>
          <w:tcPr>
            <w:tcW w:w="5306" w:type="dxa"/>
            <w:tcBorders>
              <w:top w:val="nil"/>
              <w:left w:val="nil"/>
              <w:bottom w:val="single" w:sz="4" w:space="0" w:color="auto"/>
              <w:right w:val="single" w:sz="4" w:space="0" w:color="auto"/>
            </w:tcBorders>
            <w:shd w:val="clear" w:color="auto" w:fill="auto"/>
            <w:noWrap/>
            <w:hideMark/>
          </w:tcPr>
          <w:p w14:paraId="64929EB6"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Подача технической воды</w:t>
            </w:r>
          </w:p>
        </w:tc>
        <w:tc>
          <w:tcPr>
            <w:tcW w:w="1931" w:type="dxa"/>
            <w:tcBorders>
              <w:top w:val="nil"/>
              <w:left w:val="nil"/>
              <w:bottom w:val="single" w:sz="4" w:space="0" w:color="auto"/>
              <w:right w:val="single" w:sz="4" w:space="0" w:color="auto"/>
            </w:tcBorders>
            <w:shd w:val="clear" w:color="auto" w:fill="auto"/>
            <w:noWrap/>
            <w:vAlign w:val="bottom"/>
            <w:hideMark/>
          </w:tcPr>
          <w:p w14:paraId="67DF8CD9"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7.89</w:t>
            </w:r>
          </w:p>
        </w:tc>
        <w:tc>
          <w:tcPr>
            <w:tcW w:w="1752" w:type="dxa"/>
            <w:tcBorders>
              <w:top w:val="nil"/>
              <w:left w:val="nil"/>
              <w:bottom w:val="single" w:sz="4" w:space="0" w:color="auto"/>
              <w:right w:val="single" w:sz="4" w:space="0" w:color="auto"/>
            </w:tcBorders>
            <w:shd w:val="clear" w:color="auto" w:fill="auto"/>
            <w:noWrap/>
            <w:vAlign w:val="bottom"/>
            <w:hideMark/>
          </w:tcPr>
          <w:p w14:paraId="062B4DC8"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25.93</w:t>
            </w:r>
          </w:p>
        </w:tc>
      </w:tr>
    </w:tbl>
    <w:p w14:paraId="61EA1D1E" w14:textId="77777777" w:rsidR="002D435E" w:rsidRPr="008C48AC" w:rsidRDefault="002D435E" w:rsidP="00032D81">
      <w:pPr>
        <w:pStyle w:val="affff4"/>
      </w:pPr>
    </w:p>
    <w:p w14:paraId="6F542970" w14:textId="1E4F43D6" w:rsidR="00FA4D25" w:rsidRPr="008C48AC" w:rsidRDefault="00827E44" w:rsidP="00032D81">
      <w:pPr>
        <w:pStyle w:val="affff4"/>
      </w:pPr>
      <w:r w:rsidRPr="008C48AC">
        <w:t xml:space="preserve">3.3. </w:t>
      </w:r>
      <w:r w:rsidR="00AB5BC9" w:rsidRPr="008C48AC">
        <w:t>С</w:t>
      </w:r>
      <w:r w:rsidR="00FA4D25" w:rsidRPr="008C48AC">
        <w:t xml:space="preserve">труктурный баланс реализации питьевой, технической </w:t>
      </w:r>
      <w:r w:rsidR="008369E3" w:rsidRPr="008C48AC">
        <w:t xml:space="preserve">и горячей </w:t>
      </w:r>
      <w:r w:rsidR="00FA4D25" w:rsidRPr="008C48AC">
        <w:t xml:space="preserve">воды по группам абонентов с разбивкой на хозяйственно-питьевые нужды населения, производственные нужды юридических лиц и другие нужды </w:t>
      </w:r>
      <w:r w:rsidR="00BA7C55" w:rsidRPr="008C48AC">
        <w:t>сельского поселения</w:t>
      </w:r>
      <w:bookmarkEnd w:id="125"/>
      <w:bookmarkEnd w:id="126"/>
      <w:bookmarkEnd w:id="127"/>
      <w:bookmarkEnd w:id="128"/>
      <w:bookmarkEnd w:id="129"/>
    </w:p>
    <w:p w14:paraId="0AC69671" w14:textId="0DE5353B" w:rsidR="00C22C20" w:rsidRPr="008C48AC" w:rsidRDefault="006F6D78" w:rsidP="0080387C">
      <w:pPr>
        <w:pStyle w:val="affc"/>
      </w:pPr>
      <w:bookmarkStart w:id="130" w:name="_Toc496759970"/>
      <w:bookmarkStart w:id="131" w:name="_Toc515247898"/>
      <w:bookmarkStart w:id="132" w:name="_Toc518014181"/>
      <w:bookmarkStart w:id="133" w:name="_Toc519178799"/>
      <w:r w:rsidRPr="008C48AC">
        <w:t>Структурный баланс реализации питьевой, технической</w:t>
      </w:r>
      <w:r w:rsidR="008369E3" w:rsidRPr="008C48AC">
        <w:t xml:space="preserve"> и горячей</w:t>
      </w:r>
      <w:r w:rsidRPr="008C48AC">
        <w:t xml:space="preserve"> воды по группам абонентов с разбивкой на хозяйственно-питьевые нужды населения, производственные нужды юридических лиц и другие нужды </w:t>
      </w:r>
      <w:r w:rsidR="00BA7C55" w:rsidRPr="008C48AC">
        <w:t>сельского поселения</w:t>
      </w:r>
      <w:r w:rsidR="00941762" w:rsidRPr="008C48AC">
        <w:t xml:space="preserve"> за </w:t>
      </w:r>
      <w:r w:rsidR="00EA3C8E" w:rsidRPr="008C48AC">
        <w:t>202</w:t>
      </w:r>
      <w:r w:rsidR="002D435E" w:rsidRPr="008C48AC">
        <w:t>3</w:t>
      </w:r>
      <w:r w:rsidR="00941762" w:rsidRPr="008C48AC">
        <w:t>год</w:t>
      </w:r>
      <w:r w:rsidR="00C22C20" w:rsidRPr="008C48AC">
        <w:t>, представлена в таблице 3.</w:t>
      </w:r>
      <w:r w:rsidR="008C3A98" w:rsidRPr="008C48AC">
        <w:t>3</w:t>
      </w:r>
      <w:r w:rsidR="00C22C20" w:rsidRPr="008C48AC">
        <w:t>.1.</w:t>
      </w:r>
      <w:bookmarkEnd w:id="130"/>
      <w:bookmarkEnd w:id="131"/>
      <w:bookmarkEnd w:id="132"/>
      <w:bookmarkEnd w:id="133"/>
    </w:p>
    <w:p w14:paraId="573EB0DA" w14:textId="4F5DBB1D" w:rsidR="00360394" w:rsidRPr="008C48AC" w:rsidRDefault="00C22C20" w:rsidP="0080387C">
      <w:pPr>
        <w:pStyle w:val="affff"/>
      </w:pPr>
      <w:bookmarkStart w:id="134" w:name="_Toc496759971"/>
      <w:bookmarkStart w:id="135" w:name="_Toc515247899"/>
      <w:bookmarkStart w:id="136" w:name="_Toc518014182"/>
      <w:bookmarkStart w:id="137" w:name="_Toc519178800"/>
      <w:bookmarkStart w:id="138" w:name="_Toc66672072"/>
      <w:r w:rsidRPr="008C48AC">
        <w:t>Таблица 3.</w:t>
      </w:r>
      <w:r w:rsidR="008C3A98" w:rsidRPr="008C48AC">
        <w:t>3</w:t>
      </w:r>
      <w:r w:rsidRPr="008C48AC">
        <w:t>.1.</w:t>
      </w:r>
      <w:bookmarkStart w:id="139" w:name="_Toc515247900"/>
      <w:bookmarkStart w:id="140" w:name="_Toc518014183"/>
      <w:bookmarkStart w:id="141" w:name="_Toc496759972"/>
      <w:bookmarkEnd w:id="134"/>
      <w:bookmarkEnd w:id="135"/>
      <w:bookmarkEnd w:id="136"/>
      <w:r w:rsidR="007802EB" w:rsidRPr="008C48AC">
        <w:t xml:space="preserve"> </w:t>
      </w:r>
      <w:bookmarkEnd w:id="137"/>
      <w:bookmarkEnd w:id="139"/>
      <w:bookmarkEnd w:id="140"/>
      <w:bookmarkEnd w:id="141"/>
      <w:r w:rsidR="00F30CC1" w:rsidRPr="008C48AC">
        <w:t xml:space="preserve">Структурный баланс реализации питьевой, технической </w:t>
      </w:r>
      <w:r w:rsidR="008369E3" w:rsidRPr="008C48AC">
        <w:t xml:space="preserve">и горячей </w:t>
      </w:r>
      <w:r w:rsidR="00F30CC1" w:rsidRPr="008C48AC">
        <w:t>воды по группам абонентов</w:t>
      </w:r>
      <w:bookmarkEnd w:id="138"/>
    </w:p>
    <w:tbl>
      <w:tblPr>
        <w:tblW w:w="9634" w:type="dxa"/>
        <w:tblLook w:val="04A0" w:firstRow="1" w:lastRow="0" w:firstColumn="1" w:lastColumn="0" w:noHBand="0" w:noVBand="1"/>
      </w:tblPr>
      <w:tblGrid>
        <w:gridCol w:w="960"/>
        <w:gridCol w:w="5272"/>
        <w:gridCol w:w="1843"/>
        <w:gridCol w:w="1559"/>
      </w:tblGrid>
      <w:tr w:rsidR="002D435E" w:rsidRPr="008C48AC" w14:paraId="6495E004" w14:textId="77777777" w:rsidTr="002D435E">
        <w:trPr>
          <w:trHeight w:val="20"/>
          <w:tblHead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ED0BF6"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bookmarkStart w:id="142" w:name="_Toc28001368"/>
            <w:bookmarkStart w:id="143" w:name="_Toc32758709"/>
            <w:bookmarkStart w:id="144" w:name="_Toc32759596"/>
            <w:bookmarkStart w:id="145" w:name="_Toc52420375"/>
            <w:bookmarkStart w:id="146" w:name="_Toc138904331"/>
            <w:r w:rsidRPr="008C48AC">
              <w:rPr>
                <w:rFonts w:ascii="Times New Roman" w:eastAsia="Times New Roman" w:hAnsi="Times New Roman"/>
                <w:color w:val="000000"/>
                <w:szCs w:val="28"/>
                <w:lang w:eastAsia="ru-RU"/>
              </w:rPr>
              <w:t>№ пп</w:t>
            </w:r>
          </w:p>
        </w:tc>
        <w:tc>
          <w:tcPr>
            <w:tcW w:w="52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F0BB27"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Наименование показателя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489863"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Единица измерения</w:t>
            </w:r>
          </w:p>
        </w:tc>
        <w:tc>
          <w:tcPr>
            <w:tcW w:w="1559" w:type="dxa"/>
            <w:tcBorders>
              <w:top w:val="single" w:sz="4" w:space="0" w:color="auto"/>
              <w:left w:val="nil"/>
              <w:bottom w:val="single" w:sz="4" w:space="0" w:color="auto"/>
              <w:right w:val="single" w:sz="4" w:space="0" w:color="auto"/>
            </w:tcBorders>
            <w:shd w:val="clear" w:color="auto" w:fill="auto"/>
            <w:hideMark/>
          </w:tcPr>
          <w:p w14:paraId="0A0B0A46"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Факт</w:t>
            </w:r>
          </w:p>
        </w:tc>
      </w:tr>
      <w:tr w:rsidR="002D435E" w:rsidRPr="008C48AC" w14:paraId="428A526A" w14:textId="77777777" w:rsidTr="002D435E">
        <w:trPr>
          <w:trHeight w:val="20"/>
          <w:tblHeader/>
        </w:trPr>
        <w:tc>
          <w:tcPr>
            <w:tcW w:w="960" w:type="dxa"/>
            <w:vMerge/>
            <w:tcBorders>
              <w:top w:val="single" w:sz="4" w:space="0" w:color="auto"/>
              <w:left w:val="single" w:sz="4" w:space="0" w:color="auto"/>
              <w:bottom w:val="single" w:sz="4" w:space="0" w:color="auto"/>
              <w:right w:val="single" w:sz="4" w:space="0" w:color="auto"/>
            </w:tcBorders>
            <w:hideMark/>
          </w:tcPr>
          <w:p w14:paraId="64BFE952"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p>
        </w:tc>
        <w:tc>
          <w:tcPr>
            <w:tcW w:w="5272" w:type="dxa"/>
            <w:vMerge/>
            <w:tcBorders>
              <w:top w:val="single" w:sz="4" w:space="0" w:color="auto"/>
              <w:left w:val="single" w:sz="4" w:space="0" w:color="auto"/>
              <w:bottom w:val="single" w:sz="4" w:space="0" w:color="auto"/>
              <w:right w:val="single" w:sz="4" w:space="0" w:color="auto"/>
            </w:tcBorders>
            <w:hideMark/>
          </w:tcPr>
          <w:p w14:paraId="3166CFE6"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14:paraId="50426D9D"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p>
        </w:tc>
        <w:tc>
          <w:tcPr>
            <w:tcW w:w="1559" w:type="dxa"/>
            <w:tcBorders>
              <w:top w:val="nil"/>
              <w:left w:val="nil"/>
              <w:bottom w:val="single" w:sz="4" w:space="0" w:color="auto"/>
              <w:right w:val="single" w:sz="4" w:space="0" w:color="auto"/>
            </w:tcBorders>
            <w:shd w:val="clear" w:color="auto" w:fill="auto"/>
            <w:hideMark/>
          </w:tcPr>
          <w:p w14:paraId="1F740FAE"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2023 год</w:t>
            </w:r>
          </w:p>
        </w:tc>
      </w:tr>
      <w:tr w:rsidR="002D435E" w:rsidRPr="008C48AC" w14:paraId="3322DC12" w14:textId="77777777" w:rsidTr="002D435E">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4F887BEE"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w:t>
            </w:r>
          </w:p>
        </w:tc>
        <w:tc>
          <w:tcPr>
            <w:tcW w:w="5272" w:type="dxa"/>
            <w:tcBorders>
              <w:top w:val="nil"/>
              <w:left w:val="nil"/>
              <w:bottom w:val="single" w:sz="4" w:space="0" w:color="auto"/>
              <w:right w:val="single" w:sz="4" w:space="0" w:color="auto"/>
            </w:tcBorders>
            <w:shd w:val="clear" w:color="auto" w:fill="auto"/>
            <w:vAlign w:val="center"/>
            <w:hideMark/>
          </w:tcPr>
          <w:p w14:paraId="420747FB"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реализации питьевой воды</w:t>
            </w:r>
          </w:p>
        </w:tc>
        <w:tc>
          <w:tcPr>
            <w:tcW w:w="1843" w:type="dxa"/>
            <w:tcBorders>
              <w:top w:val="nil"/>
              <w:left w:val="nil"/>
              <w:bottom w:val="single" w:sz="4" w:space="0" w:color="auto"/>
              <w:right w:val="single" w:sz="4" w:space="0" w:color="auto"/>
            </w:tcBorders>
            <w:shd w:val="clear" w:color="auto" w:fill="auto"/>
            <w:vAlign w:val="center"/>
            <w:hideMark/>
          </w:tcPr>
          <w:p w14:paraId="2C613EF4"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559" w:type="dxa"/>
            <w:tcBorders>
              <w:top w:val="nil"/>
              <w:left w:val="nil"/>
              <w:bottom w:val="single" w:sz="4" w:space="0" w:color="auto"/>
              <w:right w:val="single" w:sz="4" w:space="0" w:color="auto"/>
            </w:tcBorders>
            <w:shd w:val="clear" w:color="auto" w:fill="auto"/>
            <w:vAlign w:val="center"/>
            <w:hideMark/>
          </w:tcPr>
          <w:p w14:paraId="29B8D728"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115.37</w:t>
            </w:r>
          </w:p>
        </w:tc>
      </w:tr>
      <w:tr w:rsidR="002D435E" w:rsidRPr="008C48AC" w14:paraId="74C7C00C" w14:textId="77777777" w:rsidTr="002D435E">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5B615D67"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w:t>
            </w:r>
          </w:p>
        </w:tc>
        <w:tc>
          <w:tcPr>
            <w:tcW w:w="5272" w:type="dxa"/>
            <w:tcBorders>
              <w:top w:val="nil"/>
              <w:left w:val="nil"/>
              <w:bottom w:val="single" w:sz="4" w:space="0" w:color="auto"/>
              <w:right w:val="single" w:sz="4" w:space="0" w:color="auto"/>
            </w:tcBorders>
            <w:shd w:val="clear" w:color="auto" w:fill="auto"/>
            <w:vAlign w:val="center"/>
            <w:hideMark/>
          </w:tcPr>
          <w:p w14:paraId="41492178"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Население</w:t>
            </w:r>
          </w:p>
        </w:tc>
        <w:tc>
          <w:tcPr>
            <w:tcW w:w="1843" w:type="dxa"/>
            <w:tcBorders>
              <w:top w:val="nil"/>
              <w:left w:val="nil"/>
              <w:bottom w:val="single" w:sz="4" w:space="0" w:color="auto"/>
              <w:right w:val="single" w:sz="4" w:space="0" w:color="auto"/>
            </w:tcBorders>
            <w:shd w:val="clear" w:color="auto" w:fill="auto"/>
            <w:vAlign w:val="center"/>
            <w:hideMark/>
          </w:tcPr>
          <w:p w14:paraId="2D95C566"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559" w:type="dxa"/>
            <w:tcBorders>
              <w:top w:val="nil"/>
              <w:left w:val="nil"/>
              <w:bottom w:val="single" w:sz="4" w:space="0" w:color="auto"/>
              <w:right w:val="single" w:sz="4" w:space="0" w:color="auto"/>
            </w:tcBorders>
            <w:shd w:val="clear" w:color="auto" w:fill="auto"/>
            <w:vAlign w:val="center"/>
            <w:hideMark/>
          </w:tcPr>
          <w:p w14:paraId="65C2947F"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83.19</w:t>
            </w:r>
          </w:p>
        </w:tc>
      </w:tr>
      <w:tr w:rsidR="002D435E" w:rsidRPr="008C48AC" w14:paraId="539BC94C" w14:textId="77777777" w:rsidTr="002D435E">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2E1F8C7D"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w:t>
            </w:r>
          </w:p>
        </w:tc>
        <w:tc>
          <w:tcPr>
            <w:tcW w:w="5272" w:type="dxa"/>
            <w:tcBorders>
              <w:top w:val="nil"/>
              <w:left w:val="nil"/>
              <w:bottom w:val="single" w:sz="4" w:space="0" w:color="auto"/>
              <w:right w:val="single" w:sz="4" w:space="0" w:color="auto"/>
            </w:tcBorders>
            <w:shd w:val="clear" w:color="auto" w:fill="auto"/>
            <w:vAlign w:val="center"/>
            <w:hideMark/>
          </w:tcPr>
          <w:p w14:paraId="0B5D6244"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Бюджетные потребители</w:t>
            </w:r>
          </w:p>
        </w:tc>
        <w:tc>
          <w:tcPr>
            <w:tcW w:w="1843" w:type="dxa"/>
            <w:tcBorders>
              <w:top w:val="nil"/>
              <w:left w:val="nil"/>
              <w:bottom w:val="single" w:sz="4" w:space="0" w:color="auto"/>
              <w:right w:val="single" w:sz="4" w:space="0" w:color="auto"/>
            </w:tcBorders>
            <w:shd w:val="clear" w:color="auto" w:fill="auto"/>
            <w:vAlign w:val="center"/>
            <w:hideMark/>
          </w:tcPr>
          <w:p w14:paraId="188F8FCA"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559" w:type="dxa"/>
            <w:tcBorders>
              <w:top w:val="nil"/>
              <w:left w:val="nil"/>
              <w:bottom w:val="single" w:sz="4" w:space="0" w:color="auto"/>
              <w:right w:val="single" w:sz="4" w:space="0" w:color="auto"/>
            </w:tcBorders>
            <w:shd w:val="clear" w:color="auto" w:fill="auto"/>
            <w:vAlign w:val="center"/>
            <w:hideMark/>
          </w:tcPr>
          <w:p w14:paraId="568BFDFD"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7.58</w:t>
            </w:r>
          </w:p>
        </w:tc>
      </w:tr>
      <w:tr w:rsidR="002D435E" w:rsidRPr="008C48AC" w14:paraId="0209761D" w14:textId="77777777" w:rsidTr="002D435E">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1A864227"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1.3</w:t>
            </w:r>
          </w:p>
        </w:tc>
        <w:tc>
          <w:tcPr>
            <w:tcW w:w="5272" w:type="dxa"/>
            <w:tcBorders>
              <w:top w:val="nil"/>
              <w:left w:val="nil"/>
              <w:bottom w:val="single" w:sz="4" w:space="0" w:color="auto"/>
              <w:right w:val="single" w:sz="4" w:space="0" w:color="auto"/>
            </w:tcBorders>
            <w:shd w:val="clear" w:color="auto" w:fill="auto"/>
            <w:vAlign w:val="center"/>
            <w:hideMark/>
          </w:tcPr>
          <w:p w14:paraId="2BA487F8"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Прочие потребители</w:t>
            </w:r>
          </w:p>
        </w:tc>
        <w:tc>
          <w:tcPr>
            <w:tcW w:w="1843" w:type="dxa"/>
            <w:tcBorders>
              <w:top w:val="nil"/>
              <w:left w:val="nil"/>
              <w:bottom w:val="single" w:sz="4" w:space="0" w:color="auto"/>
              <w:right w:val="single" w:sz="4" w:space="0" w:color="auto"/>
            </w:tcBorders>
            <w:shd w:val="clear" w:color="auto" w:fill="auto"/>
            <w:vAlign w:val="center"/>
            <w:hideMark/>
          </w:tcPr>
          <w:p w14:paraId="6200F89A"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559" w:type="dxa"/>
            <w:tcBorders>
              <w:top w:val="nil"/>
              <w:left w:val="nil"/>
              <w:bottom w:val="single" w:sz="4" w:space="0" w:color="auto"/>
              <w:right w:val="single" w:sz="4" w:space="0" w:color="auto"/>
            </w:tcBorders>
            <w:shd w:val="clear" w:color="auto" w:fill="auto"/>
            <w:vAlign w:val="center"/>
            <w:hideMark/>
          </w:tcPr>
          <w:p w14:paraId="5A4E1F09"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24.61</w:t>
            </w:r>
          </w:p>
        </w:tc>
      </w:tr>
      <w:tr w:rsidR="002D435E" w:rsidRPr="008C48AC" w14:paraId="5453D982" w14:textId="77777777" w:rsidTr="002D435E">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4004E1D8"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w:t>
            </w:r>
          </w:p>
        </w:tc>
        <w:tc>
          <w:tcPr>
            <w:tcW w:w="5272" w:type="dxa"/>
            <w:tcBorders>
              <w:top w:val="nil"/>
              <w:left w:val="nil"/>
              <w:bottom w:val="single" w:sz="4" w:space="0" w:color="auto"/>
              <w:right w:val="single" w:sz="4" w:space="0" w:color="auto"/>
            </w:tcBorders>
            <w:shd w:val="clear" w:color="auto" w:fill="auto"/>
            <w:vAlign w:val="center"/>
            <w:hideMark/>
          </w:tcPr>
          <w:p w14:paraId="1658F4DD"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реализации горячей воды</w:t>
            </w:r>
          </w:p>
        </w:tc>
        <w:tc>
          <w:tcPr>
            <w:tcW w:w="1843" w:type="dxa"/>
            <w:tcBorders>
              <w:top w:val="nil"/>
              <w:left w:val="nil"/>
              <w:bottom w:val="single" w:sz="4" w:space="0" w:color="auto"/>
              <w:right w:val="single" w:sz="4" w:space="0" w:color="auto"/>
            </w:tcBorders>
            <w:shd w:val="clear" w:color="auto" w:fill="auto"/>
            <w:vAlign w:val="center"/>
            <w:hideMark/>
          </w:tcPr>
          <w:p w14:paraId="6DB68126"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559" w:type="dxa"/>
            <w:tcBorders>
              <w:top w:val="nil"/>
              <w:left w:val="nil"/>
              <w:bottom w:val="single" w:sz="4" w:space="0" w:color="auto"/>
              <w:right w:val="single" w:sz="4" w:space="0" w:color="auto"/>
            </w:tcBorders>
            <w:shd w:val="clear" w:color="auto" w:fill="auto"/>
            <w:vAlign w:val="center"/>
            <w:hideMark/>
          </w:tcPr>
          <w:p w14:paraId="0D8577DC"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15.51</w:t>
            </w:r>
          </w:p>
        </w:tc>
      </w:tr>
      <w:tr w:rsidR="002D435E" w:rsidRPr="008C48AC" w14:paraId="66DA3599" w14:textId="77777777" w:rsidTr="002D435E">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2FCC3EF9"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w:t>
            </w:r>
          </w:p>
        </w:tc>
        <w:tc>
          <w:tcPr>
            <w:tcW w:w="5272" w:type="dxa"/>
            <w:tcBorders>
              <w:top w:val="nil"/>
              <w:left w:val="nil"/>
              <w:bottom w:val="single" w:sz="4" w:space="0" w:color="auto"/>
              <w:right w:val="single" w:sz="4" w:space="0" w:color="auto"/>
            </w:tcBorders>
            <w:shd w:val="clear" w:color="auto" w:fill="auto"/>
            <w:vAlign w:val="center"/>
            <w:hideMark/>
          </w:tcPr>
          <w:p w14:paraId="49989BC4"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Население</w:t>
            </w:r>
          </w:p>
        </w:tc>
        <w:tc>
          <w:tcPr>
            <w:tcW w:w="1843" w:type="dxa"/>
            <w:tcBorders>
              <w:top w:val="nil"/>
              <w:left w:val="nil"/>
              <w:bottom w:val="single" w:sz="4" w:space="0" w:color="auto"/>
              <w:right w:val="single" w:sz="4" w:space="0" w:color="auto"/>
            </w:tcBorders>
            <w:shd w:val="clear" w:color="auto" w:fill="auto"/>
            <w:vAlign w:val="center"/>
            <w:hideMark/>
          </w:tcPr>
          <w:p w14:paraId="7E9C88B7"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559" w:type="dxa"/>
            <w:tcBorders>
              <w:top w:val="nil"/>
              <w:left w:val="nil"/>
              <w:bottom w:val="single" w:sz="4" w:space="0" w:color="auto"/>
              <w:right w:val="single" w:sz="4" w:space="0" w:color="auto"/>
            </w:tcBorders>
            <w:shd w:val="clear" w:color="auto" w:fill="auto"/>
            <w:vAlign w:val="center"/>
            <w:hideMark/>
          </w:tcPr>
          <w:p w14:paraId="5635BE81"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15.51</w:t>
            </w:r>
          </w:p>
        </w:tc>
      </w:tr>
      <w:tr w:rsidR="002D435E" w:rsidRPr="008C48AC" w14:paraId="3F361286" w14:textId="77777777" w:rsidTr="002D435E">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5C472D82"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w:t>
            </w:r>
          </w:p>
        </w:tc>
        <w:tc>
          <w:tcPr>
            <w:tcW w:w="5272" w:type="dxa"/>
            <w:tcBorders>
              <w:top w:val="nil"/>
              <w:left w:val="nil"/>
              <w:bottom w:val="single" w:sz="4" w:space="0" w:color="auto"/>
              <w:right w:val="single" w:sz="4" w:space="0" w:color="auto"/>
            </w:tcBorders>
            <w:shd w:val="clear" w:color="auto" w:fill="auto"/>
            <w:vAlign w:val="center"/>
            <w:hideMark/>
          </w:tcPr>
          <w:p w14:paraId="31A9C8E4"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Бюджетные потребители</w:t>
            </w:r>
          </w:p>
        </w:tc>
        <w:tc>
          <w:tcPr>
            <w:tcW w:w="1843" w:type="dxa"/>
            <w:tcBorders>
              <w:top w:val="nil"/>
              <w:left w:val="nil"/>
              <w:bottom w:val="single" w:sz="4" w:space="0" w:color="auto"/>
              <w:right w:val="single" w:sz="4" w:space="0" w:color="auto"/>
            </w:tcBorders>
            <w:shd w:val="clear" w:color="auto" w:fill="auto"/>
            <w:vAlign w:val="center"/>
            <w:hideMark/>
          </w:tcPr>
          <w:p w14:paraId="598CA58C"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559" w:type="dxa"/>
            <w:tcBorders>
              <w:top w:val="nil"/>
              <w:left w:val="nil"/>
              <w:bottom w:val="single" w:sz="4" w:space="0" w:color="auto"/>
              <w:right w:val="single" w:sz="4" w:space="0" w:color="auto"/>
            </w:tcBorders>
            <w:shd w:val="clear" w:color="auto" w:fill="auto"/>
            <w:vAlign w:val="center"/>
            <w:hideMark/>
          </w:tcPr>
          <w:p w14:paraId="03B7DA15"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2D435E" w:rsidRPr="008C48AC" w14:paraId="7971F0E3" w14:textId="77777777" w:rsidTr="002D435E">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18716FAE"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2.3</w:t>
            </w:r>
          </w:p>
        </w:tc>
        <w:tc>
          <w:tcPr>
            <w:tcW w:w="5272" w:type="dxa"/>
            <w:tcBorders>
              <w:top w:val="nil"/>
              <w:left w:val="nil"/>
              <w:bottom w:val="single" w:sz="4" w:space="0" w:color="auto"/>
              <w:right w:val="single" w:sz="4" w:space="0" w:color="auto"/>
            </w:tcBorders>
            <w:shd w:val="clear" w:color="auto" w:fill="auto"/>
            <w:vAlign w:val="center"/>
            <w:hideMark/>
          </w:tcPr>
          <w:p w14:paraId="52D6273F"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Прочие потребители</w:t>
            </w:r>
          </w:p>
        </w:tc>
        <w:tc>
          <w:tcPr>
            <w:tcW w:w="1843" w:type="dxa"/>
            <w:tcBorders>
              <w:top w:val="nil"/>
              <w:left w:val="nil"/>
              <w:bottom w:val="single" w:sz="4" w:space="0" w:color="auto"/>
              <w:right w:val="single" w:sz="4" w:space="0" w:color="auto"/>
            </w:tcBorders>
            <w:shd w:val="clear" w:color="auto" w:fill="auto"/>
            <w:vAlign w:val="center"/>
            <w:hideMark/>
          </w:tcPr>
          <w:p w14:paraId="7CAC8F33"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559" w:type="dxa"/>
            <w:tcBorders>
              <w:top w:val="nil"/>
              <w:left w:val="nil"/>
              <w:bottom w:val="single" w:sz="4" w:space="0" w:color="auto"/>
              <w:right w:val="single" w:sz="4" w:space="0" w:color="auto"/>
            </w:tcBorders>
            <w:shd w:val="clear" w:color="auto" w:fill="auto"/>
            <w:vAlign w:val="center"/>
            <w:hideMark/>
          </w:tcPr>
          <w:p w14:paraId="02FE8647"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2D435E" w:rsidRPr="008C48AC" w14:paraId="2CD8E9C9" w14:textId="77777777" w:rsidTr="002D435E">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23331CEB"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w:t>
            </w:r>
          </w:p>
        </w:tc>
        <w:tc>
          <w:tcPr>
            <w:tcW w:w="5272" w:type="dxa"/>
            <w:tcBorders>
              <w:top w:val="nil"/>
              <w:left w:val="nil"/>
              <w:bottom w:val="single" w:sz="4" w:space="0" w:color="auto"/>
              <w:right w:val="single" w:sz="4" w:space="0" w:color="auto"/>
            </w:tcBorders>
            <w:shd w:val="clear" w:color="auto" w:fill="auto"/>
            <w:vAlign w:val="center"/>
            <w:hideMark/>
          </w:tcPr>
          <w:p w14:paraId="7AE935DD"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реализации технической воды</w:t>
            </w:r>
          </w:p>
        </w:tc>
        <w:tc>
          <w:tcPr>
            <w:tcW w:w="1843" w:type="dxa"/>
            <w:tcBorders>
              <w:top w:val="nil"/>
              <w:left w:val="nil"/>
              <w:bottom w:val="single" w:sz="4" w:space="0" w:color="auto"/>
              <w:right w:val="single" w:sz="4" w:space="0" w:color="auto"/>
            </w:tcBorders>
            <w:shd w:val="clear" w:color="auto" w:fill="auto"/>
            <w:vAlign w:val="center"/>
            <w:hideMark/>
          </w:tcPr>
          <w:p w14:paraId="5FC45EF6"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559" w:type="dxa"/>
            <w:tcBorders>
              <w:top w:val="nil"/>
              <w:left w:val="nil"/>
              <w:bottom w:val="single" w:sz="4" w:space="0" w:color="auto"/>
              <w:right w:val="single" w:sz="4" w:space="0" w:color="auto"/>
            </w:tcBorders>
            <w:shd w:val="clear" w:color="auto" w:fill="auto"/>
            <w:vAlign w:val="center"/>
            <w:hideMark/>
          </w:tcPr>
          <w:p w14:paraId="0B7BF0FE"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53.90</w:t>
            </w:r>
          </w:p>
        </w:tc>
      </w:tr>
      <w:tr w:rsidR="002D435E" w:rsidRPr="008C48AC" w14:paraId="0495DB34" w14:textId="77777777" w:rsidTr="002D435E">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188D8FA0"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3.1</w:t>
            </w:r>
          </w:p>
        </w:tc>
        <w:tc>
          <w:tcPr>
            <w:tcW w:w="5272" w:type="dxa"/>
            <w:tcBorders>
              <w:top w:val="nil"/>
              <w:left w:val="nil"/>
              <w:bottom w:val="single" w:sz="4" w:space="0" w:color="auto"/>
              <w:right w:val="single" w:sz="4" w:space="0" w:color="auto"/>
            </w:tcBorders>
            <w:shd w:val="clear" w:color="auto" w:fill="auto"/>
            <w:vAlign w:val="center"/>
            <w:hideMark/>
          </w:tcPr>
          <w:p w14:paraId="09CBAB2B"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Население</w:t>
            </w:r>
          </w:p>
        </w:tc>
        <w:tc>
          <w:tcPr>
            <w:tcW w:w="1843" w:type="dxa"/>
            <w:tcBorders>
              <w:top w:val="nil"/>
              <w:left w:val="nil"/>
              <w:bottom w:val="single" w:sz="4" w:space="0" w:color="auto"/>
              <w:right w:val="single" w:sz="4" w:space="0" w:color="auto"/>
            </w:tcBorders>
            <w:shd w:val="clear" w:color="auto" w:fill="auto"/>
            <w:vAlign w:val="center"/>
            <w:hideMark/>
          </w:tcPr>
          <w:p w14:paraId="65725361"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559" w:type="dxa"/>
            <w:tcBorders>
              <w:top w:val="nil"/>
              <w:left w:val="nil"/>
              <w:bottom w:val="single" w:sz="4" w:space="0" w:color="auto"/>
              <w:right w:val="single" w:sz="4" w:space="0" w:color="auto"/>
            </w:tcBorders>
            <w:shd w:val="clear" w:color="auto" w:fill="auto"/>
            <w:vAlign w:val="center"/>
            <w:hideMark/>
          </w:tcPr>
          <w:p w14:paraId="6DF5AA5E"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33.92</w:t>
            </w:r>
          </w:p>
        </w:tc>
      </w:tr>
      <w:tr w:rsidR="002D435E" w:rsidRPr="008C48AC" w14:paraId="53F21E4A" w14:textId="77777777" w:rsidTr="002D435E">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04070188"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3.2</w:t>
            </w:r>
          </w:p>
        </w:tc>
        <w:tc>
          <w:tcPr>
            <w:tcW w:w="5272" w:type="dxa"/>
            <w:tcBorders>
              <w:top w:val="nil"/>
              <w:left w:val="nil"/>
              <w:bottom w:val="single" w:sz="4" w:space="0" w:color="auto"/>
              <w:right w:val="single" w:sz="4" w:space="0" w:color="auto"/>
            </w:tcBorders>
            <w:shd w:val="clear" w:color="auto" w:fill="auto"/>
            <w:vAlign w:val="center"/>
            <w:hideMark/>
          </w:tcPr>
          <w:p w14:paraId="1BD27542"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Бюджетные потребители</w:t>
            </w:r>
          </w:p>
        </w:tc>
        <w:tc>
          <w:tcPr>
            <w:tcW w:w="1843" w:type="dxa"/>
            <w:tcBorders>
              <w:top w:val="nil"/>
              <w:left w:val="nil"/>
              <w:bottom w:val="single" w:sz="4" w:space="0" w:color="auto"/>
              <w:right w:val="single" w:sz="4" w:space="0" w:color="auto"/>
            </w:tcBorders>
            <w:shd w:val="clear" w:color="auto" w:fill="auto"/>
            <w:vAlign w:val="center"/>
            <w:hideMark/>
          </w:tcPr>
          <w:p w14:paraId="73E916F3"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559" w:type="dxa"/>
            <w:tcBorders>
              <w:top w:val="nil"/>
              <w:left w:val="nil"/>
              <w:bottom w:val="single" w:sz="4" w:space="0" w:color="auto"/>
              <w:right w:val="single" w:sz="4" w:space="0" w:color="auto"/>
            </w:tcBorders>
            <w:shd w:val="clear" w:color="auto" w:fill="auto"/>
            <w:vAlign w:val="center"/>
            <w:hideMark/>
          </w:tcPr>
          <w:p w14:paraId="50226E66"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1.95</w:t>
            </w:r>
          </w:p>
        </w:tc>
      </w:tr>
      <w:tr w:rsidR="002D435E" w:rsidRPr="008C48AC" w14:paraId="4C2DFE46" w14:textId="77777777" w:rsidTr="002D435E">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0A80D18E"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3.3</w:t>
            </w:r>
          </w:p>
        </w:tc>
        <w:tc>
          <w:tcPr>
            <w:tcW w:w="5272" w:type="dxa"/>
            <w:tcBorders>
              <w:top w:val="nil"/>
              <w:left w:val="nil"/>
              <w:bottom w:val="single" w:sz="4" w:space="0" w:color="auto"/>
              <w:right w:val="single" w:sz="4" w:space="0" w:color="auto"/>
            </w:tcBorders>
            <w:shd w:val="clear" w:color="auto" w:fill="auto"/>
            <w:vAlign w:val="center"/>
            <w:hideMark/>
          </w:tcPr>
          <w:p w14:paraId="0AF3F1CE" w14:textId="77777777" w:rsidR="002D435E" w:rsidRPr="008C48AC" w:rsidRDefault="002D435E" w:rsidP="002D435E">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Прочие потребители</w:t>
            </w:r>
          </w:p>
        </w:tc>
        <w:tc>
          <w:tcPr>
            <w:tcW w:w="1843" w:type="dxa"/>
            <w:tcBorders>
              <w:top w:val="nil"/>
              <w:left w:val="nil"/>
              <w:bottom w:val="single" w:sz="4" w:space="0" w:color="auto"/>
              <w:right w:val="single" w:sz="4" w:space="0" w:color="auto"/>
            </w:tcBorders>
            <w:shd w:val="clear" w:color="auto" w:fill="auto"/>
            <w:vAlign w:val="center"/>
            <w:hideMark/>
          </w:tcPr>
          <w:p w14:paraId="4B902EAC" w14:textId="77777777" w:rsidR="002D435E" w:rsidRPr="008C48AC" w:rsidRDefault="002D435E" w:rsidP="002D435E">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559" w:type="dxa"/>
            <w:tcBorders>
              <w:top w:val="nil"/>
              <w:left w:val="nil"/>
              <w:bottom w:val="single" w:sz="4" w:space="0" w:color="auto"/>
              <w:right w:val="single" w:sz="4" w:space="0" w:color="auto"/>
            </w:tcBorders>
            <w:shd w:val="clear" w:color="auto" w:fill="auto"/>
            <w:vAlign w:val="center"/>
            <w:hideMark/>
          </w:tcPr>
          <w:p w14:paraId="755B5738" w14:textId="77777777" w:rsidR="002D435E" w:rsidRPr="008C48AC" w:rsidRDefault="002D435E" w:rsidP="002D435E">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18.03</w:t>
            </w:r>
          </w:p>
        </w:tc>
      </w:tr>
    </w:tbl>
    <w:p w14:paraId="63FA9D09" w14:textId="77777777" w:rsidR="002D435E" w:rsidRPr="008C48AC" w:rsidRDefault="002D435E" w:rsidP="00032D81">
      <w:pPr>
        <w:pStyle w:val="affff4"/>
      </w:pPr>
    </w:p>
    <w:p w14:paraId="76622F10" w14:textId="45EE59DF" w:rsidR="00FA4D25" w:rsidRPr="008C48AC" w:rsidRDefault="00827E44" w:rsidP="00032D81">
      <w:pPr>
        <w:pStyle w:val="affff4"/>
      </w:pPr>
      <w:r w:rsidRPr="008C48AC">
        <w:t xml:space="preserve">3.4. </w:t>
      </w:r>
      <w:r w:rsidR="00AB5BC9" w:rsidRPr="008C48AC">
        <w:t>С</w:t>
      </w:r>
      <w:r w:rsidR="00FA4D25" w:rsidRPr="008C48AC">
        <w:t>ведения о фактическом потреблении населением питьевой, технической воды исходя из статистических и расчетных данных и сведений о действующих нормативах</w:t>
      </w:r>
      <w:r w:rsidR="00AB5BC9" w:rsidRPr="008C48AC">
        <w:t xml:space="preserve"> потребления коммунальных услуг</w:t>
      </w:r>
      <w:bookmarkEnd w:id="142"/>
      <w:bookmarkEnd w:id="143"/>
      <w:bookmarkEnd w:id="144"/>
      <w:bookmarkEnd w:id="145"/>
      <w:bookmarkEnd w:id="146"/>
    </w:p>
    <w:p w14:paraId="6E74BE3F" w14:textId="221D8A26" w:rsidR="000B3357" w:rsidRPr="008C48AC" w:rsidRDefault="00313100" w:rsidP="0080387C">
      <w:pPr>
        <w:pStyle w:val="affc"/>
      </w:pPr>
      <w:bookmarkStart w:id="147" w:name="_Toc496759975"/>
      <w:bookmarkStart w:id="148" w:name="_Toc515247903"/>
      <w:bookmarkStart w:id="149" w:name="_Toc518014186"/>
      <w:r w:rsidRPr="008C48AC">
        <w:t xml:space="preserve">Сведения по фактическому потреблению совпадает с общим балансом подачи и реализации воды за </w:t>
      </w:r>
      <w:r w:rsidR="00B37DCD" w:rsidRPr="008C48AC">
        <w:t>202</w:t>
      </w:r>
      <w:r w:rsidR="00F1485A" w:rsidRPr="008C48AC">
        <w:t>3</w:t>
      </w:r>
      <w:r w:rsidRPr="008C48AC">
        <w:t>год в таблице 3.1.1.</w:t>
      </w:r>
    </w:p>
    <w:p w14:paraId="3DB15A05" w14:textId="09326C63" w:rsidR="00C92CC2" w:rsidRPr="008C48AC" w:rsidRDefault="00313100" w:rsidP="0080387C">
      <w:pPr>
        <w:pStyle w:val="affc"/>
      </w:pPr>
      <w:r w:rsidRPr="008C48AC">
        <w:t>Принятое удельное среднесуточное водопотребление населением включает расходы воды на хозяйственно питьевые нужды в жилых и общественных зданиях, нужды местной промышленности, полив улиц и зеленых насаждений, полив приусадебных участков, нужды домашнего животноводства в сельских населенных пунктах, неучтенные расходы.</w:t>
      </w:r>
      <w:r w:rsidR="00DC5BB8" w:rsidRPr="008C48AC">
        <w:t xml:space="preserve"> </w:t>
      </w:r>
      <w:r w:rsidRPr="008C48AC">
        <w:t>Величины удельного водопотребления лежат в пределах существующих норм.</w:t>
      </w:r>
      <w:bookmarkEnd w:id="147"/>
      <w:bookmarkEnd w:id="148"/>
      <w:bookmarkEnd w:id="149"/>
    </w:p>
    <w:p w14:paraId="330BAA56" w14:textId="2EE0FEB4" w:rsidR="00C92CC2" w:rsidRPr="008C48AC" w:rsidRDefault="000B3357" w:rsidP="0080387C">
      <w:pPr>
        <w:pStyle w:val="affc"/>
      </w:pPr>
      <w:r w:rsidRPr="008C48AC">
        <w:t>Нормативы потребления коммунальной услуги по холодному и горячему водоснабжению в жилых помещениях при отсутствии индивидуальных приборов учета для потребителей ХМАО-Югры</w:t>
      </w:r>
      <w:r w:rsidRPr="008C48AC">
        <w:footnoteReference w:id="2"/>
      </w:r>
      <w:r w:rsidRPr="008C48AC">
        <w:t xml:space="preserve"> представлен в таблице </w:t>
      </w:r>
      <w:r w:rsidR="00D02203" w:rsidRPr="008C48AC">
        <w:t>3.4.1.</w:t>
      </w:r>
    </w:p>
    <w:p w14:paraId="2051429A" w14:textId="5DF98E23" w:rsidR="00D02203" w:rsidRPr="008C48AC" w:rsidRDefault="00D02203" w:rsidP="0080387C">
      <w:pPr>
        <w:pStyle w:val="affff"/>
        <w:rPr>
          <w:rFonts w:eastAsia="Times New Roman"/>
        </w:rPr>
      </w:pPr>
      <w:bookmarkStart w:id="150" w:name="_Toc66672073"/>
      <w:r w:rsidRPr="008C48AC">
        <w:rPr>
          <w:rFonts w:eastAsia="Times New Roman"/>
        </w:rPr>
        <w:t>Таблица 3.4.1. Нормативы потребления холодной воды</w:t>
      </w:r>
      <w:r w:rsidR="00625536" w:rsidRPr="008C48AC">
        <w:rPr>
          <w:rFonts w:eastAsia="Times New Roman"/>
        </w:rPr>
        <w:t>, куб.м. на чел.</w:t>
      </w:r>
      <w:bookmarkEnd w:id="150"/>
    </w:p>
    <w:tbl>
      <w:tblPr>
        <w:tblW w:w="5000" w:type="pct"/>
        <w:tblLook w:val="04A0" w:firstRow="1" w:lastRow="0" w:firstColumn="1" w:lastColumn="0" w:noHBand="0" w:noVBand="1"/>
      </w:tblPr>
      <w:tblGrid>
        <w:gridCol w:w="560"/>
        <w:gridCol w:w="4390"/>
        <w:gridCol w:w="2359"/>
        <w:gridCol w:w="2318"/>
      </w:tblGrid>
      <w:tr w:rsidR="000B3357" w:rsidRPr="008C48AC" w14:paraId="43BA2275" w14:textId="77777777" w:rsidTr="00A74084">
        <w:trPr>
          <w:trHeight w:val="20"/>
          <w:tblHeader/>
        </w:trPr>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6529A3C" w14:textId="77777777" w:rsidR="000B3357" w:rsidRPr="008C48AC" w:rsidRDefault="000B3357" w:rsidP="000B335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val="en-US" w:bidi="en-US"/>
              </w:rPr>
              <w:t>№ пп</w:t>
            </w:r>
          </w:p>
        </w:tc>
        <w:tc>
          <w:tcPr>
            <w:tcW w:w="2280" w:type="pct"/>
            <w:tcBorders>
              <w:top w:val="single" w:sz="4" w:space="0" w:color="auto"/>
              <w:left w:val="nil"/>
              <w:bottom w:val="single" w:sz="4" w:space="0" w:color="auto"/>
              <w:right w:val="single" w:sz="4" w:space="0" w:color="auto"/>
            </w:tcBorders>
            <w:shd w:val="clear" w:color="auto" w:fill="auto"/>
            <w:hideMark/>
          </w:tcPr>
          <w:p w14:paraId="29F3A5AC" w14:textId="77777777" w:rsidR="000B3357" w:rsidRPr="008C48AC" w:rsidRDefault="000B3357" w:rsidP="000B335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Категории жилых помещений</w:t>
            </w:r>
          </w:p>
        </w:tc>
        <w:tc>
          <w:tcPr>
            <w:tcW w:w="1225" w:type="pct"/>
            <w:tcBorders>
              <w:top w:val="single" w:sz="4" w:space="0" w:color="auto"/>
              <w:left w:val="nil"/>
              <w:bottom w:val="single" w:sz="4" w:space="0" w:color="auto"/>
              <w:right w:val="single" w:sz="4" w:space="0" w:color="auto"/>
            </w:tcBorders>
            <w:shd w:val="clear" w:color="auto" w:fill="auto"/>
            <w:hideMark/>
          </w:tcPr>
          <w:p w14:paraId="032781F8" w14:textId="77777777" w:rsidR="000B3357" w:rsidRPr="008C48AC" w:rsidRDefault="000B3357" w:rsidP="000B335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Норматив потребления коммунальной услуги холодного водоснабжения</w:t>
            </w:r>
          </w:p>
        </w:tc>
        <w:tc>
          <w:tcPr>
            <w:tcW w:w="1204" w:type="pct"/>
            <w:tcBorders>
              <w:top w:val="single" w:sz="4" w:space="0" w:color="auto"/>
              <w:left w:val="nil"/>
              <w:bottom w:val="single" w:sz="4" w:space="0" w:color="auto"/>
              <w:right w:val="single" w:sz="4" w:space="0" w:color="auto"/>
            </w:tcBorders>
            <w:shd w:val="clear" w:color="auto" w:fill="auto"/>
            <w:hideMark/>
          </w:tcPr>
          <w:p w14:paraId="1DB1A957" w14:textId="77777777" w:rsidR="000B3357" w:rsidRPr="008C48AC" w:rsidRDefault="000B3357" w:rsidP="000B335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Норматив потребления коммунальной услуги горячего водоснабжения</w:t>
            </w:r>
          </w:p>
        </w:tc>
      </w:tr>
      <w:tr w:rsidR="000B3357" w:rsidRPr="008C48AC" w14:paraId="6FA05A1C" w14:textId="77777777" w:rsidTr="00A74084">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14:paraId="56C8C7A8"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Жилые дома с централизованным горячим водоснабжением при закрытых системах отопления</w:t>
            </w:r>
          </w:p>
        </w:tc>
      </w:tr>
      <w:tr w:rsidR="000B3357" w:rsidRPr="008C48AC" w14:paraId="3FB0AE0E"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75ADDB74"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w:t>
            </w:r>
          </w:p>
        </w:tc>
        <w:tc>
          <w:tcPr>
            <w:tcW w:w="2280" w:type="pct"/>
            <w:tcBorders>
              <w:top w:val="nil"/>
              <w:left w:val="nil"/>
              <w:bottom w:val="single" w:sz="4" w:space="0" w:color="auto"/>
              <w:right w:val="single" w:sz="4" w:space="0" w:color="auto"/>
            </w:tcBorders>
            <w:shd w:val="clear" w:color="auto" w:fill="auto"/>
            <w:hideMark/>
          </w:tcPr>
          <w:p w14:paraId="29C8F7F0"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xml:space="preserve">Многоквартирные и жилые дома с централизованным холодным и горячим водоснабжением, </w:t>
            </w:r>
            <w:r w:rsidRPr="008C48AC">
              <w:rPr>
                <w:rFonts w:ascii="Times New Roman" w:eastAsia="Times New Roman" w:hAnsi="Times New Roman"/>
                <w:color w:val="000000"/>
                <w:szCs w:val="28"/>
                <w:lang w:eastAsia="ru-RU"/>
              </w:rPr>
              <w:lastRenderedPageBreak/>
              <w:t>водоотведением, оборудованные унитазами, раковинами, мойками, ваннами сидячими длиной от 1200 до 1500 мм с душем</w:t>
            </w:r>
          </w:p>
        </w:tc>
        <w:tc>
          <w:tcPr>
            <w:tcW w:w="1225" w:type="pct"/>
            <w:tcBorders>
              <w:top w:val="nil"/>
              <w:left w:val="nil"/>
              <w:bottom w:val="single" w:sz="4" w:space="0" w:color="auto"/>
              <w:right w:val="single" w:sz="4" w:space="0" w:color="auto"/>
            </w:tcBorders>
            <w:shd w:val="clear" w:color="auto" w:fill="auto"/>
            <w:vAlign w:val="bottom"/>
            <w:hideMark/>
          </w:tcPr>
          <w:p w14:paraId="1DDC8356"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3.843</w:t>
            </w:r>
          </w:p>
        </w:tc>
        <w:tc>
          <w:tcPr>
            <w:tcW w:w="1204" w:type="pct"/>
            <w:tcBorders>
              <w:top w:val="nil"/>
              <w:left w:val="nil"/>
              <w:bottom w:val="single" w:sz="4" w:space="0" w:color="auto"/>
              <w:right w:val="single" w:sz="4" w:space="0" w:color="auto"/>
            </w:tcBorders>
            <w:shd w:val="clear" w:color="auto" w:fill="auto"/>
            <w:vAlign w:val="bottom"/>
            <w:hideMark/>
          </w:tcPr>
          <w:p w14:paraId="2FA74938"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3.331</w:t>
            </w:r>
          </w:p>
        </w:tc>
      </w:tr>
      <w:tr w:rsidR="000B3357" w:rsidRPr="008C48AC" w14:paraId="69E9E1CA"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78121836"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w:t>
            </w:r>
          </w:p>
        </w:tc>
        <w:tc>
          <w:tcPr>
            <w:tcW w:w="2280" w:type="pct"/>
            <w:tcBorders>
              <w:top w:val="nil"/>
              <w:left w:val="nil"/>
              <w:bottom w:val="single" w:sz="4" w:space="0" w:color="auto"/>
              <w:right w:val="single" w:sz="4" w:space="0" w:color="auto"/>
            </w:tcBorders>
            <w:shd w:val="clear" w:color="auto" w:fill="auto"/>
            <w:hideMark/>
          </w:tcPr>
          <w:p w14:paraId="6937DA9B"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Многоквартирные и жилые дома высотой не более 10 этажей, с централизованным холодным и горячим водоснабжением, водоотведением, оборудованные унитазами, раковинами, мойками, ваннами длиной от 1500 до 1700 мм с душем</w:t>
            </w:r>
          </w:p>
        </w:tc>
        <w:tc>
          <w:tcPr>
            <w:tcW w:w="1225" w:type="pct"/>
            <w:tcBorders>
              <w:top w:val="nil"/>
              <w:left w:val="nil"/>
              <w:bottom w:val="single" w:sz="4" w:space="0" w:color="auto"/>
              <w:right w:val="single" w:sz="4" w:space="0" w:color="auto"/>
            </w:tcBorders>
            <w:shd w:val="clear" w:color="auto" w:fill="auto"/>
            <w:vAlign w:val="bottom"/>
            <w:hideMark/>
          </w:tcPr>
          <w:p w14:paraId="1ECA6A6A"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3.93</w:t>
            </w:r>
          </w:p>
        </w:tc>
        <w:tc>
          <w:tcPr>
            <w:tcW w:w="1204" w:type="pct"/>
            <w:tcBorders>
              <w:top w:val="nil"/>
              <w:left w:val="nil"/>
              <w:bottom w:val="single" w:sz="4" w:space="0" w:color="auto"/>
              <w:right w:val="single" w:sz="4" w:space="0" w:color="auto"/>
            </w:tcBorders>
            <w:shd w:val="clear" w:color="auto" w:fill="auto"/>
            <w:vAlign w:val="bottom"/>
            <w:hideMark/>
          </w:tcPr>
          <w:p w14:paraId="566132E2"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3.461</w:t>
            </w:r>
          </w:p>
        </w:tc>
      </w:tr>
      <w:tr w:rsidR="000B3357" w:rsidRPr="008C48AC" w14:paraId="5ED0974E"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4C87EC7B"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w:t>
            </w:r>
          </w:p>
        </w:tc>
        <w:tc>
          <w:tcPr>
            <w:tcW w:w="2280" w:type="pct"/>
            <w:tcBorders>
              <w:top w:val="nil"/>
              <w:left w:val="nil"/>
              <w:bottom w:val="single" w:sz="4" w:space="0" w:color="auto"/>
              <w:right w:val="single" w:sz="4" w:space="0" w:color="auto"/>
            </w:tcBorders>
            <w:shd w:val="clear" w:color="auto" w:fill="auto"/>
            <w:hideMark/>
          </w:tcPr>
          <w:p w14:paraId="15880C51"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Многоквартирные и жилые дома высотой не более 10 этажей, с централизованным холодным и горячим водоснабжением, водоотведением, оборудованные унитазами, раковинами, мойками, ваннами длиной более 1700 мм с душем</w:t>
            </w:r>
          </w:p>
        </w:tc>
        <w:tc>
          <w:tcPr>
            <w:tcW w:w="1225" w:type="pct"/>
            <w:tcBorders>
              <w:top w:val="nil"/>
              <w:left w:val="nil"/>
              <w:bottom w:val="single" w:sz="4" w:space="0" w:color="auto"/>
              <w:right w:val="single" w:sz="4" w:space="0" w:color="auto"/>
            </w:tcBorders>
            <w:shd w:val="clear" w:color="auto" w:fill="auto"/>
            <w:vAlign w:val="bottom"/>
            <w:hideMark/>
          </w:tcPr>
          <w:p w14:paraId="1F4D4CE7"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3.982</w:t>
            </w:r>
          </w:p>
        </w:tc>
        <w:tc>
          <w:tcPr>
            <w:tcW w:w="1204" w:type="pct"/>
            <w:tcBorders>
              <w:top w:val="nil"/>
              <w:left w:val="nil"/>
              <w:bottom w:val="single" w:sz="4" w:space="0" w:color="auto"/>
              <w:right w:val="single" w:sz="4" w:space="0" w:color="auto"/>
            </w:tcBorders>
            <w:shd w:val="clear" w:color="auto" w:fill="auto"/>
            <w:vAlign w:val="bottom"/>
            <w:hideMark/>
          </w:tcPr>
          <w:p w14:paraId="738C0CB6"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3.539</w:t>
            </w:r>
          </w:p>
        </w:tc>
      </w:tr>
      <w:tr w:rsidR="000B3357" w:rsidRPr="008C48AC" w14:paraId="722C800B"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0349687A"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w:t>
            </w:r>
          </w:p>
        </w:tc>
        <w:tc>
          <w:tcPr>
            <w:tcW w:w="2280" w:type="pct"/>
            <w:tcBorders>
              <w:top w:val="nil"/>
              <w:left w:val="nil"/>
              <w:bottom w:val="single" w:sz="4" w:space="0" w:color="auto"/>
              <w:right w:val="single" w:sz="4" w:space="0" w:color="auto"/>
            </w:tcBorders>
            <w:shd w:val="clear" w:color="auto" w:fill="auto"/>
            <w:hideMark/>
          </w:tcPr>
          <w:p w14:paraId="3239BB55"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Многоквартирные и жилые дома высотой 11 этажей и выше, с централизованным холодным и горячим водоснабжением, водоотведением, оборудованные унитазами, раковинами, мойками, ваннами длиной 1500 - 1700 мм с душем и повышенными требованиями к благоустройству</w:t>
            </w:r>
          </w:p>
        </w:tc>
        <w:tc>
          <w:tcPr>
            <w:tcW w:w="1225" w:type="pct"/>
            <w:tcBorders>
              <w:top w:val="nil"/>
              <w:left w:val="nil"/>
              <w:bottom w:val="single" w:sz="4" w:space="0" w:color="auto"/>
              <w:right w:val="single" w:sz="4" w:space="0" w:color="auto"/>
            </w:tcBorders>
            <w:shd w:val="clear" w:color="auto" w:fill="auto"/>
            <w:vAlign w:val="bottom"/>
            <w:hideMark/>
          </w:tcPr>
          <w:p w14:paraId="6BD46965"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4.763</w:t>
            </w:r>
          </w:p>
        </w:tc>
        <w:tc>
          <w:tcPr>
            <w:tcW w:w="1204" w:type="pct"/>
            <w:tcBorders>
              <w:top w:val="nil"/>
              <w:left w:val="nil"/>
              <w:bottom w:val="single" w:sz="4" w:space="0" w:color="auto"/>
              <w:right w:val="single" w:sz="4" w:space="0" w:color="auto"/>
            </w:tcBorders>
            <w:shd w:val="clear" w:color="auto" w:fill="auto"/>
            <w:vAlign w:val="bottom"/>
            <w:hideMark/>
          </w:tcPr>
          <w:p w14:paraId="4EDC3D67"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3.885</w:t>
            </w:r>
          </w:p>
        </w:tc>
      </w:tr>
      <w:tr w:rsidR="000B3357" w:rsidRPr="008C48AC" w14:paraId="2F5EEB60"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303907DB"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w:t>
            </w:r>
          </w:p>
        </w:tc>
        <w:tc>
          <w:tcPr>
            <w:tcW w:w="2280" w:type="pct"/>
            <w:tcBorders>
              <w:top w:val="nil"/>
              <w:left w:val="nil"/>
              <w:bottom w:val="single" w:sz="4" w:space="0" w:color="auto"/>
              <w:right w:val="single" w:sz="4" w:space="0" w:color="auto"/>
            </w:tcBorders>
            <w:shd w:val="clear" w:color="auto" w:fill="auto"/>
            <w:hideMark/>
          </w:tcPr>
          <w:p w14:paraId="16EF18BB"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Многоквартирные и жилые дома и общежития квартирного типа с централизованным холодным и горячим водоснабжением, водоотведением, оборудованные унитазами, раковинами, мойками, ваннами длиной от 1500 до 1550 мм и душем</w:t>
            </w:r>
          </w:p>
        </w:tc>
        <w:tc>
          <w:tcPr>
            <w:tcW w:w="1225" w:type="pct"/>
            <w:tcBorders>
              <w:top w:val="nil"/>
              <w:left w:val="nil"/>
              <w:bottom w:val="single" w:sz="4" w:space="0" w:color="auto"/>
              <w:right w:val="single" w:sz="4" w:space="0" w:color="auto"/>
            </w:tcBorders>
            <w:shd w:val="clear" w:color="auto" w:fill="auto"/>
            <w:vAlign w:val="bottom"/>
            <w:hideMark/>
          </w:tcPr>
          <w:p w14:paraId="6D946BF0"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3.887</w:t>
            </w:r>
          </w:p>
        </w:tc>
        <w:tc>
          <w:tcPr>
            <w:tcW w:w="1204" w:type="pct"/>
            <w:tcBorders>
              <w:top w:val="nil"/>
              <w:left w:val="nil"/>
              <w:bottom w:val="single" w:sz="4" w:space="0" w:color="auto"/>
              <w:right w:val="single" w:sz="4" w:space="0" w:color="auto"/>
            </w:tcBorders>
            <w:shd w:val="clear" w:color="auto" w:fill="auto"/>
            <w:vAlign w:val="bottom"/>
            <w:hideMark/>
          </w:tcPr>
          <w:p w14:paraId="71FDC441"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3.396</w:t>
            </w:r>
          </w:p>
        </w:tc>
      </w:tr>
      <w:tr w:rsidR="000B3357" w:rsidRPr="008C48AC" w14:paraId="132BACE9"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67787BCB"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w:t>
            </w:r>
          </w:p>
        </w:tc>
        <w:tc>
          <w:tcPr>
            <w:tcW w:w="2280" w:type="pct"/>
            <w:tcBorders>
              <w:top w:val="nil"/>
              <w:left w:val="nil"/>
              <w:bottom w:val="single" w:sz="4" w:space="0" w:color="auto"/>
              <w:right w:val="single" w:sz="4" w:space="0" w:color="auto"/>
            </w:tcBorders>
            <w:shd w:val="clear" w:color="auto" w:fill="auto"/>
            <w:hideMark/>
          </w:tcPr>
          <w:p w14:paraId="14320440"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xml:space="preserve">Многоквартирные и жилые дома с централизованным холодным и </w:t>
            </w:r>
            <w:r w:rsidRPr="008C48AC">
              <w:rPr>
                <w:rFonts w:ascii="Times New Roman" w:eastAsia="Times New Roman" w:hAnsi="Times New Roman"/>
                <w:color w:val="000000"/>
                <w:szCs w:val="28"/>
                <w:lang w:eastAsia="ru-RU"/>
              </w:rPr>
              <w:lastRenderedPageBreak/>
              <w:t>горячим водоснабжением, водоотведением, оборудованные унитазами, раковинами, мойками, душем, без ванн</w:t>
            </w:r>
          </w:p>
        </w:tc>
        <w:tc>
          <w:tcPr>
            <w:tcW w:w="1225" w:type="pct"/>
            <w:tcBorders>
              <w:top w:val="nil"/>
              <w:left w:val="nil"/>
              <w:bottom w:val="single" w:sz="4" w:space="0" w:color="auto"/>
              <w:right w:val="single" w:sz="4" w:space="0" w:color="auto"/>
            </w:tcBorders>
            <w:shd w:val="clear" w:color="auto" w:fill="auto"/>
            <w:vAlign w:val="bottom"/>
            <w:hideMark/>
          </w:tcPr>
          <w:p w14:paraId="5DD9B522"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3.707</w:t>
            </w:r>
          </w:p>
        </w:tc>
        <w:tc>
          <w:tcPr>
            <w:tcW w:w="1204" w:type="pct"/>
            <w:tcBorders>
              <w:top w:val="nil"/>
              <w:left w:val="nil"/>
              <w:bottom w:val="single" w:sz="4" w:space="0" w:color="auto"/>
              <w:right w:val="single" w:sz="4" w:space="0" w:color="auto"/>
            </w:tcBorders>
            <w:shd w:val="clear" w:color="auto" w:fill="auto"/>
            <w:vAlign w:val="bottom"/>
            <w:hideMark/>
          </w:tcPr>
          <w:p w14:paraId="0406C7CD"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3.127</w:t>
            </w:r>
          </w:p>
        </w:tc>
      </w:tr>
      <w:tr w:rsidR="000B3357" w:rsidRPr="008C48AC" w14:paraId="5DD1C281"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0D952B48"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w:t>
            </w:r>
          </w:p>
        </w:tc>
        <w:tc>
          <w:tcPr>
            <w:tcW w:w="2280" w:type="pct"/>
            <w:tcBorders>
              <w:top w:val="nil"/>
              <w:left w:val="nil"/>
              <w:bottom w:val="single" w:sz="4" w:space="0" w:color="auto"/>
              <w:right w:val="single" w:sz="4" w:space="0" w:color="auto"/>
            </w:tcBorders>
            <w:shd w:val="clear" w:color="auto" w:fill="auto"/>
            <w:hideMark/>
          </w:tcPr>
          <w:p w14:paraId="2EAA2B52"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Многоквартирные и жилые дома с централизованным холодным и горячим водоснабжением, куб. метр в месяц на человека водоотведением, оборудованные унитазами, раковинами, мойками, ваннами без душа</w:t>
            </w:r>
          </w:p>
        </w:tc>
        <w:tc>
          <w:tcPr>
            <w:tcW w:w="1225" w:type="pct"/>
            <w:tcBorders>
              <w:top w:val="nil"/>
              <w:left w:val="nil"/>
              <w:bottom w:val="single" w:sz="4" w:space="0" w:color="auto"/>
              <w:right w:val="single" w:sz="4" w:space="0" w:color="auto"/>
            </w:tcBorders>
            <w:shd w:val="clear" w:color="auto" w:fill="auto"/>
            <w:vAlign w:val="bottom"/>
            <w:hideMark/>
          </w:tcPr>
          <w:p w14:paraId="514CAB2D"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3.499</w:t>
            </w:r>
          </w:p>
        </w:tc>
        <w:tc>
          <w:tcPr>
            <w:tcW w:w="1204" w:type="pct"/>
            <w:tcBorders>
              <w:top w:val="nil"/>
              <w:left w:val="nil"/>
              <w:bottom w:val="single" w:sz="4" w:space="0" w:color="auto"/>
              <w:right w:val="single" w:sz="4" w:space="0" w:color="auto"/>
            </w:tcBorders>
            <w:shd w:val="clear" w:color="auto" w:fill="auto"/>
            <w:vAlign w:val="bottom"/>
            <w:hideMark/>
          </w:tcPr>
          <w:p w14:paraId="054FB4A5"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2.815</w:t>
            </w:r>
          </w:p>
        </w:tc>
      </w:tr>
      <w:tr w:rsidR="000B3357" w:rsidRPr="008C48AC" w14:paraId="08A166AF"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531FC147"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w:t>
            </w:r>
          </w:p>
        </w:tc>
        <w:tc>
          <w:tcPr>
            <w:tcW w:w="2280" w:type="pct"/>
            <w:tcBorders>
              <w:top w:val="nil"/>
              <w:left w:val="nil"/>
              <w:bottom w:val="single" w:sz="4" w:space="0" w:color="auto"/>
              <w:right w:val="single" w:sz="4" w:space="0" w:color="auto"/>
            </w:tcBorders>
            <w:shd w:val="clear" w:color="auto" w:fill="auto"/>
            <w:hideMark/>
          </w:tcPr>
          <w:p w14:paraId="0446A8A6"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без ванн, без душа</w:t>
            </w:r>
          </w:p>
        </w:tc>
        <w:tc>
          <w:tcPr>
            <w:tcW w:w="1225" w:type="pct"/>
            <w:tcBorders>
              <w:top w:val="nil"/>
              <w:left w:val="nil"/>
              <w:bottom w:val="single" w:sz="4" w:space="0" w:color="auto"/>
              <w:right w:val="single" w:sz="4" w:space="0" w:color="auto"/>
            </w:tcBorders>
            <w:shd w:val="clear" w:color="auto" w:fill="auto"/>
            <w:vAlign w:val="bottom"/>
            <w:hideMark/>
          </w:tcPr>
          <w:p w14:paraId="25C09257"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2.491</w:t>
            </w:r>
          </w:p>
        </w:tc>
        <w:tc>
          <w:tcPr>
            <w:tcW w:w="1204" w:type="pct"/>
            <w:tcBorders>
              <w:top w:val="nil"/>
              <w:left w:val="nil"/>
              <w:bottom w:val="single" w:sz="4" w:space="0" w:color="auto"/>
              <w:right w:val="single" w:sz="4" w:space="0" w:color="auto"/>
            </w:tcBorders>
            <w:shd w:val="clear" w:color="auto" w:fill="auto"/>
            <w:vAlign w:val="bottom"/>
            <w:hideMark/>
          </w:tcPr>
          <w:p w14:paraId="67BAE99F"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1.303</w:t>
            </w:r>
          </w:p>
        </w:tc>
      </w:tr>
      <w:tr w:rsidR="000B3357" w:rsidRPr="008C48AC" w14:paraId="5D189080"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32ED0CF5"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9</w:t>
            </w:r>
          </w:p>
        </w:tc>
        <w:tc>
          <w:tcPr>
            <w:tcW w:w="2280" w:type="pct"/>
            <w:tcBorders>
              <w:top w:val="nil"/>
              <w:left w:val="nil"/>
              <w:bottom w:val="single" w:sz="4" w:space="0" w:color="auto"/>
              <w:right w:val="single" w:sz="4" w:space="0" w:color="auto"/>
            </w:tcBorders>
            <w:shd w:val="clear" w:color="auto" w:fill="auto"/>
            <w:hideMark/>
          </w:tcPr>
          <w:p w14:paraId="4B16F47C"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Многоквартирные и жилые дома и общежития коридорного типа с централизованным холодным и горячим водоснабжением, водоотведением, оборудованные унитазами, раковинами, мойками, общими ваннами и блоками душевых на этажах и в секциях</w:t>
            </w:r>
          </w:p>
        </w:tc>
        <w:tc>
          <w:tcPr>
            <w:tcW w:w="1225" w:type="pct"/>
            <w:tcBorders>
              <w:top w:val="nil"/>
              <w:left w:val="nil"/>
              <w:bottom w:val="single" w:sz="4" w:space="0" w:color="auto"/>
              <w:right w:val="single" w:sz="4" w:space="0" w:color="auto"/>
            </w:tcBorders>
            <w:shd w:val="clear" w:color="auto" w:fill="auto"/>
            <w:vAlign w:val="bottom"/>
            <w:hideMark/>
          </w:tcPr>
          <w:p w14:paraId="4AAE1EF3"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2.78</w:t>
            </w:r>
          </w:p>
        </w:tc>
        <w:tc>
          <w:tcPr>
            <w:tcW w:w="1204" w:type="pct"/>
            <w:tcBorders>
              <w:top w:val="nil"/>
              <w:left w:val="nil"/>
              <w:bottom w:val="single" w:sz="4" w:space="0" w:color="auto"/>
              <w:right w:val="single" w:sz="4" w:space="0" w:color="auto"/>
            </w:tcBorders>
            <w:shd w:val="clear" w:color="auto" w:fill="auto"/>
            <w:vAlign w:val="bottom"/>
            <w:hideMark/>
          </w:tcPr>
          <w:p w14:paraId="14E62B51"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2.377</w:t>
            </w:r>
          </w:p>
        </w:tc>
      </w:tr>
      <w:tr w:rsidR="000B3357" w:rsidRPr="008C48AC" w14:paraId="336787A6"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126C62AF"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w:t>
            </w:r>
          </w:p>
        </w:tc>
        <w:tc>
          <w:tcPr>
            <w:tcW w:w="2280" w:type="pct"/>
            <w:tcBorders>
              <w:top w:val="nil"/>
              <w:left w:val="nil"/>
              <w:bottom w:val="single" w:sz="4" w:space="0" w:color="auto"/>
              <w:right w:val="single" w:sz="4" w:space="0" w:color="auto"/>
            </w:tcBorders>
            <w:shd w:val="clear" w:color="auto" w:fill="auto"/>
            <w:hideMark/>
          </w:tcPr>
          <w:p w14:paraId="6312816E"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Многоквартирные и жилые дома и общежития коридорного типа с централизованным холодным и горячим водоснабжением, водоотведением, оборудованные унитазами, раковинами, мойками, и блоками душевых на этажах и в секциях</w:t>
            </w:r>
          </w:p>
        </w:tc>
        <w:tc>
          <w:tcPr>
            <w:tcW w:w="1225" w:type="pct"/>
            <w:tcBorders>
              <w:top w:val="nil"/>
              <w:left w:val="nil"/>
              <w:bottom w:val="single" w:sz="4" w:space="0" w:color="auto"/>
              <w:right w:val="single" w:sz="4" w:space="0" w:color="auto"/>
            </w:tcBorders>
            <w:shd w:val="clear" w:color="auto" w:fill="auto"/>
            <w:vAlign w:val="bottom"/>
            <w:hideMark/>
          </w:tcPr>
          <w:p w14:paraId="57FC3918"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2.29</w:t>
            </w:r>
          </w:p>
        </w:tc>
        <w:tc>
          <w:tcPr>
            <w:tcW w:w="1204" w:type="pct"/>
            <w:tcBorders>
              <w:top w:val="nil"/>
              <w:left w:val="nil"/>
              <w:bottom w:val="single" w:sz="4" w:space="0" w:color="auto"/>
              <w:right w:val="single" w:sz="4" w:space="0" w:color="auto"/>
            </w:tcBorders>
            <w:shd w:val="clear" w:color="auto" w:fill="auto"/>
            <w:vAlign w:val="bottom"/>
            <w:hideMark/>
          </w:tcPr>
          <w:p w14:paraId="02272949"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1.637</w:t>
            </w:r>
          </w:p>
        </w:tc>
      </w:tr>
      <w:tr w:rsidR="000B3357" w:rsidRPr="008C48AC" w14:paraId="36768703"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25CBB2A4"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w:t>
            </w:r>
          </w:p>
        </w:tc>
        <w:tc>
          <w:tcPr>
            <w:tcW w:w="2280" w:type="pct"/>
            <w:tcBorders>
              <w:top w:val="nil"/>
              <w:left w:val="nil"/>
              <w:bottom w:val="single" w:sz="4" w:space="0" w:color="auto"/>
              <w:right w:val="single" w:sz="4" w:space="0" w:color="auto"/>
            </w:tcBorders>
            <w:shd w:val="clear" w:color="auto" w:fill="auto"/>
            <w:hideMark/>
          </w:tcPr>
          <w:p w14:paraId="12910510"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xml:space="preserve">Многоквартирные и жилые дома и общежития коридорного типа с централизованным холодным и горячим водоснабжением, водоотведением, оборудованные </w:t>
            </w:r>
            <w:r w:rsidRPr="008C48AC">
              <w:rPr>
                <w:rFonts w:ascii="Times New Roman" w:eastAsia="Times New Roman" w:hAnsi="Times New Roman"/>
                <w:color w:val="000000"/>
                <w:szCs w:val="28"/>
                <w:lang w:eastAsia="ru-RU"/>
              </w:rPr>
              <w:lastRenderedPageBreak/>
              <w:t>унитазами, раковинами, мойками, без душевых и ванн</w:t>
            </w:r>
          </w:p>
        </w:tc>
        <w:tc>
          <w:tcPr>
            <w:tcW w:w="1225" w:type="pct"/>
            <w:tcBorders>
              <w:top w:val="nil"/>
              <w:left w:val="nil"/>
              <w:bottom w:val="single" w:sz="4" w:space="0" w:color="auto"/>
              <w:right w:val="single" w:sz="4" w:space="0" w:color="auto"/>
            </w:tcBorders>
            <w:shd w:val="clear" w:color="auto" w:fill="auto"/>
            <w:vAlign w:val="bottom"/>
            <w:hideMark/>
          </w:tcPr>
          <w:p w14:paraId="607BF53A"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1.678</w:t>
            </w:r>
          </w:p>
        </w:tc>
        <w:tc>
          <w:tcPr>
            <w:tcW w:w="1204" w:type="pct"/>
            <w:tcBorders>
              <w:top w:val="nil"/>
              <w:left w:val="nil"/>
              <w:bottom w:val="single" w:sz="4" w:space="0" w:color="auto"/>
              <w:right w:val="single" w:sz="4" w:space="0" w:color="auto"/>
            </w:tcBorders>
            <w:shd w:val="clear" w:color="auto" w:fill="auto"/>
            <w:vAlign w:val="bottom"/>
            <w:hideMark/>
          </w:tcPr>
          <w:p w14:paraId="0E7B97AD"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0.719</w:t>
            </w:r>
          </w:p>
        </w:tc>
      </w:tr>
      <w:tr w:rsidR="000B3357" w:rsidRPr="008C48AC" w14:paraId="27EB9606" w14:textId="77777777" w:rsidTr="00A74084">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14:paraId="215A7FF5"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Жилые дома без централизованного горячего водоснабжения</w:t>
            </w:r>
          </w:p>
        </w:tc>
      </w:tr>
      <w:tr w:rsidR="000B3357" w:rsidRPr="008C48AC" w14:paraId="70780F48"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13E72A9E"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w:t>
            </w:r>
          </w:p>
        </w:tc>
        <w:tc>
          <w:tcPr>
            <w:tcW w:w="2280" w:type="pct"/>
            <w:tcBorders>
              <w:top w:val="nil"/>
              <w:left w:val="nil"/>
              <w:bottom w:val="single" w:sz="4" w:space="0" w:color="auto"/>
              <w:right w:val="single" w:sz="4" w:space="0" w:color="auto"/>
            </w:tcBorders>
            <w:shd w:val="clear" w:color="auto" w:fill="auto"/>
            <w:hideMark/>
          </w:tcPr>
          <w:p w14:paraId="265A98FC"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от 1200 до 1500 мм с душем</w:t>
            </w:r>
          </w:p>
        </w:tc>
        <w:tc>
          <w:tcPr>
            <w:tcW w:w="1225" w:type="pct"/>
            <w:tcBorders>
              <w:top w:val="nil"/>
              <w:left w:val="nil"/>
              <w:bottom w:val="single" w:sz="4" w:space="0" w:color="auto"/>
              <w:right w:val="single" w:sz="4" w:space="0" w:color="auto"/>
            </w:tcBorders>
            <w:shd w:val="clear" w:color="auto" w:fill="auto"/>
            <w:vAlign w:val="bottom"/>
            <w:hideMark/>
          </w:tcPr>
          <w:p w14:paraId="7CABCE1D"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6.572</w:t>
            </w:r>
          </w:p>
        </w:tc>
        <w:tc>
          <w:tcPr>
            <w:tcW w:w="1204" w:type="pct"/>
            <w:tcBorders>
              <w:top w:val="nil"/>
              <w:left w:val="nil"/>
              <w:bottom w:val="single" w:sz="4" w:space="0" w:color="auto"/>
              <w:right w:val="single" w:sz="4" w:space="0" w:color="auto"/>
            </w:tcBorders>
            <w:shd w:val="clear" w:color="auto" w:fill="auto"/>
            <w:vAlign w:val="bottom"/>
            <w:hideMark/>
          </w:tcPr>
          <w:p w14:paraId="660F352E"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r>
      <w:tr w:rsidR="000B3357" w:rsidRPr="008C48AC" w14:paraId="7ED7F8E4"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48EF3ABC"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w:t>
            </w:r>
          </w:p>
        </w:tc>
        <w:tc>
          <w:tcPr>
            <w:tcW w:w="2280" w:type="pct"/>
            <w:tcBorders>
              <w:top w:val="nil"/>
              <w:left w:val="nil"/>
              <w:bottom w:val="single" w:sz="4" w:space="0" w:color="auto"/>
              <w:right w:val="single" w:sz="4" w:space="0" w:color="auto"/>
            </w:tcBorders>
            <w:shd w:val="clear" w:color="auto" w:fill="auto"/>
            <w:hideMark/>
          </w:tcPr>
          <w:p w14:paraId="1CAD289F"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от 1500 до 1700 мм с душем</w:t>
            </w:r>
          </w:p>
        </w:tc>
        <w:tc>
          <w:tcPr>
            <w:tcW w:w="1225" w:type="pct"/>
            <w:tcBorders>
              <w:top w:val="nil"/>
              <w:left w:val="nil"/>
              <w:bottom w:val="single" w:sz="4" w:space="0" w:color="auto"/>
              <w:right w:val="single" w:sz="4" w:space="0" w:color="auto"/>
            </w:tcBorders>
            <w:shd w:val="clear" w:color="auto" w:fill="auto"/>
            <w:vAlign w:val="bottom"/>
            <w:hideMark/>
          </w:tcPr>
          <w:p w14:paraId="39FC2BF0"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6.789</w:t>
            </w:r>
          </w:p>
        </w:tc>
        <w:tc>
          <w:tcPr>
            <w:tcW w:w="1204" w:type="pct"/>
            <w:tcBorders>
              <w:top w:val="nil"/>
              <w:left w:val="nil"/>
              <w:bottom w:val="single" w:sz="4" w:space="0" w:color="auto"/>
              <w:right w:val="single" w:sz="4" w:space="0" w:color="auto"/>
            </w:tcBorders>
            <w:shd w:val="clear" w:color="auto" w:fill="auto"/>
            <w:vAlign w:val="bottom"/>
            <w:hideMark/>
          </w:tcPr>
          <w:p w14:paraId="1A2E574E"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r>
      <w:tr w:rsidR="000B3357" w:rsidRPr="008C48AC" w14:paraId="1791462A"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3E742D74"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w:t>
            </w:r>
          </w:p>
        </w:tc>
        <w:tc>
          <w:tcPr>
            <w:tcW w:w="2280" w:type="pct"/>
            <w:tcBorders>
              <w:top w:val="nil"/>
              <w:left w:val="nil"/>
              <w:bottom w:val="single" w:sz="4" w:space="0" w:color="auto"/>
              <w:right w:val="single" w:sz="4" w:space="0" w:color="auto"/>
            </w:tcBorders>
            <w:shd w:val="clear" w:color="auto" w:fill="auto"/>
            <w:hideMark/>
          </w:tcPr>
          <w:p w14:paraId="0A0080E7"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Многоквартирные и жилые дома и общежития с централизованным холодным водоснабжением, водонагревателями, водоотведением, оборудованные унитазами, раковинами, мойками, ваннами без душа</w:t>
            </w:r>
          </w:p>
        </w:tc>
        <w:tc>
          <w:tcPr>
            <w:tcW w:w="1225" w:type="pct"/>
            <w:tcBorders>
              <w:top w:val="nil"/>
              <w:left w:val="nil"/>
              <w:bottom w:val="single" w:sz="4" w:space="0" w:color="auto"/>
              <w:right w:val="single" w:sz="4" w:space="0" w:color="auto"/>
            </w:tcBorders>
            <w:shd w:val="clear" w:color="auto" w:fill="auto"/>
            <w:vAlign w:val="bottom"/>
            <w:hideMark/>
          </w:tcPr>
          <w:p w14:paraId="505DD584"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6.355</w:t>
            </w:r>
          </w:p>
        </w:tc>
        <w:tc>
          <w:tcPr>
            <w:tcW w:w="1204" w:type="pct"/>
            <w:tcBorders>
              <w:top w:val="nil"/>
              <w:left w:val="nil"/>
              <w:bottom w:val="single" w:sz="4" w:space="0" w:color="auto"/>
              <w:right w:val="single" w:sz="4" w:space="0" w:color="auto"/>
            </w:tcBorders>
            <w:shd w:val="clear" w:color="auto" w:fill="auto"/>
            <w:vAlign w:val="bottom"/>
            <w:hideMark/>
          </w:tcPr>
          <w:p w14:paraId="3AD4FA40"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r>
      <w:tr w:rsidR="000B3357" w:rsidRPr="008C48AC" w14:paraId="651EAC76"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3B3D75BA"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w:t>
            </w:r>
          </w:p>
        </w:tc>
        <w:tc>
          <w:tcPr>
            <w:tcW w:w="2280" w:type="pct"/>
            <w:tcBorders>
              <w:top w:val="nil"/>
              <w:left w:val="nil"/>
              <w:bottom w:val="single" w:sz="4" w:space="0" w:color="auto"/>
              <w:right w:val="single" w:sz="4" w:space="0" w:color="auto"/>
            </w:tcBorders>
            <w:shd w:val="clear" w:color="auto" w:fill="auto"/>
            <w:hideMark/>
          </w:tcPr>
          <w:p w14:paraId="3FDA2A73"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Многоквартирные и жилые дома и общежития с централизованным холодным водоснабжением, водоотведением, оборудованные унитазами, раковинами, мойками, ваннами без душа, не оборудованные водонагревателями</w:t>
            </w:r>
          </w:p>
        </w:tc>
        <w:tc>
          <w:tcPr>
            <w:tcW w:w="1225" w:type="pct"/>
            <w:tcBorders>
              <w:top w:val="nil"/>
              <w:left w:val="nil"/>
              <w:bottom w:val="single" w:sz="4" w:space="0" w:color="auto"/>
              <w:right w:val="single" w:sz="4" w:space="0" w:color="auto"/>
            </w:tcBorders>
            <w:shd w:val="clear" w:color="auto" w:fill="auto"/>
            <w:vAlign w:val="bottom"/>
            <w:hideMark/>
          </w:tcPr>
          <w:p w14:paraId="2F9B5B5D"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4.256</w:t>
            </w:r>
          </w:p>
        </w:tc>
        <w:tc>
          <w:tcPr>
            <w:tcW w:w="1204" w:type="pct"/>
            <w:tcBorders>
              <w:top w:val="nil"/>
              <w:left w:val="nil"/>
              <w:bottom w:val="single" w:sz="4" w:space="0" w:color="auto"/>
              <w:right w:val="single" w:sz="4" w:space="0" w:color="auto"/>
            </w:tcBorders>
            <w:shd w:val="clear" w:color="auto" w:fill="auto"/>
            <w:vAlign w:val="bottom"/>
            <w:hideMark/>
          </w:tcPr>
          <w:p w14:paraId="760CD39A"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r>
      <w:tr w:rsidR="000B3357" w:rsidRPr="008C48AC" w14:paraId="7E68BCE3"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64CB0BE6"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w:t>
            </w:r>
          </w:p>
        </w:tc>
        <w:tc>
          <w:tcPr>
            <w:tcW w:w="2280" w:type="pct"/>
            <w:tcBorders>
              <w:top w:val="nil"/>
              <w:left w:val="nil"/>
              <w:bottom w:val="single" w:sz="4" w:space="0" w:color="auto"/>
              <w:right w:val="single" w:sz="4" w:space="0" w:color="auto"/>
            </w:tcBorders>
            <w:shd w:val="clear" w:color="auto" w:fill="auto"/>
            <w:hideMark/>
          </w:tcPr>
          <w:p w14:paraId="5C945902"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Многоквартирные и жилые дома и общежития с централизованным холодным водоснабжением, водонагревателями, водоотведением, оборудованные унитазами, раковинами, мойками, душами, без ванн</w:t>
            </w:r>
          </w:p>
        </w:tc>
        <w:tc>
          <w:tcPr>
            <w:tcW w:w="1225" w:type="pct"/>
            <w:tcBorders>
              <w:top w:val="nil"/>
              <w:left w:val="nil"/>
              <w:bottom w:val="single" w:sz="4" w:space="0" w:color="auto"/>
              <w:right w:val="single" w:sz="4" w:space="0" w:color="auto"/>
            </w:tcBorders>
            <w:shd w:val="clear" w:color="auto" w:fill="auto"/>
            <w:vAlign w:val="bottom"/>
            <w:hideMark/>
          </w:tcPr>
          <w:p w14:paraId="4227957E"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6.089</w:t>
            </w:r>
          </w:p>
        </w:tc>
        <w:tc>
          <w:tcPr>
            <w:tcW w:w="1204" w:type="pct"/>
            <w:tcBorders>
              <w:top w:val="nil"/>
              <w:left w:val="nil"/>
              <w:bottom w:val="single" w:sz="4" w:space="0" w:color="auto"/>
              <w:right w:val="single" w:sz="4" w:space="0" w:color="auto"/>
            </w:tcBorders>
            <w:shd w:val="clear" w:color="auto" w:fill="auto"/>
            <w:vAlign w:val="bottom"/>
            <w:hideMark/>
          </w:tcPr>
          <w:p w14:paraId="039ECE9B"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r>
      <w:tr w:rsidR="000B3357" w:rsidRPr="008C48AC" w14:paraId="71976719"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13235398"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17</w:t>
            </w:r>
          </w:p>
        </w:tc>
        <w:tc>
          <w:tcPr>
            <w:tcW w:w="2280" w:type="pct"/>
            <w:tcBorders>
              <w:top w:val="nil"/>
              <w:left w:val="nil"/>
              <w:bottom w:val="single" w:sz="4" w:space="0" w:color="auto"/>
              <w:right w:val="single" w:sz="4" w:space="0" w:color="auto"/>
            </w:tcBorders>
            <w:shd w:val="clear" w:color="auto" w:fill="auto"/>
            <w:hideMark/>
          </w:tcPr>
          <w:p w14:paraId="4D4A9CE6"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Многоквартирные и жилые дома и общежития с централизованным холодным водоснабжением, водоотведением, оборудованные унитазами, раковинами, мойками, душами, без ванн, не оборудованные водонагревателями</w:t>
            </w:r>
          </w:p>
        </w:tc>
        <w:tc>
          <w:tcPr>
            <w:tcW w:w="1225" w:type="pct"/>
            <w:tcBorders>
              <w:top w:val="nil"/>
              <w:left w:val="nil"/>
              <w:bottom w:val="single" w:sz="4" w:space="0" w:color="auto"/>
              <w:right w:val="single" w:sz="4" w:space="0" w:color="auto"/>
            </w:tcBorders>
            <w:shd w:val="clear" w:color="auto" w:fill="auto"/>
            <w:vAlign w:val="bottom"/>
            <w:hideMark/>
          </w:tcPr>
          <w:p w14:paraId="4272039D"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4.227</w:t>
            </w:r>
          </w:p>
        </w:tc>
        <w:tc>
          <w:tcPr>
            <w:tcW w:w="1204" w:type="pct"/>
            <w:tcBorders>
              <w:top w:val="nil"/>
              <w:left w:val="nil"/>
              <w:bottom w:val="single" w:sz="4" w:space="0" w:color="auto"/>
              <w:right w:val="single" w:sz="4" w:space="0" w:color="auto"/>
            </w:tcBorders>
            <w:shd w:val="clear" w:color="auto" w:fill="auto"/>
            <w:vAlign w:val="bottom"/>
            <w:hideMark/>
          </w:tcPr>
          <w:p w14:paraId="2B0172A1"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r>
      <w:tr w:rsidR="000B3357" w:rsidRPr="008C48AC" w14:paraId="335D8296"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585B1767"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18</w:t>
            </w:r>
          </w:p>
        </w:tc>
        <w:tc>
          <w:tcPr>
            <w:tcW w:w="2280" w:type="pct"/>
            <w:tcBorders>
              <w:top w:val="nil"/>
              <w:left w:val="nil"/>
              <w:bottom w:val="single" w:sz="4" w:space="0" w:color="auto"/>
              <w:right w:val="single" w:sz="4" w:space="0" w:color="auto"/>
            </w:tcBorders>
            <w:shd w:val="clear" w:color="auto" w:fill="auto"/>
            <w:hideMark/>
          </w:tcPr>
          <w:p w14:paraId="399DA4DB"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Многоквартирные и жилые дома с централизованным холодным водоснабжением, без централизованного водоотведения, оборудованные водонагревателями, раковинами, мойками, унитазами, ваннами, душами, с водоотведением в септики</w:t>
            </w:r>
          </w:p>
        </w:tc>
        <w:tc>
          <w:tcPr>
            <w:tcW w:w="1225" w:type="pct"/>
            <w:tcBorders>
              <w:top w:val="nil"/>
              <w:left w:val="nil"/>
              <w:bottom w:val="single" w:sz="4" w:space="0" w:color="auto"/>
              <w:right w:val="single" w:sz="4" w:space="0" w:color="auto"/>
            </w:tcBorders>
            <w:shd w:val="clear" w:color="auto" w:fill="auto"/>
            <w:vAlign w:val="bottom"/>
            <w:hideMark/>
          </w:tcPr>
          <w:p w14:paraId="6FCA489C"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5.348</w:t>
            </w:r>
          </w:p>
        </w:tc>
        <w:tc>
          <w:tcPr>
            <w:tcW w:w="1204" w:type="pct"/>
            <w:tcBorders>
              <w:top w:val="nil"/>
              <w:left w:val="nil"/>
              <w:bottom w:val="single" w:sz="4" w:space="0" w:color="auto"/>
              <w:right w:val="single" w:sz="4" w:space="0" w:color="auto"/>
            </w:tcBorders>
            <w:shd w:val="clear" w:color="auto" w:fill="auto"/>
            <w:vAlign w:val="bottom"/>
            <w:hideMark/>
          </w:tcPr>
          <w:p w14:paraId="3E508DD2"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r>
      <w:tr w:rsidR="000B3357" w:rsidRPr="008C48AC" w14:paraId="51063338" w14:textId="77777777" w:rsidTr="00A74084">
        <w:trPr>
          <w:trHeight w:val="2438"/>
        </w:trPr>
        <w:tc>
          <w:tcPr>
            <w:tcW w:w="291" w:type="pct"/>
            <w:tcBorders>
              <w:top w:val="single" w:sz="4" w:space="0" w:color="auto"/>
              <w:left w:val="single" w:sz="4" w:space="0" w:color="auto"/>
              <w:bottom w:val="single" w:sz="4" w:space="0" w:color="auto"/>
              <w:right w:val="single" w:sz="4" w:space="0" w:color="auto"/>
            </w:tcBorders>
            <w:shd w:val="clear" w:color="auto" w:fill="auto"/>
          </w:tcPr>
          <w:p w14:paraId="25679168"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19</w:t>
            </w:r>
          </w:p>
        </w:tc>
        <w:tc>
          <w:tcPr>
            <w:tcW w:w="2280" w:type="pct"/>
            <w:tcBorders>
              <w:top w:val="single" w:sz="4" w:space="0" w:color="auto"/>
              <w:left w:val="nil"/>
              <w:bottom w:val="single" w:sz="4" w:space="0" w:color="auto"/>
              <w:right w:val="single" w:sz="4" w:space="0" w:color="auto"/>
            </w:tcBorders>
            <w:shd w:val="clear" w:color="auto" w:fill="auto"/>
            <w:hideMark/>
          </w:tcPr>
          <w:p w14:paraId="1141FF40"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Многоквартирные и жилые дома с централизованным холодным водоснабжением, без централизованного водоотведения, без водонагревателей, оборудованные раковинами, мойками, унитазами, ваннами, душами, с водоотведением в септики</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BEA0421"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4.385</w:t>
            </w:r>
          </w:p>
        </w:tc>
        <w:tc>
          <w:tcPr>
            <w:tcW w:w="120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BAD4393"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r>
      <w:tr w:rsidR="000B3357" w:rsidRPr="008C48AC" w14:paraId="5358DF74" w14:textId="77777777" w:rsidTr="00A74084">
        <w:trPr>
          <w:trHeight w:val="20"/>
        </w:trPr>
        <w:tc>
          <w:tcPr>
            <w:tcW w:w="291" w:type="pct"/>
            <w:tcBorders>
              <w:top w:val="single" w:sz="4" w:space="0" w:color="auto"/>
              <w:left w:val="single" w:sz="4" w:space="0" w:color="auto"/>
              <w:bottom w:val="single" w:sz="4" w:space="0" w:color="auto"/>
              <w:right w:val="single" w:sz="4" w:space="0" w:color="auto"/>
            </w:tcBorders>
          </w:tcPr>
          <w:p w14:paraId="75E7DCDB"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w:t>
            </w:r>
          </w:p>
        </w:tc>
        <w:tc>
          <w:tcPr>
            <w:tcW w:w="2280" w:type="pct"/>
            <w:tcBorders>
              <w:top w:val="single" w:sz="4" w:space="0" w:color="auto"/>
              <w:left w:val="nil"/>
              <w:bottom w:val="single" w:sz="4" w:space="0" w:color="auto"/>
              <w:right w:val="single" w:sz="4" w:space="0" w:color="auto"/>
            </w:tcBorders>
            <w:shd w:val="clear" w:color="auto" w:fill="auto"/>
            <w:hideMark/>
          </w:tcPr>
          <w:p w14:paraId="5B10C4E1"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Многоквартирные и жилые дома с централизованным холодным водоснабжением, без централизованного водоотведения, оборудованные водонагревателями, раковинами, мойками, унитазами, душами, без ванн, с водоотведением в септики</w:t>
            </w:r>
          </w:p>
        </w:tc>
        <w:tc>
          <w:tcPr>
            <w:tcW w:w="1225" w:type="pct"/>
            <w:tcBorders>
              <w:top w:val="single" w:sz="4" w:space="0" w:color="auto"/>
              <w:left w:val="nil"/>
              <w:bottom w:val="single" w:sz="4" w:space="0" w:color="auto"/>
              <w:right w:val="single" w:sz="4" w:space="0" w:color="auto"/>
            </w:tcBorders>
            <w:shd w:val="clear" w:color="auto" w:fill="auto"/>
            <w:vAlign w:val="bottom"/>
            <w:hideMark/>
          </w:tcPr>
          <w:p w14:paraId="2D5DC761"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4.708</w:t>
            </w:r>
          </w:p>
        </w:tc>
        <w:tc>
          <w:tcPr>
            <w:tcW w:w="1204" w:type="pct"/>
            <w:tcBorders>
              <w:top w:val="single" w:sz="4" w:space="0" w:color="auto"/>
              <w:left w:val="nil"/>
              <w:bottom w:val="single" w:sz="4" w:space="0" w:color="auto"/>
              <w:right w:val="single" w:sz="4" w:space="0" w:color="auto"/>
            </w:tcBorders>
            <w:shd w:val="clear" w:color="auto" w:fill="auto"/>
            <w:vAlign w:val="bottom"/>
            <w:hideMark/>
          </w:tcPr>
          <w:p w14:paraId="01B68D56"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r>
      <w:tr w:rsidR="000B3357" w:rsidRPr="008C48AC" w14:paraId="7E9672F2"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13813C5D"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w:t>
            </w:r>
          </w:p>
        </w:tc>
        <w:tc>
          <w:tcPr>
            <w:tcW w:w="2280" w:type="pct"/>
            <w:tcBorders>
              <w:top w:val="nil"/>
              <w:left w:val="nil"/>
              <w:bottom w:val="single" w:sz="4" w:space="0" w:color="auto"/>
              <w:right w:val="single" w:sz="4" w:space="0" w:color="auto"/>
            </w:tcBorders>
            <w:shd w:val="clear" w:color="auto" w:fill="auto"/>
            <w:hideMark/>
          </w:tcPr>
          <w:p w14:paraId="5FF57062"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Многоквартирные и жилые дома с централизованным холодным водоснабжением, без централизованного водоотведения, без водонагревателей, оборудованные раковинами, мойками, унитазами, душами, без ванн, с водоотведением в септики</w:t>
            </w:r>
          </w:p>
        </w:tc>
        <w:tc>
          <w:tcPr>
            <w:tcW w:w="1225" w:type="pct"/>
            <w:tcBorders>
              <w:top w:val="nil"/>
              <w:left w:val="nil"/>
              <w:bottom w:val="single" w:sz="4" w:space="0" w:color="auto"/>
              <w:right w:val="single" w:sz="4" w:space="0" w:color="auto"/>
            </w:tcBorders>
            <w:shd w:val="clear" w:color="auto" w:fill="auto"/>
            <w:vAlign w:val="bottom"/>
            <w:hideMark/>
          </w:tcPr>
          <w:p w14:paraId="65E54D12"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4.157</w:t>
            </w:r>
          </w:p>
        </w:tc>
        <w:tc>
          <w:tcPr>
            <w:tcW w:w="1204" w:type="pct"/>
            <w:tcBorders>
              <w:top w:val="nil"/>
              <w:left w:val="nil"/>
              <w:bottom w:val="single" w:sz="4" w:space="0" w:color="auto"/>
              <w:right w:val="single" w:sz="4" w:space="0" w:color="auto"/>
            </w:tcBorders>
            <w:shd w:val="clear" w:color="auto" w:fill="auto"/>
            <w:vAlign w:val="bottom"/>
            <w:hideMark/>
          </w:tcPr>
          <w:p w14:paraId="28CA93D7"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r>
      <w:tr w:rsidR="000B3357" w:rsidRPr="008C48AC" w14:paraId="0AE1C6D4"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6CC4B7EE"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22</w:t>
            </w:r>
          </w:p>
        </w:tc>
        <w:tc>
          <w:tcPr>
            <w:tcW w:w="2280" w:type="pct"/>
            <w:tcBorders>
              <w:top w:val="nil"/>
              <w:left w:val="nil"/>
              <w:bottom w:val="single" w:sz="4" w:space="0" w:color="auto"/>
              <w:right w:val="single" w:sz="4" w:space="0" w:color="auto"/>
            </w:tcBorders>
            <w:shd w:val="clear" w:color="auto" w:fill="auto"/>
            <w:hideMark/>
          </w:tcPr>
          <w:p w14:paraId="51D115C7"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Многоквартирные и жилые дома с централизованным холодным водоснабжением, без централизованного водоотведения, оборудованные водонагревателями, раковинами, мойками, унитазами, ваннами, без душа, с водоотведением в септики</w:t>
            </w:r>
          </w:p>
        </w:tc>
        <w:tc>
          <w:tcPr>
            <w:tcW w:w="1225" w:type="pct"/>
            <w:tcBorders>
              <w:top w:val="nil"/>
              <w:left w:val="nil"/>
              <w:bottom w:val="single" w:sz="4" w:space="0" w:color="auto"/>
              <w:right w:val="single" w:sz="4" w:space="0" w:color="auto"/>
            </w:tcBorders>
            <w:shd w:val="clear" w:color="auto" w:fill="auto"/>
            <w:vAlign w:val="bottom"/>
            <w:hideMark/>
          </w:tcPr>
          <w:p w14:paraId="5D3D57EC"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3.793</w:t>
            </w:r>
          </w:p>
        </w:tc>
        <w:tc>
          <w:tcPr>
            <w:tcW w:w="1204" w:type="pct"/>
            <w:tcBorders>
              <w:top w:val="nil"/>
              <w:left w:val="nil"/>
              <w:bottom w:val="single" w:sz="4" w:space="0" w:color="auto"/>
              <w:right w:val="single" w:sz="4" w:space="0" w:color="auto"/>
            </w:tcBorders>
            <w:shd w:val="clear" w:color="auto" w:fill="auto"/>
            <w:vAlign w:val="bottom"/>
            <w:hideMark/>
          </w:tcPr>
          <w:p w14:paraId="1562D067"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r>
      <w:tr w:rsidR="000B3357" w:rsidRPr="008C48AC" w14:paraId="26964433"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12956A77"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23</w:t>
            </w:r>
          </w:p>
        </w:tc>
        <w:tc>
          <w:tcPr>
            <w:tcW w:w="2280" w:type="pct"/>
            <w:tcBorders>
              <w:top w:val="nil"/>
              <w:left w:val="nil"/>
              <w:bottom w:val="single" w:sz="4" w:space="0" w:color="auto"/>
              <w:right w:val="single" w:sz="4" w:space="0" w:color="auto"/>
            </w:tcBorders>
            <w:shd w:val="clear" w:color="auto" w:fill="auto"/>
            <w:hideMark/>
          </w:tcPr>
          <w:p w14:paraId="09221A98"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Многоквартирные и жилые дома с централизованным холодным водоснабжением, без централизованного водоотведения, без водонагревателей, оборудованные раковинами, мойками, унитазами, ваннами, без душа, с водоотведением в септики</w:t>
            </w:r>
          </w:p>
        </w:tc>
        <w:tc>
          <w:tcPr>
            <w:tcW w:w="1225" w:type="pct"/>
            <w:tcBorders>
              <w:top w:val="nil"/>
              <w:left w:val="nil"/>
              <w:bottom w:val="single" w:sz="4" w:space="0" w:color="auto"/>
              <w:right w:val="single" w:sz="4" w:space="0" w:color="auto"/>
            </w:tcBorders>
            <w:shd w:val="clear" w:color="auto" w:fill="auto"/>
            <w:vAlign w:val="bottom"/>
            <w:hideMark/>
          </w:tcPr>
          <w:p w14:paraId="7C62F801"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3.414</w:t>
            </w:r>
          </w:p>
        </w:tc>
        <w:tc>
          <w:tcPr>
            <w:tcW w:w="1204" w:type="pct"/>
            <w:tcBorders>
              <w:top w:val="nil"/>
              <w:left w:val="nil"/>
              <w:bottom w:val="single" w:sz="4" w:space="0" w:color="auto"/>
              <w:right w:val="single" w:sz="4" w:space="0" w:color="auto"/>
            </w:tcBorders>
            <w:shd w:val="clear" w:color="auto" w:fill="auto"/>
            <w:vAlign w:val="bottom"/>
            <w:hideMark/>
          </w:tcPr>
          <w:p w14:paraId="7BD146CE"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r>
      <w:tr w:rsidR="000B3357" w:rsidRPr="008C48AC" w14:paraId="05617F8C"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6DC319A3"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w:t>
            </w:r>
          </w:p>
        </w:tc>
        <w:tc>
          <w:tcPr>
            <w:tcW w:w="2280" w:type="pct"/>
            <w:tcBorders>
              <w:top w:val="nil"/>
              <w:left w:val="nil"/>
              <w:bottom w:val="single" w:sz="4" w:space="0" w:color="auto"/>
              <w:right w:val="single" w:sz="4" w:space="0" w:color="auto"/>
            </w:tcBorders>
            <w:shd w:val="clear" w:color="auto" w:fill="auto"/>
            <w:hideMark/>
          </w:tcPr>
          <w:p w14:paraId="70BB7C7F"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Многоквартирные и жилые дома с централизованным холодным водоснабжением, без централизованного водоотведения, оборудованные водонагревателями, раковинами, мойками, унитазами, без ванн, без душа, с водоотведением в септики</w:t>
            </w:r>
          </w:p>
        </w:tc>
        <w:tc>
          <w:tcPr>
            <w:tcW w:w="1225" w:type="pct"/>
            <w:tcBorders>
              <w:top w:val="nil"/>
              <w:left w:val="nil"/>
              <w:bottom w:val="single" w:sz="4" w:space="0" w:color="auto"/>
              <w:right w:val="single" w:sz="4" w:space="0" w:color="auto"/>
            </w:tcBorders>
            <w:shd w:val="clear" w:color="auto" w:fill="auto"/>
            <w:vAlign w:val="bottom"/>
            <w:hideMark/>
          </w:tcPr>
          <w:p w14:paraId="63A3FEC2"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3.474</w:t>
            </w:r>
          </w:p>
        </w:tc>
        <w:tc>
          <w:tcPr>
            <w:tcW w:w="1204" w:type="pct"/>
            <w:tcBorders>
              <w:top w:val="nil"/>
              <w:left w:val="nil"/>
              <w:bottom w:val="single" w:sz="4" w:space="0" w:color="auto"/>
              <w:right w:val="single" w:sz="4" w:space="0" w:color="auto"/>
            </w:tcBorders>
            <w:shd w:val="clear" w:color="auto" w:fill="auto"/>
            <w:vAlign w:val="bottom"/>
            <w:hideMark/>
          </w:tcPr>
          <w:p w14:paraId="2571449A"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r>
      <w:tr w:rsidR="000B3357" w:rsidRPr="008C48AC" w14:paraId="4C9EE7D8"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0866C8CC"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25</w:t>
            </w:r>
          </w:p>
        </w:tc>
        <w:tc>
          <w:tcPr>
            <w:tcW w:w="2280" w:type="pct"/>
            <w:tcBorders>
              <w:top w:val="nil"/>
              <w:left w:val="nil"/>
              <w:bottom w:val="single" w:sz="4" w:space="0" w:color="auto"/>
              <w:right w:val="single" w:sz="4" w:space="0" w:color="auto"/>
            </w:tcBorders>
            <w:shd w:val="clear" w:color="auto" w:fill="auto"/>
            <w:hideMark/>
          </w:tcPr>
          <w:p w14:paraId="6A31F0A8"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Многоквартирные и жилые дома с централизованным холодным водоснабжением, водоотведением, без водонагревателей, оборудованные унитазами, раковинами, мойками, душами</w:t>
            </w:r>
          </w:p>
        </w:tc>
        <w:tc>
          <w:tcPr>
            <w:tcW w:w="1225" w:type="pct"/>
            <w:tcBorders>
              <w:top w:val="nil"/>
              <w:left w:val="nil"/>
              <w:bottom w:val="single" w:sz="4" w:space="0" w:color="auto"/>
              <w:right w:val="single" w:sz="4" w:space="0" w:color="auto"/>
            </w:tcBorders>
            <w:shd w:val="clear" w:color="auto" w:fill="auto"/>
            <w:vAlign w:val="bottom"/>
            <w:hideMark/>
          </w:tcPr>
          <w:p w14:paraId="18EA3FDD"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4.227</w:t>
            </w:r>
          </w:p>
        </w:tc>
        <w:tc>
          <w:tcPr>
            <w:tcW w:w="1204" w:type="pct"/>
            <w:tcBorders>
              <w:top w:val="nil"/>
              <w:left w:val="nil"/>
              <w:bottom w:val="single" w:sz="4" w:space="0" w:color="auto"/>
              <w:right w:val="single" w:sz="4" w:space="0" w:color="auto"/>
            </w:tcBorders>
            <w:shd w:val="clear" w:color="auto" w:fill="auto"/>
            <w:vAlign w:val="bottom"/>
            <w:hideMark/>
          </w:tcPr>
          <w:p w14:paraId="6DA0CB29"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r>
      <w:tr w:rsidR="000B3357" w:rsidRPr="008C48AC" w14:paraId="088F7BD9"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07311E5E"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26</w:t>
            </w:r>
          </w:p>
        </w:tc>
        <w:tc>
          <w:tcPr>
            <w:tcW w:w="2280" w:type="pct"/>
            <w:tcBorders>
              <w:top w:val="nil"/>
              <w:left w:val="nil"/>
              <w:bottom w:val="single" w:sz="4" w:space="0" w:color="auto"/>
              <w:right w:val="single" w:sz="4" w:space="0" w:color="auto"/>
            </w:tcBorders>
            <w:shd w:val="clear" w:color="auto" w:fill="auto"/>
            <w:hideMark/>
          </w:tcPr>
          <w:p w14:paraId="0266A7E9"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Многоквартирные и жилые дома с централизованным холодным водоснабжением, водоотведением, без водонагревателей, оборудованные унитазами, раковинами, мойками.</w:t>
            </w:r>
          </w:p>
        </w:tc>
        <w:tc>
          <w:tcPr>
            <w:tcW w:w="1225" w:type="pct"/>
            <w:tcBorders>
              <w:top w:val="nil"/>
              <w:left w:val="nil"/>
              <w:bottom w:val="single" w:sz="4" w:space="0" w:color="auto"/>
              <w:right w:val="single" w:sz="4" w:space="0" w:color="auto"/>
            </w:tcBorders>
            <w:shd w:val="clear" w:color="auto" w:fill="auto"/>
            <w:vAlign w:val="bottom"/>
            <w:hideMark/>
          </w:tcPr>
          <w:p w14:paraId="37444C1E"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3.612</w:t>
            </w:r>
          </w:p>
        </w:tc>
        <w:tc>
          <w:tcPr>
            <w:tcW w:w="1204" w:type="pct"/>
            <w:tcBorders>
              <w:top w:val="nil"/>
              <w:left w:val="nil"/>
              <w:bottom w:val="single" w:sz="4" w:space="0" w:color="auto"/>
              <w:right w:val="single" w:sz="4" w:space="0" w:color="auto"/>
            </w:tcBorders>
            <w:shd w:val="clear" w:color="auto" w:fill="auto"/>
            <w:vAlign w:val="bottom"/>
            <w:hideMark/>
          </w:tcPr>
          <w:p w14:paraId="5228F6C3"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r>
      <w:tr w:rsidR="000B3357" w:rsidRPr="008C48AC" w14:paraId="08AFFF27"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038EE19E"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27</w:t>
            </w:r>
          </w:p>
        </w:tc>
        <w:tc>
          <w:tcPr>
            <w:tcW w:w="2280" w:type="pct"/>
            <w:tcBorders>
              <w:top w:val="nil"/>
              <w:left w:val="nil"/>
              <w:bottom w:val="single" w:sz="4" w:space="0" w:color="auto"/>
              <w:right w:val="single" w:sz="4" w:space="0" w:color="auto"/>
            </w:tcBorders>
            <w:shd w:val="clear" w:color="auto" w:fill="auto"/>
            <w:hideMark/>
          </w:tcPr>
          <w:p w14:paraId="1B721D34"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xml:space="preserve">Многоквартирные и жилые дома с централизованным холодным водоснабжением, без </w:t>
            </w:r>
            <w:r w:rsidRPr="008C48AC">
              <w:rPr>
                <w:rFonts w:ascii="Times New Roman" w:eastAsia="Times New Roman" w:hAnsi="Times New Roman"/>
                <w:color w:val="000000"/>
                <w:szCs w:val="28"/>
                <w:lang w:eastAsia="ru-RU"/>
              </w:rPr>
              <w:lastRenderedPageBreak/>
              <w:t>централизованного водоотведения, без водонагревателей, оборудованные унитазами, раковинами, мойками, без душа, с водоотведением в септики</w:t>
            </w:r>
          </w:p>
        </w:tc>
        <w:tc>
          <w:tcPr>
            <w:tcW w:w="1225" w:type="pct"/>
            <w:tcBorders>
              <w:top w:val="nil"/>
              <w:left w:val="nil"/>
              <w:bottom w:val="single" w:sz="4" w:space="0" w:color="auto"/>
              <w:right w:val="single" w:sz="4" w:space="0" w:color="auto"/>
            </w:tcBorders>
            <w:shd w:val="clear" w:color="auto" w:fill="auto"/>
            <w:vAlign w:val="bottom"/>
            <w:hideMark/>
          </w:tcPr>
          <w:p w14:paraId="03D70D37"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3.178</w:t>
            </w:r>
          </w:p>
        </w:tc>
        <w:tc>
          <w:tcPr>
            <w:tcW w:w="1204" w:type="pct"/>
            <w:tcBorders>
              <w:top w:val="nil"/>
              <w:left w:val="nil"/>
              <w:bottom w:val="single" w:sz="4" w:space="0" w:color="auto"/>
              <w:right w:val="single" w:sz="4" w:space="0" w:color="auto"/>
            </w:tcBorders>
            <w:shd w:val="clear" w:color="auto" w:fill="auto"/>
            <w:vAlign w:val="bottom"/>
            <w:hideMark/>
          </w:tcPr>
          <w:p w14:paraId="6C22A8BB"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r>
      <w:tr w:rsidR="000B3357" w:rsidRPr="008C48AC" w14:paraId="2841517D"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62DC4053"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28</w:t>
            </w:r>
          </w:p>
        </w:tc>
        <w:tc>
          <w:tcPr>
            <w:tcW w:w="2280" w:type="pct"/>
            <w:tcBorders>
              <w:top w:val="nil"/>
              <w:left w:val="nil"/>
              <w:bottom w:val="single" w:sz="4" w:space="0" w:color="auto"/>
              <w:right w:val="single" w:sz="4" w:space="0" w:color="auto"/>
            </w:tcBorders>
            <w:shd w:val="clear" w:color="auto" w:fill="auto"/>
            <w:hideMark/>
          </w:tcPr>
          <w:p w14:paraId="369CA318"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Дома, общежития квартирного типа, оборудованные мойками, раковинами, унитазами, ваннами и душевыми с централизованным холодным водоснабжением, водоотведением, оборудованные различными водонагревательными устройствами</w:t>
            </w:r>
          </w:p>
        </w:tc>
        <w:tc>
          <w:tcPr>
            <w:tcW w:w="1225" w:type="pct"/>
            <w:tcBorders>
              <w:top w:val="nil"/>
              <w:left w:val="nil"/>
              <w:bottom w:val="single" w:sz="4" w:space="0" w:color="auto"/>
              <w:right w:val="single" w:sz="4" w:space="0" w:color="auto"/>
            </w:tcBorders>
            <w:shd w:val="clear" w:color="auto" w:fill="auto"/>
            <w:vAlign w:val="bottom"/>
            <w:hideMark/>
          </w:tcPr>
          <w:p w14:paraId="32299B9F"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6.704</w:t>
            </w:r>
          </w:p>
        </w:tc>
        <w:tc>
          <w:tcPr>
            <w:tcW w:w="1204" w:type="pct"/>
            <w:tcBorders>
              <w:top w:val="nil"/>
              <w:left w:val="nil"/>
              <w:bottom w:val="single" w:sz="4" w:space="0" w:color="auto"/>
              <w:right w:val="single" w:sz="4" w:space="0" w:color="auto"/>
            </w:tcBorders>
            <w:shd w:val="clear" w:color="auto" w:fill="auto"/>
            <w:vAlign w:val="bottom"/>
            <w:hideMark/>
          </w:tcPr>
          <w:p w14:paraId="0143FCAE"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r>
      <w:tr w:rsidR="000B3357" w:rsidRPr="008C48AC" w14:paraId="57764966"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6CDFFDAD"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29</w:t>
            </w:r>
          </w:p>
        </w:tc>
        <w:tc>
          <w:tcPr>
            <w:tcW w:w="2280" w:type="pct"/>
            <w:tcBorders>
              <w:top w:val="nil"/>
              <w:left w:val="nil"/>
              <w:bottom w:val="single" w:sz="4" w:space="0" w:color="auto"/>
              <w:right w:val="single" w:sz="4" w:space="0" w:color="auto"/>
            </w:tcBorders>
            <w:shd w:val="clear" w:color="auto" w:fill="auto"/>
            <w:hideMark/>
          </w:tcPr>
          <w:p w14:paraId="6813D64F"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Дома и общежития коридорного типа, оборудованные мойками, раковинами, унитазами, с блоками душевых на этажах и в секциях, с централизованным холодным водоснабжением, водоотведением, оборудованные различными водонагревательными устройствами</w:t>
            </w:r>
          </w:p>
        </w:tc>
        <w:tc>
          <w:tcPr>
            <w:tcW w:w="1225" w:type="pct"/>
            <w:tcBorders>
              <w:top w:val="nil"/>
              <w:left w:val="nil"/>
              <w:bottom w:val="single" w:sz="4" w:space="0" w:color="auto"/>
              <w:right w:val="single" w:sz="4" w:space="0" w:color="auto"/>
            </w:tcBorders>
            <w:shd w:val="clear" w:color="auto" w:fill="auto"/>
            <w:vAlign w:val="bottom"/>
            <w:hideMark/>
          </w:tcPr>
          <w:p w14:paraId="5C11920E"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3.927</w:t>
            </w:r>
          </w:p>
        </w:tc>
        <w:tc>
          <w:tcPr>
            <w:tcW w:w="1204" w:type="pct"/>
            <w:tcBorders>
              <w:top w:val="nil"/>
              <w:left w:val="nil"/>
              <w:bottom w:val="single" w:sz="4" w:space="0" w:color="auto"/>
              <w:right w:val="single" w:sz="4" w:space="0" w:color="auto"/>
            </w:tcBorders>
            <w:shd w:val="clear" w:color="auto" w:fill="auto"/>
            <w:vAlign w:val="bottom"/>
            <w:hideMark/>
          </w:tcPr>
          <w:p w14:paraId="291CF882"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r>
      <w:tr w:rsidR="000B3357" w:rsidRPr="008C48AC" w14:paraId="10C76C2C"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6FEAB467"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w:t>
            </w:r>
          </w:p>
        </w:tc>
        <w:tc>
          <w:tcPr>
            <w:tcW w:w="2280" w:type="pct"/>
            <w:tcBorders>
              <w:top w:val="nil"/>
              <w:left w:val="nil"/>
              <w:bottom w:val="single" w:sz="4" w:space="0" w:color="auto"/>
              <w:right w:val="single" w:sz="4" w:space="0" w:color="auto"/>
            </w:tcBorders>
            <w:shd w:val="clear" w:color="auto" w:fill="auto"/>
            <w:hideMark/>
          </w:tcPr>
          <w:p w14:paraId="1A17D845"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Дома и общежития коридорного типа, оборудованные мойками, раковинами, унитазами, с блоками душевых на этажах и в секциях, с централизованным холодным водоснабжением, водоотведением, не оборудованные различными водонагревательными устройствами</w:t>
            </w:r>
          </w:p>
        </w:tc>
        <w:tc>
          <w:tcPr>
            <w:tcW w:w="1225" w:type="pct"/>
            <w:tcBorders>
              <w:top w:val="nil"/>
              <w:left w:val="nil"/>
              <w:bottom w:val="single" w:sz="4" w:space="0" w:color="auto"/>
              <w:right w:val="single" w:sz="4" w:space="0" w:color="auto"/>
            </w:tcBorders>
            <w:shd w:val="clear" w:color="auto" w:fill="auto"/>
            <w:vAlign w:val="bottom"/>
            <w:hideMark/>
          </w:tcPr>
          <w:p w14:paraId="1FD0847E"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3.614</w:t>
            </w:r>
          </w:p>
        </w:tc>
        <w:tc>
          <w:tcPr>
            <w:tcW w:w="1204" w:type="pct"/>
            <w:tcBorders>
              <w:top w:val="nil"/>
              <w:left w:val="nil"/>
              <w:bottom w:val="single" w:sz="4" w:space="0" w:color="auto"/>
              <w:right w:val="single" w:sz="4" w:space="0" w:color="auto"/>
            </w:tcBorders>
            <w:shd w:val="clear" w:color="auto" w:fill="auto"/>
            <w:vAlign w:val="bottom"/>
            <w:hideMark/>
          </w:tcPr>
          <w:p w14:paraId="1D779CCF"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r>
      <w:tr w:rsidR="000B3357" w:rsidRPr="008C48AC" w14:paraId="766B57CE"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4D8D8596"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31</w:t>
            </w:r>
          </w:p>
        </w:tc>
        <w:tc>
          <w:tcPr>
            <w:tcW w:w="2280" w:type="pct"/>
            <w:tcBorders>
              <w:top w:val="nil"/>
              <w:left w:val="nil"/>
              <w:bottom w:val="single" w:sz="4" w:space="0" w:color="auto"/>
              <w:right w:val="single" w:sz="4" w:space="0" w:color="auto"/>
            </w:tcBorders>
            <w:shd w:val="clear" w:color="auto" w:fill="auto"/>
            <w:hideMark/>
          </w:tcPr>
          <w:p w14:paraId="494AAEC6"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Дома и общежития коридорного типа, оборудованные мойками, раковинами, унитазами, без душевых и без ванн, с централизованным холодным водоснабжением, водоотведением, не оборудованные различными водонагревательными устройствами</w:t>
            </w:r>
          </w:p>
        </w:tc>
        <w:tc>
          <w:tcPr>
            <w:tcW w:w="1225" w:type="pct"/>
            <w:tcBorders>
              <w:top w:val="nil"/>
              <w:left w:val="nil"/>
              <w:bottom w:val="single" w:sz="4" w:space="0" w:color="auto"/>
              <w:right w:val="single" w:sz="4" w:space="0" w:color="auto"/>
            </w:tcBorders>
            <w:shd w:val="clear" w:color="auto" w:fill="auto"/>
            <w:vAlign w:val="bottom"/>
            <w:hideMark/>
          </w:tcPr>
          <w:p w14:paraId="511FAF41"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2.397</w:t>
            </w:r>
          </w:p>
        </w:tc>
        <w:tc>
          <w:tcPr>
            <w:tcW w:w="1204" w:type="pct"/>
            <w:tcBorders>
              <w:top w:val="nil"/>
              <w:left w:val="nil"/>
              <w:bottom w:val="single" w:sz="4" w:space="0" w:color="auto"/>
              <w:right w:val="single" w:sz="4" w:space="0" w:color="auto"/>
            </w:tcBorders>
            <w:shd w:val="clear" w:color="auto" w:fill="auto"/>
            <w:vAlign w:val="bottom"/>
            <w:hideMark/>
          </w:tcPr>
          <w:p w14:paraId="47933BD6"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r>
      <w:tr w:rsidR="000B3357" w:rsidRPr="008C48AC" w14:paraId="480EE19C"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0F147C97"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32</w:t>
            </w:r>
          </w:p>
        </w:tc>
        <w:tc>
          <w:tcPr>
            <w:tcW w:w="2280" w:type="pct"/>
            <w:tcBorders>
              <w:top w:val="nil"/>
              <w:left w:val="nil"/>
              <w:bottom w:val="single" w:sz="4" w:space="0" w:color="auto"/>
              <w:right w:val="single" w:sz="4" w:space="0" w:color="auto"/>
            </w:tcBorders>
            <w:shd w:val="clear" w:color="auto" w:fill="auto"/>
            <w:hideMark/>
          </w:tcPr>
          <w:p w14:paraId="1FFC5EFC"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xml:space="preserve">Многоквартирные и жилые дома без водонагревателей с </w:t>
            </w:r>
            <w:r w:rsidRPr="008C48AC">
              <w:rPr>
                <w:rFonts w:ascii="Times New Roman" w:eastAsia="Times New Roman" w:hAnsi="Times New Roman"/>
                <w:color w:val="000000"/>
                <w:szCs w:val="28"/>
                <w:lang w:eastAsia="ru-RU"/>
              </w:rPr>
              <w:lastRenderedPageBreak/>
              <w:t>централизованным холодным водоснабжением и водоотведением, оборудованные раковинами и мойками, без унитазов</w:t>
            </w:r>
          </w:p>
        </w:tc>
        <w:tc>
          <w:tcPr>
            <w:tcW w:w="1225" w:type="pct"/>
            <w:tcBorders>
              <w:top w:val="nil"/>
              <w:left w:val="nil"/>
              <w:bottom w:val="single" w:sz="4" w:space="0" w:color="auto"/>
              <w:right w:val="single" w:sz="4" w:space="0" w:color="auto"/>
            </w:tcBorders>
            <w:shd w:val="clear" w:color="auto" w:fill="auto"/>
            <w:vAlign w:val="bottom"/>
            <w:hideMark/>
          </w:tcPr>
          <w:p w14:paraId="2FD4B0E1"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2.02</w:t>
            </w:r>
          </w:p>
        </w:tc>
        <w:tc>
          <w:tcPr>
            <w:tcW w:w="1204" w:type="pct"/>
            <w:tcBorders>
              <w:top w:val="nil"/>
              <w:left w:val="nil"/>
              <w:bottom w:val="single" w:sz="4" w:space="0" w:color="auto"/>
              <w:right w:val="single" w:sz="4" w:space="0" w:color="auto"/>
            </w:tcBorders>
            <w:shd w:val="clear" w:color="auto" w:fill="auto"/>
            <w:vAlign w:val="bottom"/>
            <w:hideMark/>
          </w:tcPr>
          <w:p w14:paraId="0D927E95"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r>
      <w:tr w:rsidR="000B3357" w:rsidRPr="008C48AC" w14:paraId="0F0FE9AC"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7DF20272"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33</w:t>
            </w:r>
          </w:p>
        </w:tc>
        <w:tc>
          <w:tcPr>
            <w:tcW w:w="2280" w:type="pct"/>
            <w:tcBorders>
              <w:top w:val="nil"/>
              <w:left w:val="nil"/>
              <w:bottom w:val="single" w:sz="4" w:space="0" w:color="auto"/>
              <w:right w:val="single" w:sz="4" w:space="0" w:color="auto"/>
            </w:tcBorders>
            <w:shd w:val="clear" w:color="auto" w:fill="auto"/>
            <w:hideMark/>
          </w:tcPr>
          <w:p w14:paraId="4854DB61"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Многоквартирные и жилые дома с централизованным холодным водоснабжением, без централизованного водоотведения, оборудованные раковинами, мойками, унитазами, без септиков</w:t>
            </w:r>
          </w:p>
        </w:tc>
        <w:tc>
          <w:tcPr>
            <w:tcW w:w="1225" w:type="pct"/>
            <w:tcBorders>
              <w:top w:val="nil"/>
              <w:left w:val="nil"/>
              <w:bottom w:val="single" w:sz="4" w:space="0" w:color="auto"/>
              <w:right w:val="single" w:sz="4" w:space="0" w:color="auto"/>
            </w:tcBorders>
            <w:shd w:val="clear" w:color="auto" w:fill="auto"/>
            <w:vAlign w:val="bottom"/>
            <w:hideMark/>
          </w:tcPr>
          <w:p w14:paraId="7A70FDC3"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1.641</w:t>
            </w:r>
          </w:p>
        </w:tc>
        <w:tc>
          <w:tcPr>
            <w:tcW w:w="1204" w:type="pct"/>
            <w:tcBorders>
              <w:top w:val="nil"/>
              <w:left w:val="nil"/>
              <w:bottom w:val="single" w:sz="4" w:space="0" w:color="auto"/>
              <w:right w:val="single" w:sz="4" w:space="0" w:color="auto"/>
            </w:tcBorders>
            <w:shd w:val="clear" w:color="auto" w:fill="auto"/>
            <w:vAlign w:val="bottom"/>
            <w:hideMark/>
          </w:tcPr>
          <w:p w14:paraId="5BC426C3"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r>
      <w:tr w:rsidR="000B3357" w:rsidRPr="008C48AC" w14:paraId="3A8884C1"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7084355C"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w:t>
            </w:r>
          </w:p>
        </w:tc>
        <w:tc>
          <w:tcPr>
            <w:tcW w:w="2280" w:type="pct"/>
            <w:tcBorders>
              <w:top w:val="nil"/>
              <w:left w:val="nil"/>
              <w:bottom w:val="single" w:sz="4" w:space="0" w:color="auto"/>
              <w:right w:val="single" w:sz="4" w:space="0" w:color="auto"/>
            </w:tcBorders>
            <w:shd w:val="clear" w:color="auto" w:fill="auto"/>
            <w:hideMark/>
          </w:tcPr>
          <w:p w14:paraId="1B000E60" w14:textId="77777777" w:rsidR="000B3357" w:rsidRPr="008C48AC" w:rsidRDefault="000B3357" w:rsidP="000B335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Многоквартирные и жилые дома с централизованным холодным водоснабжением, водоотведением, без водонагревателей, оборудованные унитазами, раковинами, мойками, ваннами и душами</w:t>
            </w:r>
          </w:p>
        </w:tc>
        <w:tc>
          <w:tcPr>
            <w:tcW w:w="1225" w:type="pct"/>
            <w:tcBorders>
              <w:top w:val="nil"/>
              <w:left w:val="nil"/>
              <w:bottom w:val="single" w:sz="4" w:space="0" w:color="auto"/>
              <w:right w:val="single" w:sz="4" w:space="0" w:color="auto"/>
            </w:tcBorders>
            <w:shd w:val="clear" w:color="auto" w:fill="auto"/>
            <w:vAlign w:val="bottom"/>
            <w:hideMark/>
          </w:tcPr>
          <w:p w14:paraId="6C342767"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4.458</w:t>
            </w:r>
          </w:p>
        </w:tc>
        <w:tc>
          <w:tcPr>
            <w:tcW w:w="1204" w:type="pct"/>
            <w:tcBorders>
              <w:top w:val="nil"/>
              <w:left w:val="nil"/>
              <w:bottom w:val="single" w:sz="4" w:space="0" w:color="auto"/>
              <w:right w:val="single" w:sz="4" w:space="0" w:color="auto"/>
            </w:tcBorders>
            <w:shd w:val="clear" w:color="auto" w:fill="auto"/>
            <w:vAlign w:val="bottom"/>
            <w:hideMark/>
          </w:tcPr>
          <w:p w14:paraId="27D892E8" w14:textId="77777777" w:rsidR="000B3357" w:rsidRPr="008C48AC" w:rsidRDefault="000B3357" w:rsidP="000B335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r>
    </w:tbl>
    <w:p w14:paraId="3CA366A0" w14:textId="77777777" w:rsidR="00F1485A" w:rsidRPr="008C48AC" w:rsidRDefault="00F1485A" w:rsidP="00032D81">
      <w:pPr>
        <w:pStyle w:val="affff4"/>
      </w:pPr>
      <w:bookmarkStart w:id="151" w:name="_Toc28001369"/>
      <w:bookmarkStart w:id="152" w:name="_Toc32758710"/>
      <w:bookmarkStart w:id="153" w:name="_Toc32759597"/>
      <w:bookmarkStart w:id="154" w:name="_Toc52420376"/>
      <w:bookmarkStart w:id="155" w:name="_Toc138904332"/>
    </w:p>
    <w:p w14:paraId="56690A29" w14:textId="624999F0" w:rsidR="00FA4D25" w:rsidRPr="008C48AC" w:rsidRDefault="00827E44" w:rsidP="00032D81">
      <w:pPr>
        <w:pStyle w:val="affff4"/>
      </w:pPr>
      <w:r w:rsidRPr="008C48AC">
        <w:t xml:space="preserve">3.5. </w:t>
      </w:r>
      <w:r w:rsidR="00AB5BC9" w:rsidRPr="008C48AC">
        <w:t>О</w:t>
      </w:r>
      <w:r w:rsidR="00FA4D25" w:rsidRPr="008C48AC">
        <w:t>писание существующей системы коммерческого учета питьевой, технической воды и пла</w:t>
      </w:r>
      <w:r w:rsidR="00AB5BC9" w:rsidRPr="008C48AC">
        <w:t>нов по установке приборов учета</w:t>
      </w:r>
      <w:bookmarkEnd w:id="151"/>
      <w:bookmarkEnd w:id="152"/>
      <w:bookmarkEnd w:id="153"/>
      <w:bookmarkEnd w:id="154"/>
      <w:bookmarkEnd w:id="155"/>
    </w:p>
    <w:p w14:paraId="6BBC26CC" w14:textId="2C2962DC" w:rsidR="00E044AF" w:rsidRPr="008C48AC" w:rsidRDefault="00D34300" w:rsidP="0080387C">
      <w:pPr>
        <w:pStyle w:val="affc"/>
      </w:pPr>
      <w:r w:rsidRPr="008C48AC">
        <w:t xml:space="preserve">Согласно </w:t>
      </w:r>
      <w:r w:rsidR="00D95CC8" w:rsidRPr="008C48AC">
        <w:t xml:space="preserve">Федеральному </w:t>
      </w:r>
      <w:r w:rsidR="001D718D" w:rsidRPr="008C48AC">
        <w:t>законодательству</w:t>
      </w:r>
      <w:r w:rsidR="00B82E4D" w:rsidRPr="008C48AC">
        <w:rPr>
          <w:rStyle w:val="afff6"/>
        </w:rPr>
        <w:footnoteReference w:id="3"/>
      </w:r>
      <w:r w:rsidRPr="008C48AC">
        <w:t xml:space="preserve">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w:t>
      </w:r>
    </w:p>
    <w:p w14:paraId="6B4A7C2B" w14:textId="17D89AED" w:rsidR="00696A9C" w:rsidRPr="008C48AC" w:rsidRDefault="00951BB2" w:rsidP="0080387C">
      <w:pPr>
        <w:pStyle w:val="affc"/>
      </w:pPr>
      <w:r w:rsidRPr="008C48AC">
        <w:t>Приоритетными группами потребителей, для которых требуется решение задачи по обеспечению коммерческого учета, являются: бюджетная сфера и жилищный фонд.</w:t>
      </w:r>
    </w:p>
    <w:p w14:paraId="21FABD57" w14:textId="77777777" w:rsidR="00696A9C" w:rsidRPr="008C48AC" w:rsidRDefault="00951BB2" w:rsidP="0080387C">
      <w:pPr>
        <w:pStyle w:val="affc"/>
      </w:pPr>
      <w:r w:rsidRPr="008C48AC">
        <w:t>Для обеспечения 100% оснащенности необходимо выполнять мероприятия в соответствии с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00696A9C" w:rsidRPr="008C48AC">
        <w:t xml:space="preserve"> </w:t>
      </w:r>
      <w:r w:rsidR="00EF7E3A" w:rsidRPr="008C48AC">
        <w:t xml:space="preserve">В соответствии с частями 3, 4, 5, 6 статьи 13 Федерального закона № 261-ФЗ в </w:t>
      </w:r>
      <w:r w:rsidR="006A4EBB" w:rsidRPr="008C48AC">
        <w:t>муниципальном образовании</w:t>
      </w:r>
      <w:r w:rsidR="00EF7E3A" w:rsidRPr="008C48AC">
        <w:t xml:space="preserve"> производится установка приборов коммерческого учета потребления воды.</w:t>
      </w:r>
    </w:p>
    <w:p w14:paraId="69CF3205" w14:textId="77777777" w:rsidR="00696A9C" w:rsidRPr="008C48AC" w:rsidRDefault="00EF7E3A" w:rsidP="0080387C">
      <w:pPr>
        <w:pStyle w:val="affc"/>
      </w:pPr>
      <w:r w:rsidRPr="008C48AC">
        <w:t xml:space="preserve">Учет потребленной воды питьевого качества в </w:t>
      </w:r>
      <w:r w:rsidR="006A4EBB" w:rsidRPr="008C48AC">
        <w:t>муниципальном образовании</w:t>
      </w:r>
      <w:r w:rsidR="00682330" w:rsidRPr="008C48AC">
        <w:t xml:space="preserve"> </w:t>
      </w:r>
      <w:r w:rsidRPr="008C48AC">
        <w:t>производится как по индивидуальным счетчикам, так и по нормативам.</w:t>
      </w:r>
    </w:p>
    <w:p w14:paraId="2C84D543" w14:textId="3C9F41C9" w:rsidR="00682330" w:rsidRPr="008C48AC" w:rsidRDefault="00EF7E3A" w:rsidP="0080387C">
      <w:pPr>
        <w:pStyle w:val="affc"/>
      </w:pPr>
      <w:r w:rsidRPr="008C48AC">
        <w:lastRenderedPageBreak/>
        <w:t>Потребителей воды питьевого качества условно можно разделить на три категории: население, бюджетные организации и прочие потребители.</w:t>
      </w:r>
      <w:r w:rsidR="00DC5BB8" w:rsidRPr="008C48AC">
        <w:t xml:space="preserve"> </w:t>
      </w:r>
      <w:r w:rsidR="00682330" w:rsidRPr="008C48AC">
        <w:t xml:space="preserve">Охват абонентов приборами учета воды составляет </w:t>
      </w:r>
      <w:r w:rsidR="0080387C" w:rsidRPr="008C48AC">
        <w:t>80.7</w:t>
      </w:r>
      <w:r w:rsidR="00682330" w:rsidRPr="008C48AC">
        <w:t xml:space="preserve">%. </w:t>
      </w:r>
    </w:p>
    <w:p w14:paraId="31F1BC97" w14:textId="34A9EDBA" w:rsidR="00FA4D25" w:rsidRPr="008C48AC" w:rsidRDefault="00827E44" w:rsidP="00032D81">
      <w:pPr>
        <w:pStyle w:val="affff4"/>
      </w:pPr>
      <w:bookmarkStart w:id="156" w:name="_Toc28001370"/>
      <w:bookmarkStart w:id="157" w:name="_Toc32758711"/>
      <w:bookmarkStart w:id="158" w:name="_Toc32759598"/>
      <w:bookmarkStart w:id="159" w:name="_Toc52420377"/>
      <w:bookmarkStart w:id="160" w:name="_Toc138904333"/>
      <w:r w:rsidRPr="008C48AC">
        <w:t xml:space="preserve">3.6. </w:t>
      </w:r>
      <w:r w:rsidR="00AB5BC9" w:rsidRPr="008C48AC">
        <w:t>А</w:t>
      </w:r>
      <w:r w:rsidR="00FA4D25" w:rsidRPr="008C48AC">
        <w:t xml:space="preserve">нализ </w:t>
      </w:r>
      <w:bookmarkStart w:id="161" w:name="_Hlk65794222"/>
      <w:r w:rsidR="00FA4D25" w:rsidRPr="008C48AC">
        <w:t xml:space="preserve">резервов и дефицитов производственных мощностей системы водоснабжения </w:t>
      </w:r>
      <w:r w:rsidR="00BA7C55" w:rsidRPr="008C48AC">
        <w:t>сельского поселения</w:t>
      </w:r>
      <w:bookmarkEnd w:id="156"/>
      <w:bookmarkEnd w:id="157"/>
      <w:bookmarkEnd w:id="158"/>
      <w:bookmarkEnd w:id="159"/>
      <w:bookmarkEnd w:id="160"/>
      <w:bookmarkEnd w:id="161"/>
    </w:p>
    <w:p w14:paraId="05B77A22" w14:textId="77777777" w:rsidR="00F54654" w:rsidRPr="008C48AC" w:rsidRDefault="0015462D" w:rsidP="0080387C">
      <w:pPr>
        <w:pStyle w:val="affc"/>
      </w:pPr>
      <w:bookmarkStart w:id="162" w:name="_Toc28001371"/>
      <w:bookmarkStart w:id="163" w:name="_Toc32758712"/>
      <w:bookmarkStart w:id="164" w:name="_Toc32759599"/>
      <w:bookmarkStart w:id="165" w:name="_Toc52420378"/>
      <w:r w:rsidRPr="008C48AC">
        <w:t xml:space="preserve">Для анализа резервов и дефицитов производственных мощностей системы водоснабжения сельского поселения </w:t>
      </w:r>
      <w:r w:rsidR="00A32748" w:rsidRPr="008C48AC">
        <w:t>произведен расчет распределения питьевой воды по часам суток представленный в таблице 3.6.1.</w:t>
      </w:r>
    </w:p>
    <w:p w14:paraId="112F5F22" w14:textId="77777777" w:rsidR="00533DC5" w:rsidRPr="008C48AC" w:rsidRDefault="00533DC5" w:rsidP="0080387C">
      <w:pPr>
        <w:pStyle w:val="affff"/>
        <w:rPr>
          <w:rFonts w:eastAsia="Times New Roman"/>
        </w:rPr>
      </w:pPr>
      <w:bookmarkStart w:id="166" w:name="_Toc66672075"/>
      <w:r w:rsidRPr="008C48AC">
        <w:rPr>
          <w:rFonts w:eastAsia="Times New Roman"/>
        </w:rPr>
        <w:t>Таблица 3.6.1. Расчет распределения питьевой воды по часам суток</w:t>
      </w:r>
      <w:bookmarkEnd w:id="1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2768"/>
        <w:gridCol w:w="2768"/>
        <w:gridCol w:w="2768"/>
      </w:tblGrid>
      <w:tr w:rsidR="00734AA2" w:rsidRPr="008C48AC" w14:paraId="4D2D9135" w14:textId="77777777" w:rsidTr="00734AA2">
        <w:trPr>
          <w:trHeight w:val="342"/>
          <w:tblHeader/>
        </w:trPr>
        <w:tc>
          <w:tcPr>
            <w:tcW w:w="687" w:type="pct"/>
            <w:vMerge w:val="restart"/>
            <w:shd w:val="clear" w:color="auto" w:fill="auto"/>
            <w:noWrap/>
            <w:hideMark/>
          </w:tcPr>
          <w:p w14:paraId="609613CF" w14:textId="77777777" w:rsidR="00734AA2" w:rsidRPr="008C48AC" w:rsidRDefault="00734AA2" w:rsidP="00533DC5">
            <w:pPr>
              <w:spacing w:after="0" w:line="240" w:lineRule="auto"/>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Часы суток</w:t>
            </w:r>
          </w:p>
        </w:tc>
        <w:tc>
          <w:tcPr>
            <w:tcW w:w="4313" w:type="pct"/>
            <w:gridSpan w:val="3"/>
            <w:vMerge w:val="restart"/>
            <w:shd w:val="clear" w:color="auto" w:fill="auto"/>
            <w:hideMark/>
          </w:tcPr>
          <w:p w14:paraId="7882CE34" w14:textId="1E2BE97A" w:rsidR="00734AA2" w:rsidRPr="008C48AC" w:rsidRDefault="00734AA2" w:rsidP="00533DC5">
            <w:pPr>
              <w:spacing w:after="0" w:line="240" w:lineRule="auto"/>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Максимальный часовой расход водопотребления, куб. м/ч за 2023год</w:t>
            </w:r>
          </w:p>
        </w:tc>
      </w:tr>
      <w:tr w:rsidR="00734AA2" w:rsidRPr="008C48AC" w14:paraId="7B2C074B" w14:textId="77777777" w:rsidTr="00734AA2">
        <w:trPr>
          <w:trHeight w:val="342"/>
          <w:tblHeader/>
        </w:trPr>
        <w:tc>
          <w:tcPr>
            <w:tcW w:w="687" w:type="pct"/>
            <w:vMerge/>
            <w:hideMark/>
          </w:tcPr>
          <w:p w14:paraId="7531EFC4" w14:textId="77777777" w:rsidR="00734AA2" w:rsidRPr="008C48AC" w:rsidRDefault="00734AA2" w:rsidP="00533DC5">
            <w:pPr>
              <w:spacing w:after="0" w:line="240" w:lineRule="auto"/>
              <w:jc w:val="center"/>
              <w:rPr>
                <w:rFonts w:ascii="Times New Roman" w:eastAsia="Times New Roman" w:hAnsi="Times New Roman"/>
                <w:szCs w:val="28"/>
                <w:lang w:eastAsia="ru-RU"/>
              </w:rPr>
            </w:pPr>
          </w:p>
        </w:tc>
        <w:tc>
          <w:tcPr>
            <w:tcW w:w="4313" w:type="pct"/>
            <w:gridSpan w:val="3"/>
            <w:vMerge/>
            <w:hideMark/>
          </w:tcPr>
          <w:p w14:paraId="17C81FFA" w14:textId="77777777" w:rsidR="00734AA2" w:rsidRPr="008C48AC" w:rsidRDefault="00734AA2" w:rsidP="00533DC5">
            <w:pPr>
              <w:spacing w:after="0" w:line="240" w:lineRule="auto"/>
              <w:jc w:val="center"/>
              <w:rPr>
                <w:rFonts w:ascii="Times New Roman" w:eastAsia="Times New Roman" w:hAnsi="Times New Roman"/>
                <w:szCs w:val="28"/>
                <w:lang w:eastAsia="ru-RU"/>
              </w:rPr>
            </w:pPr>
          </w:p>
        </w:tc>
      </w:tr>
      <w:tr w:rsidR="00734AA2" w:rsidRPr="008C48AC" w14:paraId="3B69FD9E" w14:textId="77777777" w:rsidTr="00734AA2">
        <w:trPr>
          <w:trHeight w:val="20"/>
          <w:tblHeader/>
        </w:trPr>
        <w:tc>
          <w:tcPr>
            <w:tcW w:w="687" w:type="pct"/>
            <w:vMerge/>
            <w:hideMark/>
          </w:tcPr>
          <w:p w14:paraId="7CCAA91B" w14:textId="77777777" w:rsidR="00734AA2" w:rsidRPr="008C48AC" w:rsidRDefault="00734AA2" w:rsidP="00533DC5">
            <w:pPr>
              <w:spacing w:after="0" w:line="240" w:lineRule="auto"/>
              <w:jc w:val="center"/>
              <w:rPr>
                <w:rFonts w:ascii="Times New Roman" w:eastAsia="Times New Roman" w:hAnsi="Times New Roman"/>
                <w:szCs w:val="28"/>
                <w:lang w:eastAsia="ru-RU"/>
              </w:rPr>
            </w:pPr>
          </w:p>
        </w:tc>
        <w:tc>
          <w:tcPr>
            <w:tcW w:w="1438" w:type="pct"/>
            <w:shd w:val="clear" w:color="auto" w:fill="auto"/>
            <w:noWrap/>
            <w:hideMark/>
          </w:tcPr>
          <w:p w14:paraId="05C66B8C" w14:textId="77777777" w:rsidR="00734AA2" w:rsidRPr="008C48AC" w:rsidRDefault="00734AA2" w:rsidP="00533DC5">
            <w:pPr>
              <w:spacing w:after="0" w:line="240" w:lineRule="auto"/>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Технологическая зона №1</w:t>
            </w:r>
          </w:p>
        </w:tc>
        <w:tc>
          <w:tcPr>
            <w:tcW w:w="1438" w:type="pct"/>
            <w:shd w:val="clear" w:color="auto" w:fill="auto"/>
            <w:noWrap/>
            <w:hideMark/>
          </w:tcPr>
          <w:p w14:paraId="28187B5B" w14:textId="77777777" w:rsidR="00734AA2" w:rsidRPr="008C48AC" w:rsidRDefault="00734AA2" w:rsidP="00533DC5">
            <w:pPr>
              <w:spacing w:after="0" w:line="240" w:lineRule="auto"/>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Технологическая зона №2</w:t>
            </w:r>
          </w:p>
        </w:tc>
        <w:tc>
          <w:tcPr>
            <w:tcW w:w="1438" w:type="pct"/>
            <w:shd w:val="clear" w:color="auto" w:fill="auto"/>
            <w:noWrap/>
            <w:hideMark/>
          </w:tcPr>
          <w:p w14:paraId="4E410CF4" w14:textId="77777777" w:rsidR="00734AA2" w:rsidRPr="008C48AC" w:rsidRDefault="00734AA2" w:rsidP="00533DC5">
            <w:pPr>
              <w:spacing w:after="0" w:line="240" w:lineRule="auto"/>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Технологическая зона №3</w:t>
            </w:r>
          </w:p>
        </w:tc>
      </w:tr>
      <w:tr w:rsidR="00734AA2" w:rsidRPr="008C48AC" w14:paraId="4F0C2260" w14:textId="77777777" w:rsidTr="00734AA2">
        <w:trPr>
          <w:trHeight w:val="20"/>
        </w:trPr>
        <w:tc>
          <w:tcPr>
            <w:tcW w:w="687" w:type="pct"/>
            <w:shd w:val="clear" w:color="auto" w:fill="auto"/>
            <w:noWrap/>
            <w:hideMark/>
          </w:tcPr>
          <w:p w14:paraId="0A773C14" w14:textId="77777777" w:rsidR="00734AA2" w:rsidRPr="008C48AC" w:rsidRDefault="00734AA2" w:rsidP="00781837">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0-1</w:t>
            </w:r>
          </w:p>
        </w:tc>
        <w:tc>
          <w:tcPr>
            <w:tcW w:w="1438" w:type="pct"/>
            <w:shd w:val="clear" w:color="auto" w:fill="auto"/>
            <w:noWrap/>
            <w:vAlign w:val="bottom"/>
            <w:hideMark/>
          </w:tcPr>
          <w:p w14:paraId="1B4890BA" w14:textId="045F5D03"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6.57</w:t>
            </w:r>
          </w:p>
        </w:tc>
        <w:tc>
          <w:tcPr>
            <w:tcW w:w="1438" w:type="pct"/>
            <w:shd w:val="clear" w:color="auto" w:fill="auto"/>
            <w:noWrap/>
            <w:vAlign w:val="bottom"/>
            <w:hideMark/>
          </w:tcPr>
          <w:p w14:paraId="49E4F1A8" w14:textId="1C4CFCE5"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3.49</w:t>
            </w:r>
          </w:p>
        </w:tc>
        <w:tc>
          <w:tcPr>
            <w:tcW w:w="1438" w:type="pct"/>
            <w:shd w:val="clear" w:color="auto" w:fill="auto"/>
            <w:noWrap/>
            <w:vAlign w:val="bottom"/>
            <w:hideMark/>
          </w:tcPr>
          <w:p w14:paraId="6F179BCF" w14:textId="0803254A"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0.39</w:t>
            </w:r>
          </w:p>
        </w:tc>
      </w:tr>
      <w:tr w:rsidR="00734AA2" w:rsidRPr="008C48AC" w14:paraId="295A5B43" w14:textId="77777777" w:rsidTr="00734AA2">
        <w:trPr>
          <w:trHeight w:val="20"/>
        </w:trPr>
        <w:tc>
          <w:tcPr>
            <w:tcW w:w="687" w:type="pct"/>
            <w:shd w:val="clear" w:color="auto" w:fill="auto"/>
            <w:noWrap/>
            <w:hideMark/>
          </w:tcPr>
          <w:p w14:paraId="610ECDBD" w14:textId="77777777" w:rsidR="00734AA2" w:rsidRPr="008C48AC" w:rsidRDefault="00734AA2" w:rsidP="00781837">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1-2</w:t>
            </w:r>
          </w:p>
        </w:tc>
        <w:tc>
          <w:tcPr>
            <w:tcW w:w="1438" w:type="pct"/>
            <w:shd w:val="clear" w:color="auto" w:fill="auto"/>
            <w:noWrap/>
            <w:vAlign w:val="bottom"/>
            <w:hideMark/>
          </w:tcPr>
          <w:p w14:paraId="0FF7BC6E" w14:textId="31E03177"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6.57</w:t>
            </w:r>
          </w:p>
        </w:tc>
        <w:tc>
          <w:tcPr>
            <w:tcW w:w="1438" w:type="pct"/>
            <w:shd w:val="clear" w:color="auto" w:fill="auto"/>
            <w:noWrap/>
            <w:vAlign w:val="bottom"/>
            <w:hideMark/>
          </w:tcPr>
          <w:p w14:paraId="2E048999" w14:textId="400948B6"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3.49</w:t>
            </w:r>
          </w:p>
        </w:tc>
        <w:tc>
          <w:tcPr>
            <w:tcW w:w="1438" w:type="pct"/>
            <w:shd w:val="clear" w:color="auto" w:fill="auto"/>
            <w:noWrap/>
            <w:vAlign w:val="bottom"/>
            <w:hideMark/>
          </w:tcPr>
          <w:p w14:paraId="7F1F90EA" w14:textId="456BEF2D"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0.39</w:t>
            </w:r>
          </w:p>
        </w:tc>
      </w:tr>
      <w:tr w:rsidR="00734AA2" w:rsidRPr="008C48AC" w14:paraId="5DB4843B" w14:textId="77777777" w:rsidTr="00734AA2">
        <w:trPr>
          <w:trHeight w:val="20"/>
        </w:trPr>
        <w:tc>
          <w:tcPr>
            <w:tcW w:w="687" w:type="pct"/>
            <w:shd w:val="clear" w:color="auto" w:fill="auto"/>
            <w:noWrap/>
            <w:hideMark/>
          </w:tcPr>
          <w:p w14:paraId="685794A9" w14:textId="77777777" w:rsidR="00734AA2" w:rsidRPr="008C48AC" w:rsidRDefault="00734AA2" w:rsidP="00781837">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2-3</w:t>
            </w:r>
          </w:p>
        </w:tc>
        <w:tc>
          <w:tcPr>
            <w:tcW w:w="1438" w:type="pct"/>
            <w:shd w:val="clear" w:color="auto" w:fill="auto"/>
            <w:noWrap/>
            <w:vAlign w:val="bottom"/>
            <w:hideMark/>
          </w:tcPr>
          <w:p w14:paraId="02EEFDAD" w14:textId="5C867B83"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6.57</w:t>
            </w:r>
          </w:p>
        </w:tc>
        <w:tc>
          <w:tcPr>
            <w:tcW w:w="1438" w:type="pct"/>
            <w:shd w:val="clear" w:color="auto" w:fill="auto"/>
            <w:noWrap/>
            <w:vAlign w:val="bottom"/>
            <w:hideMark/>
          </w:tcPr>
          <w:p w14:paraId="25868701" w14:textId="7E7FCDE0"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3.49</w:t>
            </w:r>
          </w:p>
        </w:tc>
        <w:tc>
          <w:tcPr>
            <w:tcW w:w="1438" w:type="pct"/>
            <w:shd w:val="clear" w:color="auto" w:fill="auto"/>
            <w:noWrap/>
            <w:vAlign w:val="bottom"/>
            <w:hideMark/>
          </w:tcPr>
          <w:p w14:paraId="34F5EAD6" w14:textId="03FCC4D3"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0.39</w:t>
            </w:r>
          </w:p>
        </w:tc>
      </w:tr>
      <w:tr w:rsidR="00734AA2" w:rsidRPr="008C48AC" w14:paraId="781D6089" w14:textId="77777777" w:rsidTr="00734AA2">
        <w:trPr>
          <w:trHeight w:val="20"/>
        </w:trPr>
        <w:tc>
          <w:tcPr>
            <w:tcW w:w="687" w:type="pct"/>
            <w:shd w:val="clear" w:color="auto" w:fill="auto"/>
            <w:noWrap/>
            <w:hideMark/>
          </w:tcPr>
          <w:p w14:paraId="014E1F00" w14:textId="77777777" w:rsidR="00734AA2" w:rsidRPr="008C48AC" w:rsidRDefault="00734AA2" w:rsidP="00781837">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3-4</w:t>
            </w:r>
          </w:p>
        </w:tc>
        <w:tc>
          <w:tcPr>
            <w:tcW w:w="1438" w:type="pct"/>
            <w:shd w:val="clear" w:color="auto" w:fill="auto"/>
            <w:noWrap/>
            <w:vAlign w:val="bottom"/>
            <w:hideMark/>
          </w:tcPr>
          <w:p w14:paraId="2D07E2FF" w14:textId="08B80F35"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6.57</w:t>
            </w:r>
          </w:p>
        </w:tc>
        <w:tc>
          <w:tcPr>
            <w:tcW w:w="1438" w:type="pct"/>
            <w:shd w:val="clear" w:color="auto" w:fill="auto"/>
            <w:noWrap/>
            <w:vAlign w:val="bottom"/>
            <w:hideMark/>
          </w:tcPr>
          <w:p w14:paraId="229C199F" w14:textId="6E499618"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3.49</w:t>
            </w:r>
          </w:p>
        </w:tc>
        <w:tc>
          <w:tcPr>
            <w:tcW w:w="1438" w:type="pct"/>
            <w:shd w:val="clear" w:color="auto" w:fill="auto"/>
            <w:noWrap/>
            <w:vAlign w:val="bottom"/>
            <w:hideMark/>
          </w:tcPr>
          <w:p w14:paraId="598FA497" w14:textId="3BA854EE"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0.39</w:t>
            </w:r>
          </w:p>
        </w:tc>
      </w:tr>
      <w:tr w:rsidR="00734AA2" w:rsidRPr="008C48AC" w14:paraId="687AD1E9" w14:textId="77777777" w:rsidTr="00734AA2">
        <w:trPr>
          <w:trHeight w:val="20"/>
        </w:trPr>
        <w:tc>
          <w:tcPr>
            <w:tcW w:w="687" w:type="pct"/>
            <w:shd w:val="clear" w:color="auto" w:fill="auto"/>
            <w:noWrap/>
            <w:hideMark/>
          </w:tcPr>
          <w:p w14:paraId="107A0046" w14:textId="77777777" w:rsidR="00734AA2" w:rsidRPr="008C48AC" w:rsidRDefault="00734AA2" w:rsidP="00781837">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4-5</w:t>
            </w:r>
          </w:p>
        </w:tc>
        <w:tc>
          <w:tcPr>
            <w:tcW w:w="1438" w:type="pct"/>
            <w:shd w:val="clear" w:color="auto" w:fill="auto"/>
            <w:noWrap/>
            <w:vAlign w:val="bottom"/>
            <w:hideMark/>
          </w:tcPr>
          <w:p w14:paraId="33694151" w14:textId="7579066E"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10.94</w:t>
            </w:r>
          </w:p>
        </w:tc>
        <w:tc>
          <w:tcPr>
            <w:tcW w:w="1438" w:type="pct"/>
            <w:shd w:val="clear" w:color="auto" w:fill="auto"/>
            <w:noWrap/>
            <w:vAlign w:val="bottom"/>
            <w:hideMark/>
          </w:tcPr>
          <w:p w14:paraId="67FB89A1" w14:textId="63FB468F"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5.81</w:t>
            </w:r>
          </w:p>
        </w:tc>
        <w:tc>
          <w:tcPr>
            <w:tcW w:w="1438" w:type="pct"/>
            <w:shd w:val="clear" w:color="auto" w:fill="auto"/>
            <w:noWrap/>
            <w:vAlign w:val="bottom"/>
            <w:hideMark/>
          </w:tcPr>
          <w:p w14:paraId="37DBD116" w14:textId="4C00E275"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0.65</w:t>
            </w:r>
          </w:p>
        </w:tc>
      </w:tr>
      <w:tr w:rsidR="00734AA2" w:rsidRPr="008C48AC" w14:paraId="0C1FCD3D" w14:textId="77777777" w:rsidTr="00734AA2">
        <w:trPr>
          <w:trHeight w:val="20"/>
        </w:trPr>
        <w:tc>
          <w:tcPr>
            <w:tcW w:w="687" w:type="pct"/>
            <w:shd w:val="clear" w:color="auto" w:fill="auto"/>
            <w:noWrap/>
            <w:hideMark/>
          </w:tcPr>
          <w:p w14:paraId="3C1DB0BA" w14:textId="77777777" w:rsidR="00734AA2" w:rsidRPr="008C48AC" w:rsidRDefault="00734AA2" w:rsidP="00781837">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5-6</w:t>
            </w:r>
          </w:p>
        </w:tc>
        <w:tc>
          <w:tcPr>
            <w:tcW w:w="1438" w:type="pct"/>
            <w:shd w:val="clear" w:color="auto" w:fill="auto"/>
            <w:noWrap/>
            <w:vAlign w:val="bottom"/>
            <w:hideMark/>
          </w:tcPr>
          <w:p w14:paraId="5A11B698" w14:textId="6982EA68"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15.32</w:t>
            </w:r>
          </w:p>
        </w:tc>
        <w:tc>
          <w:tcPr>
            <w:tcW w:w="1438" w:type="pct"/>
            <w:shd w:val="clear" w:color="auto" w:fill="auto"/>
            <w:noWrap/>
            <w:vAlign w:val="bottom"/>
            <w:hideMark/>
          </w:tcPr>
          <w:p w14:paraId="7496DC0D" w14:textId="433C3E63"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8.13</w:t>
            </w:r>
          </w:p>
        </w:tc>
        <w:tc>
          <w:tcPr>
            <w:tcW w:w="1438" w:type="pct"/>
            <w:shd w:val="clear" w:color="auto" w:fill="auto"/>
            <w:noWrap/>
            <w:vAlign w:val="bottom"/>
            <w:hideMark/>
          </w:tcPr>
          <w:p w14:paraId="5A84E212" w14:textId="18383B23"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0.91</w:t>
            </w:r>
          </w:p>
        </w:tc>
      </w:tr>
      <w:tr w:rsidR="00734AA2" w:rsidRPr="008C48AC" w14:paraId="4AB75850" w14:textId="77777777" w:rsidTr="00734AA2">
        <w:trPr>
          <w:trHeight w:val="20"/>
        </w:trPr>
        <w:tc>
          <w:tcPr>
            <w:tcW w:w="687" w:type="pct"/>
            <w:shd w:val="clear" w:color="auto" w:fill="auto"/>
            <w:noWrap/>
            <w:hideMark/>
          </w:tcPr>
          <w:p w14:paraId="224F4EE4" w14:textId="77777777" w:rsidR="00734AA2" w:rsidRPr="008C48AC" w:rsidRDefault="00734AA2" w:rsidP="00781837">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6-7</w:t>
            </w:r>
          </w:p>
        </w:tc>
        <w:tc>
          <w:tcPr>
            <w:tcW w:w="1438" w:type="pct"/>
            <w:shd w:val="clear" w:color="auto" w:fill="auto"/>
            <w:noWrap/>
            <w:vAlign w:val="bottom"/>
            <w:hideMark/>
          </w:tcPr>
          <w:p w14:paraId="579233DA" w14:textId="29904B93"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19.70</w:t>
            </w:r>
          </w:p>
        </w:tc>
        <w:tc>
          <w:tcPr>
            <w:tcW w:w="1438" w:type="pct"/>
            <w:shd w:val="clear" w:color="auto" w:fill="auto"/>
            <w:noWrap/>
            <w:vAlign w:val="bottom"/>
            <w:hideMark/>
          </w:tcPr>
          <w:p w14:paraId="1EDC26C9" w14:textId="40C693BC"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10.46</w:t>
            </w:r>
          </w:p>
        </w:tc>
        <w:tc>
          <w:tcPr>
            <w:tcW w:w="1438" w:type="pct"/>
            <w:shd w:val="clear" w:color="auto" w:fill="auto"/>
            <w:noWrap/>
            <w:vAlign w:val="bottom"/>
            <w:hideMark/>
          </w:tcPr>
          <w:p w14:paraId="7EC8B8C5" w14:textId="30A747E9"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1.17</w:t>
            </w:r>
          </w:p>
        </w:tc>
      </w:tr>
      <w:tr w:rsidR="00734AA2" w:rsidRPr="008C48AC" w14:paraId="1E49611D" w14:textId="77777777" w:rsidTr="00734AA2">
        <w:trPr>
          <w:trHeight w:val="20"/>
        </w:trPr>
        <w:tc>
          <w:tcPr>
            <w:tcW w:w="687" w:type="pct"/>
            <w:shd w:val="clear" w:color="auto" w:fill="auto"/>
            <w:noWrap/>
            <w:hideMark/>
          </w:tcPr>
          <w:p w14:paraId="5232B696" w14:textId="77777777" w:rsidR="00734AA2" w:rsidRPr="008C48AC" w:rsidRDefault="00734AA2" w:rsidP="00781837">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7-8</w:t>
            </w:r>
          </w:p>
        </w:tc>
        <w:tc>
          <w:tcPr>
            <w:tcW w:w="1438" w:type="pct"/>
            <w:shd w:val="clear" w:color="auto" w:fill="auto"/>
            <w:noWrap/>
            <w:vAlign w:val="bottom"/>
            <w:hideMark/>
          </w:tcPr>
          <w:p w14:paraId="7E9386B5" w14:textId="3A87C56E"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24.07</w:t>
            </w:r>
          </w:p>
        </w:tc>
        <w:tc>
          <w:tcPr>
            <w:tcW w:w="1438" w:type="pct"/>
            <w:shd w:val="clear" w:color="auto" w:fill="auto"/>
            <w:noWrap/>
            <w:vAlign w:val="bottom"/>
            <w:hideMark/>
          </w:tcPr>
          <w:p w14:paraId="7CA3D55F" w14:textId="7D31047C"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12.78</w:t>
            </w:r>
          </w:p>
        </w:tc>
        <w:tc>
          <w:tcPr>
            <w:tcW w:w="1438" w:type="pct"/>
            <w:shd w:val="clear" w:color="auto" w:fill="auto"/>
            <w:noWrap/>
            <w:vAlign w:val="bottom"/>
            <w:hideMark/>
          </w:tcPr>
          <w:p w14:paraId="343D9506" w14:textId="1B298481"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w:t>
            </w:r>
          </w:p>
        </w:tc>
      </w:tr>
      <w:tr w:rsidR="00734AA2" w:rsidRPr="008C48AC" w14:paraId="66F6649C" w14:textId="77777777" w:rsidTr="00734AA2">
        <w:trPr>
          <w:trHeight w:val="20"/>
        </w:trPr>
        <w:tc>
          <w:tcPr>
            <w:tcW w:w="687" w:type="pct"/>
            <w:shd w:val="clear" w:color="auto" w:fill="auto"/>
            <w:noWrap/>
            <w:hideMark/>
          </w:tcPr>
          <w:p w14:paraId="4DE16B80" w14:textId="77777777" w:rsidR="00734AA2" w:rsidRPr="008C48AC" w:rsidRDefault="00734AA2" w:rsidP="00781837">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Итого</w:t>
            </w:r>
          </w:p>
        </w:tc>
        <w:tc>
          <w:tcPr>
            <w:tcW w:w="1438" w:type="pct"/>
            <w:shd w:val="clear" w:color="auto" w:fill="auto"/>
            <w:noWrap/>
            <w:vAlign w:val="bottom"/>
            <w:hideMark/>
          </w:tcPr>
          <w:p w14:paraId="5BE5E1A5" w14:textId="2C2D5076"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96.31</w:t>
            </w:r>
          </w:p>
        </w:tc>
        <w:tc>
          <w:tcPr>
            <w:tcW w:w="1438" w:type="pct"/>
            <w:shd w:val="clear" w:color="auto" w:fill="auto"/>
            <w:noWrap/>
            <w:vAlign w:val="bottom"/>
            <w:hideMark/>
          </w:tcPr>
          <w:p w14:paraId="1D0E5E7F" w14:textId="4EDCE2E7"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51.14</w:t>
            </w:r>
          </w:p>
        </w:tc>
        <w:tc>
          <w:tcPr>
            <w:tcW w:w="1438" w:type="pct"/>
            <w:shd w:val="clear" w:color="auto" w:fill="auto"/>
            <w:noWrap/>
            <w:vAlign w:val="bottom"/>
            <w:hideMark/>
          </w:tcPr>
          <w:p w14:paraId="4B4BE2A9" w14:textId="2436E731"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5.72</w:t>
            </w:r>
          </w:p>
        </w:tc>
      </w:tr>
      <w:tr w:rsidR="00734AA2" w:rsidRPr="008C48AC" w14:paraId="40EB4EE2" w14:textId="77777777" w:rsidTr="00734AA2">
        <w:trPr>
          <w:trHeight w:val="20"/>
        </w:trPr>
        <w:tc>
          <w:tcPr>
            <w:tcW w:w="687" w:type="pct"/>
            <w:shd w:val="clear" w:color="auto" w:fill="auto"/>
            <w:noWrap/>
            <w:hideMark/>
          </w:tcPr>
          <w:p w14:paraId="37F9720A" w14:textId="77777777" w:rsidR="00734AA2" w:rsidRPr="008C48AC" w:rsidRDefault="00734AA2" w:rsidP="00781837">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8-9</w:t>
            </w:r>
          </w:p>
        </w:tc>
        <w:tc>
          <w:tcPr>
            <w:tcW w:w="1438" w:type="pct"/>
            <w:shd w:val="clear" w:color="auto" w:fill="auto"/>
            <w:noWrap/>
            <w:vAlign w:val="bottom"/>
            <w:hideMark/>
          </w:tcPr>
          <w:p w14:paraId="7798C80A" w14:textId="3FC6C401"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27.36</w:t>
            </w:r>
          </w:p>
        </w:tc>
        <w:tc>
          <w:tcPr>
            <w:tcW w:w="1438" w:type="pct"/>
            <w:shd w:val="clear" w:color="auto" w:fill="auto"/>
            <w:noWrap/>
            <w:vAlign w:val="bottom"/>
            <w:hideMark/>
          </w:tcPr>
          <w:p w14:paraId="3B3F22BE" w14:textId="68107D66"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14.52</w:t>
            </w:r>
          </w:p>
        </w:tc>
        <w:tc>
          <w:tcPr>
            <w:tcW w:w="1438" w:type="pct"/>
            <w:shd w:val="clear" w:color="auto" w:fill="auto"/>
            <w:noWrap/>
            <w:vAlign w:val="bottom"/>
            <w:hideMark/>
          </w:tcPr>
          <w:p w14:paraId="0024974A" w14:textId="4B1B0366"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1.62</w:t>
            </w:r>
          </w:p>
        </w:tc>
      </w:tr>
      <w:tr w:rsidR="00734AA2" w:rsidRPr="008C48AC" w14:paraId="7A876A02" w14:textId="77777777" w:rsidTr="00734AA2">
        <w:trPr>
          <w:trHeight w:val="20"/>
        </w:trPr>
        <w:tc>
          <w:tcPr>
            <w:tcW w:w="687" w:type="pct"/>
            <w:shd w:val="clear" w:color="auto" w:fill="auto"/>
            <w:noWrap/>
            <w:hideMark/>
          </w:tcPr>
          <w:p w14:paraId="4F273F13" w14:textId="77777777" w:rsidR="00734AA2" w:rsidRPr="008C48AC" w:rsidRDefault="00734AA2" w:rsidP="00781837">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9-10</w:t>
            </w:r>
          </w:p>
        </w:tc>
        <w:tc>
          <w:tcPr>
            <w:tcW w:w="1438" w:type="pct"/>
            <w:shd w:val="clear" w:color="auto" w:fill="auto"/>
            <w:noWrap/>
            <w:vAlign w:val="bottom"/>
            <w:hideMark/>
          </w:tcPr>
          <w:p w14:paraId="2FAB8D0D" w14:textId="48783102"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18.38</w:t>
            </w:r>
          </w:p>
        </w:tc>
        <w:tc>
          <w:tcPr>
            <w:tcW w:w="1438" w:type="pct"/>
            <w:shd w:val="clear" w:color="auto" w:fill="auto"/>
            <w:noWrap/>
            <w:vAlign w:val="bottom"/>
            <w:hideMark/>
          </w:tcPr>
          <w:p w14:paraId="634EFAB2" w14:textId="15CADFD3"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9.76</w:t>
            </w:r>
          </w:p>
        </w:tc>
        <w:tc>
          <w:tcPr>
            <w:tcW w:w="1438" w:type="pct"/>
            <w:shd w:val="clear" w:color="auto" w:fill="auto"/>
            <w:noWrap/>
            <w:vAlign w:val="bottom"/>
            <w:hideMark/>
          </w:tcPr>
          <w:p w14:paraId="67F469BC" w14:textId="50ED940D"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1.09</w:t>
            </w:r>
          </w:p>
        </w:tc>
      </w:tr>
      <w:tr w:rsidR="00734AA2" w:rsidRPr="008C48AC" w14:paraId="36B28E0B" w14:textId="77777777" w:rsidTr="00734AA2">
        <w:trPr>
          <w:trHeight w:val="20"/>
        </w:trPr>
        <w:tc>
          <w:tcPr>
            <w:tcW w:w="687" w:type="pct"/>
            <w:shd w:val="clear" w:color="auto" w:fill="auto"/>
            <w:noWrap/>
            <w:hideMark/>
          </w:tcPr>
          <w:p w14:paraId="2B8DF609" w14:textId="77777777" w:rsidR="00734AA2" w:rsidRPr="008C48AC" w:rsidRDefault="00734AA2" w:rsidP="00781837">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10-11</w:t>
            </w:r>
          </w:p>
        </w:tc>
        <w:tc>
          <w:tcPr>
            <w:tcW w:w="1438" w:type="pct"/>
            <w:shd w:val="clear" w:color="auto" w:fill="auto"/>
            <w:noWrap/>
            <w:vAlign w:val="bottom"/>
            <w:hideMark/>
          </w:tcPr>
          <w:p w14:paraId="00247CA8" w14:textId="7D47651D"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17.73</w:t>
            </w:r>
          </w:p>
        </w:tc>
        <w:tc>
          <w:tcPr>
            <w:tcW w:w="1438" w:type="pct"/>
            <w:shd w:val="clear" w:color="auto" w:fill="auto"/>
            <w:noWrap/>
            <w:vAlign w:val="bottom"/>
            <w:hideMark/>
          </w:tcPr>
          <w:p w14:paraId="12CEF427" w14:textId="6E98E6B0"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9.41</w:t>
            </w:r>
          </w:p>
        </w:tc>
        <w:tc>
          <w:tcPr>
            <w:tcW w:w="1438" w:type="pct"/>
            <w:shd w:val="clear" w:color="auto" w:fill="auto"/>
            <w:noWrap/>
            <w:vAlign w:val="bottom"/>
            <w:hideMark/>
          </w:tcPr>
          <w:p w14:paraId="28793BB6" w14:textId="1EDFF66A"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1.05</w:t>
            </w:r>
          </w:p>
        </w:tc>
      </w:tr>
      <w:tr w:rsidR="00734AA2" w:rsidRPr="008C48AC" w14:paraId="70A3EB0F" w14:textId="77777777" w:rsidTr="00734AA2">
        <w:trPr>
          <w:trHeight w:val="20"/>
        </w:trPr>
        <w:tc>
          <w:tcPr>
            <w:tcW w:w="687" w:type="pct"/>
            <w:shd w:val="clear" w:color="auto" w:fill="auto"/>
            <w:noWrap/>
            <w:hideMark/>
          </w:tcPr>
          <w:p w14:paraId="4BB1B72A" w14:textId="77777777" w:rsidR="00734AA2" w:rsidRPr="008C48AC" w:rsidRDefault="00734AA2" w:rsidP="00781837">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11-12</w:t>
            </w:r>
          </w:p>
        </w:tc>
        <w:tc>
          <w:tcPr>
            <w:tcW w:w="1438" w:type="pct"/>
            <w:shd w:val="clear" w:color="auto" w:fill="auto"/>
            <w:noWrap/>
            <w:vAlign w:val="bottom"/>
            <w:hideMark/>
          </w:tcPr>
          <w:p w14:paraId="7BCCB5D3" w14:textId="57F724DE"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35.02</w:t>
            </w:r>
          </w:p>
        </w:tc>
        <w:tc>
          <w:tcPr>
            <w:tcW w:w="1438" w:type="pct"/>
            <w:shd w:val="clear" w:color="auto" w:fill="auto"/>
            <w:noWrap/>
            <w:vAlign w:val="bottom"/>
            <w:hideMark/>
          </w:tcPr>
          <w:p w14:paraId="77684B3F" w14:textId="3604F64F"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18.59</w:t>
            </w:r>
          </w:p>
        </w:tc>
        <w:tc>
          <w:tcPr>
            <w:tcW w:w="1438" w:type="pct"/>
            <w:shd w:val="clear" w:color="auto" w:fill="auto"/>
            <w:noWrap/>
            <w:vAlign w:val="bottom"/>
            <w:hideMark/>
          </w:tcPr>
          <w:p w14:paraId="771BA9CB" w14:textId="36F6C142"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2.07</w:t>
            </w:r>
          </w:p>
        </w:tc>
      </w:tr>
      <w:tr w:rsidR="00734AA2" w:rsidRPr="008C48AC" w14:paraId="71D4D5E6" w14:textId="77777777" w:rsidTr="00734AA2">
        <w:trPr>
          <w:trHeight w:val="20"/>
        </w:trPr>
        <w:tc>
          <w:tcPr>
            <w:tcW w:w="687" w:type="pct"/>
            <w:shd w:val="clear" w:color="auto" w:fill="auto"/>
            <w:noWrap/>
            <w:hideMark/>
          </w:tcPr>
          <w:p w14:paraId="7CF74184" w14:textId="77777777" w:rsidR="00734AA2" w:rsidRPr="008C48AC" w:rsidRDefault="00734AA2" w:rsidP="00781837">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12-13</w:t>
            </w:r>
          </w:p>
        </w:tc>
        <w:tc>
          <w:tcPr>
            <w:tcW w:w="1438" w:type="pct"/>
            <w:shd w:val="clear" w:color="auto" w:fill="auto"/>
            <w:noWrap/>
            <w:vAlign w:val="bottom"/>
            <w:hideMark/>
          </w:tcPr>
          <w:p w14:paraId="34995B7E" w14:textId="2635CFE9"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21.89</w:t>
            </w:r>
          </w:p>
        </w:tc>
        <w:tc>
          <w:tcPr>
            <w:tcW w:w="1438" w:type="pct"/>
            <w:shd w:val="clear" w:color="auto" w:fill="auto"/>
            <w:noWrap/>
            <w:vAlign w:val="bottom"/>
            <w:hideMark/>
          </w:tcPr>
          <w:p w14:paraId="7A57B208" w14:textId="3965929B"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11.62</w:t>
            </w:r>
          </w:p>
        </w:tc>
        <w:tc>
          <w:tcPr>
            <w:tcW w:w="1438" w:type="pct"/>
            <w:shd w:val="clear" w:color="auto" w:fill="auto"/>
            <w:noWrap/>
            <w:vAlign w:val="bottom"/>
            <w:hideMark/>
          </w:tcPr>
          <w:p w14:paraId="1155E521" w14:textId="4B598460"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1.30</w:t>
            </w:r>
          </w:p>
        </w:tc>
      </w:tr>
      <w:tr w:rsidR="00734AA2" w:rsidRPr="008C48AC" w14:paraId="278670B8" w14:textId="77777777" w:rsidTr="00734AA2">
        <w:trPr>
          <w:trHeight w:val="20"/>
        </w:trPr>
        <w:tc>
          <w:tcPr>
            <w:tcW w:w="687" w:type="pct"/>
            <w:shd w:val="clear" w:color="auto" w:fill="auto"/>
            <w:noWrap/>
            <w:hideMark/>
          </w:tcPr>
          <w:p w14:paraId="70B6BB84" w14:textId="77777777" w:rsidR="00734AA2" w:rsidRPr="008C48AC" w:rsidRDefault="00734AA2" w:rsidP="00781837">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13-14</w:t>
            </w:r>
          </w:p>
        </w:tc>
        <w:tc>
          <w:tcPr>
            <w:tcW w:w="1438" w:type="pct"/>
            <w:shd w:val="clear" w:color="auto" w:fill="auto"/>
            <w:noWrap/>
            <w:vAlign w:val="bottom"/>
            <w:hideMark/>
          </w:tcPr>
          <w:p w14:paraId="2D44BD87" w14:textId="3C9A582B"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21.89</w:t>
            </w:r>
          </w:p>
        </w:tc>
        <w:tc>
          <w:tcPr>
            <w:tcW w:w="1438" w:type="pct"/>
            <w:shd w:val="clear" w:color="auto" w:fill="auto"/>
            <w:noWrap/>
            <w:vAlign w:val="bottom"/>
            <w:hideMark/>
          </w:tcPr>
          <w:p w14:paraId="4127A036" w14:textId="7CD769A4"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11.62</w:t>
            </w:r>
          </w:p>
        </w:tc>
        <w:tc>
          <w:tcPr>
            <w:tcW w:w="1438" w:type="pct"/>
            <w:shd w:val="clear" w:color="auto" w:fill="auto"/>
            <w:noWrap/>
            <w:vAlign w:val="bottom"/>
            <w:hideMark/>
          </w:tcPr>
          <w:p w14:paraId="283A0BFD" w14:textId="7071E097"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1.30</w:t>
            </w:r>
          </w:p>
        </w:tc>
      </w:tr>
      <w:tr w:rsidR="00734AA2" w:rsidRPr="008C48AC" w14:paraId="053492CA" w14:textId="77777777" w:rsidTr="00734AA2">
        <w:trPr>
          <w:trHeight w:val="20"/>
        </w:trPr>
        <w:tc>
          <w:tcPr>
            <w:tcW w:w="687" w:type="pct"/>
            <w:shd w:val="clear" w:color="auto" w:fill="auto"/>
            <w:noWrap/>
            <w:hideMark/>
          </w:tcPr>
          <w:p w14:paraId="52053848" w14:textId="77777777" w:rsidR="00734AA2" w:rsidRPr="008C48AC" w:rsidRDefault="00734AA2" w:rsidP="00781837">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14-15</w:t>
            </w:r>
          </w:p>
        </w:tc>
        <w:tc>
          <w:tcPr>
            <w:tcW w:w="1438" w:type="pct"/>
            <w:shd w:val="clear" w:color="auto" w:fill="auto"/>
            <w:noWrap/>
            <w:vAlign w:val="bottom"/>
            <w:hideMark/>
          </w:tcPr>
          <w:p w14:paraId="2D4CF64D" w14:textId="3AC6C42F"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24.07</w:t>
            </w:r>
          </w:p>
        </w:tc>
        <w:tc>
          <w:tcPr>
            <w:tcW w:w="1438" w:type="pct"/>
            <w:shd w:val="clear" w:color="auto" w:fill="auto"/>
            <w:noWrap/>
            <w:vAlign w:val="bottom"/>
            <w:hideMark/>
          </w:tcPr>
          <w:p w14:paraId="7C91C122" w14:textId="02C12051"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12.78</w:t>
            </w:r>
          </w:p>
        </w:tc>
        <w:tc>
          <w:tcPr>
            <w:tcW w:w="1438" w:type="pct"/>
            <w:shd w:val="clear" w:color="auto" w:fill="auto"/>
            <w:noWrap/>
            <w:vAlign w:val="bottom"/>
            <w:hideMark/>
          </w:tcPr>
          <w:p w14:paraId="7EAB3B65" w14:textId="42AB3D0A"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w:t>
            </w:r>
          </w:p>
        </w:tc>
      </w:tr>
      <w:tr w:rsidR="00734AA2" w:rsidRPr="008C48AC" w14:paraId="03CBF494" w14:textId="77777777" w:rsidTr="00734AA2">
        <w:trPr>
          <w:trHeight w:val="20"/>
        </w:trPr>
        <w:tc>
          <w:tcPr>
            <w:tcW w:w="687" w:type="pct"/>
            <w:shd w:val="clear" w:color="auto" w:fill="auto"/>
            <w:noWrap/>
            <w:hideMark/>
          </w:tcPr>
          <w:p w14:paraId="2BFB8281" w14:textId="77777777" w:rsidR="00734AA2" w:rsidRPr="008C48AC" w:rsidRDefault="00734AA2" w:rsidP="00781837">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15-16</w:t>
            </w:r>
          </w:p>
        </w:tc>
        <w:tc>
          <w:tcPr>
            <w:tcW w:w="1438" w:type="pct"/>
            <w:shd w:val="clear" w:color="auto" w:fill="auto"/>
            <w:noWrap/>
            <w:vAlign w:val="bottom"/>
            <w:hideMark/>
          </w:tcPr>
          <w:p w14:paraId="6ACA5BBD" w14:textId="5718985D"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26.26</w:t>
            </w:r>
          </w:p>
        </w:tc>
        <w:tc>
          <w:tcPr>
            <w:tcW w:w="1438" w:type="pct"/>
            <w:shd w:val="clear" w:color="auto" w:fill="auto"/>
            <w:noWrap/>
            <w:vAlign w:val="bottom"/>
            <w:hideMark/>
          </w:tcPr>
          <w:p w14:paraId="702E496F" w14:textId="5FB04F22"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13.94</w:t>
            </w:r>
          </w:p>
        </w:tc>
        <w:tc>
          <w:tcPr>
            <w:tcW w:w="1438" w:type="pct"/>
            <w:shd w:val="clear" w:color="auto" w:fill="auto"/>
            <w:noWrap/>
            <w:vAlign w:val="bottom"/>
            <w:hideMark/>
          </w:tcPr>
          <w:p w14:paraId="3AC41731" w14:textId="58B8E9CA"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1.56</w:t>
            </w:r>
          </w:p>
        </w:tc>
      </w:tr>
      <w:tr w:rsidR="00734AA2" w:rsidRPr="008C48AC" w14:paraId="4D9B8FC0" w14:textId="77777777" w:rsidTr="00734AA2">
        <w:trPr>
          <w:trHeight w:val="20"/>
        </w:trPr>
        <w:tc>
          <w:tcPr>
            <w:tcW w:w="687" w:type="pct"/>
            <w:shd w:val="clear" w:color="auto" w:fill="auto"/>
            <w:noWrap/>
            <w:hideMark/>
          </w:tcPr>
          <w:p w14:paraId="4114CEAD" w14:textId="77777777" w:rsidR="00734AA2" w:rsidRPr="008C48AC" w:rsidRDefault="00734AA2" w:rsidP="00781837">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Итого</w:t>
            </w:r>
          </w:p>
        </w:tc>
        <w:tc>
          <w:tcPr>
            <w:tcW w:w="1438" w:type="pct"/>
            <w:shd w:val="clear" w:color="auto" w:fill="auto"/>
            <w:noWrap/>
            <w:vAlign w:val="bottom"/>
            <w:hideMark/>
          </w:tcPr>
          <w:p w14:paraId="56498EC0" w14:textId="654E27B6"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192.60</w:t>
            </w:r>
          </w:p>
        </w:tc>
        <w:tc>
          <w:tcPr>
            <w:tcW w:w="1438" w:type="pct"/>
            <w:shd w:val="clear" w:color="auto" w:fill="auto"/>
            <w:noWrap/>
            <w:vAlign w:val="bottom"/>
            <w:hideMark/>
          </w:tcPr>
          <w:p w14:paraId="5EF635AA" w14:textId="4812964C"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102.24</w:t>
            </w:r>
          </w:p>
        </w:tc>
        <w:tc>
          <w:tcPr>
            <w:tcW w:w="1438" w:type="pct"/>
            <w:shd w:val="clear" w:color="auto" w:fill="auto"/>
            <w:noWrap/>
            <w:vAlign w:val="bottom"/>
            <w:hideMark/>
          </w:tcPr>
          <w:p w14:paraId="26759366" w14:textId="48161382"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11.42</w:t>
            </w:r>
          </w:p>
        </w:tc>
      </w:tr>
      <w:tr w:rsidR="00734AA2" w:rsidRPr="008C48AC" w14:paraId="6E58F3C6" w14:textId="77777777" w:rsidTr="00734AA2">
        <w:trPr>
          <w:trHeight w:val="20"/>
        </w:trPr>
        <w:tc>
          <w:tcPr>
            <w:tcW w:w="687" w:type="pct"/>
            <w:shd w:val="clear" w:color="auto" w:fill="auto"/>
            <w:noWrap/>
            <w:hideMark/>
          </w:tcPr>
          <w:p w14:paraId="22AEB8B5" w14:textId="77777777" w:rsidR="00734AA2" w:rsidRPr="008C48AC" w:rsidRDefault="00734AA2" w:rsidP="00781837">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16-17</w:t>
            </w:r>
          </w:p>
        </w:tc>
        <w:tc>
          <w:tcPr>
            <w:tcW w:w="1438" w:type="pct"/>
            <w:shd w:val="clear" w:color="auto" w:fill="auto"/>
            <w:noWrap/>
            <w:vAlign w:val="bottom"/>
            <w:hideMark/>
          </w:tcPr>
          <w:p w14:paraId="23F0B426" w14:textId="560A1B5D"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26.26</w:t>
            </w:r>
          </w:p>
        </w:tc>
        <w:tc>
          <w:tcPr>
            <w:tcW w:w="1438" w:type="pct"/>
            <w:shd w:val="clear" w:color="auto" w:fill="auto"/>
            <w:noWrap/>
            <w:vAlign w:val="bottom"/>
            <w:hideMark/>
          </w:tcPr>
          <w:p w14:paraId="643BD8B7" w14:textId="1654C6A5"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13.94</w:t>
            </w:r>
          </w:p>
        </w:tc>
        <w:tc>
          <w:tcPr>
            <w:tcW w:w="1438" w:type="pct"/>
            <w:shd w:val="clear" w:color="auto" w:fill="auto"/>
            <w:noWrap/>
            <w:vAlign w:val="bottom"/>
            <w:hideMark/>
          </w:tcPr>
          <w:p w14:paraId="66F5C62F" w14:textId="60A65243"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1.56</w:t>
            </w:r>
          </w:p>
        </w:tc>
      </w:tr>
      <w:tr w:rsidR="00734AA2" w:rsidRPr="008C48AC" w14:paraId="7DD993D8" w14:textId="77777777" w:rsidTr="00734AA2">
        <w:trPr>
          <w:trHeight w:val="20"/>
        </w:trPr>
        <w:tc>
          <w:tcPr>
            <w:tcW w:w="687" w:type="pct"/>
            <w:shd w:val="clear" w:color="auto" w:fill="auto"/>
            <w:noWrap/>
            <w:hideMark/>
          </w:tcPr>
          <w:p w14:paraId="69C5C334" w14:textId="77777777" w:rsidR="00734AA2" w:rsidRPr="008C48AC" w:rsidRDefault="00734AA2" w:rsidP="00781837">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17-18</w:t>
            </w:r>
          </w:p>
        </w:tc>
        <w:tc>
          <w:tcPr>
            <w:tcW w:w="1438" w:type="pct"/>
            <w:shd w:val="clear" w:color="auto" w:fill="auto"/>
            <w:noWrap/>
            <w:vAlign w:val="bottom"/>
            <w:hideMark/>
          </w:tcPr>
          <w:p w14:paraId="62DE83BF" w14:textId="371D0130"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24.07</w:t>
            </w:r>
          </w:p>
        </w:tc>
        <w:tc>
          <w:tcPr>
            <w:tcW w:w="1438" w:type="pct"/>
            <w:shd w:val="clear" w:color="auto" w:fill="auto"/>
            <w:noWrap/>
            <w:vAlign w:val="bottom"/>
            <w:hideMark/>
          </w:tcPr>
          <w:p w14:paraId="0D7118C5" w14:textId="5A253639"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12.78</w:t>
            </w:r>
          </w:p>
        </w:tc>
        <w:tc>
          <w:tcPr>
            <w:tcW w:w="1438" w:type="pct"/>
            <w:shd w:val="clear" w:color="auto" w:fill="auto"/>
            <w:noWrap/>
            <w:vAlign w:val="bottom"/>
            <w:hideMark/>
          </w:tcPr>
          <w:p w14:paraId="46D00400" w14:textId="28B20816"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w:t>
            </w:r>
          </w:p>
        </w:tc>
      </w:tr>
      <w:tr w:rsidR="00734AA2" w:rsidRPr="008C48AC" w14:paraId="081DE63C" w14:textId="77777777" w:rsidTr="00734AA2">
        <w:trPr>
          <w:trHeight w:val="20"/>
        </w:trPr>
        <w:tc>
          <w:tcPr>
            <w:tcW w:w="687" w:type="pct"/>
            <w:shd w:val="clear" w:color="auto" w:fill="auto"/>
            <w:noWrap/>
            <w:hideMark/>
          </w:tcPr>
          <w:p w14:paraId="55E85E1C" w14:textId="77777777" w:rsidR="00734AA2" w:rsidRPr="008C48AC" w:rsidRDefault="00734AA2" w:rsidP="00781837">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18-19</w:t>
            </w:r>
          </w:p>
        </w:tc>
        <w:tc>
          <w:tcPr>
            <w:tcW w:w="1438" w:type="pct"/>
            <w:shd w:val="clear" w:color="auto" w:fill="auto"/>
            <w:noWrap/>
            <w:vAlign w:val="bottom"/>
            <w:hideMark/>
          </w:tcPr>
          <w:p w14:paraId="4E6F2F63" w14:textId="2D10E5E7"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21.89</w:t>
            </w:r>
          </w:p>
        </w:tc>
        <w:tc>
          <w:tcPr>
            <w:tcW w:w="1438" w:type="pct"/>
            <w:shd w:val="clear" w:color="auto" w:fill="auto"/>
            <w:noWrap/>
            <w:vAlign w:val="bottom"/>
            <w:hideMark/>
          </w:tcPr>
          <w:p w14:paraId="1A79D34A" w14:textId="3BDFFDBD"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11.62</w:t>
            </w:r>
          </w:p>
        </w:tc>
        <w:tc>
          <w:tcPr>
            <w:tcW w:w="1438" w:type="pct"/>
            <w:shd w:val="clear" w:color="auto" w:fill="auto"/>
            <w:noWrap/>
            <w:vAlign w:val="bottom"/>
            <w:hideMark/>
          </w:tcPr>
          <w:p w14:paraId="4EAB8E0E" w14:textId="36F93B8E"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1.30</w:t>
            </w:r>
          </w:p>
        </w:tc>
      </w:tr>
      <w:tr w:rsidR="00734AA2" w:rsidRPr="008C48AC" w14:paraId="7632C749" w14:textId="77777777" w:rsidTr="00734AA2">
        <w:trPr>
          <w:trHeight w:val="20"/>
        </w:trPr>
        <w:tc>
          <w:tcPr>
            <w:tcW w:w="687" w:type="pct"/>
            <w:shd w:val="clear" w:color="auto" w:fill="auto"/>
            <w:noWrap/>
            <w:hideMark/>
          </w:tcPr>
          <w:p w14:paraId="390A1522" w14:textId="77777777" w:rsidR="00734AA2" w:rsidRPr="008C48AC" w:rsidRDefault="00734AA2" w:rsidP="00781837">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19-20</w:t>
            </w:r>
          </w:p>
        </w:tc>
        <w:tc>
          <w:tcPr>
            <w:tcW w:w="1438" w:type="pct"/>
            <w:shd w:val="clear" w:color="auto" w:fill="auto"/>
            <w:noWrap/>
            <w:vAlign w:val="bottom"/>
            <w:hideMark/>
          </w:tcPr>
          <w:p w14:paraId="52D9907E" w14:textId="3617BDBD"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26.26</w:t>
            </w:r>
          </w:p>
        </w:tc>
        <w:tc>
          <w:tcPr>
            <w:tcW w:w="1438" w:type="pct"/>
            <w:shd w:val="clear" w:color="auto" w:fill="auto"/>
            <w:noWrap/>
            <w:vAlign w:val="bottom"/>
            <w:hideMark/>
          </w:tcPr>
          <w:p w14:paraId="7F891520" w14:textId="141A8B98"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13.94</w:t>
            </w:r>
          </w:p>
        </w:tc>
        <w:tc>
          <w:tcPr>
            <w:tcW w:w="1438" w:type="pct"/>
            <w:shd w:val="clear" w:color="auto" w:fill="auto"/>
            <w:noWrap/>
            <w:vAlign w:val="bottom"/>
            <w:hideMark/>
          </w:tcPr>
          <w:p w14:paraId="48FC6748" w14:textId="52E4A498"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1.56</w:t>
            </w:r>
          </w:p>
        </w:tc>
      </w:tr>
      <w:tr w:rsidR="00734AA2" w:rsidRPr="008C48AC" w14:paraId="35537CB8" w14:textId="77777777" w:rsidTr="00734AA2">
        <w:trPr>
          <w:trHeight w:val="20"/>
        </w:trPr>
        <w:tc>
          <w:tcPr>
            <w:tcW w:w="687" w:type="pct"/>
            <w:shd w:val="clear" w:color="auto" w:fill="auto"/>
            <w:noWrap/>
            <w:hideMark/>
          </w:tcPr>
          <w:p w14:paraId="438082C0" w14:textId="77777777" w:rsidR="00734AA2" w:rsidRPr="008C48AC" w:rsidRDefault="00734AA2" w:rsidP="00781837">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20-21</w:t>
            </w:r>
          </w:p>
        </w:tc>
        <w:tc>
          <w:tcPr>
            <w:tcW w:w="1438" w:type="pct"/>
            <w:shd w:val="clear" w:color="auto" w:fill="auto"/>
            <w:noWrap/>
            <w:vAlign w:val="bottom"/>
            <w:hideMark/>
          </w:tcPr>
          <w:p w14:paraId="3424C56F" w14:textId="7E03E330"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21.89</w:t>
            </w:r>
          </w:p>
        </w:tc>
        <w:tc>
          <w:tcPr>
            <w:tcW w:w="1438" w:type="pct"/>
            <w:shd w:val="clear" w:color="auto" w:fill="auto"/>
            <w:noWrap/>
            <w:vAlign w:val="bottom"/>
            <w:hideMark/>
          </w:tcPr>
          <w:p w14:paraId="01B70A52" w14:textId="1E5CA235"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11.62</w:t>
            </w:r>
          </w:p>
        </w:tc>
        <w:tc>
          <w:tcPr>
            <w:tcW w:w="1438" w:type="pct"/>
            <w:shd w:val="clear" w:color="auto" w:fill="auto"/>
            <w:noWrap/>
            <w:vAlign w:val="bottom"/>
            <w:hideMark/>
          </w:tcPr>
          <w:p w14:paraId="66139AD8" w14:textId="19F3E201"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1.30</w:t>
            </w:r>
          </w:p>
        </w:tc>
      </w:tr>
      <w:tr w:rsidR="00734AA2" w:rsidRPr="008C48AC" w14:paraId="61EC58A0" w14:textId="77777777" w:rsidTr="00734AA2">
        <w:trPr>
          <w:trHeight w:val="20"/>
        </w:trPr>
        <w:tc>
          <w:tcPr>
            <w:tcW w:w="687" w:type="pct"/>
            <w:shd w:val="clear" w:color="auto" w:fill="auto"/>
            <w:noWrap/>
            <w:hideMark/>
          </w:tcPr>
          <w:p w14:paraId="7D4D0ADF" w14:textId="77777777" w:rsidR="00734AA2" w:rsidRPr="008C48AC" w:rsidRDefault="00734AA2" w:rsidP="00781837">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21-22</w:t>
            </w:r>
          </w:p>
        </w:tc>
        <w:tc>
          <w:tcPr>
            <w:tcW w:w="1438" w:type="pct"/>
            <w:shd w:val="clear" w:color="auto" w:fill="auto"/>
            <w:noWrap/>
            <w:vAlign w:val="bottom"/>
            <w:hideMark/>
          </w:tcPr>
          <w:p w14:paraId="0FA719BB" w14:textId="6713265B"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13.13</w:t>
            </w:r>
          </w:p>
        </w:tc>
        <w:tc>
          <w:tcPr>
            <w:tcW w:w="1438" w:type="pct"/>
            <w:shd w:val="clear" w:color="auto" w:fill="auto"/>
            <w:noWrap/>
            <w:vAlign w:val="bottom"/>
            <w:hideMark/>
          </w:tcPr>
          <w:p w14:paraId="1892D335" w14:textId="51A2B94E"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6.97</w:t>
            </w:r>
          </w:p>
        </w:tc>
        <w:tc>
          <w:tcPr>
            <w:tcW w:w="1438" w:type="pct"/>
            <w:shd w:val="clear" w:color="auto" w:fill="auto"/>
            <w:noWrap/>
            <w:vAlign w:val="bottom"/>
            <w:hideMark/>
          </w:tcPr>
          <w:p w14:paraId="53BD5B8A" w14:textId="5CD4505C"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0.78</w:t>
            </w:r>
          </w:p>
        </w:tc>
      </w:tr>
      <w:tr w:rsidR="00734AA2" w:rsidRPr="008C48AC" w14:paraId="38422F80" w14:textId="77777777" w:rsidTr="00734AA2">
        <w:trPr>
          <w:trHeight w:val="20"/>
        </w:trPr>
        <w:tc>
          <w:tcPr>
            <w:tcW w:w="687" w:type="pct"/>
            <w:shd w:val="clear" w:color="auto" w:fill="auto"/>
            <w:noWrap/>
            <w:hideMark/>
          </w:tcPr>
          <w:p w14:paraId="7AC8E238" w14:textId="77777777" w:rsidR="00734AA2" w:rsidRPr="008C48AC" w:rsidRDefault="00734AA2" w:rsidP="00781837">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22-23</w:t>
            </w:r>
          </w:p>
        </w:tc>
        <w:tc>
          <w:tcPr>
            <w:tcW w:w="1438" w:type="pct"/>
            <w:shd w:val="clear" w:color="auto" w:fill="auto"/>
            <w:noWrap/>
            <w:vAlign w:val="bottom"/>
            <w:hideMark/>
          </w:tcPr>
          <w:p w14:paraId="079B8A63" w14:textId="3ADE15D2"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8.75</w:t>
            </w:r>
          </w:p>
        </w:tc>
        <w:tc>
          <w:tcPr>
            <w:tcW w:w="1438" w:type="pct"/>
            <w:shd w:val="clear" w:color="auto" w:fill="auto"/>
            <w:noWrap/>
            <w:vAlign w:val="bottom"/>
            <w:hideMark/>
          </w:tcPr>
          <w:p w14:paraId="7518BE2B" w14:textId="67650897"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c>
          <w:tcPr>
            <w:tcW w:w="1438" w:type="pct"/>
            <w:shd w:val="clear" w:color="auto" w:fill="auto"/>
            <w:noWrap/>
            <w:vAlign w:val="bottom"/>
            <w:hideMark/>
          </w:tcPr>
          <w:p w14:paraId="51447F64" w14:textId="79F4863A"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0.52</w:t>
            </w:r>
          </w:p>
        </w:tc>
      </w:tr>
      <w:tr w:rsidR="00734AA2" w:rsidRPr="008C48AC" w14:paraId="05479EA8" w14:textId="77777777" w:rsidTr="00734AA2">
        <w:trPr>
          <w:trHeight w:val="20"/>
        </w:trPr>
        <w:tc>
          <w:tcPr>
            <w:tcW w:w="687" w:type="pct"/>
            <w:shd w:val="clear" w:color="auto" w:fill="auto"/>
            <w:noWrap/>
            <w:hideMark/>
          </w:tcPr>
          <w:p w14:paraId="4EC4FF3A" w14:textId="77777777" w:rsidR="00734AA2" w:rsidRPr="008C48AC" w:rsidRDefault="00734AA2" w:rsidP="00781837">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23-24</w:t>
            </w:r>
          </w:p>
        </w:tc>
        <w:tc>
          <w:tcPr>
            <w:tcW w:w="1438" w:type="pct"/>
            <w:shd w:val="clear" w:color="auto" w:fill="auto"/>
            <w:noWrap/>
            <w:vAlign w:val="bottom"/>
            <w:hideMark/>
          </w:tcPr>
          <w:p w14:paraId="76803CE4" w14:textId="6BDF1589"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6.57</w:t>
            </w:r>
          </w:p>
        </w:tc>
        <w:tc>
          <w:tcPr>
            <w:tcW w:w="1438" w:type="pct"/>
            <w:shd w:val="clear" w:color="auto" w:fill="auto"/>
            <w:noWrap/>
            <w:vAlign w:val="bottom"/>
            <w:hideMark/>
          </w:tcPr>
          <w:p w14:paraId="30ACFB74" w14:textId="7FDC0C95"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3.49</w:t>
            </w:r>
          </w:p>
        </w:tc>
        <w:tc>
          <w:tcPr>
            <w:tcW w:w="1438" w:type="pct"/>
            <w:shd w:val="clear" w:color="auto" w:fill="auto"/>
            <w:noWrap/>
            <w:vAlign w:val="bottom"/>
            <w:hideMark/>
          </w:tcPr>
          <w:p w14:paraId="77375818" w14:textId="02339CC4"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0.39</w:t>
            </w:r>
          </w:p>
        </w:tc>
      </w:tr>
      <w:tr w:rsidR="00734AA2" w:rsidRPr="008C48AC" w14:paraId="4D7DAB47" w14:textId="77777777" w:rsidTr="00734AA2">
        <w:trPr>
          <w:trHeight w:val="20"/>
        </w:trPr>
        <w:tc>
          <w:tcPr>
            <w:tcW w:w="687" w:type="pct"/>
            <w:shd w:val="clear" w:color="auto" w:fill="auto"/>
            <w:noWrap/>
            <w:hideMark/>
          </w:tcPr>
          <w:p w14:paraId="7BB67568" w14:textId="77777777" w:rsidR="00734AA2" w:rsidRPr="008C48AC" w:rsidRDefault="00734AA2" w:rsidP="00781837">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Итого</w:t>
            </w:r>
          </w:p>
        </w:tc>
        <w:tc>
          <w:tcPr>
            <w:tcW w:w="1438" w:type="pct"/>
            <w:shd w:val="clear" w:color="auto" w:fill="auto"/>
            <w:noWrap/>
            <w:vAlign w:val="bottom"/>
            <w:hideMark/>
          </w:tcPr>
          <w:p w14:paraId="21C3175C" w14:textId="6F4E9C15"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148.82</w:t>
            </w:r>
          </w:p>
        </w:tc>
        <w:tc>
          <w:tcPr>
            <w:tcW w:w="1438" w:type="pct"/>
            <w:shd w:val="clear" w:color="auto" w:fill="auto"/>
            <w:noWrap/>
            <w:vAlign w:val="bottom"/>
            <w:hideMark/>
          </w:tcPr>
          <w:p w14:paraId="5463F292" w14:textId="26B4B268"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79.01</w:t>
            </w:r>
          </w:p>
        </w:tc>
        <w:tc>
          <w:tcPr>
            <w:tcW w:w="1438" w:type="pct"/>
            <w:shd w:val="clear" w:color="auto" w:fill="auto"/>
            <w:noWrap/>
            <w:vAlign w:val="bottom"/>
            <w:hideMark/>
          </w:tcPr>
          <w:p w14:paraId="195DB630" w14:textId="40BF19AD"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8.84</w:t>
            </w:r>
          </w:p>
        </w:tc>
      </w:tr>
      <w:tr w:rsidR="00734AA2" w:rsidRPr="008C48AC" w14:paraId="5D7DF05C" w14:textId="77777777" w:rsidTr="00734AA2">
        <w:trPr>
          <w:trHeight w:val="20"/>
        </w:trPr>
        <w:tc>
          <w:tcPr>
            <w:tcW w:w="687" w:type="pct"/>
            <w:shd w:val="clear" w:color="auto" w:fill="auto"/>
            <w:noWrap/>
            <w:hideMark/>
          </w:tcPr>
          <w:p w14:paraId="22E0C7A1" w14:textId="77777777" w:rsidR="00734AA2" w:rsidRPr="008C48AC" w:rsidRDefault="00734AA2" w:rsidP="00781837">
            <w:pPr>
              <w:spacing w:after="0" w:line="240" w:lineRule="auto"/>
              <w:rPr>
                <w:rFonts w:ascii="Times New Roman" w:eastAsia="Times New Roman" w:hAnsi="Times New Roman"/>
                <w:szCs w:val="28"/>
                <w:lang w:eastAsia="ru-RU"/>
              </w:rPr>
            </w:pPr>
            <w:r w:rsidRPr="008C48AC">
              <w:rPr>
                <w:rFonts w:ascii="Times New Roman" w:eastAsia="Times New Roman" w:hAnsi="Times New Roman"/>
                <w:szCs w:val="28"/>
                <w:lang w:eastAsia="ru-RU"/>
              </w:rPr>
              <w:t>ИТОГО</w:t>
            </w:r>
          </w:p>
        </w:tc>
        <w:tc>
          <w:tcPr>
            <w:tcW w:w="1438" w:type="pct"/>
            <w:shd w:val="clear" w:color="auto" w:fill="auto"/>
            <w:noWrap/>
            <w:vAlign w:val="bottom"/>
            <w:hideMark/>
          </w:tcPr>
          <w:p w14:paraId="245734B2" w14:textId="495DA06C"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437.71</w:t>
            </w:r>
          </w:p>
        </w:tc>
        <w:tc>
          <w:tcPr>
            <w:tcW w:w="1438" w:type="pct"/>
            <w:shd w:val="clear" w:color="auto" w:fill="auto"/>
            <w:noWrap/>
            <w:vAlign w:val="bottom"/>
            <w:hideMark/>
          </w:tcPr>
          <w:p w14:paraId="408D55E6" w14:textId="5FF5F428"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232.38</w:t>
            </w:r>
          </w:p>
        </w:tc>
        <w:tc>
          <w:tcPr>
            <w:tcW w:w="1438" w:type="pct"/>
            <w:shd w:val="clear" w:color="auto" w:fill="auto"/>
            <w:noWrap/>
            <w:vAlign w:val="bottom"/>
            <w:hideMark/>
          </w:tcPr>
          <w:p w14:paraId="09252C1A" w14:textId="37804BF5" w:rsidR="00734AA2"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25.93</w:t>
            </w:r>
          </w:p>
        </w:tc>
      </w:tr>
    </w:tbl>
    <w:p w14:paraId="599028B9" w14:textId="6AD521A5" w:rsidR="00471F32" w:rsidRPr="008C48AC" w:rsidRDefault="00471F32" w:rsidP="0080387C">
      <w:pPr>
        <w:pStyle w:val="affc"/>
      </w:pPr>
      <w:r w:rsidRPr="008C48AC">
        <w:t>Сведения о резервах и дефицитах производственных мощностей систем водоснабжения приведён в таблице 3.6.</w:t>
      </w:r>
      <w:r w:rsidR="00541C92" w:rsidRPr="008C48AC">
        <w:t>2.</w:t>
      </w:r>
    </w:p>
    <w:p w14:paraId="35EEA5D7" w14:textId="22BB7D33" w:rsidR="00471F32" w:rsidRPr="008C48AC" w:rsidRDefault="00471F32" w:rsidP="0080387C">
      <w:pPr>
        <w:pStyle w:val="affff"/>
        <w:rPr>
          <w:rFonts w:eastAsia="Times New Roman"/>
        </w:rPr>
      </w:pPr>
      <w:bookmarkStart w:id="167" w:name="_Toc66672074"/>
      <w:r w:rsidRPr="008C48AC">
        <w:rPr>
          <w:rFonts w:eastAsia="Times New Roman"/>
        </w:rPr>
        <w:lastRenderedPageBreak/>
        <w:t>Таблица 3.6.</w:t>
      </w:r>
      <w:r w:rsidR="00541C92" w:rsidRPr="008C48AC">
        <w:rPr>
          <w:rFonts w:eastAsia="Times New Roman"/>
        </w:rPr>
        <w:t>2.</w:t>
      </w:r>
      <w:r w:rsidRPr="008C48AC">
        <w:rPr>
          <w:rFonts w:eastAsia="Times New Roman"/>
        </w:rPr>
        <w:t xml:space="preserve"> Анализ резервов и дефицитов производственных мощностей систем водоснабжения</w:t>
      </w:r>
      <w:bookmarkEnd w:id="167"/>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155"/>
        <w:gridCol w:w="2176"/>
        <w:gridCol w:w="1540"/>
        <w:gridCol w:w="1102"/>
      </w:tblGrid>
      <w:tr w:rsidR="0080387C" w:rsidRPr="008C48AC" w14:paraId="695B7489" w14:textId="77777777" w:rsidTr="00734AA2">
        <w:trPr>
          <w:trHeight w:val="285"/>
          <w:tblHeader/>
        </w:trPr>
        <w:tc>
          <w:tcPr>
            <w:tcW w:w="2660" w:type="dxa"/>
            <w:shd w:val="clear" w:color="auto" w:fill="auto"/>
            <w:hideMark/>
          </w:tcPr>
          <w:p w14:paraId="038EB6B4" w14:textId="77777777" w:rsidR="0080387C" w:rsidRPr="008C48AC" w:rsidRDefault="0080387C" w:rsidP="00F5465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Номер технологической зоны</w:t>
            </w:r>
          </w:p>
        </w:tc>
        <w:tc>
          <w:tcPr>
            <w:tcW w:w="2155" w:type="dxa"/>
            <w:shd w:val="clear" w:color="auto" w:fill="auto"/>
            <w:hideMark/>
          </w:tcPr>
          <w:p w14:paraId="1503C686" w14:textId="570F43E4" w:rsidR="0080387C" w:rsidRPr="008C48AC" w:rsidRDefault="0080387C" w:rsidP="00F5465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Установленная производительность зоны, куб.м/</w:t>
            </w:r>
            <w:r w:rsidR="0014155B" w:rsidRPr="008C48AC">
              <w:rPr>
                <w:rFonts w:ascii="Times New Roman" w:eastAsia="Times New Roman" w:hAnsi="Times New Roman"/>
                <w:color w:val="000000"/>
                <w:szCs w:val="28"/>
                <w:lang w:eastAsia="ru-RU"/>
              </w:rPr>
              <w:t>сут</w:t>
            </w:r>
          </w:p>
        </w:tc>
        <w:tc>
          <w:tcPr>
            <w:tcW w:w="2176" w:type="dxa"/>
            <w:shd w:val="clear" w:color="auto" w:fill="auto"/>
            <w:hideMark/>
          </w:tcPr>
          <w:p w14:paraId="4CE3BFD2" w14:textId="1F42E0F1" w:rsidR="0080387C" w:rsidRPr="008C48AC" w:rsidRDefault="0080387C" w:rsidP="00F5465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szCs w:val="28"/>
                <w:lang w:eastAsia="ru-RU"/>
              </w:rPr>
              <w:t xml:space="preserve">Максимальный </w:t>
            </w:r>
            <w:r w:rsidR="00734AA2" w:rsidRPr="008C48AC">
              <w:rPr>
                <w:rFonts w:ascii="Times New Roman" w:eastAsia="Times New Roman" w:hAnsi="Times New Roman"/>
                <w:szCs w:val="28"/>
                <w:lang w:eastAsia="ru-RU"/>
              </w:rPr>
              <w:t xml:space="preserve">суточный </w:t>
            </w:r>
            <w:r w:rsidRPr="008C48AC">
              <w:rPr>
                <w:rFonts w:ascii="Times New Roman" w:eastAsia="Times New Roman" w:hAnsi="Times New Roman"/>
                <w:szCs w:val="28"/>
                <w:lang w:eastAsia="ru-RU"/>
              </w:rPr>
              <w:t>расход водопотребления, куб. м/</w:t>
            </w:r>
            <w:r w:rsidR="0014155B" w:rsidRPr="008C48AC">
              <w:rPr>
                <w:rFonts w:ascii="Times New Roman" w:eastAsia="Times New Roman" w:hAnsi="Times New Roman"/>
                <w:szCs w:val="28"/>
                <w:lang w:eastAsia="ru-RU"/>
              </w:rPr>
              <w:t>сут</w:t>
            </w:r>
            <w:r w:rsidRPr="008C48AC">
              <w:rPr>
                <w:rFonts w:ascii="Times New Roman" w:eastAsia="Times New Roman" w:hAnsi="Times New Roman"/>
                <w:szCs w:val="28"/>
                <w:lang w:eastAsia="ru-RU"/>
              </w:rPr>
              <w:t xml:space="preserve"> за 202</w:t>
            </w:r>
            <w:r w:rsidR="008E1FC5" w:rsidRPr="008C48AC">
              <w:rPr>
                <w:rFonts w:ascii="Times New Roman" w:eastAsia="Times New Roman" w:hAnsi="Times New Roman"/>
                <w:szCs w:val="28"/>
                <w:lang w:eastAsia="ru-RU"/>
              </w:rPr>
              <w:t>3</w:t>
            </w:r>
            <w:r w:rsidRPr="008C48AC">
              <w:rPr>
                <w:rFonts w:ascii="Times New Roman" w:eastAsia="Times New Roman" w:hAnsi="Times New Roman"/>
                <w:szCs w:val="28"/>
                <w:lang w:eastAsia="ru-RU"/>
              </w:rPr>
              <w:t>год</w:t>
            </w:r>
          </w:p>
        </w:tc>
        <w:tc>
          <w:tcPr>
            <w:tcW w:w="1540" w:type="dxa"/>
            <w:shd w:val="clear" w:color="auto" w:fill="auto"/>
            <w:hideMark/>
          </w:tcPr>
          <w:p w14:paraId="5842BD85" w14:textId="2594F8C0" w:rsidR="0080387C" w:rsidRPr="008C48AC" w:rsidRDefault="0080387C" w:rsidP="00F5465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Резерв (+)/дефицит (-) мощности, куб.м/</w:t>
            </w:r>
            <w:r w:rsidR="0014155B" w:rsidRPr="008C48AC">
              <w:rPr>
                <w:rFonts w:ascii="Times New Roman" w:eastAsia="Times New Roman" w:hAnsi="Times New Roman"/>
                <w:color w:val="000000"/>
                <w:szCs w:val="28"/>
                <w:lang w:eastAsia="ru-RU"/>
              </w:rPr>
              <w:t>сут</w:t>
            </w:r>
          </w:p>
        </w:tc>
        <w:tc>
          <w:tcPr>
            <w:tcW w:w="1102" w:type="dxa"/>
            <w:shd w:val="clear" w:color="auto" w:fill="auto"/>
            <w:hideMark/>
          </w:tcPr>
          <w:p w14:paraId="136D762E" w14:textId="77777777" w:rsidR="0080387C" w:rsidRPr="008C48AC" w:rsidRDefault="0080387C" w:rsidP="00F54654">
            <w:pPr>
              <w:spacing w:after="0" w:line="240" w:lineRule="auto"/>
              <w:jc w:val="center"/>
              <w:rPr>
                <w:rFonts w:ascii="Times New Roman" w:eastAsia="Times New Roman" w:hAnsi="Times New Roman"/>
                <w:color w:val="000000"/>
                <w:szCs w:val="28"/>
                <w:lang w:val="en-US" w:eastAsia="ru-RU"/>
              </w:rPr>
            </w:pPr>
            <w:r w:rsidRPr="008C48AC">
              <w:rPr>
                <w:rFonts w:ascii="Times New Roman" w:eastAsia="Times New Roman" w:hAnsi="Times New Roman"/>
                <w:color w:val="000000"/>
                <w:szCs w:val="28"/>
                <w:lang w:eastAsia="ru-RU"/>
              </w:rPr>
              <w:t>Доля резерва, %</w:t>
            </w:r>
          </w:p>
        </w:tc>
      </w:tr>
      <w:tr w:rsidR="00781837" w:rsidRPr="008C48AC" w14:paraId="1331AA68" w14:textId="77777777" w:rsidTr="00734AA2">
        <w:trPr>
          <w:trHeight w:val="285"/>
        </w:trPr>
        <w:tc>
          <w:tcPr>
            <w:tcW w:w="2660" w:type="dxa"/>
            <w:shd w:val="clear" w:color="auto" w:fill="auto"/>
            <w:vAlign w:val="center"/>
            <w:hideMark/>
          </w:tcPr>
          <w:p w14:paraId="38A8AEF8"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Технологическая зона №1. п. Салым</w:t>
            </w:r>
          </w:p>
        </w:tc>
        <w:tc>
          <w:tcPr>
            <w:tcW w:w="21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D2627" w14:textId="1536A0D7" w:rsidR="00781837" w:rsidRPr="008C48AC" w:rsidRDefault="00A35FB5"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400</w:t>
            </w:r>
            <w:r w:rsidR="00781837" w:rsidRPr="008C48AC">
              <w:rPr>
                <w:rFonts w:ascii="Times New Roman" w:eastAsia="Times New Roman" w:hAnsi="Times New Roman"/>
                <w:color w:val="000000"/>
                <w:szCs w:val="28"/>
                <w:lang w:eastAsia="ru-RU"/>
              </w:rPr>
              <w:t>.00</w:t>
            </w:r>
          </w:p>
        </w:tc>
        <w:tc>
          <w:tcPr>
            <w:tcW w:w="2176" w:type="dxa"/>
            <w:tcBorders>
              <w:top w:val="single" w:sz="4" w:space="0" w:color="auto"/>
              <w:left w:val="nil"/>
              <w:bottom w:val="single" w:sz="4" w:space="0" w:color="auto"/>
              <w:right w:val="single" w:sz="4" w:space="0" w:color="auto"/>
            </w:tcBorders>
            <w:shd w:val="clear" w:color="auto" w:fill="auto"/>
            <w:noWrap/>
            <w:vAlign w:val="bottom"/>
            <w:hideMark/>
          </w:tcPr>
          <w:p w14:paraId="3CBD79A3" w14:textId="6FCE9DA3" w:rsidR="00781837" w:rsidRPr="008C48AC" w:rsidRDefault="00A35FB5"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437.71</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4BF04964" w14:textId="35465500" w:rsidR="00781837" w:rsidRPr="008C48AC" w:rsidRDefault="00A35FB5"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-37.71</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14:paraId="5C3C5FBD" w14:textId="2634C57E" w:rsidR="00781837" w:rsidRPr="008C48AC" w:rsidRDefault="00A35FB5"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781837" w:rsidRPr="008C48AC" w14:paraId="18A2FB82" w14:textId="77777777" w:rsidTr="00734AA2">
        <w:trPr>
          <w:trHeight w:val="285"/>
        </w:trPr>
        <w:tc>
          <w:tcPr>
            <w:tcW w:w="2660" w:type="dxa"/>
            <w:shd w:val="clear" w:color="auto" w:fill="auto"/>
            <w:vAlign w:val="center"/>
            <w:hideMark/>
          </w:tcPr>
          <w:p w14:paraId="3C34B7CF"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Технологическая зона №2. ст. Салым</w:t>
            </w:r>
          </w:p>
        </w:tc>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4D7C5B63" w14:textId="3FDF3A1F" w:rsidR="00781837" w:rsidRPr="008C48AC" w:rsidRDefault="00A35FB5"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40</w:t>
            </w:r>
            <w:r w:rsidR="00781837" w:rsidRPr="008C48AC">
              <w:rPr>
                <w:rFonts w:ascii="Times New Roman" w:eastAsia="Times New Roman" w:hAnsi="Times New Roman"/>
                <w:color w:val="000000"/>
                <w:szCs w:val="28"/>
                <w:lang w:eastAsia="ru-RU"/>
              </w:rPr>
              <w:t>0.00</w:t>
            </w:r>
          </w:p>
        </w:tc>
        <w:tc>
          <w:tcPr>
            <w:tcW w:w="2176" w:type="dxa"/>
            <w:tcBorders>
              <w:top w:val="nil"/>
              <w:left w:val="nil"/>
              <w:bottom w:val="single" w:sz="4" w:space="0" w:color="auto"/>
              <w:right w:val="single" w:sz="4" w:space="0" w:color="auto"/>
            </w:tcBorders>
            <w:shd w:val="clear" w:color="auto" w:fill="auto"/>
            <w:noWrap/>
            <w:vAlign w:val="bottom"/>
            <w:hideMark/>
          </w:tcPr>
          <w:p w14:paraId="36CAC0FA" w14:textId="791BB14D" w:rsidR="00781837" w:rsidRPr="008C48AC" w:rsidRDefault="00A35FB5"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232.38</w:t>
            </w:r>
          </w:p>
        </w:tc>
        <w:tc>
          <w:tcPr>
            <w:tcW w:w="1540" w:type="dxa"/>
            <w:tcBorders>
              <w:top w:val="nil"/>
              <w:left w:val="nil"/>
              <w:bottom w:val="single" w:sz="4" w:space="0" w:color="auto"/>
              <w:right w:val="single" w:sz="4" w:space="0" w:color="auto"/>
            </w:tcBorders>
            <w:shd w:val="clear" w:color="auto" w:fill="auto"/>
            <w:noWrap/>
            <w:vAlign w:val="bottom"/>
            <w:hideMark/>
          </w:tcPr>
          <w:p w14:paraId="1B5A12C3" w14:textId="320448AB" w:rsidR="00781837" w:rsidRPr="008C48AC" w:rsidRDefault="0014155B"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167.62</w:t>
            </w:r>
          </w:p>
        </w:tc>
        <w:tc>
          <w:tcPr>
            <w:tcW w:w="1102" w:type="dxa"/>
            <w:tcBorders>
              <w:top w:val="nil"/>
              <w:left w:val="nil"/>
              <w:bottom w:val="single" w:sz="4" w:space="0" w:color="auto"/>
              <w:right w:val="single" w:sz="4" w:space="0" w:color="auto"/>
            </w:tcBorders>
            <w:shd w:val="clear" w:color="auto" w:fill="auto"/>
            <w:noWrap/>
            <w:vAlign w:val="bottom"/>
            <w:hideMark/>
          </w:tcPr>
          <w:p w14:paraId="698E7171" w14:textId="00F1AC9E" w:rsidR="00781837" w:rsidRPr="008C48AC" w:rsidRDefault="0014155B"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41.905</w:t>
            </w:r>
          </w:p>
        </w:tc>
      </w:tr>
      <w:tr w:rsidR="00781837" w:rsidRPr="008C48AC" w14:paraId="34509666" w14:textId="77777777" w:rsidTr="00734AA2">
        <w:trPr>
          <w:trHeight w:val="285"/>
        </w:trPr>
        <w:tc>
          <w:tcPr>
            <w:tcW w:w="2660" w:type="dxa"/>
            <w:shd w:val="clear" w:color="auto" w:fill="auto"/>
            <w:vAlign w:val="center"/>
            <w:hideMark/>
          </w:tcPr>
          <w:p w14:paraId="2CC77601"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Технологическая зона №3. п. Сивыс-Ях</w:t>
            </w:r>
          </w:p>
        </w:tc>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7B06CED7" w14:textId="1A3104D4" w:rsidR="00781837" w:rsidRPr="008C48AC" w:rsidRDefault="0014155B"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720</w:t>
            </w:r>
            <w:r w:rsidR="00781837" w:rsidRPr="008C48AC">
              <w:rPr>
                <w:rFonts w:ascii="Times New Roman" w:eastAsia="Times New Roman" w:hAnsi="Times New Roman"/>
                <w:color w:val="000000"/>
                <w:szCs w:val="28"/>
                <w:lang w:eastAsia="ru-RU"/>
              </w:rPr>
              <w:t>.00</w:t>
            </w:r>
          </w:p>
        </w:tc>
        <w:tc>
          <w:tcPr>
            <w:tcW w:w="2176" w:type="dxa"/>
            <w:tcBorders>
              <w:top w:val="nil"/>
              <w:left w:val="nil"/>
              <w:bottom w:val="single" w:sz="4" w:space="0" w:color="auto"/>
              <w:right w:val="single" w:sz="4" w:space="0" w:color="auto"/>
            </w:tcBorders>
            <w:shd w:val="clear" w:color="auto" w:fill="auto"/>
            <w:noWrap/>
            <w:vAlign w:val="bottom"/>
            <w:hideMark/>
          </w:tcPr>
          <w:p w14:paraId="4F39FD13" w14:textId="39596085" w:rsidR="00781837"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25.93</w:t>
            </w:r>
          </w:p>
        </w:tc>
        <w:tc>
          <w:tcPr>
            <w:tcW w:w="1540" w:type="dxa"/>
            <w:tcBorders>
              <w:top w:val="nil"/>
              <w:left w:val="nil"/>
              <w:bottom w:val="single" w:sz="4" w:space="0" w:color="auto"/>
              <w:right w:val="single" w:sz="4" w:space="0" w:color="auto"/>
            </w:tcBorders>
            <w:shd w:val="clear" w:color="auto" w:fill="auto"/>
            <w:noWrap/>
            <w:vAlign w:val="bottom"/>
            <w:hideMark/>
          </w:tcPr>
          <w:p w14:paraId="7EAE9C30" w14:textId="10D520D1" w:rsidR="00781837"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694.07</w:t>
            </w:r>
          </w:p>
        </w:tc>
        <w:tc>
          <w:tcPr>
            <w:tcW w:w="1102" w:type="dxa"/>
            <w:tcBorders>
              <w:top w:val="nil"/>
              <w:left w:val="nil"/>
              <w:bottom w:val="single" w:sz="4" w:space="0" w:color="auto"/>
              <w:right w:val="single" w:sz="4" w:space="0" w:color="auto"/>
            </w:tcBorders>
            <w:shd w:val="clear" w:color="auto" w:fill="auto"/>
            <w:noWrap/>
            <w:vAlign w:val="bottom"/>
            <w:hideMark/>
          </w:tcPr>
          <w:p w14:paraId="0BAAD8EC" w14:textId="62A7AE4B" w:rsidR="00781837" w:rsidRPr="008C48AC" w:rsidRDefault="00734AA2"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96.39</w:t>
            </w:r>
          </w:p>
        </w:tc>
      </w:tr>
    </w:tbl>
    <w:p w14:paraId="58EAB31A" w14:textId="08EC5FD2" w:rsidR="0014155B" w:rsidRPr="008C48AC" w:rsidRDefault="0014155B" w:rsidP="00032D81">
      <w:pPr>
        <w:pStyle w:val="affff4"/>
      </w:pPr>
      <w:bookmarkStart w:id="168" w:name="_Toc138904334"/>
      <w:bookmarkEnd w:id="162"/>
      <w:bookmarkEnd w:id="163"/>
      <w:bookmarkEnd w:id="164"/>
      <w:bookmarkEnd w:id="165"/>
      <w:r w:rsidRPr="008C48AC">
        <w:t xml:space="preserve">В технологических зонах </w:t>
      </w:r>
      <w:r w:rsidRPr="008C48AC">
        <w:t>№</w:t>
      </w:r>
      <w:r w:rsidRPr="008C48AC">
        <w:t xml:space="preserve">1 и </w:t>
      </w:r>
      <w:r w:rsidRPr="008C48AC">
        <w:t>№</w:t>
      </w:r>
      <w:r w:rsidRPr="008C48AC">
        <w:t xml:space="preserve">2 для расчета </w:t>
      </w:r>
      <w:r w:rsidRPr="008C48AC">
        <w:t>резерва</w:t>
      </w:r>
      <w:r w:rsidRPr="008C48AC">
        <w:t xml:space="preserve"> использовались данные о</w:t>
      </w:r>
      <w:r w:rsidRPr="008C48AC">
        <w:t xml:space="preserve">б установленной </w:t>
      </w:r>
      <w:r w:rsidRPr="008C48AC">
        <w:t xml:space="preserve">мощности очистных сооружений. В технологической зоне </w:t>
      </w:r>
      <w:r w:rsidRPr="008C48AC">
        <w:t>№</w:t>
      </w:r>
      <w:r w:rsidRPr="008C48AC">
        <w:t>3 очистные сооружения отсутствуют, поэтому для расчета использовались данные о мощности водоразборных сооружений.</w:t>
      </w:r>
    </w:p>
    <w:p w14:paraId="54708488" w14:textId="1A5F6677" w:rsidR="00F042B2" w:rsidRPr="008C48AC" w:rsidRDefault="00F042B2" w:rsidP="00032D81">
      <w:pPr>
        <w:pStyle w:val="affff4"/>
      </w:pPr>
      <w:r w:rsidRPr="008C48AC">
        <w:t>3.7. Прогнозные балансы потребления горячей, питьевой, технической воды на срок не менее 10 лет с учетом различных сценариев развития сельского поселения</w:t>
      </w:r>
      <w:bookmarkEnd w:id="168"/>
    </w:p>
    <w:p w14:paraId="7B994053" w14:textId="77777777" w:rsidR="00F042B2" w:rsidRPr="008C48AC" w:rsidRDefault="00F042B2" w:rsidP="0080387C">
      <w:pPr>
        <w:pStyle w:val="affc"/>
      </w:pPr>
      <w:r w:rsidRPr="008C48AC">
        <w:t>При прогнозировании расходов воды для различных потребителей расходование воды на хозяйственно-питьевые нужды населения является основной категорией водопотребления в сельском поселении.</w:t>
      </w:r>
    </w:p>
    <w:p w14:paraId="4145B813" w14:textId="75CD3567" w:rsidR="00F042B2" w:rsidRPr="008C48AC" w:rsidRDefault="00F042B2" w:rsidP="0080387C">
      <w:pPr>
        <w:pStyle w:val="affc"/>
      </w:pPr>
      <w:r w:rsidRPr="008C48AC">
        <w:t>Нормы водопотребления приняты в соответствии со сводами правил</w:t>
      </w:r>
      <w:r w:rsidRPr="008C48AC">
        <w:rPr>
          <w:rStyle w:val="afff6"/>
        </w:rPr>
        <w:footnoteReference w:id="4"/>
      </w:r>
      <w:r w:rsidRPr="008C48AC">
        <w:t xml:space="preserve">. На основании данных документов, а также общей сложившейся динамики потребления воды абонентами можно спрогнозировать уровень перспективного потребления воды сроком до </w:t>
      </w:r>
      <w:r w:rsidR="00696A9C" w:rsidRPr="008C48AC">
        <w:t>20</w:t>
      </w:r>
      <w:r w:rsidR="00533DC5" w:rsidRPr="008C48AC">
        <w:t>39</w:t>
      </w:r>
      <w:r w:rsidRPr="008C48AC">
        <w:t xml:space="preserve"> года.</w:t>
      </w:r>
    </w:p>
    <w:p w14:paraId="2AB37790" w14:textId="77777777" w:rsidR="00F042B2" w:rsidRPr="008C48AC" w:rsidRDefault="00F042B2" w:rsidP="0080387C">
      <w:pPr>
        <w:pStyle w:val="affc"/>
      </w:pPr>
      <w:r w:rsidRPr="008C48AC">
        <w:t>В таблицах 3.7.1-3.7.2 приведены прогнозируемые объемы воды, планируемые к потреблению по годам рассчитанные на основании расхода воды в соответствии со СНиП</w:t>
      </w:r>
      <w:r w:rsidRPr="008C48AC">
        <w:rPr>
          <w:rStyle w:val="afff6"/>
        </w:rPr>
        <w:footnoteReference w:id="5"/>
      </w:r>
      <w:r w:rsidRPr="008C48AC">
        <w:t>, а также исходя из текущего объема потребления ресурса и структуры застройки сельского поселения.</w:t>
      </w:r>
    </w:p>
    <w:p w14:paraId="7DD36D73" w14:textId="0E85A42E" w:rsidR="000F10C5" w:rsidRPr="008C48AC" w:rsidRDefault="00C74261" w:rsidP="0080387C">
      <w:pPr>
        <w:pStyle w:val="affc"/>
      </w:pPr>
      <w:r w:rsidRPr="008C48AC">
        <w:t>Второй сценарный план развития выбран в соответствии с Генеральным планом сельского поселения.</w:t>
      </w:r>
    </w:p>
    <w:p w14:paraId="5A548FBE" w14:textId="77777777" w:rsidR="00F042B2" w:rsidRPr="008C48AC" w:rsidRDefault="00F042B2" w:rsidP="00032D81">
      <w:pPr>
        <w:pStyle w:val="affff4"/>
      </w:pPr>
      <w:bookmarkStart w:id="169" w:name="_Toc138904335"/>
      <w:r w:rsidRPr="008C48AC">
        <w:t xml:space="preserve">3.8. </w:t>
      </w:r>
      <w:bookmarkStart w:id="170" w:name="_Hlk40932268"/>
      <w:r w:rsidRPr="008C48AC">
        <w:t>Описание централизованной системы горячего водоснабжения с использованием закрытых систем горячего водоснабжения</w:t>
      </w:r>
      <w:bookmarkEnd w:id="169"/>
      <w:bookmarkEnd w:id="170"/>
    </w:p>
    <w:p w14:paraId="52E345D1" w14:textId="77777777" w:rsidR="00E251D3" w:rsidRPr="008C48AC" w:rsidRDefault="00E251D3" w:rsidP="00E251D3">
      <w:pPr>
        <w:pStyle w:val="affc"/>
      </w:pPr>
      <w:bookmarkStart w:id="171" w:name="_Toc28001373"/>
      <w:bookmarkStart w:id="172" w:name="_Toc32758717"/>
      <w:bookmarkStart w:id="173" w:name="_Toc32759601"/>
      <w:bookmarkStart w:id="174" w:name="_Toc52420380"/>
      <w:bookmarkStart w:id="175" w:name="_Toc138904336"/>
      <w:r w:rsidRPr="008C48AC">
        <w:lastRenderedPageBreak/>
        <w:t>На территории сельского поселения Салым функционирует закрытая система горячего водоснабжения.</w:t>
      </w:r>
    </w:p>
    <w:p w14:paraId="73FA4561" w14:textId="77777777" w:rsidR="00E251D3" w:rsidRPr="008C48AC" w:rsidRDefault="00E251D3" w:rsidP="00E251D3">
      <w:pPr>
        <w:pStyle w:val="affc"/>
      </w:pPr>
      <w:r w:rsidRPr="008C48AC">
        <w:t xml:space="preserve">Система теплоснабжения котельной № 1 (п. Салым, ул. Молодежная, 1а) двухтрубная до центрального теплового пункта (далее – ЦТП), после ЦТП – четырехтрубная: две трубы на отопление, две – на горячее водоснабжение. </w:t>
      </w:r>
    </w:p>
    <w:p w14:paraId="63448E00" w14:textId="77777777" w:rsidR="00E251D3" w:rsidRPr="008C48AC" w:rsidRDefault="00E251D3" w:rsidP="00E251D3">
      <w:pPr>
        <w:pStyle w:val="affc"/>
      </w:pPr>
      <w:r w:rsidRPr="008C48AC">
        <w:t>От котельной № 3 (п. Салым, ул. Северная, 23) система теплоснабжения четырехтрубная: отпуск тепловой энергии на нужды отопления и горячего водоснабжения осуществляется по отдельным трубопроводам.</w:t>
      </w:r>
    </w:p>
    <w:p w14:paraId="4939C40E" w14:textId="58088844" w:rsidR="00E251D3" w:rsidRPr="008C48AC" w:rsidRDefault="00E251D3" w:rsidP="00E251D3">
      <w:pPr>
        <w:pStyle w:val="affc"/>
      </w:pPr>
      <w:r w:rsidRPr="008C48AC">
        <w:t>От котельной (п. Салым, ул. Привокзальная, 21) система теплоснабжения четырехтрубная: отпуск тепловой энергии на нужды отопления и горячего водоснабжения осуществляется по отдельным трубопроводам.</w:t>
      </w:r>
    </w:p>
    <w:p w14:paraId="26D27B45" w14:textId="27999019" w:rsidR="00F042B2" w:rsidRPr="008C48AC" w:rsidRDefault="00F042B2" w:rsidP="00032D81">
      <w:pPr>
        <w:pStyle w:val="affff4"/>
      </w:pPr>
      <w:r w:rsidRPr="008C48AC">
        <w:t>3.9. Сведения о фактическом и ожидаемом потреблении питьевой, технической и горячей воды</w:t>
      </w:r>
      <w:bookmarkEnd w:id="171"/>
      <w:bookmarkEnd w:id="172"/>
      <w:bookmarkEnd w:id="173"/>
      <w:bookmarkEnd w:id="174"/>
      <w:bookmarkEnd w:id="175"/>
    </w:p>
    <w:p w14:paraId="73CFC3BB" w14:textId="77777777" w:rsidR="00F042B2" w:rsidRPr="008C48AC" w:rsidRDefault="00F042B2" w:rsidP="0080387C">
      <w:pPr>
        <w:pStyle w:val="affc"/>
      </w:pPr>
      <w:r w:rsidRPr="008C48AC">
        <w:t>Расчетный (средний за год) суточный расход воды на хозяйственно-питьевые нужды в населенном пункте определен в соответствии со сводом правил.</w:t>
      </w:r>
    </w:p>
    <w:p w14:paraId="0494C995" w14:textId="77777777" w:rsidR="00F042B2" w:rsidRPr="008C48AC" w:rsidRDefault="00F042B2" w:rsidP="0080387C">
      <w:pPr>
        <w:pStyle w:val="affc"/>
      </w:pPr>
      <w:r w:rsidRPr="008C48AC">
        <w:t>Расчетный расход воды в сутки наибольшего водопотребления определен при коэффициенте суточной неравномерности К</w:t>
      </w:r>
      <w:r w:rsidRPr="008C48AC">
        <w:rPr>
          <w:vertAlign w:val="subscript"/>
        </w:rPr>
        <w:t>сут.max</w:t>
      </w:r>
      <w:r w:rsidRPr="008C48AC">
        <w:t>=1,2.</w:t>
      </w:r>
    </w:p>
    <w:p w14:paraId="50EF139D" w14:textId="0552FA60" w:rsidR="00F042B2" w:rsidRPr="008C48AC" w:rsidRDefault="00F042B2" w:rsidP="0080387C">
      <w:pPr>
        <w:pStyle w:val="affc"/>
        <w:sectPr w:rsidR="00F042B2" w:rsidRPr="008C48AC" w:rsidSect="00085DDD">
          <w:pgSz w:w="11906" w:h="16838"/>
          <w:pgMar w:top="1134" w:right="851" w:bottom="1134" w:left="1418" w:header="737" w:footer="359" w:gutter="0"/>
          <w:cols w:space="708"/>
          <w:docGrid w:linePitch="381"/>
        </w:sectPr>
      </w:pPr>
      <w:r w:rsidRPr="008C48AC">
        <w:t>Фактический и ожидаемый объем потребления воды планируется в составе двух сценариев развития территории представлен в таблице 3.9.1. – 3.9.2.</w:t>
      </w:r>
    </w:p>
    <w:p w14:paraId="0AD514F5" w14:textId="44284FEB" w:rsidR="008E1FC5" w:rsidRPr="008C48AC" w:rsidRDefault="008E1FC5" w:rsidP="008E1FC5">
      <w:pPr>
        <w:suppressAutoHyphens/>
        <w:spacing w:after="0" w:line="240" w:lineRule="auto"/>
        <w:contextualSpacing/>
        <w:jc w:val="both"/>
        <w:rPr>
          <w:rFonts w:ascii="Times New Roman" w:eastAsiaTheme="minorEastAsia" w:hAnsi="Times New Roman"/>
          <w:szCs w:val="28"/>
          <w:lang w:eastAsia="ru-RU"/>
        </w:rPr>
      </w:pPr>
      <w:bookmarkStart w:id="176" w:name="_Toc66672076"/>
      <w:r w:rsidRPr="008C48AC">
        <w:rPr>
          <w:rFonts w:ascii="Times New Roman" w:eastAsiaTheme="minorEastAsia" w:hAnsi="Times New Roman"/>
          <w:szCs w:val="28"/>
          <w:lang w:eastAsia="ru-RU"/>
        </w:rPr>
        <w:lastRenderedPageBreak/>
        <w:t>Таблица 3.7.1. Прогнозный баланс потребления горячей, питьевой, технической воды в технологической зоне №1 по первому сценарию развития сельского поселения</w:t>
      </w: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847"/>
        <w:gridCol w:w="1609"/>
        <w:gridCol w:w="1223"/>
        <w:gridCol w:w="987"/>
        <w:gridCol w:w="987"/>
        <w:gridCol w:w="987"/>
        <w:gridCol w:w="987"/>
        <w:gridCol w:w="987"/>
        <w:gridCol w:w="987"/>
        <w:gridCol w:w="1079"/>
      </w:tblGrid>
      <w:tr w:rsidR="009A38EC" w:rsidRPr="008C48AC" w14:paraId="180B96DE" w14:textId="77777777" w:rsidTr="00CA5853">
        <w:trPr>
          <w:trHeight w:val="20"/>
          <w:tblHeader/>
        </w:trPr>
        <w:tc>
          <w:tcPr>
            <w:tcW w:w="358" w:type="pct"/>
            <w:vMerge w:val="restart"/>
            <w:shd w:val="clear" w:color="auto" w:fill="auto"/>
            <w:hideMark/>
          </w:tcPr>
          <w:p w14:paraId="2B91A20B" w14:textId="77777777" w:rsidR="009A38EC" w:rsidRPr="008C48AC" w:rsidRDefault="009A38EC"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пп</w:t>
            </w:r>
          </w:p>
        </w:tc>
        <w:tc>
          <w:tcPr>
            <w:tcW w:w="1305" w:type="pct"/>
            <w:vMerge w:val="restart"/>
            <w:shd w:val="clear" w:color="auto" w:fill="auto"/>
            <w:hideMark/>
          </w:tcPr>
          <w:p w14:paraId="0D024BD4" w14:textId="77777777" w:rsidR="009A38EC" w:rsidRPr="008C48AC" w:rsidRDefault="009A38EC"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Наименование показателя</w:t>
            </w:r>
          </w:p>
        </w:tc>
        <w:tc>
          <w:tcPr>
            <w:tcW w:w="546" w:type="pct"/>
            <w:vMerge w:val="restart"/>
            <w:shd w:val="clear" w:color="auto" w:fill="auto"/>
            <w:hideMark/>
          </w:tcPr>
          <w:p w14:paraId="2C23B099" w14:textId="77777777" w:rsidR="009A38EC" w:rsidRPr="008C48AC" w:rsidRDefault="009A38EC"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Единица измерения</w:t>
            </w:r>
          </w:p>
        </w:tc>
        <w:tc>
          <w:tcPr>
            <w:tcW w:w="749" w:type="pct"/>
            <w:gridSpan w:val="2"/>
            <w:shd w:val="clear" w:color="auto" w:fill="auto"/>
            <w:hideMark/>
          </w:tcPr>
          <w:p w14:paraId="6C05569B" w14:textId="7CEA4A5F" w:rsidR="009A38EC" w:rsidRPr="008C48AC" w:rsidRDefault="009A38EC"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Факт</w:t>
            </w:r>
          </w:p>
        </w:tc>
        <w:tc>
          <w:tcPr>
            <w:tcW w:w="2041" w:type="pct"/>
            <w:gridSpan w:val="6"/>
            <w:shd w:val="clear" w:color="auto" w:fill="auto"/>
          </w:tcPr>
          <w:p w14:paraId="703ABA57" w14:textId="2ADECF53" w:rsidR="009A38EC" w:rsidRPr="008C48AC" w:rsidRDefault="009A38EC"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План</w:t>
            </w:r>
          </w:p>
        </w:tc>
      </w:tr>
      <w:tr w:rsidR="008E1FC5" w:rsidRPr="008C48AC" w14:paraId="1B095F9E" w14:textId="77777777" w:rsidTr="00CA5853">
        <w:trPr>
          <w:trHeight w:val="20"/>
          <w:tblHeader/>
        </w:trPr>
        <w:tc>
          <w:tcPr>
            <w:tcW w:w="358" w:type="pct"/>
            <w:vMerge/>
            <w:vAlign w:val="center"/>
            <w:hideMark/>
          </w:tcPr>
          <w:p w14:paraId="0FA76E7C" w14:textId="77777777" w:rsidR="008E1FC5" w:rsidRPr="008C48AC" w:rsidRDefault="008E1FC5" w:rsidP="008E1FC5">
            <w:pPr>
              <w:spacing w:after="0" w:line="240" w:lineRule="auto"/>
              <w:rPr>
                <w:rFonts w:ascii="Times New Roman" w:eastAsia="Times New Roman" w:hAnsi="Times New Roman"/>
                <w:color w:val="000000"/>
                <w:szCs w:val="28"/>
                <w:lang w:eastAsia="ru-RU"/>
              </w:rPr>
            </w:pPr>
          </w:p>
        </w:tc>
        <w:tc>
          <w:tcPr>
            <w:tcW w:w="1305" w:type="pct"/>
            <w:vMerge/>
            <w:vAlign w:val="center"/>
            <w:hideMark/>
          </w:tcPr>
          <w:p w14:paraId="2546487D" w14:textId="77777777" w:rsidR="008E1FC5" w:rsidRPr="008C48AC" w:rsidRDefault="008E1FC5" w:rsidP="008E1FC5">
            <w:pPr>
              <w:spacing w:after="0" w:line="240" w:lineRule="auto"/>
              <w:rPr>
                <w:rFonts w:ascii="Times New Roman" w:eastAsia="Times New Roman" w:hAnsi="Times New Roman"/>
                <w:color w:val="000000"/>
                <w:szCs w:val="28"/>
                <w:lang w:eastAsia="ru-RU"/>
              </w:rPr>
            </w:pPr>
          </w:p>
        </w:tc>
        <w:tc>
          <w:tcPr>
            <w:tcW w:w="546" w:type="pct"/>
            <w:vMerge/>
            <w:vAlign w:val="center"/>
            <w:hideMark/>
          </w:tcPr>
          <w:p w14:paraId="1457BB27" w14:textId="77777777" w:rsidR="008E1FC5" w:rsidRPr="008C48AC" w:rsidRDefault="008E1FC5" w:rsidP="008E1FC5">
            <w:pPr>
              <w:spacing w:after="0" w:line="240" w:lineRule="auto"/>
              <w:rPr>
                <w:rFonts w:ascii="Times New Roman" w:eastAsia="Times New Roman" w:hAnsi="Times New Roman"/>
                <w:color w:val="000000"/>
                <w:szCs w:val="28"/>
                <w:lang w:eastAsia="ru-RU"/>
              </w:rPr>
            </w:pPr>
          </w:p>
        </w:tc>
        <w:tc>
          <w:tcPr>
            <w:tcW w:w="415" w:type="pct"/>
            <w:shd w:val="clear" w:color="auto" w:fill="auto"/>
            <w:hideMark/>
          </w:tcPr>
          <w:p w14:paraId="04B3958C"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2022 год</w:t>
            </w:r>
          </w:p>
        </w:tc>
        <w:tc>
          <w:tcPr>
            <w:tcW w:w="335" w:type="pct"/>
            <w:shd w:val="clear" w:color="auto" w:fill="auto"/>
            <w:hideMark/>
          </w:tcPr>
          <w:p w14:paraId="787CCF2F"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2023 год</w:t>
            </w:r>
          </w:p>
        </w:tc>
        <w:tc>
          <w:tcPr>
            <w:tcW w:w="335" w:type="pct"/>
            <w:shd w:val="clear" w:color="auto" w:fill="auto"/>
            <w:hideMark/>
          </w:tcPr>
          <w:p w14:paraId="6725282C"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2024 год</w:t>
            </w:r>
          </w:p>
        </w:tc>
        <w:tc>
          <w:tcPr>
            <w:tcW w:w="335" w:type="pct"/>
            <w:shd w:val="clear" w:color="auto" w:fill="auto"/>
            <w:hideMark/>
          </w:tcPr>
          <w:p w14:paraId="1783019E"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2025 год</w:t>
            </w:r>
          </w:p>
        </w:tc>
        <w:tc>
          <w:tcPr>
            <w:tcW w:w="335" w:type="pct"/>
            <w:shd w:val="clear" w:color="auto" w:fill="auto"/>
            <w:hideMark/>
          </w:tcPr>
          <w:p w14:paraId="17E1D7E1"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2026 год</w:t>
            </w:r>
          </w:p>
        </w:tc>
        <w:tc>
          <w:tcPr>
            <w:tcW w:w="335" w:type="pct"/>
            <w:shd w:val="clear" w:color="auto" w:fill="auto"/>
            <w:hideMark/>
          </w:tcPr>
          <w:p w14:paraId="4E237F2C"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2027 год</w:t>
            </w:r>
          </w:p>
        </w:tc>
        <w:tc>
          <w:tcPr>
            <w:tcW w:w="335" w:type="pct"/>
            <w:shd w:val="clear" w:color="auto" w:fill="auto"/>
            <w:hideMark/>
          </w:tcPr>
          <w:p w14:paraId="42D289CF" w14:textId="4C0D2DC5"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2028</w:t>
            </w:r>
            <w:r w:rsidR="009A38EC" w:rsidRPr="008C48AC">
              <w:rPr>
                <w:rFonts w:ascii="Times New Roman" w:eastAsia="Times New Roman" w:hAnsi="Times New Roman"/>
                <w:color w:val="000000"/>
                <w:szCs w:val="28"/>
                <w:lang w:eastAsia="ru-RU"/>
              </w:rPr>
              <w:t xml:space="preserve"> </w:t>
            </w:r>
            <w:r w:rsidRPr="008C48AC">
              <w:rPr>
                <w:rFonts w:ascii="Times New Roman" w:eastAsia="Times New Roman" w:hAnsi="Times New Roman"/>
                <w:color w:val="000000"/>
                <w:szCs w:val="28"/>
                <w:lang w:eastAsia="ru-RU"/>
              </w:rPr>
              <w:t>год</w:t>
            </w:r>
          </w:p>
        </w:tc>
        <w:tc>
          <w:tcPr>
            <w:tcW w:w="366" w:type="pct"/>
            <w:shd w:val="clear" w:color="auto" w:fill="auto"/>
            <w:hideMark/>
          </w:tcPr>
          <w:p w14:paraId="21FDA756" w14:textId="63D9B819"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w:t>
            </w:r>
            <w:r w:rsidR="009A38EC" w:rsidRPr="008C48AC">
              <w:rPr>
                <w:rFonts w:ascii="Times New Roman" w:eastAsia="Times New Roman" w:hAnsi="Times New Roman"/>
                <w:color w:val="000000"/>
                <w:szCs w:val="28"/>
                <w:lang w:eastAsia="ru-RU"/>
              </w:rPr>
              <w:t>29</w:t>
            </w:r>
            <w:r w:rsidRPr="008C48AC">
              <w:rPr>
                <w:rFonts w:ascii="Times New Roman" w:eastAsia="Times New Roman" w:hAnsi="Times New Roman"/>
                <w:color w:val="000000"/>
                <w:szCs w:val="28"/>
                <w:lang w:eastAsia="ru-RU"/>
              </w:rPr>
              <w:t>-2039 годы</w:t>
            </w:r>
          </w:p>
        </w:tc>
      </w:tr>
      <w:tr w:rsidR="008E1FC5" w:rsidRPr="008C48AC" w14:paraId="127B4A9D" w14:textId="77777777" w:rsidTr="00CA5853">
        <w:trPr>
          <w:trHeight w:val="20"/>
        </w:trPr>
        <w:tc>
          <w:tcPr>
            <w:tcW w:w="358" w:type="pct"/>
            <w:shd w:val="clear" w:color="auto" w:fill="auto"/>
            <w:noWrap/>
            <w:hideMark/>
          </w:tcPr>
          <w:p w14:paraId="51A5EDEA"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w:t>
            </w:r>
          </w:p>
        </w:tc>
        <w:tc>
          <w:tcPr>
            <w:tcW w:w="1305" w:type="pct"/>
            <w:shd w:val="clear" w:color="auto" w:fill="auto"/>
            <w:vAlign w:val="center"/>
            <w:hideMark/>
          </w:tcPr>
          <w:p w14:paraId="65A508B7"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Водоподготовка</w:t>
            </w:r>
          </w:p>
        </w:tc>
        <w:tc>
          <w:tcPr>
            <w:tcW w:w="546" w:type="pct"/>
            <w:shd w:val="clear" w:color="auto" w:fill="auto"/>
            <w:vAlign w:val="center"/>
            <w:hideMark/>
          </w:tcPr>
          <w:p w14:paraId="074C451A" w14:textId="77777777" w:rsidR="008E1FC5" w:rsidRPr="008C48AC" w:rsidRDefault="008E1FC5" w:rsidP="008E1FC5">
            <w:pPr>
              <w:spacing w:after="0" w:line="240" w:lineRule="auto"/>
              <w:jc w:val="both"/>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415" w:type="pct"/>
            <w:shd w:val="clear" w:color="auto" w:fill="auto"/>
            <w:noWrap/>
            <w:vAlign w:val="bottom"/>
            <w:hideMark/>
          </w:tcPr>
          <w:p w14:paraId="1403AA26"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5" w:type="pct"/>
            <w:shd w:val="clear" w:color="auto" w:fill="auto"/>
            <w:noWrap/>
            <w:vAlign w:val="bottom"/>
            <w:hideMark/>
          </w:tcPr>
          <w:p w14:paraId="6BA33404"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5" w:type="pct"/>
            <w:shd w:val="clear" w:color="auto" w:fill="auto"/>
            <w:noWrap/>
            <w:vAlign w:val="bottom"/>
            <w:hideMark/>
          </w:tcPr>
          <w:p w14:paraId="6F0F70D7"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5" w:type="pct"/>
            <w:shd w:val="clear" w:color="auto" w:fill="auto"/>
            <w:noWrap/>
            <w:vAlign w:val="bottom"/>
            <w:hideMark/>
          </w:tcPr>
          <w:p w14:paraId="3E68DDD1"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5" w:type="pct"/>
            <w:shd w:val="clear" w:color="auto" w:fill="auto"/>
            <w:noWrap/>
            <w:vAlign w:val="bottom"/>
            <w:hideMark/>
          </w:tcPr>
          <w:p w14:paraId="5812828D"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5" w:type="pct"/>
            <w:shd w:val="clear" w:color="auto" w:fill="auto"/>
            <w:noWrap/>
            <w:vAlign w:val="bottom"/>
            <w:hideMark/>
          </w:tcPr>
          <w:p w14:paraId="59273D14"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5" w:type="pct"/>
            <w:shd w:val="clear" w:color="auto" w:fill="auto"/>
            <w:noWrap/>
            <w:vAlign w:val="bottom"/>
            <w:hideMark/>
          </w:tcPr>
          <w:p w14:paraId="515F0AA5"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66" w:type="pct"/>
            <w:shd w:val="clear" w:color="auto" w:fill="auto"/>
            <w:noWrap/>
            <w:vAlign w:val="bottom"/>
            <w:hideMark/>
          </w:tcPr>
          <w:p w14:paraId="462848BD"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8E1FC5" w:rsidRPr="008C48AC" w14:paraId="44216232" w14:textId="77777777" w:rsidTr="00CA5853">
        <w:trPr>
          <w:trHeight w:val="20"/>
        </w:trPr>
        <w:tc>
          <w:tcPr>
            <w:tcW w:w="358" w:type="pct"/>
            <w:shd w:val="clear" w:color="auto" w:fill="auto"/>
            <w:noWrap/>
            <w:hideMark/>
          </w:tcPr>
          <w:p w14:paraId="1EEA153F"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w:t>
            </w:r>
          </w:p>
        </w:tc>
        <w:tc>
          <w:tcPr>
            <w:tcW w:w="1305" w:type="pct"/>
            <w:shd w:val="clear" w:color="auto" w:fill="auto"/>
            <w:vAlign w:val="center"/>
            <w:hideMark/>
          </w:tcPr>
          <w:p w14:paraId="153DCBCF" w14:textId="77777777" w:rsidR="008E1FC5" w:rsidRPr="008C48AC" w:rsidRDefault="008E1FC5" w:rsidP="008E1FC5">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из источников водоснабжения:</w:t>
            </w:r>
          </w:p>
        </w:tc>
        <w:tc>
          <w:tcPr>
            <w:tcW w:w="546" w:type="pct"/>
            <w:shd w:val="clear" w:color="auto" w:fill="auto"/>
            <w:noWrap/>
            <w:vAlign w:val="center"/>
            <w:hideMark/>
          </w:tcPr>
          <w:p w14:paraId="7EC08755"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15" w:type="pct"/>
            <w:shd w:val="clear" w:color="auto" w:fill="auto"/>
            <w:noWrap/>
            <w:vAlign w:val="bottom"/>
            <w:hideMark/>
          </w:tcPr>
          <w:p w14:paraId="3B14BE7E"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165.51</w:t>
            </w:r>
          </w:p>
        </w:tc>
        <w:tc>
          <w:tcPr>
            <w:tcW w:w="335" w:type="pct"/>
            <w:shd w:val="clear" w:color="auto" w:fill="auto"/>
            <w:noWrap/>
            <w:vAlign w:val="bottom"/>
            <w:hideMark/>
          </w:tcPr>
          <w:p w14:paraId="25DCAFEE"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165.51</w:t>
            </w:r>
          </w:p>
        </w:tc>
        <w:tc>
          <w:tcPr>
            <w:tcW w:w="335" w:type="pct"/>
            <w:shd w:val="clear" w:color="auto" w:fill="auto"/>
            <w:noWrap/>
            <w:vAlign w:val="bottom"/>
            <w:hideMark/>
          </w:tcPr>
          <w:p w14:paraId="1E56143B" w14:textId="4EA4DD81"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165.51</w:t>
            </w:r>
          </w:p>
        </w:tc>
        <w:tc>
          <w:tcPr>
            <w:tcW w:w="335" w:type="pct"/>
            <w:shd w:val="clear" w:color="auto" w:fill="auto"/>
            <w:noWrap/>
            <w:vAlign w:val="bottom"/>
            <w:hideMark/>
          </w:tcPr>
          <w:p w14:paraId="6752DBF2" w14:textId="0E291ABF"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165.51</w:t>
            </w:r>
          </w:p>
        </w:tc>
        <w:tc>
          <w:tcPr>
            <w:tcW w:w="335" w:type="pct"/>
            <w:shd w:val="clear" w:color="auto" w:fill="auto"/>
            <w:noWrap/>
            <w:vAlign w:val="bottom"/>
            <w:hideMark/>
          </w:tcPr>
          <w:p w14:paraId="70CCBBD0" w14:textId="1DCD3B4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165.51</w:t>
            </w:r>
          </w:p>
        </w:tc>
        <w:tc>
          <w:tcPr>
            <w:tcW w:w="335" w:type="pct"/>
            <w:shd w:val="clear" w:color="auto" w:fill="auto"/>
            <w:noWrap/>
            <w:vAlign w:val="bottom"/>
            <w:hideMark/>
          </w:tcPr>
          <w:p w14:paraId="794DFFCA" w14:textId="535F31F4"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165.51</w:t>
            </w:r>
          </w:p>
        </w:tc>
        <w:tc>
          <w:tcPr>
            <w:tcW w:w="335" w:type="pct"/>
            <w:shd w:val="clear" w:color="auto" w:fill="auto"/>
            <w:noWrap/>
            <w:vAlign w:val="bottom"/>
            <w:hideMark/>
          </w:tcPr>
          <w:p w14:paraId="405AD182" w14:textId="0296728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165.51</w:t>
            </w:r>
          </w:p>
        </w:tc>
        <w:tc>
          <w:tcPr>
            <w:tcW w:w="366" w:type="pct"/>
            <w:shd w:val="clear" w:color="auto" w:fill="auto"/>
            <w:noWrap/>
            <w:vAlign w:val="bottom"/>
            <w:hideMark/>
          </w:tcPr>
          <w:p w14:paraId="77243C11" w14:textId="60CCDB94"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165.51</w:t>
            </w:r>
          </w:p>
        </w:tc>
      </w:tr>
      <w:tr w:rsidR="008E1FC5" w:rsidRPr="008C48AC" w14:paraId="7AB2C2FE" w14:textId="77777777" w:rsidTr="00CA5853">
        <w:trPr>
          <w:trHeight w:val="20"/>
        </w:trPr>
        <w:tc>
          <w:tcPr>
            <w:tcW w:w="358" w:type="pct"/>
            <w:shd w:val="clear" w:color="auto" w:fill="auto"/>
            <w:noWrap/>
            <w:hideMark/>
          </w:tcPr>
          <w:p w14:paraId="4FC0E21E"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w:t>
            </w:r>
          </w:p>
        </w:tc>
        <w:tc>
          <w:tcPr>
            <w:tcW w:w="1305" w:type="pct"/>
            <w:shd w:val="clear" w:color="auto" w:fill="auto"/>
            <w:vAlign w:val="center"/>
            <w:hideMark/>
          </w:tcPr>
          <w:p w14:paraId="35AF7D74" w14:textId="77777777" w:rsidR="008E1FC5" w:rsidRPr="008C48AC" w:rsidRDefault="008E1FC5" w:rsidP="008E1FC5">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из поверхностных источников</w:t>
            </w:r>
          </w:p>
        </w:tc>
        <w:tc>
          <w:tcPr>
            <w:tcW w:w="546" w:type="pct"/>
            <w:shd w:val="clear" w:color="auto" w:fill="auto"/>
            <w:noWrap/>
            <w:vAlign w:val="center"/>
            <w:hideMark/>
          </w:tcPr>
          <w:p w14:paraId="286C9BD7"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15" w:type="pct"/>
            <w:shd w:val="clear" w:color="auto" w:fill="auto"/>
            <w:noWrap/>
            <w:vAlign w:val="bottom"/>
            <w:hideMark/>
          </w:tcPr>
          <w:p w14:paraId="69A352A2"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39A5EE4A"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2DB353C4" w14:textId="164FA5A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53A15999" w14:textId="79B14E7C"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6FF722CA" w14:textId="52ADC19E"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76FE81E9" w14:textId="20233F8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1CCAC274" w14:textId="73863B54"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66" w:type="pct"/>
            <w:shd w:val="clear" w:color="auto" w:fill="auto"/>
            <w:noWrap/>
            <w:vAlign w:val="bottom"/>
            <w:hideMark/>
          </w:tcPr>
          <w:p w14:paraId="2992AAE4" w14:textId="4EE4392B"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8E1FC5" w:rsidRPr="008C48AC" w14:paraId="408DB197" w14:textId="77777777" w:rsidTr="00CA5853">
        <w:trPr>
          <w:trHeight w:val="20"/>
        </w:trPr>
        <w:tc>
          <w:tcPr>
            <w:tcW w:w="358" w:type="pct"/>
            <w:shd w:val="clear" w:color="auto" w:fill="auto"/>
            <w:noWrap/>
            <w:hideMark/>
          </w:tcPr>
          <w:p w14:paraId="36EF8621"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1.1.2.</w:t>
            </w:r>
          </w:p>
        </w:tc>
        <w:tc>
          <w:tcPr>
            <w:tcW w:w="1305" w:type="pct"/>
            <w:shd w:val="clear" w:color="auto" w:fill="auto"/>
            <w:vAlign w:val="center"/>
            <w:hideMark/>
          </w:tcPr>
          <w:p w14:paraId="1DF98392" w14:textId="77777777" w:rsidR="008E1FC5" w:rsidRPr="008C48AC" w:rsidRDefault="008E1FC5" w:rsidP="008E1FC5">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из подземных источников</w:t>
            </w:r>
          </w:p>
        </w:tc>
        <w:tc>
          <w:tcPr>
            <w:tcW w:w="546" w:type="pct"/>
            <w:shd w:val="clear" w:color="auto" w:fill="auto"/>
            <w:noWrap/>
            <w:vAlign w:val="center"/>
            <w:hideMark/>
          </w:tcPr>
          <w:p w14:paraId="08393AE1"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15" w:type="pct"/>
            <w:shd w:val="clear" w:color="auto" w:fill="auto"/>
            <w:noWrap/>
            <w:vAlign w:val="bottom"/>
            <w:hideMark/>
          </w:tcPr>
          <w:p w14:paraId="16947E1E"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165.51</w:t>
            </w:r>
          </w:p>
        </w:tc>
        <w:tc>
          <w:tcPr>
            <w:tcW w:w="335" w:type="pct"/>
            <w:shd w:val="clear" w:color="auto" w:fill="auto"/>
            <w:noWrap/>
            <w:vAlign w:val="bottom"/>
            <w:hideMark/>
          </w:tcPr>
          <w:p w14:paraId="59B6F719"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165.51</w:t>
            </w:r>
          </w:p>
        </w:tc>
        <w:tc>
          <w:tcPr>
            <w:tcW w:w="335" w:type="pct"/>
            <w:shd w:val="clear" w:color="auto" w:fill="auto"/>
            <w:noWrap/>
            <w:vAlign w:val="bottom"/>
            <w:hideMark/>
          </w:tcPr>
          <w:p w14:paraId="5B326EBE" w14:textId="240F22BA"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165.51</w:t>
            </w:r>
          </w:p>
        </w:tc>
        <w:tc>
          <w:tcPr>
            <w:tcW w:w="335" w:type="pct"/>
            <w:shd w:val="clear" w:color="auto" w:fill="auto"/>
            <w:noWrap/>
            <w:vAlign w:val="bottom"/>
            <w:hideMark/>
          </w:tcPr>
          <w:p w14:paraId="38CF681C" w14:textId="4B5FBDA6"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165.51</w:t>
            </w:r>
          </w:p>
        </w:tc>
        <w:tc>
          <w:tcPr>
            <w:tcW w:w="335" w:type="pct"/>
            <w:shd w:val="clear" w:color="auto" w:fill="auto"/>
            <w:noWrap/>
            <w:vAlign w:val="bottom"/>
            <w:hideMark/>
          </w:tcPr>
          <w:p w14:paraId="07D9C208" w14:textId="155F9D8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165.51</w:t>
            </w:r>
          </w:p>
        </w:tc>
        <w:tc>
          <w:tcPr>
            <w:tcW w:w="335" w:type="pct"/>
            <w:shd w:val="clear" w:color="auto" w:fill="auto"/>
            <w:noWrap/>
            <w:vAlign w:val="bottom"/>
            <w:hideMark/>
          </w:tcPr>
          <w:p w14:paraId="47F567CD" w14:textId="433AC499"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165.51</w:t>
            </w:r>
          </w:p>
        </w:tc>
        <w:tc>
          <w:tcPr>
            <w:tcW w:w="335" w:type="pct"/>
            <w:shd w:val="clear" w:color="auto" w:fill="auto"/>
            <w:noWrap/>
            <w:vAlign w:val="bottom"/>
            <w:hideMark/>
          </w:tcPr>
          <w:p w14:paraId="2C9BF479" w14:textId="0E6CA67B"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165.51</w:t>
            </w:r>
          </w:p>
        </w:tc>
        <w:tc>
          <w:tcPr>
            <w:tcW w:w="366" w:type="pct"/>
            <w:shd w:val="clear" w:color="auto" w:fill="auto"/>
            <w:noWrap/>
            <w:vAlign w:val="bottom"/>
            <w:hideMark/>
          </w:tcPr>
          <w:p w14:paraId="75FE86FE" w14:textId="44AAFEF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165.51</w:t>
            </w:r>
          </w:p>
        </w:tc>
      </w:tr>
      <w:tr w:rsidR="008E1FC5" w:rsidRPr="008C48AC" w14:paraId="1391148D" w14:textId="77777777" w:rsidTr="00CA5853">
        <w:trPr>
          <w:trHeight w:val="20"/>
        </w:trPr>
        <w:tc>
          <w:tcPr>
            <w:tcW w:w="358" w:type="pct"/>
            <w:shd w:val="clear" w:color="auto" w:fill="auto"/>
            <w:noWrap/>
            <w:hideMark/>
          </w:tcPr>
          <w:p w14:paraId="16E2B650"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1.1.3.</w:t>
            </w:r>
          </w:p>
        </w:tc>
        <w:tc>
          <w:tcPr>
            <w:tcW w:w="1305" w:type="pct"/>
            <w:shd w:val="clear" w:color="auto" w:fill="auto"/>
            <w:vAlign w:val="center"/>
            <w:hideMark/>
          </w:tcPr>
          <w:p w14:paraId="1278E758" w14:textId="77777777" w:rsidR="008E1FC5" w:rsidRPr="008C48AC" w:rsidRDefault="008E1FC5" w:rsidP="008E1FC5">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доочищенная сточная вода для нужд технического водоснабжения</w:t>
            </w:r>
          </w:p>
        </w:tc>
        <w:tc>
          <w:tcPr>
            <w:tcW w:w="546" w:type="pct"/>
            <w:shd w:val="clear" w:color="auto" w:fill="auto"/>
            <w:noWrap/>
            <w:vAlign w:val="center"/>
            <w:hideMark/>
          </w:tcPr>
          <w:p w14:paraId="434FCAFF"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15" w:type="pct"/>
            <w:shd w:val="clear" w:color="auto" w:fill="auto"/>
            <w:noWrap/>
            <w:vAlign w:val="bottom"/>
            <w:hideMark/>
          </w:tcPr>
          <w:p w14:paraId="672B8308"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0B4EC76A"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6844EA7F" w14:textId="5AA7BF5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36E504CC" w14:textId="74674DF6"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0AF5C6DA" w14:textId="7CA8BBEC"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11DA4A47" w14:textId="2DE5EDC4"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7E60384B" w14:textId="7702F54E"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66" w:type="pct"/>
            <w:shd w:val="clear" w:color="auto" w:fill="auto"/>
            <w:noWrap/>
            <w:vAlign w:val="bottom"/>
            <w:hideMark/>
          </w:tcPr>
          <w:p w14:paraId="4C5C7F6B" w14:textId="2D99305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8E1FC5" w:rsidRPr="008C48AC" w14:paraId="0F1966EF" w14:textId="77777777" w:rsidTr="00CA5853">
        <w:trPr>
          <w:trHeight w:val="20"/>
        </w:trPr>
        <w:tc>
          <w:tcPr>
            <w:tcW w:w="358" w:type="pct"/>
            <w:shd w:val="clear" w:color="auto" w:fill="auto"/>
            <w:noWrap/>
            <w:hideMark/>
          </w:tcPr>
          <w:p w14:paraId="3FCE0F2F"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w:t>
            </w:r>
          </w:p>
        </w:tc>
        <w:tc>
          <w:tcPr>
            <w:tcW w:w="1305" w:type="pct"/>
            <w:shd w:val="clear" w:color="auto" w:fill="auto"/>
            <w:vAlign w:val="center"/>
            <w:hideMark/>
          </w:tcPr>
          <w:p w14:paraId="5F294D1F" w14:textId="77777777" w:rsidR="008E1FC5" w:rsidRPr="008C48AC" w:rsidRDefault="008E1FC5" w:rsidP="008E1FC5">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прошедшей водоподготовку</w:t>
            </w:r>
          </w:p>
        </w:tc>
        <w:tc>
          <w:tcPr>
            <w:tcW w:w="546" w:type="pct"/>
            <w:shd w:val="clear" w:color="auto" w:fill="auto"/>
            <w:noWrap/>
            <w:vAlign w:val="center"/>
            <w:hideMark/>
          </w:tcPr>
          <w:p w14:paraId="4E80904D"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15" w:type="pct"/>
            <w:shd w:val="clear" w:color="auto" w:fill="auto"/>
            <w:noWrap/>
            <w:vAlign w:val="bottom"/>
            <w:hideMark/>
          </w:tcPr>
          <w:p w14:paraId="352CC559"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165.51</w:t>
            </w:r>
          </w:p>
        </w:tc>
        <w:tc>
          <w:tcPr>
            <w:tcW w:w="335" w:type="pct"/>
            <w:shd w:val="clear" w:color="auto" w:fill="auto"/>
            <w:noWrap/>
            <w:vAlign w:val="bottom"/>
            <w:hideMark/>
          </w:tcPr>
          <w:p w14:paraId="119BA5FA"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165.51</w:t>
            </w:r>
          </w:p>
        </w:tc>
        <w:tc>
          <w:tcPr>
            <w:tcW w:w="335" w:type="pct"/>
            <w:shd w:val="clear" w:color="auto" w:fill="auto"/>
            <w:noWrap/>
            <w:vAlign w:val="bottom"/>
            <w:hideMark/>
          </w:tcPr>
          <w:p w14:paraId="1B3B159B" w14:textId="765671CF"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165.51</w:t>
            </w:r>
          </w:p>
        </w:tc>
        <w:tc>
          <w:tcPr>
            <w:tcW w:w="335" w:type="pct"/>
            <w:shd w:val="clear" w:color="auto" w:fill="auto"/>
            <w:noWrap/>
            <w:vAlign w:val="bottom"/>
            <w:hideMark/>
          </w:tcPr>
          <w:p w14:paraId="44B88E1C" w14:textId="7AFA7F23"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165.51</w:t>
            </w:r>
          </w:p>
        </w:tc>
        <w:tc>
          <w:tcPr>
            <w:tcW w:w="335" w:type="pct"/>
            <w:shd w:val="clear" w:color="auto" w:fill="auto"/>
            <w:noWrap/>
            <w:vAlign w:val="bottom"/>
            <w:hideMark/>
          </w:tcPr>
          <w:p w14:paraId="7730A7DA" w14:textId="1FFAF1DF"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165.51</w:t>
            </w:r>
          </w:p>
        </w:tc>
        <w:tc>
          <w:tcPr>
            <w:tcW w:w="335" w:type="pct"/>
            <w:shd w:val="clear" w:color="auto" w:fill="auto"/>
            <w:noWrap/>
            <w:vAlign w:val="bottom"/>
            <w:hideMark/>
          </w:tcPr>
          <w:p w14:paraId="20A454AD" w14:textId="572AE66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165.51</w:t>
            </w:r>
          </w:p>
        </w:tc>
        <w:tc>
          <w:tcPr>
            <w:tcW w:w="335" w:type="pct"/>
            <w:shd w:val="clear" w:color="auto" w:fill="auto"/>
            <w:noWrap/>
            <w:vAlign w:val="bottom"/>
            <w:hideMark/>
          </w:tcPr>
          <w:p w14:paraId="5B513BB3" w14:textId="09C5BD5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165.51</w:t>
            </w:r>
          </w:p>
        </w:tc>
        <w:tc>
          <w:tcPr>
            <w:tcW w:w="366" w:type="pct"/>
            <w:shd w:val="clear" w:color="auto" w:fill="auto"/>
            <w:noWrap/>
            <w:vAlign w:val="bottom"/>
            <w:hideMark/>
          </w:tcPr>
          <w:p w14:paraId="566C2D79" w14:textId="7E3C2D1F"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165.51</w:t>
            </w:r>
          </w:p>
        </w:tc>
      </w:tr>
      <w:tr w:rsidR="008E1FC5" w:rsidRPr="008C48AC" w14:paraId="39052FD7" w14:textId="77777777" w:rsidTr="00CA5853">
        <w:trPr>
          <w:trHeight w:val="20"/>
        </w:trPr>
        <w:tc>
          <w:tcPr>
            <w:tcW w:w="358" w:type="pct"/>
            <w:shd w:val="clear" w:color="auto" w:fill="auto"/>
            <w:noWrap/>
            <w:hideMark/>
          </w:tcPr>
          <w:p w14:paraId="5C8E887C"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w:t>
            </w:r>
          </w:p>
        </w:tc>
        <w:tc>
          <w:tcPr>
            <w:tcW w:w="1305" w:type="pct"/>
            <w:shd w:val="clear" w:color="auto" w:fill="auto"/>
            <w:vAlign w:val="center"/>
            <w:hideMark/>
          </w:tcPr>
          <w:p w14:paraId="6316D696" w14:textId="77777777" w:rsidR="008E1FC5" w:rsidRPr="008C48AC" w:rsidRDefault="008E1FC5" w:rsidP="008E1FC5">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технической воды, поданной в сеть</w:t>
            </w:r>
          </w:p>
        </w:tc>
        <w:tc>
          <w:tcPr>
            <w:tcW w:w="546" w:type="pct"/>
            <w:shd w:val="clear" w:color="auto" w:fill="auto"/>
            <w:noWrap/>
            <w:vAlign w:val="center"/>
            <w:hideMark/>
          </w:tcPr>
          <w:p w14:paraId="7E3314A7"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15" w:type="pct"/>
            <w:shd w:val="clear" w:color="auto" w:fill="auto"/>
            <w:noWrap/>
            <w:vAlign w:val="bottom"/>
            <w:hideMark/>
          </w:tcPr>
          <w:p w14:paraId="08AC348C"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5168854C"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31CE956B" w14:textId="0B915D46"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5D46F76C" w14:textId="62E303CE"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068EC401" w14:textId="01CA31C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2E01FEB4" w14:textId="550A743A"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1D951CE7" w14:textId="155B858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66" w:type="pct"/>
            <w:shd w:val="clear" w:color="auto" w:fill="auto"/>
            <w:noWrap/>
            <w:vAlign w:val="bottom"/>
            <w:hideMark/>
          </w:tcPr>
          <w:p w14:paraId="7C8297C4" w14:textId="2B2ABC3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8E1FC5" w:rsidRPr="008C48AC" w14:paraId="71C110E2" w14:textId="77777777" w:rsidTr="00CA5853">
        <w:trPr>
          <w:trHeight w:val="20"/>
        </w:trPr>
        <w:tc>
          <w:tcPr>
            <w:tcW w:w="358" w:type="pct"/>
            <w:shd w:val="clear" w:color="auto" w:fill="auto"/>
            <w:noWrap/>
            <w:hideMark/>
          </w:tcPr>
          <w:p w14:paraId="17092BD7"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w:t>
            </w:r>
          </w:p>
        </w:tc>
        <w:tc>
          <w:tcPr>
            <w:tcW w:w="1305" w:type="pct"/>
            <w:shd w:val="clear" w:color="auto" w:fill="auto"/>
            <w:vAlign w:val="center"/>
            <w:hideMark/>
          </w:tcPr>
          <w:p w14:paraId="55E39DB0" w14:textId="77777777" w:rsidR="008E1FC5" w:rsidRPr="008C48AC" w:rsidRDefault="008E1FC5" w:rsidP="008E1FC5">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питьевой воды, поданной в сеть</w:t>
            </w:r>
          </w:p>
        </w:tc>
        <w:tc>
          <w:tcPr>
            <w:tcW w:w="546" w:type="pct"/>
            <w:shd w:val="clear" w:color="auto" w:fill="auto"/>
            <w:noWrap/>
            <w:vAlign w:val="center"/>
            <w:hideMark/>
          </w:tcPr>
          <w:p w14:paraId="182546D3"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15" w:type="pct"/>
            <w:shd w:val="clear" w:color="auto" w:fill="auto"/>
            <w:noWrap/>
            <w:vAlign w:val="bottom"/>
            <w:hideMark/>
          </w:tcPr>
          <w:p w14:paraId="691AD6FB"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143.34</w:t>
            </w:r>
          </w:p>
        </w:tc>
        <w:tc>
          <w:tcPr>
            <w:tcW w:w="335" w:type="pct"/>
            <w:shd w:val="clear" w:color="auto" w:fill="auto"/>
            <w:noWrap/>
            <w:vAlign w:val="bottom"/>
            <w:hideMark/>
          </w:tcPr>
          <w:p w14:paraId="45B63C37"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143.34</w:t>
            </w:r>
          </w:p>
        </w:tc>
        <w:tc>
          <w:tcPr>
            <w:tcW w:w="335" w:type="pct"/>
            <w:shd w:val="clear" w:color="auto" w:fill="auto"/>
            <w:noWrap/>
            <w:vAlign w:val="bottom"/>
            <w:hideMark/>
          </w:tcPr>
          <w:p w14:paraId="7B30EC6F" w14:textId="2EBD7CF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143.34</w:t>
            </w:r>
          </w:p>
        </w:tc>
        <w:tc>
          <w:tcPr>
            <w:tcW w:w="335" w:type="pct"/>
            <w:shd w:val="clear" w:color="auto" w:fill="auto"/>
            <w:noWrap/>
            <w:vAlign w:val="bottom"/>
            <w:hideMark/>
          </w:tcPr>
          <w:p w14:paraId="1EEB5217" w14:textId="7747B268"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143.34</w:t>
            </w:r>
          </w:p>
        </w:tc>
        <w:tc>
          <w:tcPr>
            <w:tcW w:w="335" w:type="pct"/>
            <w:shd w:val="clear" w:color="auto" w:fill="auto"/>
            <w:noWrap/>
            <w:vAlign w:val="bottom"/>
            <w:hideMark/>
          </w:tcPr>
          <w:p w14:paraId="44B90842" w14:textId="04AA33DE"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143.34</w:t>
            </w:r>
          </w:p>
        </w:tc>
        <w:tc>
          <w:tcPr>
            <w:tcW w:w="335" w:type="pct"/>
            <w:shd w:val="clear" w:color="auto" w:fill="auto"/>
            <w:noWrap/>
            <w:vAlign w:val="bottom"/>
            <w:hideMark/>
          </w:tcPr>
          <w:p w14:paraId="097EA5E5" w14:textId="3162C3C3"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143.34</w:t>
            </w:r>
          </w:p>
        </w:tc>
        <w:tc>
          <w:tcPr>
            <w:tcW w:w="335" w:type="pct"/>
            <w:shd w:val="clear" w:color="auto" w:fill="auto"/>
            <w:noWrap/>
            <w:vAlign w:val="bottom"/>
            <w:hideMark/>
          </w:tcPr>
          <w:p w14:paraId="5AAEF478" w14:textId="6292F4E8"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143.34</w:t>
            </w:r>
          </w:p>
        </w:tc>
        <w:tc>
          <w:tcPr>
            <w:tcW w:w="366" w:type="pct"/>
            <w:shd w:val="clear" w:color="auto" w:fill="auto"/>
            <w:noWrap/>
            <w:vAlign w:val="bottom"/>
            <w:hideMark/>
          </w:tcPr>
          <w:p w14:paraId="04E574DE" w14:textId="6A349DE3"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143.34</w:t>
            </w:r>
          </w:p>
        </w:tc>
      </w:tr>
      <w:tr w:rsidR="008E1FC5" w:rsidRPr="008C48AC" w14:paraId="6657D957" w14:textId="77777777" w:rsidTr="00CA5853">
        <w:trPr>
          <w:trHeight w:val="20"/>
        </w:trPr>
        <w:tc>
          <w:tcPr>
            <w:tcW w:w="358" w:type="pct"/>
            <w:shd w:val="clear" w:color="auto" w:fill="auto"/>
            <w:noWrap/>
            <w:hideMark/>
          </w:tcPr>
          <w:p w14:paraId="16B19CB3"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w:t>
            </w:r>
          </w:p>
        </w:tc>
        <w:tc>
          <w:tcPr>
            <w:tcW w:w="1305" w:type="pct"/>
            <w:shd w:val="clear" w:color="auto" w:fill="auto"/>
            <w:vAlign w:val="center"/>
            <w:hideMark/>
          </w:tcPr>
          <w:p w14:paraId="36D53666"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Транспортировка питьевой воды</w:t>
            </w:r>
          </w:p>
        </w:tc>
        <w:tc>
          <w:tcPr>
            <w:tcW w:w="546" w:type="pct"/>
            <w:shd w:val="clear" w:color="auto" w:fill="auto"/>
            <w:noWrap/>
            <w:vAlign w:val="center"/>
            <w:hideMark/>
          </w:tcPr>
          <w:p w14:paraId="2C94C9D0"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415" w:type="pct"/>
            <w:shd w:val="clear" w:color="auto" w:fill="auto"/>
            <w:noWrap/>
            <w:vAlign w:val="bottom"/>
          </w:tcPr>
          <w:p w14:paraId="630EF379"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p>
        </w:tc>
        <w:tc>
          <w:tcPr>
            <w:tcW w:w="335" w:type="pct"/>
            <w:shd w:val="clear" w:color="auto" w:fill="auto"/>
            <w:noWrap/>
            <w:vAlign w:val="bottom"/>
          </w:tcPr>
          <w:p w14:paraId="4F9F4AAA"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p>
        </w:tc>
        <w:tc>
          <w:tcPr>
            <w:tcW w:w="335" w:type="pct"/>
            <w:shd w:val="clear" w:color="auto" w:fill="auto"/>
            <w:noWrap/>
            <w:vAlign w:val="bottom"/>
          </w:tcPr>
          <w:p w14:paraId="2D003034"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p>
        </w:tc>
        <w:tc>
          <w:tcPr>
            <w:tcW w:w="335" w:type="pct"/>
            <w:shd w:val="clear" w:color="auto" w:fill="auto"/>
            <w:noWrap/>
            <w:vAlign w:val="bottom"/>
          </w:tcPr>
          <w:p w14:paraId="7B460990"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p>
        </w:tc>
        <w:tc>
          <w:tcPr>
            <w:tcW w:w="335" w:type="pct"/>
            <w:shd w:val="clear" w:color="auto" w:fill="auto"/>
            <w:noWrap/>
            <w:vAlign w:val="bottom"/>
          </w:tcPr>
          <w:p w14:paraId="48E9CEE0"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p>
        </w:tc>
        <w:tc>
          <w:tcPr>
            <w:tcW w:w="335" w:type="pct"/>
            <w:shd w:val="clear" w:color="auto" w:fill="auto"/>
            <w:noWrap/>
            <w:vAlign w:val="bottom"/>
          </w:tcPr>
          <w:p w14:paraId="4CB24110"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p>
        </w:tc>
        <w:tc>
          <w:tcPr>
            <w:tcW w:w="335" w:type="pct"/>
            <w:shd w:val="clear" w:color="auto" w:fill="auto"/>
            <w:noWrap/>
            <w:vAlign w:val="bottom"/>
          </w:tcPr>
          <w:p w14:paraId="6D76ECE9"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p>
        </w:tc>
        <w:tc>
          <w:tcPr>
            <w:tcW w:w="366" w:type="pct"/>
            <w:shd w:val="clear" w:color="auto" w:fill="auto"/>
            <w:noWrap/>
            <w:vAlign w:val="bottom"/>
          </w:tcPr>
          <w:p w14:paraId="066B8848"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p>
        </w:tc>
      </w:tr>
      <w:tr w:rsidR="008E1FC5" w:rsidRPr="008C48AC" w14:paraId="10271F3B" w14:textId="77777777" w:rsidTr="00CA5853">
        <w:trPr>
          <w:trHeight w:val="20"/>
        </w:trPr>
        <w:tc>
          <w:tcPr>
            <w:tcW w:w="358" w:type="pct"/>
            <w:shd w:val="clear" w:color="auto" w:fill="auto"/>
            <w:noWrap/>
            <w:hideMark/>
          </w:tcPr>
          <w:p w14:paraId="5339DEBB"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w:t>
            </w:r>
          </w:p>
        </w:tc>
        <w:tc>
          <w:tcPr>
            <w:tcW w:w="1305" w:type="pct"/>
            <w:shd w:val="clear" w:color="auto" w:fill="auto"/>
            <w:vAlign w:val="center"/>
            <w:hideMark/>
          </w:tcPr>
          <w:p w14:paraId="6E229CFF" w14:textId="77777777" w:rsidR="008E1FC5" w:rsidRPr="008C48AC" w:rsidRDefault="008E1FC5" w:rsidP="008E1FC5">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поступившей в сеть:</w:t>
            </w:r>
          </w:p>
        </w:tc>
        <w:tc>
          <w:tcPr>
            <w:tcW w:w="546" w:type="pct"/>
            <w:shd w:val="clear" w:color="auto" w:fill="auto"/>
            <w:noWrap/>
            <w:vAlign w:val="center"/>
            <w:hideMark/>
          </w:tcPr>
          <w:p w14:paraId="40EDE683"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15" w:type="pct"/>
            <w:shd w:val="clear" w:color="auto" w:fill="auto"/>
            <w:noWrap/>
            <w:vAlign w:val="bottom"/>
            <w:hideMark/>
          </w:tcPr>
          <w:p w14:paraId="01B0FD72"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143.34</w:t>
            </w:r>
          </w:p>
        </w:tc>
        <w:tc>
          <w:tcPr>
            <w:tcW w:w="335" w:type="pct"/>
            <w:shd w:val="clear" w:color="auto" w:fill="auto"/>
            <w:noWrap/>
            <w:vAlign w:val="bottom"/>
            <w:hideMark/>
          </w:tcPr>
          <w:p w14:paraId="7DF7A752"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143.34</w:t>
            </w:r>
          </w:p>
        </w:tc>
        <w:tc>
          <w:tcPr>
            <w:tcW w:w="335" w:type="pct"/>
            <w:shd w:val="clear" w:color="auto" w:fill="auto"/>
            <w:noWrap/>
            <w:vAlign w:val="bottom"/>
            <w:hideMark/>
          </w:tcPr>
          <w:p w14:paraId="20DAFBBD" w14:textId="1D583308"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143.34</w:t>
            </w:r>
          </w:p>
        </w:tc>
        <w:tc>
          <w:tcPr>
            <w:tcW w:w="335" w:type="pct"/>
            <w:shd w:val="clear" w:color="auto" w:fill="auto"/>
            <w:noWrap/>
            <w:vAlign w:val="bottom"/>
            <w:hideMark/>
          </w:tcPr>
          <w:p w14:paraId="0BF85150" w14:textId="13E95502"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143.34</w:t>
            </w:r>
          </w:p>
        </w:tc>
        <w:tc>
          <w:tcPr>
            <w:tcW w:w="335" w:type="pct"/>
            <w:shd w:val="clear" w:color="auto" w:fill="auto"/>
            <w:noWrap/>
            <w:vAlign w:val="bottom"/>
            <w:hideMark/>
          </w:tcPr>
          <w:p w14:paraId="505420C2" w14:textId="2C311C8C"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143.34</w:t>
            </w:r>
          </w:p>
        </w:tc>
        <w:tc>
          <w:tcPr>
            <w:tcW w:w="335" w:type="pct"/>
            <w:shd w:val="clear" w:color="auto" w:fill="auto"/>
            <w:noWrap/>
            <w:vAlign w:val="bottom"/>
            <w:hideMark/>
          </w:tcPr>
          <w:p w14:paraId="4679A33E" w14:textId="61AF772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143.34</w:t>
            </w:r>
          </w:p>
        </w:tc>
        <w:tc>
          <w:tcPr>
            <w:tcW w:w="335" w:type="pct"/>
            <w:shd w:val="clear" w:color="auto" w:fill="auto"/>
            <w:noWrap/>
            <w:vAlign w:val="bottom"/>
            <w:hideMark/>
          </w:tcPr>
          <w:p w14:paraId="43786986" w14:textId="7DE9DED3"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143.34</w:t>
            </w:r>
          </w:p>
        </w:tc>
        <w:tc>
          <w:tcPr>
            <w:tcW w:w="366" w:type="pct"/>
            <w:shd w:val="clear" w:color="auto" w:fill="auto"/>
            <w:noWrap/>
            <w:vAlign w:val="bottom"/>
            <w:hideMark/>
          </w:tcPr>
          <w:p w14:paraId="7D751803" w14:textId="5105ED9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143.34</w:t>
            </w:r>
          </w:p>
        </w:tc>
      </w:tr>
      <w:tr w:rsidR="008E1FC5" w:rsidRPr="008C48AC" w14:paraId="3017F91A" w14:textId="77777777" w:rsidTr="00CA5853">
        <w:trPr>
          <w:trHeight w:val="20"/>
        </w:trPr>
        <w:tc>
          <w:tcPr>
            <w:tcW w:w="358" w:type="pct"/>
            <w:shd w:val="clear" w:color="auto" w:fill="auto"/>
            <w:noWrap/>
            <w:hideMark/>
          </w:tcPr>
          <w:p w14:paraId="47E5E2E4"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2.1.1.</w:t>
            </w:r>
          </w:p>
        </w:tc>
        <w:tc>
          <w:tcPr>
            <w:tcW w:w="1305" w:type="pct"/>
            <w:shd w:val="clear" w:color="auto" w:fill="auto"/>
            <w:vAlign w:val="center"/>
            <w:hideMark/>
          </w:tcPr>
          <w:p w14:paraId="593E111B" w14:textId="77777777" w:rsidR="008E1FC5" w:rsidRPr="008C48AC" w:rsidRDefault="008E1FC5" w:rsidP="008E1FC5">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из собственных источников</w:t>
            </w:r>
          </w:p>
        </w:tc>
        <w:tc>
          <w:tcPr>
            <w:tcW w:w="546" w:type="pct"/>
            <w:shd w:val="clear" w:color="auto" w:fill="auto"/>
            <w:noWrap/>
            <w:vAlign w:val="center"/>
            <w:hideMark/>
          </w:tcPr>
          <w:p w14:paraId="3D230F34"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15" w:type="pct"/>
            <w:shd w:val="clear" w:color="auto" w:fill="auto"/>
            <w:noWrap/>
            <w:vAlign w:val="bottom"/>
            <w:hideMark/>
          </w:tcPr>
          <w:p w14:paraId="050B01EE"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143.34</w:t>
            </w:r>
          </w:p>
        </w:tc>
        <w:tc>
          <w:tcPr>
            <w:tcW w:w="335" w:type="pct"/>
            <w:shd w:val="clear" w:color="auto" w:fill="auto"/>
            <w:noWrap/>
            <w:vAlign w:val="bottom"/>
            <w:hideMark/>
          </w:tcPr>
          <w:p w14:paraId="1255B83E"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143.34</w:t>
            </w:r>
          </w:p>
        </w:tc>
        <w:tc>
          <w:tcPr>
            <w:tcW w:w="335" w:type="pct"/>
            <w:shd w:val="clear" w:color="auto" w:fill="auto"/>
            <w:noWrap/>
            <w:vAlign w:val="bottom"/>
            <w:hideMark/>
          </w:tcPr>
          <w:p w14:paraId="7D89DF83" w14:textId="3854EAAF"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143.34</w:t>
            </w:r>
          </w:p>
        </w:tc>
        <w:tc>
          <w:tcPr>
            <w:tcW w:w="335" w:type="pct"/>
            <w:shd w:val="clear" w:color="auto" w:fill="auto"/>
            <w:noWrap/>
            <w:vAlign w:val="bottom"/>
            <w:hideMark/>
          </w:tcPr>
          <w:p w14:paraId="2D509F40" w14:textId="2DDC3866"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143.34</w:t>
            </w:r>
          </w:p>
        </w:tc>
        <w:tc>
          <w:tcPr>
            <w:tcW w:w="335" w:type="pct"/>
            <w:shd w:val="clear" w:color="auto" w:fill="auto"/>
            <w:noWrap/>
            <w:vAlign w:val="bottom"/>
            <w:hideMark/>
          </w:tcPr>
          <w:p w14:paraId="08FA1B11" w14:textId="5369CD1B"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143.34</w:t>
            </w:r>
          </w:p>
        </w:tc>
        <w:tc>
          <w:tcPr>
            <w:tcW w:w="335" w:type="pct"/>
            <w:shd w:val="clear" w:color="auto" w:fill="auto"/>
            <w:noWrap/>
            <w:vAlign w:val="bottom"/>
            <w:hideMark/>
          </w:tcPr>
          <w:p w14:paraId="7DED1338" w14:textId="35C21508"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143.34</w:t>
            </w:r>
          </w:p>
        </w:tc>
        <w:tc>
          <w:tcPr>
            <w:tcW w:w="335" w:type="pct"/>
            <w:shd w:val="clear" w:color="auto" w:fill="auto"/>
            <w:noWrap/>
            <w:vAlign w:val="bottom"/>
            <w:hideMark/>
          </w:tcPr>
          <w:p w14:paraId="0B074674" w14:textId="41119AAB"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143.34</w:t>
            </w:r>
          </w:p>
        </w:tc>
        <w:tc>
          <w:tcPr>
            <w:tcW w:w="366" w:type="pct"/>
            <w:shd w:val="clear" w:color="auto" w:fill="auto"/>
            <w:noWrap/>
            <w:vAlign w:val="bottom"/>
            <w:hideMark/>
          </w:tcPr>
          <w:p w14:paraId="31269467" w14:textId="7FA0B143"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143.34</w:t>
            </w:r>
          </w:p>
        </w:tc>
      </w:tr>
      <w:tr w:rsidR="008E1FC5" w:rsidRPr="008C48AC" w14:paraId="4F72F49B" w14:textId="77777777" w:rsidTr="00CA5853">
        <w:trPr>
          <w:trHeight w:val="20"/>
        </w:trPr>
        <w:tc>
          <w:tcPr>
            <w:tcW w:w="358" w:type="pct"/>
            <w:shd w:val="clear" w:color="auto" w:fill="auto"/>
            <w:noWrap/>
            <w:hideMark/>
          </w:tcPr>
          <w:p w14:paraId="22BC3170"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2.1.2.</w:t>
            </w:r>
          </w:p>
        </w:tc>
        <w:tc>
          <w:tcPr>
            <w:tcW w:w="1305" w:type="pct"/>
            <w:shd w:val="clear" w:color="auto" w:fill="auto"/>
            <w:vAlign w:val="center"/>
            <w:hideMark/>
          </w:tcPr>
          <w:p w14:paraId="28C16B1C" w14:textId="77777777" w:rsidR="008E1FC5" w:rsidRPr="008C48AC" w:rsidRDefault="008E1FC5" w:rsidP="008E1FC5">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от других операторов</w:t>
            </w:r>
          </w:p>
        </w:tc>
        <w:tc>
          <w:tcPr>
            <w:tcW w:w="546" w:type="pct"/>
            <w:shd w:val="clear" w:color="auto" w:fill="auto"/>
            <w:noWrap/>
            <w:vAlign w:val="center"/>
            <w:hideMark/>
          </w:tcPr>
          <w:p w14:paraId="1F36C759"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15" w:type="pct"/>
            <w:shd w:val="clear" w:color="auto" w:fill="auto"/>
            <w:noWrap/>
            <w:vAlign w:val="bottom"/>
            <w:hideMark/>
          </w:tcPr>
          <w:p w14:paraId="138A6153"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3EC46546"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0F6E0A25" w14:textId="436F3922"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0B87ED82" w14:textId="00D5F351"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78AF5350" w14:textId="7F8999C9"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791C2204" w14:textId="2D9099D6"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4751DA54" w14:textId="296EF07F"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66" w:type="pct"/>
            <w:shd w:val="clear" w:color="auto" w:fill="auto"/>
            <w:noWrap/>
            <w:vAlign w:val="bottom"/>
            <w:hideMark/>
          </w:tcPr>
          <w:p w14:paraId="2A31B17E" w14:textId="461632C2"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8E1FC5" w:rsidRPr="008C48AC" w14:paraId="61ACA5F4" w14:textId="77777777" w:rsidTr="00CA5853">
        <w:trPr>
          <w:trHeight w:val="20"/>
        </w:trPr>
        <w:tc>
          <w:tcPr>
            <w:tcW w:w="358" w:type="pct"/>
            <w:shd w:val="clear" w:color="auto" w:fill="auto"/>
            <w:noWrap/>
            <w:hideMark/>
          </w:tcPr>
          <w:p w14:paraId="081EC33E"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2.1.3.</w:t>
            </w:r>
          </w:p>
        </w:tc>
        <w:tc>
          <w:tcPr>
            <w:tcW w:w="1305" w:type="pct"/>
            <w:shd w:val="clear" w:color="auto" w:fill="auto"/>
            <w:vAlign w:val="center"/>
            <w:hideMark/>
          </w:tcPr>
          <w:p w14:paraId="1F34C857" w14:textId="77777777" w:rsidR="008E1FC5" w:rsidRPr="008C48AC" w:rsidRDefault="008E1FC5" w:rsidP="008E1FC5">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получено от других территорий дифференцированных по тарифу</w:t>
            </w:r>
          </w:p>
        </w:tc>
        <w:tc>
          <w:tcPr>
            <w:tcW w:w="546" w:type="pct"/>
            <w:shd w:val="clear" w:color="auto" w:fill="auto"/>
            <w:noWrap/>
            <w:vAlign w:val="center"/>
            <w:hideMark/>
          </w:tcPr>
          <w:p w14:paraId="46F66887"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15" w:type="pct"/>
            <w:shd w:val="clear" w:color="auto" w:fill="auto"/>
            <w:noWrap/>
            <w:vAlign w:val="bottom"/>
            <w:hideMark/>
          </w:tcPr>
          <w:p w14:paraId="7614E259"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1A3C7256"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1BFB066A" w14:textId="30135E4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0831DAB1" w14:textId="0AA70C41"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7B9F6508" w14:textId="3D6C6214"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2CF3CE9B" w14:textId="545D9F98"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2049DCF6" w14:textId="30A2938E"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66" w:type="pct"/>
            <w:shd w:val="clear" w:color="auto" w:fill="auto"/>
            <w:noWrap/>
            <w:vAlign w:val="bottom"/>
            <w:hideMark/>
          </w:tcPr>
          <w:p w14:paraId="4CAE9C3D" w14:textId="6B7F09EA"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8E1FC5" w:rsidRPr="008C48AC" w14:paraId="59377AD3" w14:textId="77777777" w:rsidTr="00CA5853">
        <w:trPr>
          <w:trHeight w:val="20"/>
        </w:trPr>
        <w:tc>
          <w:tcPr>
            <w:tcW w:w="358" w:type="pct"/>
            <w:shd w:val="clear" w:color="auto" w:fill="auto"/>
            <w:noWrap/>
            <w:hideMark/>
          </w:tcPr>
          <w:p w14:paraId="37675AA8"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w:t>
            </w:r>
          </w:p>
        </w:tc>
        <w:tc>
          <w:tcPr>
            <w:tcW w:w="1305" w:type="pct"/>
            <w:shd w:val="clear" w:color="auto" w:fill="auto"/>
            <w:vAlign w:val="center"/>
            <w:hideMark/>
          </w:tcPr>
          <w:p w14:paraId="130DB0C8" w14:textId="77777777" w:rsidR="008E1FC5" w:rsidRPr="008C48AC" w:rsidRDefault="008E1FC5" w:rsidP="008E1FC5">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Потери воды</w:t>
            </w:r>
          </w:p>
        </w:tc>
        <w:tc>
          <w:tcPr>
            <w:tcW w:w="546" w:type="pct"/>
            <w:shd w:val="clear" w:color="auto" w:fill="auto"/>
            <w:noWrap/>
            <w:vAlign w:val="center"/>
            <w:hideMark/>
          </w:tcPr>
          <w:p w14:paraId="0F43A2A7"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15" w:type="pct"/>
            <w:shd w:val="clear" w:color="auto" w:fill="auto"/>
            <w:noWrap/>
            <w:vAlign w:val="bottom"/>
            <w:hideMark/>
          </w:tcPr>
          <w:p w14:paraId="30C3AAC6"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19.00</w:t>
            </w:r>
          </w:p>
        </w:tc>
        <w:tc>
          <w:tcPr>
            <w:tcW w:w="335" w:type="pct"/>
            <w:shd w:val="clear" w:color="auto" w:fill="auto"/>
            <w:noWrap/>
            <w:vAlign w:val="bottom"/>
            <w:hideMark/>
          </w:tcPr>
          <w:p w14:paraId="5D7B3A0E"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19.00</w:t>
            </w:r>
          </w:p>
        </w:tc>
        <w:tc>
          <w:tcPr>
            <w:tcW w:w="335" w:type="pct"/>
            <w:shd w:val="clear" w:color="auto" w:fill="auto"/>
            <w:noWrap/>
            <w:vAlign w:val="bottom"/>
            <w:hideMark/>
          </w:tcPr>
          <w:p w14:paraId="5B6F19E7" w14:textId="4034F826"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19.00</w:t>
            </w:r>
          </w:p>
        </w:tc>
        <w:tc>
          <w:tcPr>
            <w:tcW w:w="335" w:type="pct"/>
            <w:shd w:val="clear" w:color="auto" w:fill="auto"/>
            <w:noWrap/>
            <w:vAlign w:val="bottom"/>
            <w:hideMark/>
          </w:tcPr>
          <w:p w14:paraId="5041A58F" w14:textId="69CCE670"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19.00</w:t>
            </w:r>
          </w:p>
        </w:tc>
        <w:tc>
          <w:tcPr>
            <w:tcW w:w="335" w:type="pct"/>
            <w:shd w:val="clear" w:color="auto" w:fill="auto"/>
            <w:noWrap/>
            <w:vAlign w:val="bottom"/>
            <w:hideMark/>
          </w:tcPr>
          <w:p w14:paraId="01793558" w14:textId="270E3DE3"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19.00</w:t>
            </w:r>
          </w:p>
        </w:tc>
        <w:tc>
          <w:tcPr>
            <w:tcW w:w="335" w:type="pct"/>
            <w:shd w:val="clear" w:color="auto" w:fill="auto"/>
            <w:noWrap/>
            <w:vAlign w:val="bottom"/>
            <w:hideMark/>
          </w:tcPr>
          <w:p w14:paraId="22003501" w14:textId="3CD4303E"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19.00</w:t>
            </w:r>
          </w:p>
        </w:tc>
        <w:tc>
          <w:tcPr>
            <w:tcW w:w="335" w:type="pct"/>
            <w:shd w:val="clear" w:color="auto" w:fill="auto"/>
            <w:noWrap/>
            <w:vAlign w:val="bottom"/>
            <w:hideMark/>
          </w:tcPr>
          <w:p w14:paraId="7CFE3E81" w14:textId="67009886"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19.00</w:t>
            </w:r>
          </w:p>
        </w:tc>
        <w:tc>
          <w:tcPr>
            <w:tcW w:w="366" w:type="pct"/>
            <w:shd w:val="clear" w:color="auto" w:fill="auto"/>
            <w:noWrap/>
            <w:vAlign w:val="bottom"/>
            <w:hideMark/>
          </w:tcPr>
          <w:p w14:paraId="40B0C9B8" w14:textId="01C8319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19.00</w:t>
            </w:r>
          </w:p>
        </w:tc>
      </w:tr>
      <w:tr w:rsidR="008E1FC5" w:rsidRPr="008C48AC" w14:paraId="568C8E32" w14:textId="77777777" w:rsidTr="00CA5853">
        <w:trPr>
          <w:trHeight w:val="20"/>
        </w:trPr>
        <w:tc>
          <w:tcPr>
            <w:tcW w:w="358" w:type="pct"/>
            <w:shd w:val="clear" w:color="auto" w:fill="auto"/>
            <w:noWrap/>
            <w:hideMark/>
          </w:tcPr>
          <w:p w14:paraId="406FC878"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2.3</w:t>
            </w:r>
          </w:p>
        </w:tc>
        <w:tc>
          <w:tcPr>
            <w:tcW w:w="1305" w:type="pct"/>
            <w:shd w:val="clear" w:color="auto" w:fill="auto"/>
            <w:vAlign w:val="center"/>
            <w:hideMark/>
          </w:tcPr>
          <w:p w14:paraId="1B6A78F1" w14:textId="77777777" w:rsidR="008E1FC5" w:rsidRPr="008C48AC" w:rsidRDefault="008E1FC5" w:rsidP="008E1FC5">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Потребление на собственные нужды (внутренний оборот)</w:t>
            </w:r>
          </w:p>
        </w:tc>
        <w:tc>
          <w:tcPr>
            <w:tcW w:w="546" w:type="pct"/>
            <w:shd w:val="clear" w:color="auto" w:fill="auto"/>
            <w:noWrap/>
            <w:vAlign w:val="center"/>
            <w:hideMark/>
          </w:tcPr>
          <w:p w14:paraId="5EAE64C1"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15" w:type="pct"/>
            <w:shd w:val="clear" w:color="auto" w:fill="auto"/>
            <w:noWrap/>
            <w:vAlign w:val="bottom"/>
            <w:hideMark/>
          </w:tcPr>
          <w:p w14:paraId="635C2A96"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8.46</w:t>
            </w:r>
          </w:p>
        </w:tc>
        <w:tc>
          <w:tcPr>
            <w:tcW w:w="335" w:type="pct"/>
            <w:shd w:val="clear" w:color="auto" w:fill="auto"/>
            <w:noWrap/>
            <w:vAlign w:val="bottom"/>
            <w:hideMark/>
          </w:tcPr>
          <w:p w14:paraId="61DA9A9A"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8.46</w:t>
            </w:r>
          </w:p>
        </w:tc>
        <w:tc>
          <w:tcPr>
            <w:tcW w:w="335" w:type="pct"/>
            <w:shd w:val="clear" w:color="auto" w:fill="auto"/>
            <w:noWrap/>
            <w:vAlign w:val="bottom"/>
            <w:hideMark/>
          </w:tcPr>
          <w:p w14:paraId="1A69E52F" w14:textId="3BF3DC7B"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8.46</w:t>
            </w:r>
          </w:p>
        </w:tc>
        <w:tc>
          <w:tcPr>
            <w:tcW w:w="335" w:type="pct"/>
            <w:shd w:val="clear" w:color="auto" w:fill="auto"/>
            <w:noWrap/>
            <w:vAlign w:val="bottom"/>
            <w:hideMark/>
          </w:tcPr>
          <w:p w14:paraId="6B89EA61" w14:textId="500C354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8.46</w:t>
            </w:r>
          </w:p>
        </w:tc>
        <w:tc>
          <w:tcPr>
            <w:tcW w:w="335" w:type="pct"/>
            <w:shd w:val="clear" w:color="auto" w:fill="auto"/>
            <w:noWrap/>
            <w:vAlign w:val="bottom"/>
            <w:hideMark/>
          </w:tcPr>
          <w:p w14:paraId="24F16ED2" w14:textId="1D78A479"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8.46</w:t>
            </w:r>
          </w:p>
        </w:tc>
        <w:tc>
          <w:tcPr>
            <w:tcW w:w="335" w:type="pct"/>
            <w:shd w:val="clear" w:color="auto" w:fill="auto"/>
            <w:noWrap/>
            <w:vAlign w:val="bottom"/>
            <w:hideMark/>
          </w:tcPr>
          <w:p w14:paraId="5D353133" w14:textId="76D4F674"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8.46</w:t>
            </w:r>
          </w:p>
        </w:tc>
        <w:tc>
          <w:tcPr>
            <w:tcW w:w="335" w:type="pct"/>
            <w:shd w:val="clear" w:color="auto" w:fill="auto"/>
            <w:noWrap/>
            <w:vAlign w:val="bottom"/>
            <w:hideMark/>
          </w:tcPr>
          <w:p w14:paraId="5CAD533B" w14:textId="12931D0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8.46</w:t>
            </w:r>
          </w:p>
        </w:tc>
        <w:tc>
          <w:tcPr>
            <w:tcW w:w="366" w:type="pct"/>
            <w:shd w:val="clear" w:color="auto" w:fill="auto"/>
            <w:noWrap/>
            <w:vAlign w:val="bottom"/>
            <w:hideMark/>
          </w:tcPr>
          <w:p w14:paraId="005EF93F" w14:textId="6BECA85A"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8.46</w:t>
            </w:r>
          </w:p>
        </w:tc>
      </w:tr>
      <w:tr w:rsidR="008E1FC5" w:rsidRPr="008C48AC" w14:paraId="646BDC6E" w14:textId="77777777" w:rsidTr="00CA5853">
        <w:trPr>
          <w:trHeight w:val="20"/>
        </w:trPr>
        <w:tc>
          <w:tcPr>
            <w:tcW w:w="358" w:type="pct"/>
            <w:shd w:val="clear" w:color="auto" w:fill="auto"/>
            <w:noWrap/>
            <w:hideMark/>
          </w:tcPr>
          <w:p w14:paraId="693809BA"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w:t>
            </w:r>
          </w:p>
        </w:tc>
        <w:tc>
          <w:tcPr>
            <w:tcW w:w="1305" w:type="pct"/>
            <w:shd w:val="clear" w:color="auto" w:fill="auto"/>
            <w:vAlign w:val="center"/>
            <w:hideMark/>
          </w:tcPr>
          <w:p w14:paraId="25DA0C93" w14:textId="77777777" w:rsidR="008E1FC5" w:rsidRPr="008C48AC" w:rsidRDefault="008E1FC5" w:rsidP="008E1FC5">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отпущенной из сети</w:t>
            </w:r>
          </w:p>
        </w:tc>
        <w:tc>
          <w:tcPr>
            <w:tcW w:w="546" w:type="pct"/>
            <w:shd w:val="clear" w:color="auto" w:fill="auto"/>
            <w:noWrap/>
            <w:vAlign w:val="center"/>
            <w:hideMark/>
          </w:tcPr>
          <w:p w14:paraId="39211B60"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15" w:type="pct"/>
            <w:shd w:val="clear" w:color="auto" w:fill="auto"/>
            <w:noWrap/>
            <w:vAlign w:val="bottom"/>
            <w:hideMark/>
          </w:tcPr>
          <w:p w14:paraId="4623FFA7"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124.34</w:t>
            </w:r>
          </w:p>
        </w:tc>
        <w:tc>
          <w:tcPr>
            <w:tcW w:w="335" w:type="pct"/>
            <w:shd w:val="clear" w:color="auto" w:fill="auto"/>
            <w:noWrap/>
            <w:vAlign w:val="bottom"/>
            <w:hideMark/>
          </w:tcPr>
          <w:p w14:paraId="6E1371F9"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124.34</w:t>
            </w:r>
          </w:p>
        </w:tc>
        <w:tc>
          <w:tcPr>
            <w:tcW w:w="335" w:type="pct"/>
            <w:shd w:val="clear" w:color="auto" w:fill="auto"/>
            <w:noWrap/>
            <w:vAlign w:val="bottom"/>
            <w:hideMark/>
          </w:tcPr>
          <w:p w14:paraId="7B084228" w14:textId="5709AD4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124.34</w:t>
            </w:r>
          </w:p>
        </w:tc>
        <w:tc>
          <w:tcPr>
            <w:tcW w:w="335" w:type="pct"/>
            <w:shd w:val="clear" w:color="auto" w:fill="auto"/>
            <w:noWrap/>
            <w:vAlign w:val="bottom"/>
            <w:hideMark/>
          </w:tcPr>
          <w:p w14:paraId="06DEFD88" w14:textId="4CC013F3"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124.34</w:t>
            </w:r>
          </w:p>
        </w:tc>
        <w:tc>
          <w:tcPr>
            <w:tcW w:w="335" w:type="pct"/>
            <w:shd w:val="clear" w:color="auto" w:fill="auto"/>
            <w:noWrap/>
            <w:vAlign w:val="bottom"/>
            <w:hideMark/>
          </w:tcPr>
          <w:p w14:paraId="33B10DC5" w14:textId="1DD7A9AA"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124.34</w:t>
            </w:r>
          </w:p>
        </w:tc>
        <w:tc>
          <w:tcPr>
            <w:tcW w:w="335" w:type="pct"/>
            <w:shd w:val="clear" w:color="auto" w:fill="auto"/>
            <w:noWrap/>
            <w:vAlign w:val="bottom"/>
            <w:hideMark/>
          </w:tcPr>
          <w:p w14:paraId="2A69FD5C" w14:textId="05CB2104"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124.34</w:t>
            </w:r>
          </w:p>
        </w:tc>
        <w:tc>
          <w:tcPr>
            <w:tcW w:w="335" w:type="pct"/>
            <w:shd w:val="clear" w:color="auto" w:fill="auto"/>
            <w:noWrap/>
            <w:vAlign w:val="bottom"/>
            <w:hideMark/>
          </w:tcPr>
          <w:p w14:paraId="3F296E24" w14:textId="7079EEC2"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124.34</w:t>
            </w:r>
          </w:p>
        </w:tc>
        <w:tc>
          <w:tcPr>
            <w:tcW w:w="366" w:type="pct"/>
            <w:shd w:val="clear" w:color="auto" w:fill="auto"/>
            <w:noWrap/>
            <w:vAlign w:val="bottom"/>
            <w:hideMark/>
          </w:tcPr>
          <w:p w14:paraId="33732C00" w14:textId="2ABE6EF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124.34</w:t>
            </w:r>
          </w:p>
        </w:tc>
      </w:tr>
      <w:tr w:rsidR="008E1FC5" w:rsidRPr="008C48AC" w14:paraId="49D964CB" w14:textId="77777777" w:rsidTr="00CA5853">
        <w:trPr>
          <w:trHeight w:val="20"/>
        </w:trPr>
        <w:tc>
          <w:tcPr>
            <w:tcW w:w="358" w:type="pct"/>
            <w:shd w:val="clear" w:color="auto" w:fill="auto"/>
            <w:noWrap/>
            <w:hideMark/>
          </w:tcPr>
          <w:p w14:paraId="18F45F66"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2.5</w:t>
            </w:r>
          </w:p>
        </w:tc>
        <w:tc>
          <w:tcPr>
            <w:tcW w:w="1305" w:type="pct"/>
            <w:shd w:val="clear" w:color="auto" w:fill="auto"/>
            <w:vAlign w:val="center"/>
            <w:hideMark/>
          </w:tcPr>
          <w:p w14:paraId="71FC940F"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Передано на другие территории, дифференцированные по тарифу</w:t>
            </w:r>
          </w:p>
        </w:tc>
        <w:tc>
          <w:tcPr>
            <w:tcW w:w="546" w:type="pct"/>
            <w:shd w:val="clear" w:color="auto" w:fill="auto"/>
            <w:noWrap/>
            <w:vAlign w:val="center"/>
            <w:hideMark/>
          </w:tcPr>
          <w:p w14:paraId="01C8F2A6"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15" w:type="pct"/>
            <w:shd w:val="clear" w:color="auto" w:fill="auto"/>
            <w:noWrap/>
            <w:vAlign w:val="bottom"/>
            <w:hideMark/>
          </w:tcPr>
          <w:p w14:paraId="15116CB3"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5883D0D1"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53EEBED6" w14:textId="72025B78"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091BFA94" w14:textId="0CF2CC66"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1168A349" w14:textId="6397ACFB"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764CDEBD" w14:textId="0C1B562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7E09F3D7" w14:textId="1C4B8708"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66" w:type="pct"/>
            <w:shd w:val="clear" w:color="auto" w:fill="auto"/>
            <w:noWrap/>
            <w:vAlign w:val="bottom"/>
            <w:hideMark/>
          </w:tcPr>
          <w:p w14:paraId="5EDC709F" w14:textId="18757FFE"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8E1FC5" w:rsidRPr="008C48AC" w14:paraId="3E9E0F84" w14:textId="77777777" w:rsidTr="00CA5853">
        <w:trPr>
          <w:trHeight w:val="20"/>
        </w:trPr>
        <w:tc>
          <w:tcPr>
            <w:tcW w:w="358" w:type="pct"/>
            <w:shd w:val="clear" w:color="auto" w:fill="auto"/>
            <w:noWrap/>
            <w:hideMark/>
          </w:tcPr>
          <w:p w14:paraId="33FCA234"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w:t>
            </w:r>
          </w:p>
        </w:tc>
        <w:tc>
          <w:tcPr>
            <w:tcW w:w="1305" w:type="pct"/>
            <w:shd w:val="clear" w:color="auto" w:fill="auto"/>
            <w:vAlign w:val="center"/>
            <w:hideMark/>
          </w:tcPr>
          <w:p w14:paraId="7DE7724A"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Отпуск питьевой воды</w:t>
            </w:r>
          </w:p>
        </w:tc>
        <w:tc>
          <w:tcPr>
            <w:tcW w:w="546" w:type="pct"/>
            <w:shd w:val="clear" w:color="auto" w:fill="auto"/>
            <w:noWrap/>
            <w:vAlign w:val="center"/>
            <w:hideMark/>
          </w:tcPr>
          <w:p w14:paraId="33187313"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415" w:type="pct"/>
            <w:shd w:val="clear" w:color="auto" w:fill="auto"/>
            <w:noWrap/>
            <w:vAlign w:val="bottom"/>
            <w:hideMark/>
          </w:tcPr>
          <w:p w14:paraId="4C0372D9"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5" w:type="pct"/>
            <w:shd w:val="clear" w:color="auto" w:fill="auto"/>
            <w:noWrap/>
            <w:vAlign w:val="bottom"/>
            <w:hideMark/>
          </w:tcPr>
          <w:p w14:paraId="3B59CB98"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5" w:type="pct"/>
            <w:shd w:val="clear" w:color="auto" w:fill="auto"/>
            <w:noWrap/>
            <w:vAlign w:val="bottom"/>
            <w:hideMark/>
          </w:tcPr>
          <w:p w14:paraId="7EE45B1C" w14:textId="315E6C6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5" w:type="pct"/>
            <w:shd w:val="clear" w:color="auto" w:fill="auto"/>
            <w:noWrap/>
            <w:vAlign w:val="bottom"/>
            <w:hideMark/>
          </w:tcPr>
          <w:p w14:paraId="198839A9" w14:textId="39A47A1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5" w:type="pct"/>
            <w:shd w:val="clear" w:color="auto" w:fill="auto"/>
            <w:noWrap/>
            <w:vAlign w:val="bottom"/>
            <w:hideMark/>
          </w:tcPr>
          <w:p w14:paraId="1A18BEDF" w14:textId="7A587C43"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5" w:type="pct"/>
            <w:shd w:val="clear" w:color="auto" w:fill="auto"/>
            <w:noWrap/>
            <w:vAlign w:val="bottom"/>
            <w:hideMark/>
          </w:tcPr>
          <w:p w14:paraId="425F2683" w14:textId="7F273E7B"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5" w:type="pct"/>
            <w:shd w:val="clear" w:color="auto" w:fill="auto"/>
            <w:noWrap/>
            <w:vAlign w:val="bottom"/>
            <w:hideMark/>
          </w:tcPr>
          <w:p w14:paraId="57553D97" w14:textId="31F0B206"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66" w:type="pct"/>
            <w:shd w:val="clear" w:color="auto" w:fill="auto"/>
            <w:noWrap/>
            <w:vAlign w:val="bottom"/>
            <w:hideMark/>
          </w:tcPr>
          <w:p w14:paraId="7C28A710" w14:textId="3E13B16F"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8E1FC5" w:rsidRPr="008C48AC" w14:paraId="490408F6" w14:textId="77777777" w:rsidTr="00CA5853">
        <w:trPr>
          <w:trHeight w:val="20"/>
        </w:trPr>
        <w:tc>
          <w:tcPr>
            <w:tcW w:w="358" w:type="pct"/>
            <w:shd w:val="clear" w:color="auto" w:fill="auto"/>
            <w:noWrap/>
            <w:hideMark/>
          </w:tcPr>
          <w:p w14:paraId="50C61AC9"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3.1</w:t>
            </w:r>
          </w:p>
        </w:tc>
        <w:tc>
          <w:tcPr>
            <w:tcW w:w="1305" w:type="pct"/>
            <w:shd w:val="clear" w:color="auto" w:fill="auto"/>
            <w:vAlign w:val="center"/>
            <w:hideMark/>
          </w:tcPr>
          <w:p w14:paraId="5AFE7712" w14:textId="77777777" w:rsidR="008E1FC5" w:rsidRPr="008C48AC" w:rsidRDefault="008E1FC5" w:rsidP="008E1FC5">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отпущенной абонентам:</w:t>
            </w:r>
          </w:p>
        </w:tc>
        <w:tc>
          <w:tcPr>
            <w:tcW w:w="546" w:type="pct"/>
            <w:shd w:val="clear" w:color="auto" w:fill="auto"/>
            <w:noWrap/>
            <w:vAlign w:val="center"/>
            <w:hideMark/>
          </w:tcPr>
          <w:p w14:paraId="6F2AD683"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15" w:type="pct"/>
            <w:shd w:val="clear" w:color="auto" w:fill="auto"/>
            <w:noWrap/>
            <w:vAlign w:val="bottom"/>
            <w:hideMark/>
          </w:tcPr>
          <w:p w14:paraId="59744BC9"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111.53</w:t>
            </w:r>
          </w:p>
        </w:tc>
        <w:tc>
          <w:tcPr>
            <w:tcW w:w="335" w:type="pct"/>
            <w:shd w:val="clear" w:color="auto" w:fill="auto"/>
            <w:noWrap/>
            <w:vAlign w:val="bottom"/>
            <w:hideMark/>
          </w:tcPr>
          <w:p w14:paraId="5D8C42F2"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111.53</w:t>
            </w:r>
          </w:p>
        </w:tc>
        <w:tc>
          <w:tcPr>
            <w:tcW w:w="335" w:type="pct"/>
            <w:shd w:val="clear" w:color="auto" w:fill="auto"/>
            <w:noWrap/>
            <w:vAlign w:val="bottom"/>
            <w:hideMark/>
          </w:tcPr>
          <w:p w14:paraId="68F13174" w14:textId="299DDF0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111.53</w:t>
            </w:r>
          </w:p>
        </w:tc>
        <w:tc>
          <w:tcPr>
            <w:tcW w:w="335" w:type="pct"/>
            <w:shd w:val="clear" w:color="auto" w:fill="auto"/>
            <w:noWrap/>
            <w:vAlign w:val="bottom"/>
            <w:hideMark/>
          </w:tcPr>
          <w:p w14:paraId="08030C6E" w14:textId="02D39EB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111.53</w:t>
            </w:r>
          </w:p>
        </w:tc>
        <w:tc>
          <w:tcPr>
            <w:tcW w:w="335" w:type="pct"/>
            <w:shd w:val="clear" w:color="auto" w:fill="auto"/>
            <w:noWrap/>
            <w:vAlign w:val="bottom"/>
            <w:hideMark/>
          </w:tcPr>
          <w:p w14:paraId="780090E7" w14:textId="4415EED9"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111.53</w:t>
            </w:r>
          </w:p>
        </w:tc>
        <w:tc>
          <w:tcPr>
            <w:tcW w:w="335" w:type="pct"/>
            <w:shd w:val="clear" w:color="auto" w:fill="auto"/>
            <w:noWrap/>
            <w:vAlign w:val="bottom"/>
            <w:hideMark/>
          </w:tcPr>
          <w:p w14:paraId="48C3EFEB" w14:textId="2F896564"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111.53</w:t>
            </w:r>
          </w:p>
        </w:tc>
        <w:tc>
          <w:tcPr>
            <w:tcW w:w="335" w:type="pct"/>
            <w:shd w:val="clear" w:color="auto" w:fill="auto"/>
            <w:noWrap/>
            <w:vAlign w:val="bottom"/>
            <w:hideMark/>
          </w:tcPr>
          <w:p w14:paraId="1FD7E9E8" w14:textId="318A6CA3"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111.53</w:t>
            </w:r>
          </w:p>
        </w:tc>
        <w:tc>
          <w:tcPr>
            <w:tcW w:w="366" w:type="pct"/>
            <w:shd w:val="clear" w:color="auto" w:fill="auto"/>
            <w:noWrap/>
            <w:vAlign w:val="bottom"/>
            <w:hideMark/>
          </w:tcPr>
          <w:p w14:paraId="39353376" w14:textId="2A34AED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111.53</w:t>
            </w:r>
          </w:p>
        </w:tc>
      </w:tr>
      <w:tr w:rsidR="008E1FC5" w:rsidRPr="008C48AC" w14:paraId="7A3E2D65" w14:textId="77777777" w:rsidTr="00CA5853">
        <w:trPr>
          <w:trHeight w:val="20"/>
        </w:trPr>
        <w:tc>
          <w:tcPr>
            <w:tcW w:w="358" w:type="pct"/>
            <w:shd w:val="clear" w:color="auto" w:fill="auto"/>
            <w:noWrap/>
            <w:hideMark/>
          </w:tcPr>
          <w:p w14:paraId="3AD8B011"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3.1.1.</w:t>
            </w:r>
          </w:p>
        </w:tc>
        <w:tc>
          <w:tcPr>
            <w:tcW w:w="1305" w:type="pct"/>
            <w:shd w:val="clear" w:color="auto" w:fill="auto"/>
            <w:vAlign w:val="center"/>
            <w:hideMark/>
          </w:tcPr>
          <w:p w14:paraId="25E748D4" w14:textId="77777777" w:rsidR="008E1FC5" w:rsidRPr="008C48AC" w:rsidRDefault="008E1FC5" w:rsidP="008E1FC5">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приборам учета</w:t>
            </w:r>
          </w:p>
        </w:tc>
        <w:tc>
          <w:tcPr>
            <w:tcW w:w="546" w:type="pct"/>
            <w:shd w:val="clear" w:color="auto" w:fill="auto"/>
            <w:noWrap/>
            <w:vAlign w:val="center"/>
            <w:hideMark/>
          </w:tcPr>
          <w:p w14:paraId="34E1BFE3"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15" w:type="pct"/>
            <w:shd w:val="clear" w:color="auto" w:fill="auto"/>
            <w:noWrap/>
            <w:vAlign w:val="bottom"/>
            <w:hideMark/>
          </w:tcPr>
          <w:p w14:paraId="538B3D42"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89.23</w:t>
            </w:r>
          </w:p>
        </w:tc>
        <w:tc>
          <w:tcPr>
            <w:tcW w:w="335" w:type="pct"/>
            <w:shd w:val="clear" w:color="auto" w:fill="auto"/>
            <w:noWrap/>
            <w:vAlign w:val="bottom"/>
            <w:hideMark/>
          </w:tcPr>
          <w:p w14:paraId="1FB9E5FE"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89.23</w:t>
            </w:r>
          </w:p>
        </w:tc>
        <w:tc>
          <w:tcPr>
            <w:tcW w:w="335" w:type="pct"/>
            <w:shd w:val="clear" w:color="auto" w:fill="auto"/>
            <w:noWrap/>
            <w:vAlign w:val="bottom"/>
            <w:hideMark/>
          </w:tcPr>
          <w:p w14:paraId="39B91305" w14:textId="3D5EB91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89.23</w:t>
            </w:r>
          </w:p>
        </w:tc>
        <w:tc>
          <w:tcPr>
            <w:tcW w:w="335" w:type="pct"/>
            <w:shd w:val="clear" w:color="auto" w:fill="auto"/>
            <w:noWrap/>
            <w:vAlign w:val="bottom"/>
            <w:hideMark/>
          </w:tcPr>
          <w:p w14:paraId="0C1B872D" w14:textId="674839C4"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89.23</w:t>
            </w:r>
          </w:p>
        </w:tc>
        <w:tc>
          <w:tcPr>
            <w:tcW w:w="335" w:type="pct"/>
            <w:shd w:val="clear" w:color="auto" w:fill="auto"/>
            <w:noWrap/>
            <w:vAlign w:val="bottom"/>
            <w:hideMark/>
          </w:tcPr>
          <w:p w14:paraId="171D9374" w14:textId="6E63FD94"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89.23</w:t>
            </w:r>
          </w:p>
        </w:tc>
        <w:tc>
          <w:tcPr>
            <w:tcW w:w="335" w:type="pct"/>
            <w:shd w:val="clear" w:color="auto" w:fill="auto"/>
            <w:noWrap/>
            <w:vAlign w:val="bottom"/>
            <w:hideMark/>
          </w:tcPr>
          <w:p w14:paraId="64AE9544" w14:textId="2F911A6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89.23</w:t>
            </w:r>
          </w:p>
        </w:tc>
        <w:tc>
          <w:tcPr>
            <w:tcW w:w="335" w:type="pct"/>
            <w:shd w:val="clear" w:color="auto" w:fill="auto"/>
            <w:noWrap/>
            <w:vAlign w:val="bottom"/>
            <w:hideMark/>
          </w:tcPr>
          <w:p w14:paraId="18A14086" w14:textId="2783B051"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89.23</w:t>
            </w:r>
          </w:p>
        </w:tc>
        <w:tc>
          <w:tcPr>
            <w:tcW w:w="366" w:type="pct"/>
            <w:shd w:val="clear" w:color="auto" w:fill="auto"/>
            <w:noWrap/>
            <w:vAlign w:val="bottom"/>
            <w:hideMark/>
          </w:tcPr>
          <w:p w14:paraId="7D3520F4" w14:textId="25DAA52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89.23</w:t>
            </w:r>
          </w:p>
        </w:tc>
      </w:tr>
      <w:tr w:rsidR="008E1FC5" w:rsidRPr="008C48AC" w14:paraId="7278A5C1" w14:textId="77777777" w:rsidTr="00CA5853">
        <w:trPr>
          <w:trHeight w:val="20"/>
        </w:trPr>
        <w:tc>
          <w:tcPr>
            <w:tcW w:w="358" w:type="pct"/>
            <w:shd w:val="clear" w:color="auto" w:fill="auto"/>
            <w:noWrap/>
            <w:hideMark/>
          </w:tcPr>
          <w:p w14:paraId="3E60662A"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3.1.2.</w:t>
            </w:r>
          </w:p>
        </w:tc>
        <w:tc>
          <w:tcPr>
            <w:tcW w:w="1305" w:type="pct"/>
            <w:shd w:val="clear" w:color="auto" w:fill="auto"/>
            <w:vAlign w:val="center"/>
            <w:hideMark/>
          </w:tcPr>
          <w:p w14:paraId="133C3772" w14:textId="77777777" w:rsidR="008E1FC5" w:rsidRPr="008C48AC" w:rsidRDefault="008E1FC5" w:rsidP="008E1FC5">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нормативам</w:t>
            </w:r>
          </w:p>
        </w:tc>
        <w:tc>
          <w:tcPr>
            <w:tcW w:w="546" w:type="pct"/>
            <w:shd w:val="clear" w:color="auto" w:fill="auto"/>
            <w:noWrap/>
            <w:vAlign w:val="center"/>
            <w:hideMark/>
          </w:tcPr>
          <w:p w14:paraId="0827D042"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15" w:type="pct"/>
            <w:shd w:val="clear" w:color="auto" w:fill="auto"/>
            <w:noWrap/>
            <w:vAlign w:val="bottom"/>
            <w:hideMark/>
          </w:tcPr>
          <w:p w14:paraId="7A6D1E28"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22.31</w:t>
            </w:r>
          </w:p>
        </w:tc>
        <w:tc>
          <w:tcPr>
            <w:tcW w:w="335" w:type="pct"/>
            <w:shd w:val="clear" w:color="auto" w:fill="auto"/>
            <w:noWrap/>
            <w:vAlign w:val="bottom"/>
            <w:hideMark/>
          </w:tcPr>
          <w:p w14:paraId="472AEED9"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22.31</w:t>
            </w:r>
          </w:p>
        </w:tc>
        <w:tc>
          <w:tcPr>
            <w:tcW w:w="335" w:type="pct"/>
            <w:shd w:val="clear" w:color="auto" w:fill="auto"/>
            <w:noWrap/>
            <w:vAlign w:val="bottom"/>
            <w:hideMark/>
          </w:tcPr>
          <w:p w14:paraId="5519E0A9" w14:textId="23477936"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22.31</w:t>
            </w:r>
          </w:p>
        </w:tc>
        <w:tc>
          <w:tcPr>
            <w:tcW w:w="335" w:type="pct"/>
            <w:shd w:val="clear" w:color="auto" w:fill="auto"/>
            <w:noWrap/>
            <w:vAlign w:val="bottom"/>
            <w:hideMark/>
          </w:tcPr>
          <w:p w14:paraId="5CCC8776" w14:textId="2F53E9C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22.31</w:t>
            </w:r>
          </w:p>
        </w:tc>
        <w:tc>
          <w:tcPr>
            <w:tcW w:w="335" w:type="pct"/>
            <w:shd w:val="clear" w:color="auto" w:fill="auto"/>
            <w:noWrap/>
            <w:vAlign w:val="bottom"/>
            <w:hideMark/>
          </w:tcPr>
          <w:p w14:paraId="2D75B26E" w14:textId="6C2C50E0"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22.31</w:t>
            </w:r>
          </w:p>
        </w:tc>
        <w:tc>
          <w:tcPr>
            <w:tcW w:w="335" w:type="pct"/>
            <w:shd w:val="clear" w:color="auto" w:fill="auto"/>
            <w:noWrap/>
            <w:vAlign w:val="bottom"/>
            <w:hideMark/>
          </w:tcPr>
          <w:p w14:paraId="174AE368" w14:textId="78A2A24B"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22.31</w:t>
            </w:r>
          </w:p>
        </w:tc>
        <w:tc>
          <w:tcPr>
            <w:tcW w:w="335" w:type="pct"/>
            <w:shd w:val="clear" w:color="auto" w:fill="auto"/>
            <w:noWrap/>
            <w:vAlign w:val="bottom"/>
            <w:hideMark/>
          </w:tcPr>
          <w:p w14:paraId="2F02BE29" w14:textId="3619F1E1"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22.31</w:t>
            </w:r>
          </w:p>
        </w:tc>
        <w:tc>
          <w:tcPr>
            <w:tcW w:w="366" w:type="pct"/>
            <w:shd w:val="clear" w:color="auto" w:fill="auto"/>
            <w:noWrap/>
            <w:vAlign w:val="bottom"/>
            <w:hideMark/>
          </w:tcPr>
          <w:p w14:paraId="1745F946" w14:textId="6A2CE63E"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22.31</w:t>
            </w:r>
          </w:p>
        </w:tc>
      </w:tr>
      <w:tr w:rsidR="008E1FC5" w:rsidRPr="008C48AC" w14:paraId="29B01D7B" w14:textId="77777777" w:rsidTr="00CA5853">
        <w:trPr>
          <w:trHeight w:val="20"/>
        </w:trPr>
        <w:tc>
          <w:tcPr>
            <w:tcW w:w="358" w:type="pct"/>
            <w:shd w:val="clear" w:color="auto" w:fill="auto"/>
            <w:noWrap/>
            <w:hideMark/>
          </w:tcPr>
          <w:p w14:paraId="197BC737"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3.2</w:t>
            </w:r>
          </w:p>
        </w:tc>
        <w:tc>
          <w:tcPr>
            <w:tcW w:w="1305" w:type="pct"/>
            <w:shd w:val="clear" w:color="auto" w:fill="auto"/>
            <w:vAlign w:val="center"/>
            <w:hideMark/>
          </w:tcPr>
          <w:p w14:paraId="3C964440" w14:textId="77777777" w:rsidR="008E1FC5" w:rsidRPr="008C48AC" w:rsidRDefault="008E1FC5" w:rsidP="008E1FC5">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для приготовления горячей воды</w:t>
            </w:r>
          </w:p>
        </w:tc>
        <w:tc>
          <w:tcPr>
            <w:tcW w:w="546" w:type="pct"/>
            <w:shd w:val="clear" w:color="auto" w:fill="auto"/>
            <w:noWrap/>
            <w:vAlign w:val="center"/>
            <w:hideMark/>
          </w:tcPr>
          <w:p w14:paraId="6BC518B9"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15" w:type="pct"/>
            <w:shd w:val="clear" w:color="auto" w:fill="auto"/>
            <w:noWrap/>
            <w:vAlign w:val="bottom"/>
            <w:hideMark/>
          </w:tcPr>
          <w:p w14:paraId="03526A5F"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0BC7670D"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7BC91B76" w14:textId="4A607A48"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6D2F8879" w14:textId="32F2A473"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53937C5F" w14:textId="3A771C33"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5C173070" w14:textId="32E96CAA"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00AA100F" w14:textId="530791A6"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66" w:type="pct"/>
            <w:shd w:val="clear" w:color="auto" w:fill="auto"/>
            <w:noWrap/>
            <w:vAlign w:val="bottom"/>
            <w:hideMark/>
          </w:tcPr>
          <w:p w14:paraId="1736BAFC" w14:textId="5A47178A"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r>
      <w:tr w:rsidR="008E1FC5" w:rsidRPr="008C48AC" w14:paraId="707B3E4E" w14:textId="77777777" w:rsidTr="00CA5853">
        <w:trPr>
          <w:trHeight w:val="20"/>
        </w:trPr>
        <w:tc>
          <w:tcPr>
            <w:tcW w:w="358" w:type="pct"/>
            <w:shd w:val="clear" w:color="auto" w:fill="auto"/>
            <w:noWrap/>
            <w:hideMark/>
          </w:tcPr>
          <w:p w14:paraId="6467C50C"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3.3</w:t>
            </w:r>
          </w:p>
        </w:tc>
        <w:tc>
          <w:tcPr>
            <w:tcW w:w="1305" w:type="pct"/>
            <w:shd w:val="clear" w:color="auto" w:fill="auto"/>
            <w:vAlign w:val="center"/>
            <w:hideMark/>
          </w:tcPr>
          <w:p w14:paraId="7BFF38E2" w14:textId="77777777" w:rsidR="008E1FC5" w:rsidRPr="008C48AC" w:rsidRDefault="008E1FC5" w:rsidP="008E1FC5">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при дифференциации тарифов по объему</w:t>
            </w:r>
          </w:p>
        </w:tc>
        <w:tc>
          <w:tcPr>
            <w:tcW w:w="546" w:type="pct"/>
            <w:shd w:val="clear" w:color="auto" w:fill="auto"/>
            <w:noWrap/>
            <w:vAlign w:val="center"/>
            <w:hideMark/>
          </w:tcPr>
          <w:p w14:paraId="09361E41"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15" w:type="pct"/>
            <w:shd w:val="clear" w:color="auto" w:fill="auto"/>
            <w:noWrap/>
            <w:vAlign w:val="bottom"/>
            <w:hideMark/>
          </w:tcPr>
          <w:p w14:paraId="7C3369AB"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5B69BEF4"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02CF7DF9" w14:textId="1AF54780"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6D205913" w14:textId="6C03415A"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0D0620C6" w14:textId="379FA7C0"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3F240181" w14:textId="0821EC41"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635A86D5" w14:textId="09800FA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66" w:type="pct"/>
            <w:shd w:val="clear" w:color="auto" w:fill="auto"/>
            <w:noWrap/>
            <w:vAlign w:val="bottom"/>
            <w:hideMark/>
          </w:tcPr>
          <w:p w14:paraId="22F37279" w14:textId="79C59EA4"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8E1FC5" w:rsidRPr="008C48AC" w14:paraId="15E626A9" w14:textId="77777777" w:rsidTr="00CA5853">
        <w:trPr>
          <w:trHeight w:val="20"/>
        </w:trPr>
        <w:tc>
          <w:tcPr>
            <w:tcW w:w="358" w:type="pct"/>
            <w:shd w:val="clear" w:color="auto" w:fill="auto"/>
            <w:noWrap/>
            <w:hideMark/>
          </w:tcPr>
          <w:p w14:paraId="431238F0"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3.3.1.</w:t>
            </w:r>
          </w:p>
        </w:tc>
        <w:tc>
          <w:tcPr>
            <w:tcW w:w="1305" w:type="pct"/>
            <w:shd w:val="clear" w:color="auto" w:fill="auto"/>
            <w:vAlign w:val="center"/>
            <w:hideMark/>
          </w:tcPr>
          <w:p w14:paraId="2D1F19BE" w14:textId="77777777" w:rsidR="008E1FC5" w:rsidRPr="008C48AC" w:rsidRDefault="008E1FC5" w:rsidP="008E1FC5">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в пределах i-го объема</w:t>
            </w:r>
          </w:p>
        </w:tc>
        <w:tc>
          <w:tcPr>
            <w:tcW w:w="546" w:type="pct"/>
            <w:shd w:val="clear" w:color="auto" w:fill="auto"/>
            <w:noWrap/>
            <w:vAlign w:val="center"/>
            <w:hideMark/>
          </w:tcPr>
          <w:p w14:paraId="1D2B5D9A"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15" w:type="pct"/>
            <w:shd w:val="clear" w:color="auto" w:fill="auto"/>
            <w:noWrap/>
            <w:vAlign w:val="bottom"/>
            <w:hideMark/>
          </w:tcPr>
          <w:p w14:paraId="23B28CAD"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13CB9760"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047AFF24" w14:textId="6CF5A46B"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7D9AC391" w14:textId="15379019"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354D9A6C" w14:textId="4C0E02AE"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7D29E7BD" w14:textId="467198D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4BAC3AF1" w14:textId="63B15DA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66" w:type="pct"/>
            <w:shd w:val="clear" w:color="auto" w:fill="auto"/>
            <w:noWrap/>
            <w:vAlign w:val="bottom"/>
            <w:hideMark/>
          </w:tcPr>
          <w:p w14:paraId="295DFE01" w14:textId="6C926082"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8E1FC5" w:rsidRPr="008C48AC" w14:paraId="0A96B3CE" w14:textId="77777777" w:rsidTr="00CA5853">
        <w:trPr>
          <w:trHeight w:val="20"/>
        </w:trPr>
        <w:tc>
          <w:tcPr>
            <w:tcW w:w="358" w:type="pct"/>
            <w:shd w:val="clear" w:color="auto" w:fill="auto"/>
            <w:noWrap/>
            <w:hideMark/>
          </w:tcPr>
          <w:p w14:paraId="3965E102"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w:t>
            </w:r>
          </w:p>
        </w:tc>
        <w:tc>
          <w:tcPr>
            <w:tcW w:w="1305" w:type="pct"/>
            <w:shd w:val="clear" w:color="auto" w:fill="auto"/>
            <w:vAlign w:val="center"/>
            <w:hideMark/>
          </w:tcPr>
          <w:p w14:paraId="1475EBBC" w14:textId="77777777" w:rsidR="008E1FC5" w:rsidRPr="008C48AC" w:rsidRDefault="008E1FC5" w:rsidP="008E1FC5">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абонентам</w:t>
            </w:r>
          </w:p>
        </w:tc>
        <w:tc>
          <w:tcPr>
            <w:tcW w:w="546" w:type="pct"/>
            <w:shd w:val="clear" w:color="auto" w:fill="auto"/>
            <w:noWrap/>
            <w:vAlign w:val="center"/>
            <w:hideMark/>
          </w:tcPr>
          <w:p w14:paraId="0AE15541"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15" w:type="pct"/>
            <w:shd w:val="clear" w:color="auto" w:fill="auto"/>
            <w:noWrap/>
            <w:vAlign w:val="bottom"/>
            <w:hideMark/>
          </w:tcPr>
          <w:p w14:paraId="01905CCF"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111.53</w:t>
            </w:r>
          </w:p>
        </w:tc>
        <w:tc>
          <w:tcPr>
            <w:tcW w:w="335" w:type="pct"/>
            <w:shd w:val="clear" w:color="auto" w:fill="auto"/>
            <w:noWrap/>
            <w:vAlign w:val="bottom"/>
            <w:hideMark/>
          </w:tcPr>
          <w:p w14:paraId="1A451B89"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111.53</w:t>
            </w:r>
          </w:p>
        </w:tc>
        <w:tc>
          <w:tcPr>
            <w:tcW w:w="335" w:type="pct"/>
            <w:shd w:val="clear" w:color="auto" w:fill="auto"/>
            <w:noWrap/>
            <w:vAlign w:val="bottom"/>
            <w:hideMark/>
          </w:tcPr>
          <w:p w14:paraId="683E224C" w14:textId="03239ED9"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111.53</w:t>
            </w:r>
          </w:p>
        </w:tc>
        <w:tc>
          <w:tcPr>
            <w:tcW w:w="335" w:type="pct"/>
            <w:shd w:val="clear" w:color="auto" w:fill="auto"/>
            <w:noWrap/>
            <w:vAlign w:val="bottom"/>
            <w:hideMark/>
          </w:tcPr>
          <w:p w14:paraId="32B6A68C" w14:textId="7F5C551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111.53</w:t>
            </w:r>
          </w:p>
        </w:tc>
        <w:tc>
          <w:tcPr>
            <w:tcW w:w="335" w:type="pct"/>
            <w:shd w:val="clear" w:color="auto" w:fill="auto"/>
            <w:noWrap/>
            <w:vAlign w:val="bottom"/>
            <w:hideMark/>
          </w:tcPr>
          <w:p w14:paraId="24201E6E" w14:textId="4CCBFB89"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111.53</w:t>
            </w:r>
          </w:p>
        </w:tc>
        <w:tc>
          <w:tcPr>
            <w:tcW w:w="335" w:type="pct"/>
            <w:shd w:val="clear" w:color="auto" w:fill="auto"/>
            <w:noWrap/>
            <w:vAlign w:val="bottom"/>
            <w:hideMark/>
          </w:tcPr>
          <w:p w14:paraId="7F3C2611" w14:textId="347AB97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111.53</w:t>
            </w:r>
          </w:p>
        </w:tc>
        <w:tc>
          <w:tcPr>
            <w:tcW w:w="335" w:type="pct"/>
            <w:shd w:val="clear" w:color="auto" w:fill="auto"/>
            <w:noWrap/>
            <w:vAlign w:val="bottom"/>
            <w:hideMark/>
          </w:tcPr>
          <w:p w14:paraId="418D5EA6" w14:textId="282F0394"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111.53</w:t>
            </w:r>
          </w:p>
        </w:tc>
        <w:tc>
          <w:tcPr>
            <w:tcW w:w="366" w:type="pct"/>
            <w:shd w:val="clear" w:color="auto" w:fill="auto"/>
            <w:noWrap/>
            <w:vAlign w:val="bottom"/>
            <w:hideMark/>
          </w:tcPr>
          <w:p w14:paraId="6774E589" w14:textId="361392A4"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111.53</w:t>
            </w:r>
          </w:p>
        </w:tc>
      </w:tr>
      <w:tr w:rsidR="008E1FC5" w:rsidRPr="008C48AC" w14:paraId="036CB729" w14:textId="77777777" w:rsidTr="00CA5853">
        <w:trPr>
          <w:trHeight w:val="20"/>
        </w:trPr>
        <w:tc>
          <w:tcPr>
            <w:tcW w:w="358" w:type="pct"/>
            <w:shd w:val="clear" w:color="auto" w:fill="auto"/>
            <w:noWrap/>
            <w:hideMark/>
          </w:tcPr>
          <w:p w14:paraId="527CA30D"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3.4.1.</w:t>
            </w:r>
          </w:p>
        </w:tc>
        <w:tc>
          <w:tcPr>
            <w:tcW w:w="1305" w:type="pct"/>
            <w:shd w:val="clear" w:color="auto" w:fill="auto"/>
            <w:vAlign w:val="center"/>
            <w:hideMark/>
          </w:tcPr>
          <w:p w14:paraId="128812ED" w14:textId="77777777" w:rsidR="008E1FC5" w:rsidRPr="008C48AC" w:rsidRDefault="008E1FC5" w:rsidP="008E1FC5">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Население</w:t>
            </w:r>
          </w:p>
        </w:tc>
        <w:tc>
          <w:tcPr>
            <w:tcW w:w="546" w:type="pct"/>
            <w:shd w:val="clear" w:color="auto" w:fill="auto"/>
            <w:noWrap/>
            <w:vAlign w:val="center"/>
            <w:hideMark/>
          </w:tcPr>
          <w:p w14:paraId="094AC27A"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15" w:type="pct"/>
            <w:shd w:val="clear" w:color="auto" w:fill="auto"/>
            <w:noWrap/>
            <w:vAlign w:val="bottom"/>
            <w:hideMark/>
          </w:tcPr>
          <w:p w14:paraId="14137486"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76.22</w:t>
            </w:r>
          </w:p>
        </w:tc>
        <w:tc>
          <w:tcPr>
            <w:tcW w:w="335" w:type="pct"/>
            <w:shd w:val="clear" w:color="auto" w:fill="auto"/>
            <w:noWrap/>
            <w:vAlign w:val="bottom"/>
            <w:hideMark/>
          </w:tcPr>
          <w:p w14:paraId="496A06FB"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76.22</w:t>
            </w:r>
          </w:p>
        </w:tc>
        <w:tc>
          <w:tcPr>
            <w:tcW w:w="335" w:type="pct"/>
            <w:shd w:val="clear" w:color="auto" w:fill="auto"/>
            <w:noWrap/>
            <w:vAlign w:val="bottom"/>
            <w:hideMark/>
          </w:tcPr>
          <w:p w14:paraId="039A9DE9" w14:textId="55BAEB24"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76.22</w:t>
            </w:r>
          </w:p>
        </w:tc>
        <w:tc>
          <w:tcPr>
            <w:tcW w:w="335" w:type="pct"/>
            <w:shd w:val="clear" w:color="auto" w:fill="auto"/>
            <w:noWrap/>
            <w:vAlign w:val="bottom"/>
            <w:hideMark/>
          </w:tcPr>
          <w:p w14:paraId="5DA89523" w14:textId="7797B77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76.22</w:t>
            </w:r>
          </w:p>
        </w:tc>
        <w:tc>
          <w:tcPr>
            <w:tcW w:w="335" w:type="pct"/>
            <w:shd w:val="clear" w:color="auto" w:fill="auto"/>
            <w:noWrap/>
            <w:vAlign w:val="bottom"/>
            <w:hideMark/>
          </w:tcPr>
          <w:p w14:paraId="276E40F9" w14:textId="1291F453"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76.22</w:t>
            </w:r>
          </w:p>
        </w:tc>
        <w:tc>
          <w:tcPr>
            <w:tcW w:w="335" w:type="pct"/>
            <w:shd w:val="clear" w:color="auto" w:fill="auto"/>
            <w:noWrap/>
            <w:vAlign w:val="bottom"/>
            <w:hideMark/>
          </w:tcPr>
          <w:p w14:paraId="4BBF6174" w14:textId="49FF666A"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76.22</w:t>
            </w:r>
          </w:p>
        </w:tc>
        <w:tc>
          <w:tcPr>
            <w:tcW w:w="335" w:type="pct"/>
            <w:shd w:val="clear" w:color="auto" w:fill="auto"/>
            <w:noWrap/>
            <w:vAlign w:val="bottom"/>
            <w:hideMark/>
          </w:tcPr>
          <w:p w14:paraId="080A868C" w14:textId="25A6B8E9"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76.22</w:t>
            </w:r>
          </w:p>
        </w:tc>
        <w:tc>
          <w:tcPr>
            <w:tcW w:w="366" w:type="pct"/>
            <w:shd w:val="clear" w:color="auto" w:fill="auto"/>
            <w:noWrap/>
            <w:vAlign w:val="bottom"/>
            <w:hideMark/>
          </w:tcPr>
          <w:p w14:paraId="16D84F73" w14:textId="5933D643"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76.22</w:t>
            </w:r>
          </w:p>
        </w:tc>
      </w:tr>
      <w:tr w:rsidR="008E1FC5" w:rsidRPr="008C48AC" w14:paraId="2A7283CA" w14:textId="77777777" w:rsidTr="00CA5853">
        <w:trPr>
          <w:trHeight w:val="20"/>
        </w:trPr>
        <w:tc>
          <w:tcPr>
            <w:tcW w:w="358" w:type="pct"/>
            <w:shd w:val="clear" w:color="auto" w:fill="auto"/>
            <w:noWrap/>
            <w:hideMark/>
          </w:tcPr>
          <w:p w14:paraId="7CBB6533"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3.4.2.</w:t>
            </w:r>
          </w:p>
        </w:tc>
        <w:tc>
          <w:tcPr>
            <w:tcW w:w="1305" w:type="pct"/>
            <w:shd w:val="clear" w:color="auto" w:fill="auto"/>
            <w:vAlign w:val="center"/>
            <w:hideMark/>
          </w:tcPr>
          <w:p w14:paraId="3C265668" w14:textId="77777777" w:rsidR="008E1FC5" w:rsidRPr="008C48AC" w:rsidRDefault="008E1FC5" w:rsidP="008E1FC5">
            <w:pPr>
              <w:spacing w:after="0" w:line="240" w:lineRule="auto"/>
              <w:ind w:firstLineChars="300" w:firstLine="84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Бюджетные учреждения</w:t>
            </w:r>
          </w:p>
        </w:tc>
        <w:tc>
          <w:tcPr>
            <w:tcW w:w="546" w:type="pct"/>
            <w:shd w:val="clear" w:color="auto" w:fill="auto"/>
            <w:noWrap/>
            <w:vAlign w:val="center"/>
            <w:hideMark/>
          </w:tcPr>
          <w:p w14:paraId="25CD9772"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15" w:type="pct"/>
            <w:shd w:val="clear" w:color="auto" w:fill="auto"/>
            <w:noWrap/>
            <w:vAlign w:val="bottom"/>
            <w:hideMark/>
          </w:tcPr>
          <w:p w14:paraId="5B37A4B6"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6.38</w:t>
            </w:r>
          </w:p>
        </w:tc>
        <w:tc>
          <w:tcPr>
            <w:tcW w:w="335" w:type="pct"/>
            <w:shd w:val="clear" w:color="auto" w:fill="auto"/>
            <w:noWrap/>
            <w:vAlign w:val="bottom"/>
            <w:hideMark/>
          </w:tcPr>
          <w:p w14:paraId="00B6D215"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6.38</w:t>
            </w:r>
          </w:p>
        </w:tc>
        <w:tc>
          <w:tcPr>
            <w:tcW w:w="335" w:type="pct"/>
            <w:shd w:val="clear" w:color="auto" w:fill="auto"/>
            <w:noWrap/>
            <w:vAlign w:val="bottom"/>
            <w:hideMark/>
          </w:tcPr>
          <w:p w14:paraId="00A61BB1" w14:textId="49B5FC7F"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6.38</w:t>
            </w:r>
          </w:p>
        </w:tc>
        <w:tc>
          <w:tcPr>
            <w:tcW w:w="335" w:type="pct"/>
            <w:shd w:val="clear" w:color="auto" w:fill="auto"/>
            <w:noWrap/>
            <w:vAlign w:val="bottom"/>
            <w:hideMark/>
          </w:tcPr>
          <w:p w14:paraId="7F810148" w14:textId="19513D4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6.38</w:t>
            </w:r>
          </w:p>
        </w:tc>
        <w:tc>
          <w:tcPr>
            <w:tcW w:w="335" w:type="pct"/>
            <w:shd w:val="clear" w:color="auto" w:fill="auto"/>
            <w:noWrap/>
            <w:vAlign w:val="bottom"/>
            <w:hideMark/>
          </w:tcPr>
          <w:p w14:paraId="131B2466" w14:textId="0FBF62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6.38</w:t>
            </w:r>
          </w:p>
        </w:tc>
        <w:tc>
          <w:tcPr>
            <w:tcW w:w="335" w:type="pct"/>
            <w:shd w:val="clear" w:color="auto" w:fill="auto"/>
            <w:noWrap/>
            <w:vAlign w:val="bottom"/>
            <w:hideMark/>
          </w:tcPr>
          <w:p w14:paraId="13502451" w14:textId="7878BED2"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6.38</w:t>
            </w:r>
          </w:p>
        </w:tc>
        <w:tc>
          <w:tcPr>
            <w:tcW w:w="335" w:type="pct"/>
            <w:shd w:val="clear" w:color="auto" w:fill="auto"/>
            <w:noWrap/>
            <w:vAlign w:val="bottom"/>
            <w:hideMark/>
          </w:tcPr>
          <w:p w14:paraId="048DE0F1" w14:textId="7C6A9F9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6.38</w:t>
            </w:r>
          </w:p>
        </w:tc>
        <w:tc>
          <w:tcPr>
            <w:tcW w:w="366" w:type="pct"/>
            <w:shd w:val="clear" w:color="auto" w:fill="auto"/>
            <w:noWrap/>
            <w:vAlign w:val="bottom"/>
            <w:hideMark/>
          </w:tcPr>
          <w:p w14:paraId="51FB22CA" w14:textId="51E1E564"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6.38</w:t>
            </w:r>
          </w:p>
        </w:tc>
      </w:tr>
      <w:tr w:rsidR="008E1FC5" w:rsidRPr="008C48AC" w14:paraId="5A773A61" w14:textId="77777777" w:rsidTr="00CA5853">
        <w:trPr>
          <w:trHeight w:val="20"/>
        </w:trPr>
        <w:tc>
          <w:tcPr>
            <w:tcW w:w="358" w:type="pct"/>
            <w:shd w:val="clear" w:color="auto" w:fill="auto"/>
            <w:noWrap/>
            <w:hideMark/>
          </w:tcPr>
          <w:p w14:paraId="06369F26"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3.4.3.</w:t>
            </w:r>
          </w:p>
        </w:tc>
        <w:tc>
          <w:tcPr>
            <w:tcW w:w="1305" w:type="pct"/>
            <w:shd w:val="clear" w:color="auto" w:fill="auto"/>
            <w:vAlign w:val="center"/>
            <w:hideMark/>
          </w:tcPr>
          <w:p w14:paraId="78842235" w14:textId="77777777" w:rsidR="008E1FC5" w:rsidRPr="008C48AC" w:rsidRDefault="008E1FC5" w:rsidP="008E1FC5">
            <w:pPr>
              <w:spacing w:after="0" w:line="240" w:lineRule="auto"/>
              <w:ind w:firstLineChars="300" w:firstLine="84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Прочие потребители</w:t>
            </w:r>
          </w:p>
        </w:tc>
        <w:tc>
          <w:tcPr>
            <w:tcW w:w="546" w:type="pct"/>
            <w:shd w:val="clear" w:color="auto" w:fill="auto"/>
            <w:noWrap/>
            <w:vAlign w:val="center"/>
            <w:hideMark/>
          </w:tcPr>
          <w:p w14:paraId="00214E4F"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15" w:type="pct"/>
            <w:shd w:val="clear" w:color="auto" w:fill="auto"/>
            <w:noWrap/>
            <w:vAlign w:val="bottom"/>
            <w:hideMark/>
          </w:tcPr>
          <w:p w14:paraId="18C5D457"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28.94</w:t>
            </w:r>
          </w:p>
        </w:tc>
        <w:tc>
          <w:tcPr>
            <w:tcW w:w="335" w:type="pct"/>
            <w:shd w:val="clear" w:color="auto" w:fill="auto"/>
            <w:noWrap/>
            <w:vAlign w:val="bottom"/>
            <w:hideMark/>
          </w:tcPr>
          <w:p w14:paraId="786FC474"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28.94</w:t>
            </w:r>
          </w:p>
        </w:tc>
        <w:tc>
          <w:tcPr>
            <w:tcW w:w="335" w:type="pct"/>
            <w:shd w:val="clear" w:color="auto" w:fill="auto"/>
            <w:noWrap/>
            <w:vAlign w:val="bottom"/>
            <w:hideMark/>
          </w:tcPr>
          <w:p w14:paraId="72D07CD9" w14:textId="71DC4D51"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28.94</w:t>
            </w:r>
          </w:p>
        </w:tc>
        <w:tc>
          <w:tcPr>
            <w:tcW w:w="335" w:type="pct"/>
            <w:shd w:val="clear" w:color="auto" w:fill="auto"/>
            <w:noWrap/>
            <w:vAlign w:val="bottom"/>
            <w:hideMark/>
          </w:tcPr>
          <w:p w14:paraId="435273AA" w14:textId="3D46BC3A"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28.94</w:t>
            </w:r>
          </w:p>
        </w:tc>
        <w:tc>
          <w:tcPr>
            <w:tcW w:w="335" w:type="pct"/>
            <w:shd w:val="clear" w:color="auto" w:fill="auto"/>
            <w:noWrap/>
            <w:vAlign w:val="bottom"/>
            <w:hideMark/>
          </w:tcPr>
          <w:p w14:paraId="4D2C0AB6" w14:textId="464F116E"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28.94</w:t>
            </w:r>
          </w:p>
        </w:tc>
        <w:tc>
          <w:tcPr>
            <w:tcW w:w="335" w:type="pct"/>
            <w:shd w:val="clear" w:color="auto" w:fill="auto"/>
            <w:noWrap/>
            <w:vAlign w:val="bottom"/>
            <w:hideMark/>
          </w:tcPr>
          <w:p w14:paraId="2DA3CCAC" w14:textId="12CB46B2"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28.94</w:t>
            </w:r>
          </w:p>
        </w:tc>
        <w:tc>
          <w:tcPr>
            <w:tcW w:w="335" w:type="pct"/>
            <w:shd w:val="clear" w:color="auto" w:fill="auto"/>
            <w:noWrap/>
            <w:vAlign w:val="bottom"/>
            <w:hideMark/>
          </w:tcPr>
          <w:p w14:paraId="7FEFB32E" w14:textId="4A8473D0"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28.94</w:t>
            </w:r>
          </w:p>
        </w:tc>
        <w:tc>
          <w:tcPr>
            <w:tcW w:w="366" w:type="pct"/>
            <w:shd w:val="clear" w:color="auto" w:fill="auto"/>
            <w:noWrap/>
            <w:vAlign w:val="bottom"/>
            <w:hideMark/>
          </w:tcPr>
          <w:p w14:paraId="29B9DD9B" w14:textId="008FF7B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28.94</w:t>
            </w:r>
          </w:p>
        </w:tc>
      </w:tr>
      <w:tr w:rsidR="008E1FC5" w:rsidRPr="008C48AC" w14:paraId="5FF1F39E" w14:textId="77777777" w:rsidTr="00CA5853">
        <w:trPr>
          <w:trHeight w:val="20"/>
        </w:trPr>
        <w:tc>
          <w:tcPr>
            <w:tcW w:w="358" w:type="pct"/>
            <w:shd w:val="clear" w:color="auto" w:fill="auto"/>
            <w:noWrap/>
            <w:hideMark/>
          </w:tcPr>
          <w:p w14:paraId="2B07887C"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3.4.1.n</w:t>
            </w:r>
          </w:p>
        </w:tc>
        <w:tc>
          <w:tcPr>
            <w:tcW w:w="1305" w:type="pct"/>
            <w:shd w:val="clear" w:color="auto" w:fill="auto"/>
            <w:vAlign w:val="center"/>
            <w:hideMark/>
          </w:tcPr>
          <w:p w14:paraId="5B0BD071" w14:textId="77777777" w:rsidR="008E1FC5" w:rsidRPr="008C48AC" w:rsidRDefault="008E1FC5" w:rsidP="008E1FC5">
            <w:pPr>
              <w:spacing w:after="0" w:line="240" w:lineRule="auto"/>
              <w:ind w:firstLineChars="300" w:firstLine="84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организация n</w:t>
            </w:r>
          </w:p>
        </w:tc>
        <w:tc>
          <w:tcPr>
            <w:tcW w:w="546" w:type="pct"/>
            <w:shd w:val="clear" w:color="auto" w:fill="auto"/>
            <w:noWrap/>
            <w:vAlign w:val="center"/>
            <w:hideMark/>
          </w:tcPr>
          <w:p w14:paraId="6F485F42"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15" w:type="pct"/>
            <w:shd w:val="clear" w:color="auto" w:fill="auto"/>
            <w:noWrap/>
            <w:vAlign w:val="bottom"/>
            <w:hideMark/>
          </w:tcPr>
          <w:p w14:paraId="467B4982"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02BFD4AD"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144E9929" w14:textId="27DD9131"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26568919" w14:textId="3D58DFE1"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60D64E56" w14:textId="145A49E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1888134F" w14:textId="61469176"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37597DEA" w14:textId="19E0070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66" w:type="pct"/>
            <w:shd w:val="clear" w:color="auto" w:fill="auto"/>
            <w:noWrap/>
            <w:vAlign w:val="bottom"/>
            <w:hideMark/>
          </w:tcPr>
          <w:p w14:paraId="7F404708" w14:textId="124718A4"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8E1FC5" w:rsidRPr="008C48AC" w14:paraId="313882DC" w14:textId="77777777" w:rsidTr="00CA5853">
        <w:trPr>
          <w:trHeight w:val="20"/>
        </w:trPr>
        <w:tc>
          <w:tcPr>
            <w:tcW w:w="358" w:type="pct"/>
            <w:shd w:val="clear" w:color="auto" w:fill="auto"/>
            <w:noWrap/>
            <w:hideMark/>
          </w:tcPr>
          <w:p w14:paraId="601BDC06"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3.4.2.</w:t>
            </w:r>
          </w:p>
        </w:tc>
        <w:tc>
          <w:tcPr>
            <w:tcW w:w="1305" w:type="pct"/>
            <w:shd w:val="clear" w:color="auto" w:fill="auto"/>
            <w:vAlign w:val="center"/>
            <w:hideMark/>
          </w:tcPr>
          <w:p w14:paraId="27D4B40A" w14:textId="77777777" w:rsidR="008E1FC5" w:rsidRPr="008C48AC" w:rsidRDefault="008E1FC5" w:rsidP="008E1FC5">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собственным абонентам</w:t>
            </w:r>
          </w:p>
        </w:tc>
        <w:tc>
          <w:tcPr>
            <w:tcW w:w="546" w:type="pct"/>
            <w:shd w:val="clear" w:color="auto" w:fill="auto"/>
            <w:noWrap/>
            <w:vAlign w:val="center"/>
            <w:hideMark/>
          </w:tcPr>
          <w:p w14:paraId="260B9FA7"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15" w:type="pct"/>
            <w:shd w:val="clear" w:color="auto" w:fill="auto"/>
            <w:noWrap/>
            <w:vAlign w:val="bottom"/>
            <w:hideMark/>
          </w:tcPr>
          <w:p w14:paraId="26F8901A"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8.46</w:t>
            </w:r>
          </w:p>
        </w:tc>
        <w:tc>
          <w:tcPr>
            <w:tcW w:w="335" w:type="pct"/>
            <w:shd w:val="clear" w:color="auto" w:fill="auto"/>
            <w:noWrap/>
            <w:vAlign w:val="bottom"/>
            <w:hideMark/>
          </w:tcPr>
          <w:p w14:paraId="28BD0565"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8.46</w:t>
            </w:r>
          </w:p>
        </w:tc>
        <w:tc>
          <w:tcPr>
            <w:tcW w:w="335" w:type="pct"/>
            <w:shd w:val="clear" w:color="auto" w:fill="auto"/>
            <w:noWrap/>
            <w:vAlign w:val="bottom"/>
            <w:hideMark/>
          </w:tcPr>
          <w:p w14:paraId="7684C642" w14:textId="7DDC8CBE"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8.46</w:t>
            </w:r>
          </w:p>
        </w:tc>
        <w:tc>
          <w:tcPr>
            <w:tcW w:w="335" w:type="pct"/>
            <w:shd w:val="clear" w:color="auto" w:fill="auto"/>
            <w:noWrap/>
            <w:vAlign w:val="bottom"/>
            <w:hideMark/>
          </w:tcPr>
          <w:p w14:paraId="5EB6D89F" w14:textId="0ABBFD6F"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8.46</w:t>
            </w:r>
          </w:p>
        </w:tc>
        <w:tc>
          <w:tcPr>
            <w:tcW w:w="335" w:type="pct"/>
            <w:shd w:val="clear" w:color="auto" w:fill="auto"/>
            <w:noWrap/>
            <w:vAlign w:val="bottom"/>
            <w:hideMark/>
          </w:tcPr>
          <w:p w14:paraId="27A13556" w14:textId="10A68AC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8.46</w:t>
            </w:r>
          </w:p>
        </w:tc>
        <w:tc>
          <w:tcPr>
            <w:tcW w:w="335" w:type="pct"/>
            <w:shd w:val="clear" w:color="auto" w:fill="auto"/>
            <w:noWrap/>
            <w:vAlign w:val="bottom"/>
            <w:hideMark/>
          </w:tcPr>
          <w:p w14:paraId="6E87FB75" w14:textId="27BE7D1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8.46</w:t>
            </w:r>
          </w:p>
        </w:tc>
        <w:tc>
          <w:tcPr>
            <w:tcW w:w="335" w:type="pct"/>
            <w:shd w:val="clear" w:color="auto" w:fill="auto"/>
            <w:noWrap/>
            <w:vAlign w:val="bottom"/>
            <w:hideMark/>
          </w:tcPr>
          <w:p w14:paraId="71C6A1D3" w14:textId="0C999201"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8.46</w:t>
            </w:r>
          </w:p>
        </w:tc>
        <w:tc>
          <w:tcPr>
            <w:tcW w:w="366" w:type="pct"/>
            <w:shd w:val="clear" w:color="auto" w:fill="auto"/>
            <w:noWrap/>
            <w:vAlign w:val="bottom"/>
            <w:hideMark/>
          </w:tcPr>
          <w:p w14:paraId="6C3B1243" w14:textId="425253CB"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8.46</w:t>
            </w:r>
          </w:p>
        </w:tc>
      </w:tr>
      <w:tr w:rsidR="008E1FC5" w:rsidRPr="008C48AC" w14:paraId="2E0284BC" w14:textId="77777777" w:rsidTr="00CA5853">
        <w:trPr>
          <w:trHeight w:val="20"/>
        </w:trPr>
        <w:tc>
          <w:tcPr>
            <w:tcW w:w="358" w:type="pct"/>
            <w:shd w:val="clear" w:color="auto" w:fill="auto"/>
            <w:noWrap/>
            <w:hideMark/>
          </w:tcPr>
          <w:p w14:paraId="600108C3"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w:t>
            </w:r>
          </w:p>
        </w:tc>
        <w:tc>
          <w:tcPr>
            <w:tcW w:w="1305" w:type="pct"/>
            <w:shd w:val="clear" w:color="auto" w:fill="auto"/>
            <w:vAlign w:val="center"/>
            <w:hideMark/>
          </w:tcPr>
          <w:p w14:paraId="22BA0EB0"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Приготовление горячей воды</w:t>
            </w:r>
          </w:p>
        </w:tc>
        <w:tc>
          <w:tcPr>
            <w:tcW w:w="546" w:type="pct"/>
            <w:shd w:val="clear" w:color="auto" w:fill="auto"/>
            <w:vAlign w:val="center"/>
            <w:hideMark/>
          </w:tcPr>
          <w:p w14:paraId="56D2345A" w14:textId="77777777" w:rsidR="008E1FC5" w:rsidRPr="008C48AC" w:rsidRDefault="008E1FC5" w:rsidP="008E1FC5">
            <w:pPr>
              <w:spacing w:after="0" w:line="240" w:lineRule="auto"/>
              <w:jc w:val="both"/>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415" w:type="pct"/>
            <w:shd w:val="clear" w:color="auto" w:fill="auto"/>
            <w:vAlign w:val="bottom"/>
            <w:hideMark/>
          </w:tcPr>
          <w:p w14:paraId="592F464C"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5" w:type="pct"/>
            <w:shd w:val="clear" w:color="auto" w:fill="auto"/>
            <w:noWrap/>
            <w:vAlign w:val="bottom"/>
            <w:hideMark/>
          </w:tcPr>
          <w:p w14:paraId="05A8B724"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5" w:type="pct"/>
            <w:shd w:val="clear" w:color="auto" w:fill="auto"/>
            <w:noWrap/>
            <w:vAlign w:val="bottom"/>
            <w:hideMark/>
          </w:tcPr>
          <w:p w14:paraId="34869846" w14:textId="398E703C"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5" w:type="pct"/>
            <w:shd w:val="clear" w:color="auto" w:fill="auto"/>
            <w:noWrap/>
            <w:vAlign w:val="bottom"/>
            <w:hideMark/>
          </w:tcPr>
          <w:p w14:paraId="2A8C981D" w14:textId="4D29C9BC"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5" w:type="pct"/>
            <w:shd w:val="clear" w:color="auto" w:fill="auto"/>
            <w:noWrap/>
            <w:vAlign w:val="bottom"/>
            <w:hideMark/>
          </w:tcPr>
          <w:p w14:paraId="6EB44C7A" w14:textId="3A7CA6CC"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5" w:type="pct"/>
            <w:shd w:val="clear" w:color="auto" w:fill="auto"/>
            <w:noWrap/>
            <w:vAlign w:val="bottom"/>
            <w:hideMark/>
          </w:tcPr>
          <w:p w14:paraId="15E6CA27" w14:textId="70E84176"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5" w:type="pct"/>
            <w:shd w:val="clear" w:color="auto" w:fill="auto"/>
            <w:noWrap/>
            <w:vAlign w:val="bottom"/>
            <w:hideMark/>
          </w:tcPr>
          <w:p w14:paraId="51E5E7F3" w14:textId="08B3B491"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66" w:type="pct"/>
            <w:shd w:val="clear" w:color="auto" w:fill="auto"/>
            <w:noWrap/>
            <w:vAlign w:val="bottom"/>
            <w:hideMark/>
          </w:tcPr>
          <w:p w14:paraId="7C002E70" w14:textId="2AE4409C"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8E1FC5" w:rsidRPr="008C48AC" w14:paraId="116AE66F" w14:textId="77777777" w:rsidTr="00CA5853">
        <w:trPr>
          <w:trHeight w:val="20"/>
        </w:trPr>
        <w:tc>
          <w:tcPr>
            <w:tcW w:w="358" w:type="pct"/>
            <w:shd w:val="clear" w:color="auto" w:fill="auto"/>
            <w:noWrap/>
            <w:hideMark/>
          </w:tcPr>
          <w:p w14:paraId="31AAF87D"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4.1.</w:t>
            </w:r>
          </w:p>
        </w:tc>
        <w:tc>
          <w:tcPr>
            <w:tcW w:w="1305" w:type="pct"/>
            <w:shd w:val="clear" w:color="auto" w:fill="auto"/>
            <w:vAlign w:val="center"/>
            <w:hideMark/>
          </w:tcPr>
          <w:p w14:paraId="070BA53C"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из собственных источников</w:t>
            </w:r>
          </w:p>
        </w:tc>
        <w:tc>
          <w:tcPr>
            <w:tcW w:w="546" w:type="pct"/>
            <w:shd w:val="clear" w:color="auto" w:fill="auto"/>
            <w:vAlign w:val="center"/>
            <w:hideMark/>
          </w:tcPr>
          <w:p w14:paraId="64CEAFC2"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15" w:type="pct"/>
            <w:shd w:val="clear" w:color="auto" w:fill="auto"/>
            <w:vAlign w:val="bottom"/>
            <w:hideMark/>
          </w:tcPr>
          <w:p w14:paraId="683991D2"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039C1828"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16577B78" w14:textId="168A8C29"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35286244" w14:textId="768CA9D3"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694EA2F7" w14:textId="38D24A9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08CEDCE3" w14:textId="1CF5096A"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02FCAD50" w14:textId="625797A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66" w:type="pct"/>
            <w:shd w:val="clear" w:color="auto" w:fill="auto"/>
            <w:noWrap/>
            <w:vAlign w:val="bottom"/>
            <w:hideMark/>
          </w:tcPr>
          <w:p w14:paraId="3291760F" w14:textId="444B3414"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r>
      <w:tr w:rsidR="008E1FC5" w:rsidRPr="008C48AC" w14:paraId="617890BD" w14:textId="77777777" w:rsidTr="00CA5853">
        <w:trPr>
          <w:trHeight w:val="20"/>
        </w:trPr>
        <w:tc>
          <w:tcPr>
            <w:tcW w:w="358" w:type="pct"/>
            <w:shd w:val="clear" w:color="auto" w:fill="auto"/>
            <w:noWrap/>
            <w:hideMark/>
          </w:tcPr>
          <w:p w14:paraId="4D16F7A8"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4.2.</w:t>
            </w:r>
          </w:p>
        </w:tc>
        <w:tc>
          <w:tcPr>
            <w:tcW w:w="1305" w:type="pct"/>
            <w:shd w:val="clear" w:color="auto" w:fill="auto"/>
            <w:vAlign w:val="center"/>
            <w:hideMark/>
          </w:tcPr>
          <w:p w14:paraId="0527BEE1"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приобретенной питьевой воды</w:t>
            </w:r>
          </w:p>
        </w:tc>
        <w:tc>
          <w:tcPr>
            <w:tcW w:w="546" w:type="pct"/>
            <w:shd w:val="clear" w:color="auto" w:fill="auto"/>
            <w:vAlign w:val="center"/>
            <w:hideMark/>
          </w:tcPr>
          <w:p w14:paraId="60D25EDB"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15" w:type="pct"/>
            <w:shd w:val="clear" w:color="auto" w:fill="auto"/>
            <w:vAlign w:val="bottom"/>
            <w:hideMark/>
          </w:tcPr>
          <w:p w14:paraId="018DDC57"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3A4AB4D8"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5F08A7FF" w14:textId="2FC5340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6A21CBA8" w14:textId="1A6C4401"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2D8EED0F" w14:textId="6FCE0F4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5F292A0B" w14:textId="0FA1915E"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493EE0C8" w14:textId="192B1A91"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66" w:type="pct"/>
            <w:shd w:val="clear" w:color="auto" w:fill="auto"/>
            <w:noWrap/>
            <w:vAlign w:val="bottom"/>
            <w:hideMark/>
          </w:tcPr>
          <w:p w14:paraId="0C422B02" w14:textId="39C08EC2"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8E1FC5" w:rsidRPr="008C48AC" w14:paraId="16CF2BCC" w14:textId="77777777" w:rsidTr="00CA5853">
        <w:trPr>
          <w:trHeight w:val="20"/>
        </w:trPr>
        <w:tc>
          <w:tcPr>
            <w:tcW w:w="358" w:type="pct"/>
            <w:shd w:val="clear" w:color="auto" w:fill="auto"/>
            <w:noWrap/>
            <w:hideMark/>
          </w:tcPr>
          <w:p w14:paraId="69559885"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w:t>
            </w:r>
          </w:p>
        </w:tc>
        <w:tc>
          <w:tcPr>
            <w:tcW w:w="1305" w:type="pct"/>
            <w:shd w:val="clear" w:color="auto" w:fill="auto"/>
            <w:vAlign w:val="center"/>
            <w:hideMark/>
          </w:tcPr>
          <w:p w14:paraId="13C91BCF"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горячей воды, поданной в сеть</w:t>
            </w:r>
          </w:p>
        </w:tc>
        <w:tc>
          <w:tcPr>
            <w:tcW w:w="546" w:type="pct"/>
            <w:shd w:val="clear" w:color="auto" w:fill="auto"/>
            <w:vAlign w:val="center"/>
            <w:hideMark/>
          </w:tcPr>
          <w:p w14:paraId="253C807C"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15" w:type="pct"/>
            <w:shd w:val="clear" w:color="auto" w:fill="auto"/>
            <w:vAlign w:val="bottom"/>
            <w:hideMark/>
          </w:tcPr>
          <w:p w14:paraId="1D19D5F0"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03311735"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0D53F684" w14:textId="06C7F8B4"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6924EA83" w14:textId="44343562"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48459C24" w14:textId="10A13D5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3183E599" w14:textId="29AC34A9"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2C0BF43A" w14:textId="118420B8"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66" w:type="pct"/>
            <w:shd w:val="clear" w:color="auto" w:fill="auto"/>
            <w:noWrap/>
            <w:vAlign w:val="bottom"/>
            <w:hideMark/>
          </w:tcPr>
          <w:p w14:paraId="61A52026" w14:textId="2497F82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r>
      <w:tr w:rsidR="008E1FC5" w:rsidRPr="008C48AC" w14:paraId="55BAEE6C" w14:textId="77777777" w:rsidTr="00CA5853">
        <w:trPr>
          <w:trHeight w:val="20"/>
        </w:trPr>
        <w:tc>
          <w:tcPr>
            <w:tcW w:w="358" w:type="pct"/>
            <w:shd w:val="clear" w:color="auto" w:fill="auto"/>
            <w:noWrap/>
            <w:hideMark/>
          </w:tcPr>
          <w:p w14:paraId="24CFEA5B"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w:t>
            </w:r>
          </w:p>
        </w:tc>
        <w:tc>
          <w:tcPr>
            <w:tcW w:w="1305" w:type="pct"/>
            <w:shd w:val="clear" w:color="auto" w:fill="auto"/>
            <w:vAlign w:val="center"/>
            <w:hideMark/>
          </w:tcPr>
          <w:p w14:paraId="575E7634"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Транспортировка горячей воды</w:t>
            </w:r>
          </w:p>
        </w:tc>
        <w:tc>
          <w:tcPr>
            <w:tcW w:w="546" w:type="pct"/>
            <w:shd w:val="clear" w:color="auto" w:fill="auto"/>
            <w:vAlign w:val="center"/>
            <w:hideMark/>
          </w:tcPr>
          <w:p w14:paraId="5DE99E3A" w14:textId="77777777" w:rsidR="008E1FC5" w:rsidRPr="008C48AC" w:rsidRDefault="008E1FC5" w:rsidP="008E1FC5">
            <w:pPr>
              <w:spacing w:after="0" w:line="240" w:lineRule="auto"/>
              <w:jc w:val="both"/>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415" w:type="pct"/>
            <w:shd w:val="clear" w:color="auto" w:fill="auto"/>
            <w:vAlign w:val="bottom"/>
            <w:hideMark/>
          </w:tcPr>
          <w:p w14:paraId="66680224"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5" w:type="pct"/>
            <w:shd w:val="clear" w:color="auto" w:fill="auto"/>
            <w:noWrap/>
            <w:vAlign w:val="bottom"/>
            <w:hideMark/>
          </w:tcPr>
          <w:p w14:paraId="3F270E92"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5" w:type="pct"/>
            <w:shd w:val="clear" w:color="auto" w:fill="auto"/>
            <w:noWrap/>
            <w:vAlign w:val="bottom"/>
            <w:hideMark/>
          </w:tcPr>
          <w:p w14:paraId="5866DBAB" w14:textId="5AA09A2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5" w:type="pct"/>
            <w:shd w:val="clear" w:color="auto" w:fill="auto"/>
            <w:noWrap/>
            <w:vAlign w:val="bottom"/>
            <w:hideMark/>
          </w:tcPr>
          <w:p w14:paraId="7D0606C9" w14:textId="2F33EFF9"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5" w:type="pct"/>
            <w:shd w:val="clear" w:color="auto" w:fill="auto"/>
            <w:noWrap/>
            <w:vAlign w:val="bottom"/>
            <w:hideMark/>
          </w:tcPr>
          <w:p w14:paraId="6B3F3ACA" w14:textId="59573EAA"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5" w:type="pct"/>
            <w:shd w:val="clear" w:color="auto" w:fill="auto"/>
            <w:noWrap/>
            <w:vAlign w:val="bottom"/>
            <w:hideMark/>
          </w:tcPr>
          <w:p w14:paraId="73BF3544" w14:textId="494C3BB1"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5" w:type="pct"/>
            <w:shd w:val="clear" w:color="auto" w:fill="auto"/>
            <w:noWrap/>
            <w:vAlign w:val="bottom"/>
            <w:hideMark/>
          </w:tcPr>
          <w:p w14:paraId="096B6279" w14:textId="1E7EB4D8"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66" w:type="pct"/>
            <w:shd w:val="clear" w:color="auto" w:fill="auto"/>
            <w:noWrap/>
            <w:vAlign w:val="bottom"/>
            <w:hideMark/>
          </w:tcPr>
          <w:p w14:paraId="77AD7DAB" w14:textId="29D920F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8E1FC5" w:rsidRPr="008C48AC" w14:paraId="0FA5E055" w14:textId="77777777" w:rsidTr="00CA5853">
        <w:trPr>
          <w:trHeight w:val="20"/>
        </w:trPr>
        <w:tc>
          <w:tcPr>
            <w:tcW w:w="358" w:type="pct"/>
            <w:shd w:val="clear" w:color="auto" w:fill="auto"/>
            <w:noWrap/>
            <w:hideMark/>
          </w:tcPr>
          <w:p w14:paraId="7F599540"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5.1.</w:t>
            </w:r>
          </w:p>
        </w:tc>
        <w:tc>
          <w:tcPr>
            <w:tcW w:w="1305" w:type="pct"/>
            <w:shd w:val="clear" w:color="auto" w:fill="auto"/>
            <w:vAlign w:val="center"/>
            <w:hideMark/>
          </w:tcPr>
          <w:p w14:paraId="2ABFA74C" w14:textId="77777777" w:rsidR="008E1FC5" w:rsidRPr="008C48AC" w:rsidRDefault="008E1FC5" w:rsidP="008E1FC5">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поступившей в сеть</w:t>
            </w:r>
          </w:p>
        </w:tc>
        <w:tc>
          <w:tcPr>
            <w:tcW w:w="546" w:type="pct"/>
            <w:shd w:val="clear" w:color="auto" w:fill="auto"/>
            <w:vAlign w:val="center"/>
            <w:hideMark/>
          </w:tcPr>
          <w:p w14:paraId="1581C995"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15" w:type="pct"/>
            <w:shd w:val="clear" w:color="auto" w:fill="auto"/>
            <w:vAlign w:val="bottom"/>
            <w:hideMark/>
          </w:tcPr>
          <w:p w14:paraId="2F1F0ABC"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54EB8B36"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6B488A4E" w14:textId="5A47AD48"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58EEBD8F" w14:textId="2365E536"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59EAEE17" w14:textId="79E6A5E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24BCCBB6" w14:textId="2C0352F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79DFD969" w14:textId="75FF395B"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66" w:type="pct"/>
            <w:shd w:val="clear" w:color="auto" w:fill="auto"/>
            <w:noWrap/>
            <w:vAlign w:val="bottom"/>
            <w:hideMark/>
          </w:tcPr>
          <w:p w14:paraId="1BA47840" w14:textId="0E028A49"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r>
      <w:tr w:rsidR="008E1FC5" w:rsidRPr="008C48AC" w14:paraId="7D47C5B7" w14:textId="77777777" w:rsidTr="00CA5853">
        <w:trPr>
          <w:trHeight w:val="20"/>
        </w:trPr>
        <w:tc>
          <w:tcPr>
            <w:tcW w:w="358" w:type="pct"/>
            <w:shd w:val="clear" w:color="auto" w:fill="auto"/>
            <w:noWrap/>
            <w:hideMark/>
          </w:tcPr>
          <w:p w14:paraId="699BCF61"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5.2.</w:t>
            </w:r>
          </w:p>
        </w:tc>
        <w:tc>
          <w:tcPr>
            <w:tcW w:w="1305" w:type="pct"/>
            <w:shd w:val="clear" w:color="auto" w:fill="auto"/>
            <w:vAlign w:val="center"/>
            <w:hideMark/>
          </w:tcPr>
          <w:p w14:paraId="196FA66A" w14:textId="77777777" w:rsidR="008E1FC5" w:rsidRPr="008C48AC" w:rsidRDefault="008E1FC5" w:rsidP="008E1FC5">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Потери воды</w:t>
            </w:r>
          </w:p>
        </w:tc>
        <w:tc>
          <w:tcPr>
            <w:tcW w:w="546" w:type="pct"/>
            <w:shd w:val="clear" w:color="auto" w:fill="auto"/>
            <w:vAlign w:val="center"/>
            <w:hideMark/>
          </w:tcPr>
          <w:p w14:paraId="6B4FF2BE"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15" w:type="pct"/>
            <w:shd w:val="clear" w:color="auto" w:fill="auto"/>
            <w:vAlign w:val="bottom"/>
            <w:hideMark/>
          </w:tcPr>
          <w:p w14:paraId="752052BD"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74131644"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1B4A276A" w14:textId="55E3E9D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06D6D8F7" w14:textId="69AF20EC"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7B4E2BD5" w14:textId="1A99E12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00F47BC0" w14:textId="362A8AFE"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3E3C217C" w14:textId="7FC56739"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66" w:type="pct"/>
            <w:shd w:val="clear" w:color="auto" w:fill="auto"/>
            <w:noWrap/>
            <w:vAlign w:val="bottom"/>
            <w:hideMark/>
          </w:tcPr>
          <w:p w14:paraId="23DD5662" w14:textId="4E0634D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8E1FC5" w:rsidRPr="008C48AC" w14:paraId="2CB85C33" w14:textId="77777777" w:rsidTr="00CA5853">
        <w:trPr>
          <w:trHeight w:val="20"/>
        </w:trPr>
        <w:tc>
          <w:tcPr>
            <w:tcW w:w="358" w:type="pct"/>
            <w:shd w:val="clear" w:color="auto" w:fill="auto"/>
            <w:noWrap/>
            <w:hideMark/>
          </w:tcPr>
          <w:p w14:paraId="4578EEB2"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5.3.</w:t>
            </w:r>
          </w:p>
        </w:tc>
        <w:tc>
          <w:tcPr>
            <w:tcW w:w="1305" w:type="pct"/>
            <w:shd w:val="clear" w:color="auto" w:fill="auto"/>
            <w:vAlign w:val="center"/>
            <w:hideMark/>
          </w:tcPr>
          <w:p w14:paraId="4B6A0E30" w14:textId="77777777" w:rsidR="008E1FC5" w:rsidRPr="008C48AC" w:rsidRDefault="008E1FC5" w:rsidP="008E1FC5">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Потребление на собственные нужды</w:t>
            </w:r>
          </w:p>
        </w:tc>
        <w:tc>
          <w:tcPr>
            <w:tcW w:w="546" w:type="pct"/>
            <w:shd w:val="clear" w:color="auto" w:fill="auto"/>
            <w:vAlign w:val="center"/>
            <w:hideMark/>
          </w:tcPr>
          <w:p w14:paraId="3EAF1404"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15" w:type="pct"/>
            <w:shd w:val="clear" w:color="auto" w:fill="auto"/>
            <w:vAlign w:val="bottom"/>
            <w:hideMark/>
          </w:tcPr>
          <w:p w14:paraId="5D9FA95B"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5130E1F9"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5B59E619" w14:textId="2B344502"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22DD225A" w14:textId="49D6E9BA"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187BA54C" w14:textId="332D2C9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5A811CD7" w14:textId="6D9228D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263C41D8" w14:textId="0CEC58F1"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66" w:type="pct"/>
            <w:shd w:val="clear" w:color="auto" w:fill="auto"/>
            <w:noWrap/>
            <w:vAlign w:val="bottom"/>
            <w:hideMark/>
          </w:tcPr>
          <w:p w14:paraId="70B6B7DC" w14:textId="4C98AAC3"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8E1FC5" w:rsidRPr="008C48AC" w14:paraId="507C5620" w14:textId="77777777" w:rsidTr="00CA5853">
        <w:trPr>
          <w:trHeight w:val="20"/>
        </w:trPr>
        <w:tc>
          <w:tcPr>
            <w:tcW w:w="358" w:type="pct"/>
            <w:shd w:val="clear" w:color="auto" w:fill="auto"/>
            <w:noWrap/>
            <w:hideMark/>
          </w:tcPr>
          <w:p w14:paraId="37B5CBF2"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5.4.</w:t>
            </w:r>
          </w:p>
        </w:tc>
        <w:tc>
          <w:tcPr>
            <w:tcW w:w="1305" w:type="pct"/>
            <w:shd w:val="clear" w:color="auto" w:fill="auto"/>
            <w:vAlign w:val="center"/>
            <w:hideMark/>
          </w:tcPr>
          <w:p w14:paraId="545DDE53" w14:textId="77777777" w:rsidR="008E1FC5" w:rsidRPr="008C48AC" w:rsidRDefault="008E1FC5" w:rsidP="008E1FC5">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отпущенной из сети</w:t>
            </w:r>
          </w:p>
        </w:tc>
        <w:tc>
          <w:tcPr>
            <w:tcW w:w="546" w:type="pct"/>
            <w:shd w:val="clear" w:color="auto" w:fill="auto"/>
            <w:vAlign w:val="center"/>
            <w:hideMark/>
          </w:tcPr>
          <w:p w14:paraId="30270712"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15" w:type="pct"/>
            <w:shd w:val="clear" w:color="auto" w:fill="auto"/>
            <w:vAlign w:val="bottom"/>
            <w:hideMark/>
          </w:tcPr>
          <w:p w14:paraId="64470D1C"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14CEE7A1"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6098DA03" w14:textId="5BEB1C80"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62F08CB7" w14:textId="016A1970"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41532A56" w14:textId="14DE5613"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2E8C07A0" w14:textId="195629E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4D0D4B8F" w14:textId="08BFDC08"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66" w:type="pct"/>
            <w:shd w:val="clear" w:color="auto" w:fill="auto"/>
            <w:noWrap/>
            <w:vAlign w:val="bottom"/>
            <w:hideMark/>
          </w:tcPr>
          <w:p w14:paraId="12187CE7" w14:textId="660539B1"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r>
      <w:tr w:rsidR="008E1FC5" w:rsidRPr="008C48AC" w14:paraId="4BA094FC" w14:textId="77777777" w:rsidTr="00CA5853">
        <w:trPr>
          <w:trHeight w:val="20"/>
        </w:trPr>
        <w:tc>
          <w:tcPr>
            <w:tcW w:w="358" w:type="pct"/>
            <w:shd w:val="clear" w:color="auto" w:fill="auto"/>
            <w:hideMark/>
          </w:tcPr>
          <w:p w14:paraId="4D00E9E8"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w:t>
            </w:r>
          </w:p>
        </w:tc>
        <w:tc>
          <w:tcPr>
            <w:tcW w:w="1305" w:type="pct"/>
            <w:shd w:val="clear" w:color="auto" w:fill="auto"/>
            <w:vAlign w:val="center"/>
            <w:hideMark/>
          </w:tcPr>
          <w:p w14:paraId="371A52C8"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Отпуск горячей воды</w:t>
            </w:r>
          </w:p>
        </w:tc>
        <w:tc>
          <w:tcPr>
            <w:tcW w:w="546" w:type="pct"/>
            <w:shd w:val="clear" w:color="auto" w:fill="auto"/>
            <w:vAlign w:val="center"/>
            <w:hideMark/>
          </w:tcPr>
          <w:p w14:paraId="07E692E8" w14:textId="77777777" w:rsidR="008E1FC5" w:rsidRPr="008C48AC" w:rsidRDefault="008E1FC5" w:rsidP="008E1FC5">
            <w:pPr>
              <w:spacing w:after="0" w:line="240" w:lineRule="auto"/>
              <w:jc w:val="both"/>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415" w:type="pct"/>
            <w:shd w:val="clear" w:color="auto" w:fill="auto"/>
            <w:vAlign w:val="bottom"/>
            <w:hideMark/>
          </w:tcPr>
          <w:p w14:paraId="339E965D"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5" w:type="pct"/>
            <w:shd w:val="clear" w:color="auto" w:fill="auto"/>
            <w:noWrap/>
            <w:vAlign w:val="bottom"/>
            <w:hideMark/>
          </w:tcPr>
          <w:p w14:paraId="65FB3D95"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5" w:type="pct"/>
            <w:shd w:val="clear" w:color="auto" w:fill="auto"/>
            <w:noWrap/>
            <w:vAlign w:val="bottom"/>
            <w:hideMark/>
          </w:tcPr>
          <w:p w14:paraId="72766820" w14:textId="5AFDD618"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5" w:type="pct"/>
            <w:shd w:val="clear" w:color="auto" w:fill="auto"/>
            <w:noWrap/>
            <w:vAlign w:val="bottom"/>
            <w:hideMark/>
          </w:tcPr>
          <w:p w14:paraId="43857C26" w14:textId="6D610504"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5" w:type="pct"/>
            <w:shd w:val="clear" w:color="auto" w:fill="auto"/>
            <w:noWrap/>
            <w:vAlign w:val="bottom"/>
            <w:hideMark/>
          </w:tcPr>
          <w:p w14:paraId="72F8A6A0" w14:textId="72B244B9"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5" w:type="pct"/>
            <w:shd w:val="clear" w:color="auto" w:fill="auto"/>
            <w:noWrap/>
            <w:vAlign w:val="bottom"/>
            <w:hideMark/>
          </w:tcPr>
          <w:p w14:paraId="481D4CBF" w14:textId="1BA1D6D2"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5" w:type="pct"/>
            <w:shd w:val="clear" w:color="auto" w:fill="auto"/>
            <w:noWrap/>
            <w:vAlign w:val="bottom"/>
            <w:hideMark/>
          </w:tcPr>
          <w:p w14:paraId="271628B5" w14:textId="29E28E2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66" w:type="pct"/>
            <w:shd w:val="clear" w:color="auto" w:fill="auto"/>
            <w:noWrap/>
            <w:vAlign w:val="bottom"/>
            <w:hideMark/>
          </w:tcPr>
          <w:p w14:paraId="1824821F" w14:textId="524998A3"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8E1FC5" w:rsidRPr="008C48AC" w14:paraId="33FB0275" w14:textId="77777777" w:rsidTr="00CA5853">
        <w:trPr>
          <w:trHeight w:val="20"/>
        </w:trPr>
        <w:tc>
          <w:tcPr>
            <w:tcW w:w="358" w:type="pct"/>
            <w:shd w:val="clear" w:color="auto" w:fill="auto"/>
            <w:hideMark/>
          </w:tcPr>
          <w:p w14:paraId="6A806A73"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6.1.</w:t>
            </w:r>
          </w:p>
        </w:tc>
        <w:tc>
          <w:tcPr>
            <w:tcW w:w="1305" w:type="pct"/>
            <w:shd w:val="clear" w:color="auto" w:fill="auto"/>
            <w:vAlign w:val="center"/>
            <w:hideMark/>
          </w:tcPr>
          <w:p w14:paraId="5B80B4FD" w14:textId="77777777" w:rsidR="008E1FC5" w:rsidRPr="008C48AC" w:rsidRDefault="008E1FC5" w:rsidP="008E1FC5">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отпущенной абонентам</w:t>
            </w:r>
          </w:p>
        </w:tc>
        <w:tc>
          <w:tcPr>
            <w:tcW w:w="546" w:type="pct"/>
            <w:shd w:val="clear" w:color="auto" w:fill="auto"/>
            <w:vAlign w:val="center"/>
            <w:hideMark/>
          </w:tcPr>
          <w:p w14:paraId="73AC275F"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15" w:type="pct"/>
            <w:shd w:val="clear" w:color="auto" w:fill="auto"/>
            <w:vAlign w:val="bottom"/>
            <w:hideMark/>
          </w:tcPr>
          <w:p w14:paraId="2E6F6312"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02387140"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4A5D5135" w14:textId="656677B2"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7901377E" w14:textId="2C18955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3EBADA6E" w14:textId="69F68D69"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215A78F7" w14:textId="6044EEC3"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26DF6EC1" w14:textId="706E6522"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66" w:type="pct"/>
            <w:shd w:val="clear" w:color="auto" w:fill="auto"/>
            <w:noWrap/>
            <w:vAlign w:val="bottom"/>
            <w:hideMark/>
          </w:tcPr>
          <w:p w14:paraId="64A89F7A" w14:textId="5C6B67FE"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r>
      <w:tr w:rsidR="008E1FC5" w:rsidRPr="008C48AC" w14:paraId="377452FA" w14:textId="77777777" w:rsidTr="00CA5853">
        <w:trPr>
          <w:trHeight w:val="20"/>
        </w:trPr>
        <w:tc>
          <w:tcPr>
            <w:tcW w:w="358" w:type="pct"/>
            <w:shd w:val="clear" w:color="auto" w:fill="auto"/>
            <w:hideMark/>
          </w:tcPr>
          <w:p w14:paraId="3F9A1500"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6.2.1.</w:t>
            </w:r>
          </w:p>
        </w:tc>
        <w:tc>
          <w:tcPr>
            <w:tcW w:w="1305" w:type="pct"/>
            <w:shd w:val="clear" w:color="auto" w:fill="auto"/>
            <w:vAlign w:val="center"/>
            <w:hideMark/>
          </w:tcPr>
          <w:p w14:paraId="15247A51" w14:textId="77777777" w:rsidR="008E1FC5" w:rsidRPr="008C48AC" w:rsidRDefault="008E1FC5" w:rsidP="008E1FC5">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приборам учета</w:t>
            </w:r>
          </w:p>
        </w:tc>
        <w:tc>
          <w:tcPr>
            <w:tcW w:w="546" w:type="pct"/>
            <w:shd w:val="clear" w:color="auto" w:fill="auto"/>
            <w:vAlign w:val="center"/>
            <w:hideMark/>
          </w:tcPr>
          <w:p w14:paraId="33753CAF"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15" w:type="pct"/>
            <w:shd w:val="clear" w:color="auto" w:fill="auto"/>
            <w:vAlign w:val="bottom"/>
            <w:hideMark/>
          </w:tcPr>
          <w:p w14:paraId="33A5D573"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7BFA6860"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508335A4" w14:textId="6357DBE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54ADBDB4" w14:textId="39D90E5B"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2853762A" w14:textId="210F6C50"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24E8DF95" w14:textId="4466279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14D6250F" w14:textId="42665FA0"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66" w:type="pct"/>
            <w:shd w:val="clear" w:color="auto" w:fill="auto"/>
            <w:noWrap/>
            <w:vAlign w:val="bottom"/>
            <w:hideMark/>
          </w:tcPr>
          <w:p w14:paraId="76586053" w14:textId="4342E1D3"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r>
      <w:tr w:rsidR="008E1FC5" w:rsidRPr="008C48AC" w14:paraId="7C37CCE3" w14:textId="77777777" w:rsidTr="00CA5853">
        <w:trPr>
          <w:trHeight w:val="20"/>
        </w:trPr>
        <w:tc>
          <w:tcPr>
            <w:tcW w:w="358" w:type="pct"/>
            <w:shd w:val="clear" w:color="auto" w:fill="auto"/>
            <w:hideMark/>
          </w:tcPr>
          <w:p w14:paraId="04A0205C"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6.2.2..</w:t>
            </w:r>
          </w:p>
        </w:tc>
        <w:tc>
          <w:tcPr>
            <w:tcW w:w="1305" w:type="pct"/>
            <w:shd w:val="clear" w:color="auto" w:fill="auto"/>
            <w:vAlign w:val="center"/>
            <w:hideMark/>
          </w:tcPr>
          <w:p w14:paraId="0E060D3E" w14:textId="77777777" w:rsidR="008E1FC5" w:rsidRPr="008C48AC" w:rsidRDefault="008E1FC5" w:rsidP="008E1FC5">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нормативам</w:t>
            </w:r>
          </w:p>
        </w:tc>
        <w:tc>
          <w:tcPr>
            <w:tcW w:w="546" w:type="pct"/>
            <w:shd w:val="clear" w:color="auto" w:fill="auto"/>
            <w:vAlign w:val="center"/>
            <w:hideMark/>
          </w:tcPr>
          <w:p w14:paraId="1936B042"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15" w:type="pct"/>
            <w:shd w:val="clear" w:color="auto" w:fill="auto"/>
            <w:vAlign w:val="bottom"/>
            <w:hideMark/>
          </w:tcPr>
          <w:p w14:paraId="6214984F"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4B2401B7"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3F629C5A" w14:textId="4C79471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4514FE7D" w14:textId="7EEFB39C"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5173DA6D" w14:textId="0AE006F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648F5958" w14:textId="6542AF4F"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6A636553" w14:textId="07CF633E"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66" w:type="pct"/>
            <w:shd w:val="clear" w:color="auto" w:fill="auto"/>
            <w:noWrap/>
            <w:vAlign w:val="bottom"/>
            <w:hideMark/>
          </w:tcPr>
          <w:p w14:paraId="023311A0" w14:textId="207DCE0E"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8E1FC5" w:rsidRPr="008C48AC" w14:paraId="426C1CA3" w14:textId="77777777" w:rsidTr="00CA5853">
        <w:trPr>
          <w:trHeight w:val="20"/>
        </w:trPr>
        <w:tc>
          <w:tcPr>
            <w:tcW w:w="358" w:type="pct"/>
            <w:shd w:val="clear" w:color="auto" w:fill="auto"/>
            <w:hideMark/>
          </w:tcPr>
          <w:p w14:paraId="03BC0F4A"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6.3.1.</w:t>
            </w:r>
          </w:p>
        </w:tc>
        <w:tc>
          <w:tcPr>
            <w:tcW w:w="1305" w:type="pct"/>
            <w:shd w:val="clear" w:color="auto" w:fill="auto"/>
            <w:vAlign w:val="center"/>
            <w:hideMark/>
          </w:tcPr>
          <w:p w14:paraId="60A346CC" w14:textId="77777777" w:rsidR="008E1FC5" w:rsidRPr="008C48AC" w:rsidRDefault="008E1FC5" w:rsidP="008E1FC5">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в соответствии с санитарными нормами</w:t>
            </w:r>
          </w:p>
        </w:tc>
        <w:tc>
          <w:tcPr>
            <w:tcW w:w="546" w:type="pct"/>
            <w:shd w:val="clear" w:color="auto" w:fill="auto"/>
            <w:vAlign w:val="center"/>
            <w:hideMark/>
          </w:tcPr>
          <w:p w14:paraId="72DFF3CC"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15" w:type="pct"/>
            <w:shd w:val="clear" w:color="auto" w:fill="auto"/>
            <w:vAlign w:val="bottom"/>
            <w:hideMark/>
          </w:tcPr>
          <w:p w14:paraId="1498C456"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43B0C805"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6FF64B2B" w14:textId="5EAB40E9"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56AEAB47" w14:textId="0DC8D9A3"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05EDA9F9" w14:textId="665C1AF0"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099E6D82" w14:textId="6FC6FD41"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1DDBC29C" w14:textId="4E25EFA4"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66" w:type="pct"/>
            <w:shd w:val="clear" w:color="auto" w:fill="auto"/>
            <w:noWrap/>
            <w:vAlign w:val="bottom"/>
            <w:hideMark/>
          </w:tcPr>
          <w:p w14:paraId="12C59EDC" w14:textId="3922AEEA"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8E1FC5" w:rsidRPr="008C48AC" w14:paraId="759644C4" w14:textId="77777777" w:rsidTr="00CA5853">
        <w:trPr>
          <w:trHeight w:val="20"/>
        </w:trPr>
        <w:tc>
          <w:tcPr>
            <w:tcW w:w="358" w:type="pct"/>
            <w:shd w:val="clear" w:color="auto" w:fill="auto"/>
            <w:hideMark/>
          </w:tcPr>
          <w:p w14:paraId="48937454"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6.3.2.</w:t>
            </w:r>
          </w:p>
        </w:tc>
        <w:tc>
          <w:tcPr>
            <w:tcW w:w="1305" w:type="pct"/>
            <w:shd w:val="clear" w:color="auto" w:fill="auto"/>
            <w:vAlign w:val="center"/>
            <w:hideMark/>
          </w:tcPr>
          <w:p w14:paraId="5BE28F8F" w14:textId="77777777" w:rsidR="008E1FC5" w:rsidRPr="008C48AC" w:rsidRDefault="008E1FC5" w:rsidP="008E1FC5">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 нарушениями санитарных норм</w:t>
            </w:r>
          </w:p>
        </w:tc>
        <w:tc>
          <w:tcPr>
            <w:tcW w:w="546" w:type="pct"/>
            <w:shd w:val="clear" w:color="auto" w:fill="auto"/>
            <w:vAlign w:val="center"/>
            <w:hideMark/>
          </w:tcPr>
          <w:p w14:paraId="1DAA4102"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15" w:type="pct"/>
            <w:shd w:val="clear" w:color="auto" w:fill="auto"/>
            <w:vAlign w:val="bottom"/>
            <w:hideMark/>
          </w:tcPr>
          <w:p w14:paraId="278CBE53"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5D6E2C66"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66AA325F" w14:textId="15A5B674"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2A5B673D" w14:textId="7DDAE6FE"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0F946B40" w14:textId="033A5CB4"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4BE332CB" w14:textId="3CD3C7A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66206697" w14:textId="3469D72E"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66" w:type="pct"/>
            <w:shd w:val="clear" w:color="auto" w:fill="auto"/>
            <w:noWrap/>
            <w:vAlign w:val="bottom"/>
            <w:hideMark/>
          </w:tcPr>
          <w:p w14:paraId="040CAEB0" w14:textId="5FE8432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r>
      <w:tr w:rsidR="008E1FC5" w:rsidRPr="008C48AC" w14:paraId="1216C929" w14:textId="77777777" w:rsidTr="00CA5853">
        <w:trPr>
          <w:trHeight w:val="20"/>
        </w:trPr>
        <w:tc>
          <w:tcPr>
            <w:tcW w:w="358" w:type="pct"/>
            <w:shd w:val="clear" w:color="auto" w:fill="auto"/>
            <w:hideMark/>
          </w:tcPr>
          <w:p w14:paraId="20D90133"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6.3.2.1.</w:t>
            </w:r>
          </w:p>
        </w:tc>
        <w:tc>
          <w:tcPr>
            <w:tcW w:w="1305" w:type="pct"/>
            <w:shd w:val="clear" w:color="auto" w:fill="auto"/>
            <w:vAlign w:val="center"/>
            <w:hideMark/>
          </w:tcPr>
          <w:p w14:paraId="400FCDE1" w14:textId="77777777" w:rsidR="008E1FC5" w:rsidRPr="008C48AC" w:rsidRDefault="008E1FC5" w:rsidP="008E1FC5">
            <w:pPr>
              <w:spacing w:after="0" w:line="240" w:lineRule="auto"/>
              <w:ind w:firstLineChars="300" w:firstLine="84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температуре</w:t>
            </w:r>
          </w:p>
        </w:tc>
        <w:tc>
          <w:tcPr>
            <w:tcW w:w="546" w:type="pct"/>
            <w:shd w:val="clear" w:color="auto" w:fill="auto"/>
            <w:vAlign w:val="center"/>
            <w:hideMark/>
          </w:tcPr>
          <w:p w14:paraId="395A0E1A"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15" w:type="pct"/>
            <w:shd w:val="clear" w:color="auto" w:fill="auto"/>
            <w:vAlign w:val="bottom"/>
            <w:hideMark/>
          </w:tcPr>
          <w:p w14:paraId="4EDBBB5C"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5EAF8FF0"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1031CA06" w14:textId="0F396896"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612007DE" w14:textId="180EBC31"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24DAB8A0" w14:textId="1F22CB39"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75E997F5" w14:textId="4FAAF4E9"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1D7776EF" w14:textId="14763AF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66" w:type="pct"/>
            <w:shd w:val="clear" w:color="auto" w:fill="auto"/>
            <w:noWrap/>
            <w:vAlign w:val="bottom"/>
            <w:hideMark/>
          </w:tcPr>
          <w:p w14:paraId="0B1A7C14" w14:textId="208CCAF9"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8E1FC5" w:rsidRPr="008C48AC" w14:paraId="01826D3A" w14:textId="77777777" w:rsidTr="00CA5853">
        <w:trPr>
          <w:trHeight w:val="20"/>
        </w:trPr>
        <w:tc>
          <w:tcPr>
            <w:tcW w:w="358" w:type="pct"/>
            <w:shd w:val="clear" w:color="auto" w:fill="auto"/>
            <w:hideMark/>
          </w:tcPr>
          <w:p w14:paraId="0F2FDEB9"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6.3.2.2.</w:t>
            </w:r>
          </w:p>
        </w:tc>
        <w:tc>
          <w:tcPr>
            <w:tcW w:w="1305" w:type="pct"/>
            <w:shd w:val="clear" w:color="auto" w:fill="auto"/>
            <w:vAlign w:val="center"/>
            <w:hideMark/>
          </w:tcPr>
          <w:p w14:paraId="3A8014DB" w14:textId="77777777" w:rsidR="008E1FC5" w:rsidRPr="008C48AC" w:rsidRDefault="008E1FC5" w:rsidP="008E1FC5">
            <w:pPr>
              <w:spacing w:after="0" w:line="240" w:lineRule="auto"/>
              <w:ind w:firstLineChars="300" w:firstLine="84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качеству воды</w:t>
            </w:r>
          </w:p>
        </w:tc>
        <w:tc>
          <w:tcPr>
            <w:tcW w:w="546" w:type="pct"/>
            <w:shd w:val="clear" w:color="auto" w:fill="auto"/>
            <w:vAlign w:val="center"/>
            <w:hideMark/>
          </w:tcPr>
          <w:p w14:paraId="5EACF17E"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15" w:type="pct"/>
            <w:shd w:val="clear" w:color="auto" w:fill="auto"/>
            <w:vAlign w:val="bottom"/>
            <w:hideMark/>
          </w:tcPr>
          <w:p w14:paraId="2BB96A1B"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032866E7"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40005E45" w14:textId="205C1BEB"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692D594E" w14:textId="731173F4"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0BC7E6D2" w14:textId="304104F9"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0EEEC5D5" w14:textId="618A933E"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5" w:type="pct"/>
            <w:shd w:val="clear" w:color="auto" w:fill="auto"/>
            <w:noWrap/>
            <w:vAlign w:val="bottom"/>
            <w:hideMark/>
          </w:tcPr>
          <w:p w14:paraId="7928310D" w14:textId="7E5DF7A1"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66" w:type="pct"/>
            <w:shd w:val="clear" w:color="auto" w:fill="auto"/>
            <w:noWrap/>
            <w:vAlign w:val="bottom"/>
            <w:hideMark/>
          </w:tcPr>
          <w:p w14:paraId="15EEB42A" w14:textId="20BEF960"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r>
      <w:tr w:rsidR="008E1FC5" w:rsidRPr="008C48AC" w14:paraId="2A6084F6" w14:textId="77777777" w:rsidTr="00CA5853">
        <w:trPr>
          <w:trHeight w:val="20"/>
        </w:trPr>
        <w:tc>
          <w:tcPr>
            <w:tcW w:w="358" w:type="pct"/>
            <w:shd w:val="clear" w:color="auto" w:fill="auto"/>
            <w:hideMark/>
          </w:tcPr>
          <w:p w14:paraId="03A505DE"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6.4.</w:t>
            </w:r>
          </w:p>
        </w:tc>
        <w:tc>
          <w:tcPr>
            <w:tcW w:w="1305" w:type="pct"/>
            <w:shd w:val="clear" w:color="auto" w:fill="auto"/>
            <w:vAlign w:val="center"/>
            <w:hideMark/>
          </w:tcPr>
          <w:p w14:paraId="6CDEC72D" w14:textId="77777777" w:rsidR="008E1FC5" w:rsidRPr="008C48AC" w:rsidRDefault="008E1FC5" w:rsidP="008E1FC5">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при дифференциации тарифов по объему</w:t>
            </w:r>
          </w:p>
        </w:tc>
        <w:tc>
          <w:tcPr>
            <w:tcW w:w="546" w:type="pct"/>
            <w:shd w:val="clear" w:color="auto" w:fill="auto"/>
            <w:vAlign w:val="center"/>
            <w:hideMark/>
          </w:tcPr>
          <w:p w14:paraId="398BF128" w14:textId="77777777" w:rsidR="008E1FC5" w:rsidRPr="008C48AC" w:rsidRDefault="008E1FC5" w:rsidP="008E1FC5">
            <w:pPr>
              <w:spacing w:after="0" w:line="240" w:lineRule="auto"/>
              <w:jc w:val="both"/>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415" w:type="pct"/>
            <w:shd w:val="clear" w:color="auto" w:fill="auto"/>
            <w:vAlign w:val="bottom"/>
            <w:hideMark/>
          </w:tcPr>
          <w:p w14:paraId="48AF6405"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5" w:type="pct"/>
            <w:shd w:val="clear" w:color="auto" w:fill="auto"/>
            <w:noWrap/>
            <w:vAlign w:val="bottom"/>
            <w:hideMark/>
          </w:tcPr>
          <w:p w14:paraId="0B9D0184"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5" w:type="pct"/>
            <w:shd w:val="clear" w:color="auto" w:fill="auto"/>
            <w:noWrap/>
            <w:vAlign w:val="bottom"/>
            <w:hideMark/>
          </w:tcPr>
          <w:p w14:paraId="214FD56F" w14:textId="299C5CF3"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5" w:type="pct"/>
            <w:shd w:val="clear" w:color="auto" w:fill="auto"/>
            <w:noWrap/>
            <w:vAlign w:val="bottom"/>
            <w:hideMark/>
          </w:tcPr>
          <w:p w14:paraId="0EBBCACF" w14:textId="5E84F2A9"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5" w:type="pct"/>
            <w:shd w:val="clear" w:color="auto" w:fill="auto"/>
            <w:noWrap/>
            <w:vAlign w:val="bottom"/>
            <w:hideMark/>
          </w:tcPr>
          <w:p w14:paraId="5560259D" w14:textId="49C7C6BC"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5" w:type="pct"/>
            <w:shd w:val="clear" w:color="auto" w:fill="auto"/>
            <w:noWrap/>
            <w:vAlign w:val="bottom"/>
            <w:hideMark/>
          </w:tcPr>
          <w:p w14:paraId="648FDDA3" w14:textId="51220ECC"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5" w:type="pct"/>
            <w:shd w:val="clear" w:color="auto" w:fill="auto"/>
            <w:noWrap/>
            <w:vAlign w:val="bottom"/>
            <w:hideMark/>
          </w:tcPr>
          <w:p w14:paraId="7E369BBD" w14:textId="57610B42"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66" w:type="pct"/>
            <w:shd w:val="clear" w:color="auto" w:fill="auto"/>
            <w:noWrap/>
            <w:vAlign w:val="bottom"/>
            <w:hideMark/>
          </w:tcPr>
          <w:p w14:paraId="1001A696" w14:textId="75A53A39"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8E1FC5" w:rsidRPr="008C48AC" w14:paraId="12C45861" w14:textId="77777777" w:rsidTr="00CA5853">
        <w:trPr>
          <w:trHeight w:val="20"/>
        </w:trPr>
        <w:tc>
          <w:tcPr>
            <w:tcW w:w="358" w:type="pct"/>
            <w:shd w:val="clear" w:color="auto" w:fill="auto"/>
            <w:hideMark/>
          </w:tcPr>
          <w:p w14:paraId="53D99B3F"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6.4.1.</w:t>
            </w:r>
          </w:p>
        </w:tc>
        <w:tc>
          <w:tcPr>
            <w:tcW w:w="1305" w:type="pct"/>
            <w:shd w:val="clear" w:color="auto" w:fill="auto"/>
            <w:vAlign w:val="center"/>
            <w:hideMark/>
          </w:tcPr>
          <w:p w14:paraId="5E259D78" w14:textId="77777777" w:rsidR="008E1FC5" w:rsidRPr="008C48AC" w:rsidRDefault="008E1FC5" w:rsidP="008E1FC5">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в пределах i-го объема</w:t>
            </w:r>
          </w:p>
        </w:tc>
        <w:tc>
          <w:tcPr>
            <w:tcW w:w="546" w:type="pct"/>
            <w:shd w:val="clear" w:color="auto" w:fill="auto"/>
            <w:vAlign w:val="center"/>
            <w:hideMark/>
          </w:tcPr>
          <w:p w14:paraId="6416FFC6"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15" w:type="pct"/>
            <w:shd w:val="clear" w:color="auto" w:fill="auto"/>
            <w:vAlign w:val="bottom"/>
            <w:hideMark/>
          </w:tcPr>
          <w:p w14:paraId="615F4072"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1E383660"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6D8AB5FF" w14:textId="07D12DD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7D74EF85" w14:textId="106B8AEB"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0A15B323" w14:textId="355E6EF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7D85F5E4" w14:textId="346AEA48"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1737242A" w14:textId="493D5F0B"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66" w:type="pct"/>
            <w:shd w:val="clear" w:color="auto" w:fill="auto"/>
            <w:noWrap/>
            <w:vAlign w:val="bottom"/>
            <w:hideMark/>
          </w:tcPr>
          <w:p w14:paraId="39732E4F" w14:textId="458FA271"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8E1FC5" w:rsidRPr="008C48AC" w14:paraId="022D929E" w14:textId="77777777" w:rsidTr="00CA5853">
        <w:trPr>
          <w:trHeight w:val="20"/>
        </w:trPr>
        <w:tc>
          <w:tcPr>
            <w:tcW w:w="358" w:type="pct"/>
            <w:shd w:val="clear" w:color="auto" w:fill="auto"/>
            <w:hideMark/>
          </w:tcPr>
          <w:p w14:paraId="117F4640"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6.5.</w:t>
            </w:r>
          </w:p>
        </w:tc>
        <w:tc>
          <w:tcPr>
            <w:tcW w:w="1305" w:type="pct"/>
            <w:shd w:val="clear" w:color="auto" w:fill="auto"/>
            <w:vAlign w:val="center"/>
            <w:hideMark/>
          </w:tcPr>
          <w:p w14:paraId="5AB6C3E4" w14:textId="77777777" w:rsidR="008E1FC5" w:rsidRPr="008C48AC" w:rsidRDefault="008E1FC5" w:rsidP="008E1FC5">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абонентам</w:t>
            </w:r>
          </w:p>
        </w:tc>
        <w:tc>
          <w:tcPr>
            <w:tcW w:w="546" w:type="pct"/>
            <w:shd w:val="clear" w:color="auto" w:fill="auto"/>
            <w:vAlign w:val="center"/>
            <w:hideMark/>
          </w:tcPr>
          <w:p w14:paraId="3085D5F9"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15" w:type="pct"/>
            <w:shd w:val="clear" w:color="auto" w:fill="auto"/>
            <w:vAlign w:val="bottom"/>
            <w:hideMark/>
          </w:tcPr>
          <w:p w14:paraId="196E8AA0"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40C8D572"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73B14E87" w14:textId="476A7538"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741E8242" w14:textId="565B013F"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5178097F" w14:textId="04E680CE"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05114028" w14:textId="1E22A22E"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01D6EB0B" w14:textId="48FC4DA3"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66" w:type="pct"/>
            <w:shd w:val="clear" w:color="auto" w:fill="auto"/>
            <w:noWrap/>
            <w:vAlign w:val="bottom"/>
            <w:hideMark/>
          </w:tcPr>
          <w:p w14:paraId="2D03B46D" w14:textId="6861275E"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8E1FC5" w:rsidRPr="008C48AC" w14:paraId="55F311E3" w14:textId="77777777" w:rsidTr="00CA5853">
        <w:trPr>
          <w:trHeight w:val="20"/>
        </w:trPr>
        <w:tc>
          <w:tcPr>
            <w:tcW w:w="358" w:type="pct"/>
            <w:shd w:val="clear" w:color="auto" w:fill="auto"/>
            <w:hideMark/>
          </w:tcPr>
          <w:p w14:paraId="295E79C9"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6.5.1.</w:t>
            </w:r>
          </w:p>
        </w:tc>
        <w:tc>
          <w:tcPr>
            <w:tcW w:w="1305" w:type="pct"/>
            <w:shd w:val="clear" w:color="auto" w:fill="auto"/>
            <w:vAlign w:val="center"/>
            <w:hideMark/>
          </w:tcPr>
          <w:p w14:paraId="2872EB51" w14:textId="77777777" w:rsidR="008E1FC5" w:rsidRPr="008C48AC" w:rsidRDefault="008E1FC5" w:rsidP="008E1FC5">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другим организациям, осуществляющим водоснабжение</w:t>
            </w:r>
          </w:p>
        </w:tc>
        <w:tc>
          <w:tcPr>
            <w:tcW w:w="546" w:type="pct"/>
            <w:shd w:val="clear" w:color="auto" w:fill="auto"/>
            <w:vAlign w:val="center"/>
            <w:hideMark/>
          </w:tcPr>
          <w:p w14:paraId="5BBA3DFE"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15" w:type="pct"/>
            <w:shd w:val="clear" w:color="auto" w:fill="auto"/>
            <w:vAlign w:val="bottom"/>
            <w:hideMark/>
          </w:tcPr>
          <w:p w14:paraId="12E922A0"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14E21671"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40839703" w14:textId="0D9D4F4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13451D24" w14:textId="7EC74CB8"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5D7BB9C1" w14:textId="75CBBE78"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6E920C7C" w14:textId="722BB181"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73F5D60C" w14:textId="0568B28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66" w:type="pct"/>
            <w:shd w:val="clear" w:color="auto" w:fill="auto"/>
            <w:noWrap/>
            <w:vAlign w:val="bottom"/>
            <w:hideMark/>
          </w:tcPr>
          <w:p w14:paraId="392184DE" w14:textId="3CF231C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8E1FC5" w:rsidRPr="008C48AC" w14:paraId="7A2B8B26" w14:textId="77777777" w:rsidTr="00CA5853">
        <w:trPr>
          <w:trHeight w:val="20"/>
        </w:trPr>
        <w:tc>
          <w:tcPr>
            <w:tcW w:w="358" w:type="pct"/>
            <w:shd w:val="clear" w:color="auto" w:fill="auto"/>
            <w:hideMark/>
          </w:tcPr>
          <w:p w14:paraId="6902181D"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6.5.2.</w:t>
            </w:r>
          </w:p>
        </w:tc>
        <w:tc>
          <w:tcPr>
            <w:tcW w:w="1305" w:type="pct"/>
            <w:shd w:val="clear" w:color="auto" w:fill="auto"/>
            <w:vAlign w:val="center"/>
            <w:hideMark/>
          </w:tcPr>
          <w:p w14:paraId="10640AE5" w14:textId="77777777" w:rsidR="008E1FC5" w:rsidRPr="008C48AC" w:rsidRDefault="008E1FC5" w:rsidP="008E1FC5">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собственным абонентам</w:t>
            </w:r>
          </w:p>
        </w:tc>
        <w:tc>
          <w:tcPr>
            <w:tcW w:w="546" w:type="pct"/>
            <w:shd w:val="clear" w:color="auto" w:fill="auto"/>
            <w:vAlign w:val="center"/>
            <w:hideMark/>
          </w:tcPr>
          <w:p w14:paraId="6902BE6B"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15" w:type="pct"/>
            <w:shd w:val="clear" w:color="auto" w:fill="auto"/>
            <w:vAlign w:val="bottom"/>
            <w:hideMark/>
          </w:tcPr>
          <w:p w14:paraId="294FF6CC"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7BBBC779"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6DE06537" w14:textId="22201730"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5497DD59" w14:textId="60CA2A61"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61138E99" w14:textId="36A0EB5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465279AB" w14:textId="35564FB8"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5" w:type="pct"/>
            <w:shd w:val="clear" w:color="auto" w:fill="auto"/>
            <w:noWrap/>
            <w:vAlign w:val="bottom"/>
            <w:hideMark/>
          </w:tcPr>
          <w:p w14:paraId="65127926" w14:textId="29079FB6"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66" w:type="pct"/>
            <w:shd w:val="clear" w:color="auto" w:fill="auto"/>
            <w:noWrap/>
            <w:vAlign w:val="bottom"/>
            <w:hideMark/>
          </w:tcPr>
          <w:p w14:paraId="10BE9374" w14:textId="05D4A603"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bl>
    <w:p w14:paraId="738631FA" w14:textId="39E85AE7" w:rsidR="008E1FC5" w:rsidRPr="008C48AC" w:rsidRDefault="008E1FC5" w:rsidP="008E1FC5">
      <w:pPr>
        <w:suppressAutoHyphens/>
        <w:spacing w:after="0" w:line="240" w:lineRule="auto"/>
        <w:contextualSpacing/>
        <w:jc w:val="both"/>
        <w:rPr>
          <w:rFonts w:ascii="Times New Roman" w:eastAsiaTheme="minorEastAsia" w:hAnsi="Times New Roman"/>
          <w:szCs w:val="28"/>
          <w:lang w:eastAsia="ru-RU"/>
        </w:rPr>
      </w:pPr>
      <w:r w:rsidRPr="008C48AC">
        <w:rPr>
          <w:rFonts w:ascii="Times New Roman" w:eastAsiaTheme="minorEastAsia" w:hAnsi="Times New Roman"/>
          <w:szCs w:val="28"/>
          <w:lang w:eastAsia="ru-RU"/>
        </w:rPr>
        <w:t>Таблица 3.7.2. Прогнозный баланс потребления горячей, питьевой, технической воды в технологической зоне №2 по первому сценарию развития сельского поселения</w:t>
      </w:r>
    </w:p>
    <w:tbl>
      <w:tblPr>
        <w:tblW w:w="14767" w:type="dxa"/>
        <w:tblLook w:val="04A0" w:firstRow="1" w:lastRow="0" w:firstColumn="1" w:lastColumn="0" w:noHBand="0" w:noVBand="1"/>
      </w:tblPr>
      <w:tblGrid>
        <w:gridCol w:w="1056"/>
        <w:gridCol w:w="3826"/>
        <w:gridCol w:w="1634"/>
        <w:gridCol w:w="1329"/>
        <w:gridCol w:w="986"/>
        <w:gridCol w:w="992"/>
        <w:gridCol w:w="986"/>
        <w:gridCol w:w="986"/>
        <w:gridCol w:w="986"/>
        <w:gridCol w:w="986"/>
        <w:gridCol w:w="986"/>
        <w:gridCol w:w="14"/>
      </w:tblGrid>
      <w:tr w:rsidR="009A38EC" w:rsidRPr="008C48AC" w14:paraId="4CB4EBBC" w14:textId="77777777" w:rsidTr="00CA5853">
        <w:trPr>
          <w:trHeight w:val="2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7E3849B7" w14:textId="77777777" w:rsidR="009A38EC" w:rsidRPr="008C48AC" w:rsidRDefault="009A38EC"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пп</w:t>
            </w:r>
          </w:p>
        </w:tc>
        <w:tc>
          <w:tcPr>
            <w:tcW w:w="38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70E219" w14:textId="77777777" w:rsidR="009A38EC" w:rsidRPr="008C48AC" w:rsidRDefault="009A38EC"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Наименование показателя</w:t>
            </w:r>
          </w:p>
        </w:tc>
        <w:tc>
          <w:tcPr>
            <w:tcW w:w="16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9EB339" w14:textId="77777777" w:rsidR="009A38EC" w:rsidRPr="008C48AC" w:rsidRDefault="009A38EC"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Единица измерения</w:t>
            </w:r>
          </w:p>
        </w:tc>
        <w:tc>
          <w:tcPr>
            <w:tcW w:w="2315" w:type="dxa"/>
            <w:gridSpan w:val="2"/>
            <w:tcBorders>
              <w:top w:val="single" w:sz="4" w:space="0" w:color="auto"/>
              <w:left w:val="nil"/>
              <w:bottom w:val="single" w:sz="4" w:space="0" w:color="auto"/>
              <w:right w:val="single" w:sz="4" w:space="0" w:color="auto"/>
            </w:tcBorders>
            <w:shd w:val="clear" w:color="auto" w:fill="auto"/>
            <w:hideMark/>
          </w:tcPr>
          <w:p w14:paraId="0D4B50AD" w14:textId="6F28A037" w:rsidR="009A38EC" w:rsidRPr="008C48AC" w:rsidRDefault="009A38EC"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Факт</w:t>
            </w:r>
          </w:p>
        </w:tc>
        <w:tc>
          <w:tcPr>
            <w:tcW w:w="5936" w:type="dxa"/>
            <w:gridSpan w:val="7"/>
            <w:tcBorders>
              <w:top w:val="single" w:sz="4" w:space="0" w:color="auto"/>
              <w:left w:val="nil"/>
              <w:bottom w:val="single" w:sz="4" w:space="0" w:color="auto"/>
              <w:right w:val="single" w:sz="4" w:space="0" w:color="auto"/>
            </w:tcBorders>
            <w:shd w:val="clear" w:color="auto" w:fill="auto"/>
          </w:tcPr>
          <w:p w14:paraId="044E58E5" w14:textId="54D2686F" w:rsidR="009A38EC" w:rsidRPr="008C48AC" w:rsidRDefault="009A38EC"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План</w:t>
            </w:r>
          </w:p>
        </w:tc>
      </w:tr>
      <w:tr w:rsidR="009A38EC" w:rsidRPr="008C48AC" w14:paraId="251DF2AC" w14:textId="77777777" w:rsidTr="00CA5853">
        <w:trPr>
          <w:gridAfter w:val="1"/>
          <w:wAfter w:w="14" w:type="dxa"/>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C45B05" w14:textId="77777777" w:rsidR="009A38EC" w:rsidRPr="008C48AC" w:rsidRDefault="009A38EC" w:rsidP="009A38EC">
            <w:pPr>
              <w:spacing w:after="0" w:line="240" w:lineRule="auto"/>
              <w:rPr>
                <w:rFonts w:ascii="Times New Roman" w:eastAsia="Times New Roman" w:hAnsi="Times New Roman"/>
                <w:color w:val="000000"/>
                <w:szCs w:val="28"/>
                <w:lang w:eastAsia="ru-RU"/>
              </w:rPr>
            </w:pPr>
          </w:p>
        </w:tc>
        <w:tc>
          <w:tcPr>
            <w:tcW w:w="3826" w:type="dxa"/>
            <w:vMerge/>
            <w:tcBorders>
              <w:top w:val="single" w:sz="4" w:space="0" w:color="auto"/>
              <w:left w:val="single" w:sz="4" w:space="0" w:color="auto"/>
              <w:bottom w:val="single" w:sz="4" w:space="0" w:color="auto"/>
              <w:right w:val="single" w:sz="4" w:space="0" w:color="auto"/>
            </w:tcBorders>
            <w:vAlign w:val="center"/>
            <w:hideMark/>
          </w:tcPr>
          <w:p w14:paraId="2EE4B2D9" w14:textId="77777777" w:rsidR="009A38EC" w:rsidRPr="008C48AC" w:rsidRDefault="009A38EC" w:rsidP="009A38EC">
            <w:pPr>
              <w:spacing w:after="0" w:line="240" w:lineRule="auto"/>
              <w:rPr>
                <w:rFonts w:ascii="Times New Roman" w:eastAsia="Times New Roman" w:hAnsi="Times New Roman"/>
                <w:color w:val="000000"/>
                <w:szCs w:val="28"/>
                <w:lang w:eastAsia="ru-RU"/>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14:paraId="16ADF51E" w14:textId="77777777" w:rsidR="009A38EC" w:rsidRPr="008C48AC" w:rsidRDefault="009A38EC" w:rsidP="009A38EC">
            <w:pPr>
              <w:spacing w:after="0" w:line="240" w:lineRule="auto"/>
              <w:rPr>
                <w:rFonts w:ascii="Times New Roman" w:eastAsia="Times New Roman" w:hAnsi="Times New Roman"/>
                <w:color w:val="000000"/>
                <w:szCs w:val="28"/>
                <w:lang w:eastAsia="ru-RU"/>
              </w:rPr>
            </w:pPr>
          </w:p>
        </w:tc>
        <w:tc>
          <w:tcPr>
            <w:tcW w:w="1329" w:type="dxa"/>
            <w:tcBorders>
              <w:top w:val="nil"/>
              <w:left w:val="nil"/>
              <w:bottom w:val="single" w:sz="4" w:space="0" w:color="auto"/>
              <w:right w:val="single" w:sz="4" w:space="0" w:color="auto"/>
            </w:tcBorders>
            <w:shd w:val="clear" w:color="auto" w:fill="auto"/>
            <w:hideMark/>
          </w:tcPr>
          <w:p w14:paraId="2AA141E9" w14:textId="77777777" w:rsidR="009A38EC" w:rsidRPr="008C48AC" w:rsidRDefault="009A38EC" w:rsidP="009A38E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2022 год</w:t>
            </w:r>
          </w:p>
        </w:tc>
        <w:tc>
          <w:tcPr>
            <w:tcW w:w="986" w:type="dxa"/>
            <w:tcBorders>
              <w:top w:val="nil"/>
              <w:left w:val="nil"/>
              <w:bottom w:val="single" w:sz="4" w:space="0" w:color="auto"/>
              <w:right w:val="single" w:sz="4" w:space="0" w:color="auto"/>
            </w:tcBorders>
            <w:shd w:val="clear" w:color="auto" w:fill="auto"/>
            <w:hideMark/>
          </w:tcPr>
          <w:p w14:paraId="076A6276" w14:textId="77777777" w:rsidR="009A38EC" w:rsidRPr="008C48AC" w:rsidRDefault="009A38EC" w:rsidP="009A38E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2023 год</w:t>
            </w:r>
          </w:p>
        </w:tc>
        <w:tc>
          <w:tcPr>
            <w:tcW w:w="992" w:type="dxa"/>
            <w:tcBorders>
              <w:top w:val="nil"/>
              <w:left w:val="nil"/>
              <w:bottom w:val="single" w:sz="4" w:space="0" w:color="auto"/>
              <w:right w:val="single" w:sz="4" w:space="0" w:color="auto"/>
            </w:tcBorders>
            <w:shd w:val="clear" w:color="auto" w:fill="auto"/>
            <w:hideMark/>
          </w:tcPr>
          <w:p w14:paraId="1750020A" w14:textId="537537A7" w:rsidR="009A38EC" w:rsidRPr="008C48AC" w:rsidRDefault="009A38EC" w:rsidP="009A38E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2024 год</w:t>
            </w:r>
          </w:p>
        </w:tc>
        <w:tc>
          <w:tcPr>
            <w:tcW w:w="986" w:type="dxa"/>
            <w:tcBorders>
              <w:top w:val="nil"/>
              <w:left w:val="nil"/>
              <w:bottom w:val="single" w:sz="4" w:space="0" w:color="auto"/>
              <w:right w:val="single" w:sz="4" w:space="0" w:color="auto"/>
            </w:tcBorders>
            <w:shd w:val="clear" w:color="auto" w:fill="auto"/>
            <w:hideMark/>
          </w:tcPr>
          <w:p w14:paraId="736B03CF" w14:textId="31FC4DEF" w:rsidR="009A38EC" w:rsidRPr="008C48AC" w:rsidRDefault="009A38EC" w:rsidP="009A38E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2025 год</w:t>
            </w:r>
          </w:p>
        </w:tc>
        <w:tc>
          <w:tcPr>
            <w:tcW w:w="0" w:type="auto"/>
            <w:tcBorders>
              <w:top w:val="nil"/>
              <w:left w:val="nil"/>
              <w:bottom w:val="single" w:sz="4" w:space="0" w:color="auto"/>
              <w:right w:val="single" w:sz="4" w:space="0" w:color="auto"/>
            </w:tcBorders>
            <w:shd w:val="clear" w:color="auto" w:fill="auto"/>
            <w:hideMark/>
          </w:tcPr>
          <w:p w14:paraId="6B7E15A8" w14:textId="287AEB0A" w:rsidR="009A38EC" w:rsidRPr="008C48AC" w:rsidRDefault="009A38EC" w:rsidP="009A38E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2026 год</w:t>
            </w:r>
          </w:p>
        </w:tc>
        <w:tc>
          <w:tcPr>
            <w:tcW w:w="986" w:type="dxa"/>
            <w:tcBorders>
              <w:top w:val="nil"/>
              <w:left w:val="nil"/>
              <w:bottom w:val="single" w:sz="4" w:space="0" w:color="auto"/>
              <w:right w:val="single" w:sz="4" w:space="0" w:color="auto"/>
            </w:tcBorders>
            <w:shd w:val="clear" w:color="auto" w:fill="auto"/>
            <w:hideMark/>
          </w:tcPr>
          <w:p w14:paraId="5F11B8CD" w14:textId="6BEEDE40" w:rsidR="009A38EC" w:rsidRPr="008C48AC" w:rsidRDefault="009A38EC" w:rsidP="009A38E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2027 год</w:t>
            </w:r>
          </w:p>
        </w:tc>
        <w:tc>
          <w:tcPr>
            <w:tcW w:w="986" w:type="dxa"/>
            <w:tcBorders>
              <w:top w:val="nil"/>
              <w:left w:val="nil"/>
              <w:bottom w:val="single" w:sz="4" w:space="0" w:color="auto"/>
              <w:right w:val="single" w:sz="4" w:space="0" w:color="auto"/>
            </w:tcBorders>
            <w:shd w:val="clear" w:color="auto" w:fill="auto"/>
            <w:hideMark/>
          </w:tcPr>
          <w:p w14:paraId="45EB8A88" w14:textId="041040D8" w:rsidR="009A38EC" w:rsidRPr="008C48AC" w:rsidRDefault="009A38EC" w:rsidP="009A38E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2028 год</w:t>
            </w:r>
          </w:p>
        </w:tc>
        <w:tc>
          <w:tcPr>
            <w:tcW w:w="986" w:type="dxa"/>
            <w:tcBorders>
              <w:top w:val="nil"/>
              <w:left w:val="nil"/>
              <w:bottom w:val="single" w:sz="4" w:space="0" w:color="auto"/>
              <w:right w:val="single" w:sz="4" w:space="0" w:color="auto"/>
            </w:tcBorders>
            <w:shd w:val="clear" w:color="auto" w:fill="auto"/>
            <w:hideMark/>
          </w:tcPr>
          <w:p w14:paraId="782E591F" w14:textId="1B496064" w:rsidR="009A38EC" w:rsidRPr="008C48AC" w:rsidRDefault="009A38EC" w:rsidP="009A38E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2029-2039 годы</w:t>
            </w:r>
          </w:p>
        </w:tc>
      </w:tr>
      <w:tr w:rsidR="008E1FC5" w:rsidRPr="008C48AC" w14:paraId="7856905E"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08F3866E"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w:t>
            </w:r>
          </w:p>
        </w:tc>
        <w:tc>
          <w:tcPr>
            <w:tcW w:w="3826" w:type="dxa"/>
            <w:tcBorders>
              <w:top w:val="nil"/>
              <w:left w:val="nil"/>
              <w:bottom w:val="single" w:sz="4" w:space="0" w:color="auto"/>
              <w:right w:val="single" w:sz="4" w:space="0" w:color="auto"/>
            </w:tcBorders>
            <w:shd w:val="clear" w:color="auto" w:fill="auto"/>
            <w:vAlign w:val="center"/>
            <w:hideMark/>
          </w:tcPr>
          <w:p w14:paraId="0178EA8E"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Водоподготовка</w:t>
            </w:r>
          </w:p>
        </w:tc>
        <w:tc>
          <w:tcPr>
            <w:tcW w:w="1634" w:type="dxa"/>
            <w:tcBorders>
              <w:top w:val="nil"/>
              <w:left w:val="nil"/>
              <w:bottom w:val="single" w:sz="4" w:space="0" w:color="auto"/>
              <w:right w:val="single" w:sz="4" w:space="0" w:color="auto"/>
            </w:tcBorders>
            <w:shd w:val="clear" w:color="auto" w:fill="auto"/>
            <w:vAlign w:val="center"/>
            <w:hideMark/>
          </w:tcPr>
          <w:p w14:paraId="16CAECBB" w14:textId="77777777" w:rsidR="008E1FC5" w:rsidRPr="008C48AC" w:rsidRDefault="008E1FC5" w:rsidP="008E1FC5">
            <w:pPr>
              <w:spacing w:after="0" w:line="240" w:lineRule="auto"/>
              <w:jc w:val="both"/>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1329" w:type="dxa"/>
            <w:tcBorders>
              <w:top w:val="nil"/>
              <w:left w:val="nil"/>
              <w:bottom w:val="single" w:sz="4" w:space="0" w:color="auto"/>
              <w:right w:val="single" w:sz="4" w:space="0" w:color="auto"/>
            </w:tcBorders>
            <w:shd w:val="clear" w:color="auto" w:fill="auto"/>
            <w:noWrap/>
            <w:vAlign w:val="bottom"/>
            <w:hideMark/>
          </w:tcPr>
          <w:p w14:paraId="01E87CAF"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F03EDC6"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64C59CDC"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C1F8781"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309E22B3"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DA607C4"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584C2C5"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130CDDD"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8E1FC5" w:rsidRPr="008C48AC" w14:paraId="4C4E77F5"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BED545F"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w:t>
            </w:r>
          </w:p>
        </w:tc>
        <w:tc>
          <w:tcPr>
            <w:tcW w:w="3826" w:type="dxa"/>
            <w:tcBorders>
              <w:top w:val="nil"/>
              <w:left w:val="nil"/>
              <w:bottom w:val="single" w:sz="4" w:space="0" w:color="auto"/>
              <w:right w:val="single" w:sz="4" w:space="0" w:color="auto"/>
            </w:tcBorders>
            <w:shd w:val="clear" w:color="auto" w:fill="auto"/>
            <w:vAlign w:val="center"/>
            <w:hideMark/>
          </w:tcPr>
          <w:p w14:paraId="4ACA7B7B" w14:textId="77777777" w:rsidR="008E1FC5" w:rsidRPr="008C48AC" w:rsidRDefault="008E1FC5" w:rsidP="008E1FC5">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из источников водоснабжения:</w:t>
            </w:r>
          </w:p>
        </w:tc>
        <w:tc>
          <w:tcPr>
            <w:tcW w:w="1634" w:type="dxa"/>
            <w:tcBorders>
              <w:top w:val="nil"/>
              <w:left w:val="nil"/>
              <w:bottom w:val="single" w:sz="4" w:space="0" w:color="auto"/>
              <w:right w:val="single" w:sz="4" w:space="0" w:color="auto"/>
            </w:tcBorders>
            <w:shd w:val="clear" w:color="auto" w:fill="auto"/>
            <w:noWrap/>
            <w:vAlign w:val="center"/>
            <w:hideMark/>
          </w:tcPr>
          <w:p w14:paraId="54EFF5A6"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FC496"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120.02</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36157BD2"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13BEC25" w14:textId="7605F29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120.02</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22DF44E0" w14:textId="71833721"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120.02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A61FB8C" w14:textId="3A9C4284"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120.02</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4BFC1036" w14:textId="7F667780"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120.02</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2006C61B" w14:textId="324479E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120.02</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3EEAAF28" w14:textId="2C328E32"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120.02</w:t>
            </w:r>
          </w:p>
        </w:tc>
      </w:tr>
      <w:tr w:rsidR="008E1FC5" w:rsidRPr="008C48AC" w14:paraId="21487C74"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795CD774"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1.1.1.</w:t>
            </w:r>
          </w:p>
        </w:tc>
        <w:tc>
          <w:tcPr>
            <w:tcW w:w="3826" w:type="dxa"/>
            <w:tcBorders>
              <w:top w:val="nil"/>
              <w:left w:val="nil"/>
              <w:bottom w:val="single" w:sz="4" w:space="0" w:color="auto"/>
              <w:right w:val="single" w:sz="4" w:space="0" w:color="auto"/>
            </w:tcBorders>
            <w:shd w:val="clear" w:color="auto" w:fill="auto"/>
            <w:vAlign w:val="center"/>
            <w:hideMark/>
          </w:tcPr>
          <w:p w14:paraId="79C27B18" w14:textId="77777777" w:rsidR="008E1FC5" w:rsidRPr="008C48AC" w:rsidRDefault="008E1FC5" w:rsidP="008E1FC5">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из поверхностных источников</w:t>
            </w:r>
          </w:p>
        </w:tc>
        <w:tc>
          <w:tcPr>
            <w:tcW w:w="1634" w:type="dxa"/>
            <w:tcBorders>
              <w:top w:val="nil"/>
              <w:left w:val="nil"/>
              <w:bottom w:val="single" w:sz="4" w:space="0" w:color="auto"/>
              <w:right w:val="single" w:sz="4" w:space="0" w:color="auto"/>
            </w:tcBorders>
            <w:shd w:val="clear" w:color="auto" w:fill="auto"/>
            <w:noWrap/>
            <w:vAlign w:val="center"/>
            <w:hideMark/>
          </w:tcPr>
          <w:p w14:paraId="34F92E99"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567D6631"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3C65200"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A448892" w14:textId="5C63F9D2"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237EFDB" w14:textId="2348C0FF"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36F95B7B" w14:textId="6B2AC560"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7375CFF" w14:textId="325FB71F"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1F76EEA" w14:textId="466B92EF"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C66DD66" w14:textId="6EE02FD8"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8E1FC5" w:rsidRPr="008C48AC" w14:paraId="3C19553C"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74DB4548"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1.1.2.</w:t>
            </w:r>
          </w:p>
        </w:tc>
        <w:tc>
          <w:tcPr>
            <w:tcW w:w="3826" w:type="dxa"/>
            <w:tcBorders>
              <w:top w:val="nil"/>
              <w:left w:val="nil"/>
              <w:bottom w:val="single" w:sz="4" w:space="0" w:color="auto"/>
              <w:right w:val="single" w:sz="4" w:space="0" w:color="auto"/>
            </w:tcBorders>
            <w:shd w:val="clear" w:color="auto" w:fill="auto"/>
            <w:vAlign w:val="center"/>
            <w:hideMark/>
          </w:tcPr>
          <w:p w14:paraId="1AFDBE84" w14:textId="77777777" w:rsidR="008E1FC5" w:rsidRPr="008C48AC" w:rsidRDefault="008E1FC5" w:rsidP="008E1FC5">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из подземных источников</w:t>
            </w:r>
          </w:p>
        </w:tc>
        <w:tc>
          <w:tcPr>
            <w:tcW w:w="1634" w:type="dxa"/>
            <w:tcBorders>
              <w:top w:val="nil"/>
              <w:left w:val="nil"/>
              <w:bottom w:val="single" w:sz="4" w:space="0" w:color="auto"/>
              <w:right w:val="single" w:sz="4" w:space="0" w:color="auto"/>
            </w:tcBorders>
            <w:shd w:val="clear" w:color="auto" w:fill="auto"/>
            <w:noWrap/>
            <w:vAlign w:val="center"/>
            <w:hideMark/>
          </w:tcPr>
          <w:p w14:paraId="13827C09"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0FDD33F3"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341E9A1D"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120.02</w:t>
            </w:r>
          </w:p>
        </w:tc>
        <w:tc>
          <w:tcPr>
            <w:tcW w:w="992" w:type="dxa"/>
            <w:tcBorders>
              <w:top w:val="nil"/>
              <w:left w:val="nil"/>
              <w:bottom w:val="single" w:sz="4" w:space="0" w:color="auto"/>
              <w:right w:val="single" w:sz="4" w:space="0" w:color="auto"/>
            </w:tcBorders>
            <w:shd w:val="clear" w:color="auto" w:fill="auto"/>
            <w:noWrap/>
            <w:vAlign w:val="bottom"/>
            <w:hideMark/>
          </w:tcPr>
          <w:p w14:paraId="150B2427" w14:textId="2EED2BB0"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6776A8EF" w14:textId="3A3B51E2"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120.02</w:t>
            </w:r>
          </w:p>
        </w:tc>
        <w:tc>
          <w:tcPr>
            <w:tcW w:w="0" w:type="auto"/>
            <w:tcBorders>
              <w:top w:val="nil"/>
              <w:left w:val="nil"/>
              <w:bottom w:val="single" w:sz="4" w:space="0" w:color="auto"/>
              <w:right w:val="single" w:sz="4" w:space="0" w:color="auto"/>
            </w:tcBorders>
            <w:shd w:val="clear" w:color="auto" w:fill="auto"/>
            <w:noWrap/>
            <w:vAlign w:val="bottom"/>
            <w:hideMark/>
          </w:tcPr>
          <w:p w14:paraId="4E3BBE94" w14:textId="361F676F"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650B00DD" w14:textId="495C6B0F"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722D1AF7" w14:textId="57CE5540"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47705929" w14:textId="556246DB"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120.02</w:t>
            </w:r>
          </w:p>
        </w:tc>
      </w:tr>
      <w:tr w:rsidR="008E1FC5" w:rsidRPr="008C48AC" w14:paraId="2BB724E3"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32E7A262"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1.1.3.</w:t>
            </w:r>
          </w:p>
        </w:tc>
        <w:tc>
          <w:tcPr>
            <w:tcW w:w="3826" w:type="dxa"/>
            <w:tcBorders>
              <w:top w:val="nil"/>
              <w:left w:val="nil"/>
              <w:bottom w:val="single" w:sz="4" w:space="0" w:color="auto"/>
              <w:right w:val="single" w:sz="4" w:space="0" w:color="auto"/>
            </w:tcBorders>
            <w:shd w:val="clear" w:color="auto" w:fill="auto"/>
            <w:vAlign w:val="center"/>
            <w:hideMark/>
          </w:tcPr>
          <w:p w14:paraId="7B4D5D4B" w14:textId="77777777" w:rsidR="008E1FC5" w:rsidRPr="008C48AC" w:rsidRDefault="008E1FC5" w:rsidP="008E1FC5">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доочищенная сточная вода для нужд технического водоснабжения</w:t>
            </w:r>
          </w:p>
        </w:tc>
        <w:tc>
          <w:tcPr>
            <w:tcW w:w="1634" w:type="dxa"/>
            <w:tcBorders>
              <w:top w:val="nil"/>
              <w:left w:val="nil"/>
              <w:bottom w:val="single" w:sz="4" w:space="0" w:color="auto"/>
              <w:right w:val="single" w:sz="4" w:space="0" w:color="auto"/>
            </w:tcBorders>
            <w:shd w:val="clear" w:color="auto" w:fill="auto"/>
            <w:noWrap/>
            <w:vAlign w:val="center"/>
            <w:hideMark/>
          </w:tcPr>
          <w:p w14:paraId="62010253"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5BC32290"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811C42E"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C9FF8B3" w14:textId="4E1032E9"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014924A" w14:textId="5A0F819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603D019D" w14:textId="5826D2FE"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F73D10F" w14:textId="548BBB11"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927EAF1" w14:textId="76B979CB"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B6CE5C2" w14:textId="147EC922"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8E1FC5" w:rsidRPr="008C48AC" w14:paraId="57C83811"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C0ED10A"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w:t>
            </w:r>
          </w:p>
        </w:tc>
        <w:tc>
          <w:tcPr>
            <w:tcW w:w="3826" w:type="dxa"/>
            <w:tcBorders>
              <w:top w:val="nil"/>
              <w:left w:val="nil"/>
              <w:bottom w:val="single" w:sz="4" w:space="0" w:color="auto"/>
              <w:right w:val="single" w:sz="4" w:space="0" w:color="auto"/>
            </w:tcBorders>
            <w:shd w:val="clear" w:color="auto" w:fill="auto"/>
            <w:vAlign w:val="center"/>
            <w:hideMark/>
          </w:tcPr>
          <w:p w14:paraId="4F76256E" w14:textId="77777777" w:rsidR="008E1FC5" w:rsidRPr="008C48AC" w:rsidRDefault="008E1FC5" w:rsidP="008E1FC5">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прошедшей водоподготовку</w:t>
            </w:r>
          </w:p>
        </w:tc>
        <w:tc>
          <w:tcPr>
            <w:tcW w:w="1634" w:type="dxa"/>
            <w:tcBorders>
              <w:top w:val="nil"/>
              <w:left w:val="nil"/>
              <w:bottom w:val="single" w:sz="4" w:space="0" w:color="auto"/>
              <w:right w:val="single" w:sz="4" w:space="0" w:color="auto"/>
            </w:tcBorders>
            <w:shd w:val="clear" w:color="auto" w:fill="auto"/>
            <w:noWrap/>
            <w:vAlign w:val="center"/>
            <w:hideMark/>
          </w:tcPr>
          <w:p w14:paraId="0286BAAA"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05B3CD19"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5DCFFA8B"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120.02</w:t>
            </w:r>
          </w:p>
        </w:tc>
        <w:tc>
          <w:tcPr>
            <w:tcW w:w="992" w:type="dxa"/>
            <w:tcBorders>
              <w:top w:val="nil"/>
              <w:left w:val="nil"/>
              <w:bottom w:val="single" w:sz="4" w:space="0" w:color="auto"/>
              <w:right w:val="single" w:sz="4" w:space="0" w:color="auto"/>
            </w:tcBorders>
            <w:shd w:val="clear" w:color="auto" w:fill="auto"/>
            <w:noWrap/>
            <w:vAlign w:val="bottom"/>
            <w:hideMark/>
          </w:tcPr>
          <w:p w14:paraId="0ECB9BC1" w14:textId="21D689D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3422E992" w14:textId="46649CA8"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120.02</w:t>
            </w:r>
          </w:p>
        </w:tc>
        <w:tc>
          <w:tcPr>
            <w:tcW w:w="0" w:type="auto"/>
            <w:tcBorders>
              <w:top w:val="nil"/>
              <w:left w:val="nil"/>
              <w:bottom w:val="single" w:sz="4" w:space="0" w:color="auto"/>
              <w:right w:val="single" w:sz="4" w:space="0" w:color="auto"/>
            </w:tcBorders>
            <w:shd w:val="clear" w:color="auto" w:fill="auto"/>
            <w:noWrap/>
            <w:vAlign w:val="bottom"/>
            <w:hideMark/>
          </w:tcPr>
          <w:p w14:paraId="3A675131" w14:textId="1D321BC6"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28A2A5C2" w14:textId="489F8B59"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02BDDEF8" w14:textId="57724BBF"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491F7B41" w14:textId="40A464EF"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120.02</w:t>
            </w:r>
          </w:p>
        </w:tc>
      </w:tr>
      <w:tr w:rsidR="008E1FC5" w:rsidRPr="008C48AC" w14:paraId="11E06F34"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371BD1A6"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w:t>
            </w:r>
          </w:p>
        </w:tc>
        <w:tc>
          <w:tcPr>
            <w:tcW w:w="3826" w:type="dxa"/>
            <w:tcBorders>
              <w:top w:val="nil"/>
              <w:left w:val="nil"/>
              <w:bottom w:val="single" w:sz="4" w:space="0" w:color="auto"/>
              <w:right w:val="single" w:sz="4" w:space="0" w:color="auto"/>
            </w:tcBorders>
            <w:shd w:val="clear" w:color="auto" w:fill="auto"/>
            <w:vAlign w:val="center"/>
            <w:hideMark/>
          </w:tcPr>
          <w:p w14:paraId="41468F3E" w14:textId="77777777" w:rsidR="008E1FC5" w:rsidRPr="008C48AC" w:rsidRDefault="008E1FC5" w:rsidP="008E1FC5">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питьевой воды, поданной в сеть</w:t>
            </w:r>
          </w:p>
        </w:tc>
        <w:tc>
          <w:tcPr>
            <w:tcW w:w="1634" w:type="dxa"/>
            <w:tcBorders>
              <w:top w:val="nil"/>
              <w:left w:val="nil"/>
              <w:bottom w:val="single" w:sz="4" w:space="0" w:color="auto"/>
              <w:right w:val="single" w:sz="4" w:space="0" w:color="auto"/>
            </w:tcBorders>
            <w:shd w:val="clear" w:color="auto" w:fill="auto"/>
            <w:noWrap/>
            <w:vAlign w:val="center"/>
            <w:hideMark/>
          </w:tcPr>
          <w:p w14:paraId="4AF2115E"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439126CE"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28A76A4"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4F64833" w14:textId="52AD81A0"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73C7F1A" w14:textId="0E3AB91C"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66E4F996" w14:textId="536B173F"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947D41E" w14:textId="5C93E5E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3A180ED" w14:textId="223AE398"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5DBF204" w14:textId="6FAEB4A9"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8E1FC5" w:rsidRPr="008C48AC" w14:paraId="613DF03F"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6A16D928"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w:t>
            </w:r>
          </w:p>
        </w:tc>
        <w:tc>
          <w:tcPr>
            <w:tcW w:w="3826" w:type="dxa"/>
            <w:tcBorders>
              <w:top w:val="nil"/>
              <w:left w:val="nil"/>
              <w:bottom w:val="single" w:sz="4" w:space="0" w:color="auto"/>
              <w:right w:val="single" w:sz="4" w:space="0" w:color="auto"/>
            </w:tcBorders>
            <w:shd w:val="clear" w:color="auto" w:fill="auto"/>
            <w:vAlign w:val="center"/>
            <w:hideMark/>
          </w:tcPr>
          <w:p w14:paraId="0995C760" w14:textId="77777777" w:rsidR="008E1FC5" w:rsidRPr="008C48AC" w:rsidRDefault="008E1FC5" w:rsidP="008E1FC5">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технической воды, поданной в сеть</w:t>
            </w:r>
          </w:p>
        </w:tc>
        <w:tc>
          <w:tcPr>
            <w:tcW w:w="1634" w:type="dxa"/>
            <w:tcBorders>
              <w:top w:val="nil"/>
              <w:left w:val="nil"/>
              <w:bottom w:val="single" w:sz="4" w:space="0" w:color="auto"/>
              <w:right w:val="single" w:sz="4" w:space="0" w:color="auto"/>
            </w:tcBorders>
            <w:shd w:val="clear" w:color="auto" w:fill="auto"/>
            <w:noWrap/>
            <w:vAlign w:val="center"/>
            <w:hideMark/>
          </w:tcPr>
          <w:p w14:paraId="520E5A4F"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0BAB5787"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47498CD1"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109.13</w:t>
            </w:r>
          </w:p>
        </w:tc>
        <w:tc>
          <w:tcPr>
            <w:tcW w:w="992" w:type="dxa"/>
            <w:tcBorders>
              <w:top w:val="nil"/>
              <w:left w:val="nil"/>
              <w:bottom w:val="single" w:sz="4" w:space="0" w:color="auto"/>
              <w:right w:val="single" w:sz="4" w:space="0" w:color="auto"/>
            </w:tcBorders>
            <w:shd w:val="clear" w:color="auto" w:fill="auto"/>
            <w:noWrap/>
            <w:vAlign w:val="bottom"/>
            <w:hideMark/>
          </w:tcPr>
          <w:p w14:paraId="6BABFF4C" w14:textId="31AEF62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406DEA7D" w14:textId="7E4AD73E"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109.13</w:t>
            </w:r>
          </w:p>
        </w:tc>
        <w:tc>
          <w:tcPr>
            <w:tcW w:w="0" w:type="auto"/>
            <w:tcBorders>
              <w:top w:val="nil"/>
              <w:left w:val="nil"/>
              <w:bottom w:val="single" w:sz="4" w:space="0" w:color="auto"/>
              <w:right w:val="single" w:sz="4" w:space="0" w:color="auto"/>
            </w:tcBorders>
            <w:shd w:val="clear" w:color="auto" w:fill="auto"/>
            <w:noWrap/>
            <w:vAlign w:val="bottom"/>
            <w:hideMark/>
          </w:tcPr>
          <w:p w14:paraId="53C99C32" w14:textId="78566D5C"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7879FB62" w14:textId="373B2B26"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7AADDAE8" w14:textId="76583906"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7AB3DD4E" w14:textId="1D940FC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109.13</w:t>
            </w:r>
          </w:p>
        </w:tc>
      </w:tr>
      <w:tr w:rsidR="008E1FC5" w:rsidRPr="008C48AC" w14:paraId="080287DF"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03684EB"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w:t>
            </w:r>
          </w:p>
        </w:tc>
        <w:tc>
          <w:tcPr>
            <w:tcW w:w="3826" w:type="dxa"/>
            <w:tcBorders>
              <w:top w:val="nil"/>
              <w:left w:val="nil"/>
              <w:bottom w:val="single" w:sz="4" w:space="0" w:color="auto"/>
              <w:right w:val="single" w:sz="4" w:space="0" w:color="auto"/>
            </w:tcBorders>
            <w:shd w:val="clear" w:color="auto" w:fill="auto"/>
            <w:vAlign w:val="center"/>
            <w:hideMark/>
          </w:tcPr>
          <w:p w14:paraId="6695F1A7"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Транспортировка технической воды</w:t>
            </w:r>
          </w:p>
        </w:tc>
        <w:tc>
          <w:tcPr>
            <w:tcW w:w="1634" w:type="dxa"/>
            <w:tcBorders>
              <w:top w:val="nil"/>
              <w:left w:val="nil"/>
              <w:bottom w:val="single" w:sz="4" w:space="0" w:color="auto"/>
              <w:right w:val="single" w:sz="4" w:space="0" w:color="auto"/>
            </w:tcBorders>
            <w:shd w:val="clear" w:color="auto" w:fill="auto"/>
            <w:noWrap/>
            <w:vAlign w:val="center"/>
            <w:hideMark/>
          </w:tcPr>
          <w:p w14:paraId="21647C0C"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1329" w:type="dxa"/>
            <w:tcBorders>
              <w:top w:val="nil"/>
              <w:left w:val="nil"/>
              <w:bottom w:val="single" w:sz="4" w:space="0" w:color="auto"/>
              <w:right w:val="single" w:sz="4" w:space="0" w:color="auto"/>
            </w:tcBorders>
            <w:shd w:val="clear" w:color="auto" w:fill="auto"/>
            <w:noWrap/>
            <w:vAlign w:val="bottom"/>
            <w:hideMark/>
          </w:tcPr>
          <w:p w14:paraId="26F78CD0"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1E1C0BD"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4CABB67A" w14:textId="5FCDA059"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284396A" w14:textId="13B5A294"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559B9935" w14:textId="0C57D6E0"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D517047" w14:textId="4FB57046"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84D2E75" w14:textId="14CDE31B"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3FC101A" w14:textId="252EC1D2"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8E1FC5" w:rsidRPr="008C48AC" w14:paraId="426985B1"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642321FE"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w:t>
            </w:r>
          </w:p>
        </w:tc>
        <w:tc>
          <w:tcPr>
            <w:tcW w:w="3826" w:type="dxa"/>
            <w:tcBorders>
              <w:top w:val="nil"/>
              <w:left w:val="nil"/>
              <w:bottom w:val="single" w:sz="4" w:space="0" w:color="auto"/>
              <w:right w:val="single" w:sz="4" w:space="0" w:color="auto"/>
            </w:tcBorders>
            <w:shd w:val="clear" w:color="auto" w:fill="auto"/>
            <w:vAlign w:val="center"/>
            <w:hideMark/>
          </w:tcPr>
          <w:p w14:paraId="32DBFF04" w14:textId="77777777" w:rsidR="008E1FC5" w:rsidRPr="008C48AC" w:rsidRDefault="008E1FC5" w:rsidP="008E1FC5">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поступившей в сеть:</w:t>
            </w:r>
          </w:p>
        </w:tc>
        <w:tc>
          <w:tcPr>
            <w:tcW w:w="1634" w:type="dxa"/>
            <w:tcBorders>
              <w:top w:val="nil"/>
              <w:left w:val="nil"/>
              <w:bottom w:val="single" w:sz="4" w:space="0" w:color="auto"/>
              <w:right w:val="single" w:sz="4" w:space="0" w:color="auto"/>
            </w:tcBorders>
            <w:shd w:val="clear" w:color="auto" w:fill="auto"/>
            <w:noWrap/>
            <w:vAlign w:val="center"/>
            <w:hideMark/>
          </w:tcPr>
          <w:p w14:paraId="3CD30BF4"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077E5EC5"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160657DA"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109.13</w:t>
            </w:r>
          </w:p>
        </w:tc>
        <w:tc>
          <w:tcPr>
            <w:tcW w:w="992" w:type="dxa"/>
            <w:tcBorders>
              <w:top w:val="nil"/>
              <w:left w:val="nil"/>
              <w:bottom w:val="single" w:sz="4" w:space="0" w:color="auto"/>
              <w:right w:val="single" w:sz="4" w:space="0" w:color="auto"/>
            </w:tcBorders>
            <w:shd w:val="clear" w:color="auto" w:fill="auto"/>
            <w:noWrap/>
            <w:vAlign w:val="bottom"/>
            <w:hideMark/>
          </w:tcPr>
          <w:p w14:paraId="0C650716" w14:textId="42E404A2"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1ACD9602" w14:textId="169451B9"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109.13</w:t>
            </w:r>
          </w:p>
        </w:tc>
        <w:tc>
          <w:tcPr>
            <w:tcW w:w="0" w:type="auto"/>
            <w:tcBorders>
              <w:top w:val="nil"/>
              <w:left w:val="nil"/>
              <w:bottom w:val="single" w:sz="4" w:space="0" w:color="auto"/>
              <w:right w:val="single" w:sz="4" w:space="0" w:color="auto"/>
            </w:tcBorders>
            <w:shd w:val="clear" w:color="auto" w:fill="auto"/>
            <w:noWrap/>
            <w:vAlign w:val="bottom"/>
            <w:hideMark/>
          </w:tcPr>
          <w:p w14:paraId="5C009B59" w14:textId="0B5CEA24"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1E549042" w14:textId="015EC23A"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2D2EEF2C" w14:textId="216BED2F"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7C9A317D" w14:textId="42DABE8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109.13</w:t>
            </w:r>
          </w:p>
        </w:tc>
      </w:tr>
      <w:tr w:rsidR="008E1FC5" w:rsidRPr="008C48AC" w14:paraId="30839155"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653AA5C0"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2.1.1.</w:t>
            </w:r>
          </w:p>
        </w:tc>
        <w:tc>
          <w:tcPr>
            <w:tcW w:w="3826" w:type="dxa"/>
            <w:tcBorders>
              <w:top w:val="nil"/>
              <w:left w:val="nil"/>
              <w:bottom w:val="single" w:sz="4" w:space="0" w:color="auto"/>
              <w:right w:val="single" w:sz="4" w:space="0" w:color="auto"/>
            </w:tcBorders>
            <w:shd w:val="clear" w:color="auto" w:fill="auto"/>
            <w:vAlign w:val="center"/>
            <w:hideMark/>
          </w:tcPr>
          <w:p w14:paraId="15F59769" w14:textId="77777777" w:rsidR="008E1FC5" w:rsidRPr="008C48AC" w:rsidRDefault="008E1FC5" w:rsidP="008E1FC5">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из собственных источников</w:t>
            </w:r>
          </w:p>
        </w:tc>
        <w:tc>
          <w:tcPr>
            <w:tcW w:w="1634" w:type="dxa"/>
            <w:tcBorders>
              <w:top w:val="nil"/>
              <w:left w:val="nil"/>
              <w:bottom w:val="single" w:sz="4" w:space="0" w:color="auto"/>
              <w:right w:val="single" w:sz="4" w:space="0" w:color="auto"/>
            </w:tcBorders>
            <w:shd w:val="clear" w:color="auto" w:fill="auto"/>
            <w:noWrap/>
            <w:vAlign w:val="center"/>
            <w:hideMark/>
          </w:tcPr>
          <w:p w14:paraId="09BE56C3"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6613327B"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09848901"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109.13</w:t>
            </w:r>
          </w:p>
        </w:tc>
        <w:tc>
          <w:tcPr>
            <w:tcW w:w="992" w:type="dxa"/>
            <w:tcBorders>
              <w:top w:val="nil"/>
              <w:left w:val="nil"/>
              <w:bottom w:val="single" w:sz="4" w:space="0" w:color="auto"/>
              <w:right w:val="single" w:sz="4" w:space="0" w:color="auto"/>
            </w:tcBorders>
            <w:shd w:val="clear" w:color="auto" w:fill="auto"/>
            <w:noWrap/>
            <w:vAlign w:val="bottom"/>
            <w:hideMark/>
          </w:tcPr>
          <w:p w14:paraId="3C88A98E" w14:textId="520E9F98"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61DD7D48" w14:textId="211F0BC2"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109.13</w:t>
            </w:r>
          </w:p>
        </w:tc>
        <w:tc>
          <w:tcPr>
            <w:tcW w:w="0" w:type="auto"/>
            <w:tcBorders>
              <w:top w:val="nil"/>
              <w:left w:val="nil"/>
              <w:bottom w:val="single" w:sz="4" w:space="0" w:color="auto"/>
              <w:right w:val="single" w:sz="4" w:space="0" w:color="auto"/>
            </w:tcBorders>
            <w:shd w:val="clear" w:color="auto" w:fill="auto"/>
            <w:noWrap/>
            <w:vAlign w:val="bottom"/>
            <w:hideMark/>
          </w:tcPr>
          <w:p w14:paraId="091C250D" w14:textId="3AF1EBA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17C61ACC" w14:textId="6581F0FA"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25FECAFE" w14:textId="1F5A60D6"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3ABE45AB" w14:textId="3D0B12E0"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109.13</w:t>
            </w:r>
          </w:p>
        </w:tc>
      </w:tr>
      <w:tr w:rsidR="008E1FC5" w:rsidRPr="008C48AC" w14:paraId="19F9FB62"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426B260C"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2.1.2.</w:t>
            </w:r>
          </w:p>
        </w:tc>
        <w:tc>
          <w:tcPr>
            <w:tcW w:w="3826" w:type="dxa"/>
            <w:tcBorders>
              <w:top w:val="nil"/>
              <w:left w:val="nil"/>
              <w:bottom w:val="single" w:sz="4" w:space="0" w:color="auto"/>
              <w:right w:val="single" w:sz="4" w:space="0" w:color="auto"/>
            </w:tcBorders>
            <w:shd w:val="clear" w:color="auto" w:fill="auto"/>
            <w:vAlign w:val="center"/>
            <w:hideMark/>
          </w:tcPr>
          <w:p w14:paraId="239F6EBB" w14:textId="77777777" w:rsidR="008E1FC5" w:rsidRPr="008C48AC" w:rsidRDefault="008E1FC5" w:rsidP="008E1FC5">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от других операторов</w:t>
            </w:r>
          </w:p>
        </w:tc>
        <w:tc>
          <w:tcPr>
            <w:tcW w:w="1634" w:type="dxa"/>
            <w:tcBorders>
              <w:top w:val="nil"/>
              <w:left w:val="nil"/>
              <w:bottom w:val="single" w:sz="4" w:space="0" w:color="auto"/>
              <w:right w:val="single" w:sz="4" w:space="0" w:color="auto"/>
            </w:tcBorders>
            <w:shd w:val="clear" w:color="auto" w:fill="auto"/>
            <w:noWrap/>
            <w:vAlign w:val="center"/>
            <w:hideMark/>
          </w:tcPr>
          <w:p w14:paraId="3667C3A4"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45C93DE6"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45879CB"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1454765" w14:textId="1ABEA562"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9D0E80D" w14:textId="514251F9"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1E6305F4" w14:textId="44DCBFC4"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7E82334" w14:textId="2B40F2F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F9B5941" w14:textId="17383DD6"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5BC0AE1" w14:textId="68252143"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8E1FC5" w:rsidRPr="008C48AC" w14:paraId="7959F3A9"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62DA76F"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2.1.3.</w:t>
            </w:r>
          </w:p>
        </w:tc>
        <w:tc>
          <w:tcPr>
            <w:tcW w:w="3826" w:type="dxa"/>
            <w:tcBorders>
              <w:top w:val="nil"/>
              <w:left w:val="nil"/>
              <w:bottom w:val="single" w:sz="4" w:space="0" w:color="auto"/>
              <w:right w:val="single" w:sz="4" w:space="0" w:color="auto"/>
            </w:tcBorders>
            <w:shd w:val="clear" w:color="auto" w:fill="auto"/>
            <w:vAlign w:val="center"/>
            <w:hideMark/>
          </w:tcPr>
          <w:p w14:paraId="407D1614" w14:textId="77777777" w:rsidR="008E1FC5" w:rsidRPr="008C48AC" w:rsidRDefault="008E1FC5" w:rsidP="008E1FC5">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получено от других территорий дифференцированных по тарифу</w:t>
            </w:r>
          </w:p>
        </w:tc>
        <w:tc>
          <w:tcPr>
            <w:tcW w:w="1634" w:type="dxa"/>
            <w:tcBorders>
              <w:top w:val="nil"/>
              <w:left w:val="nil"/>
              <w:bottom w:val="single" w:sz="4" w:space="0" w:color="auto"/>
              <w:right w:val="single" w:sz="4" w:space="0" w:color="auto"/>
            </w:tcBorders>
            <w:shd w:val="clear" w:color="auto" w:fill="auto"/>
            <w:noWrap/>
            <w:vAlign w:val="center"/>
            <w:hideMark/>
          </w:tcPr>
          <w:p w14:paraId="19C4E56B"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31A1FFC8"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EDE6131"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4435DDC" w14:textId="6060477C"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7747838" w14:textId="1F49BD58"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5A34D821" w14:textId="48ABE99E"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8545762" w14:textId="493A3B90"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6A92BF0" w14:textId="64DB741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30747CA" w14:textId="26F125A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8E1FC5" w:rsidRPr="008C48AC" w14:paraId="5C327FCF"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0AE58E2A"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w:t>
            </w:r>
          </w:p>
        </w:tc>
        <w:tc>
          <w:tcPr>
            <w:tcW w:w="3826" w:type="dxa"/>
            <w:tcBorders>
              <w:top w:val="nil"/>
              <w:left w:val="nil"/>
              <w:bottom w:val="single" w:sz="4" w:space="0" w:color="auto"/>
              <w:right w:val="single" w:sz="4" w:space="0" w:color="auto"/>
            </w:tcBorders>
            <w:shd w:val="clear" w:color="auto" w:fill="auto"/>
            <w:vAlign w:val="center"/>
            <w:hideMark/>
          </w:tcPr>
          <w:p w14:paraId="238B86CD" w14:textId="77777777" w:rsidR="008E1FC5" w:rsidRPr="008C48AC" w:rsidRDefault="008E1FC5" w:rsidP="008E1FC5">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Потери воды</w:t>
            </w:r>
          </w:p>
        </w:tc>
        <w:tc>
          <w:tcPr>
            <w:tcW w:w="1634" w:type="dxa"/>
            <w:tcBorders>
              <w:top w:val="nil"/>
              <w:left w:val="nil"/>
              <w:bottom w:val="single" w:sz="4" w:space="0" w:color="auto"/>
              <w:right w:val="single" w:sz="4" w:space="0" w:color="auto"/>
            </w:tcBorders>
            <w:shd w:val="clear" w:color="auto" w:fill="auto"/>
            <w:noWrap/>
            <w:vAlign w:val="center"/>
            <w:hideMark/>
          </w:tcPr>
          <w:p w14:paraId="3ABF1A06"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505630D2"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49.02</w:t>
            </w:r>
          </w:p>
        </w:tc>
        <w:tc>
          <w:tcPr>
            <w:tcW w:w="986" w:type="dxa"/>
            <w:tcBorders>
              <w:top w:val="nil"/>
              <w:left w:val="nil"/>
              <w:bottom w:val="single" w:sz="4" w:space="0" w:color="auto"/>
              <w:right w:val="single" w:sz="4" w:space="0" w:color="auto"/>
            </w:tcBorders>
            <w:shd w:val="clear" w:color="auto" w:fill="auto"/>
            <w:noWrap/>
            <w:vAlign w:val="bottom"/>
            <w:hideMark/>
          </w:tcPr>
          <w:p w14:paraId="159BBD8F"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49.02</w:t>
            </w:r>
          </w:p>
        </w:tc>
        <w:tc>
          <w:tcPr>
            <w:tcW w:w="992" w:type="dxa"/>
            <w:tcBorders>
              <w:top w:val="nil"/>
              <w:left w:val="nil"/>
              <w:bottom w:val="single" w:sz="4" w:space="0" w:color="auto"/>
              <w:right w:val="single" w:sz="4" w:space="0" w:color="auto"/>
            </w:tcBorders>
            <w:shd w:val="clear" w:color="auto" w:fill="auto"/>
            <w:noWrap/>
            <w:vAlign w:val="bottom"/>
            <w:hideMark/>
          </w:tcPr>
          <w:p w14:paraId="12C3E58D" w14:textId="5DA21514"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49.02</w:t>
            </w:r>
          </w:p>
        </w:tc>
        <w:tc>
          <w:tcPr>
            <w:tcW w:w="986" w:type="dxa"/>
            <w:tcBorders>
              <w:top w:val="nil"/>
              <w:left w:val="nil"/>
              <w:bottom w:val="single" w:sz="4" w:space="0" w:color="auto"/>
              <w:right w:val="single" w:sz="4" w:space="0" w:color="auto"/>
            </w:tcBorders>
            <w:shd w:val="clear" w:color="auto" w:fill="auto"/>
            <w:noWrap/>
            <w:vAlign w:val="bottom"/>
            <w:hideMark/>
          </w:tcPr>
          <w:p w14:paraId="004A1A75" w14:textId="5479CB7A"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49.02</w:t>
            </w:r>
          </w:p>
        </w:tc>
        <w:tc>
          <w:tcPr>
            <w:tcW w:w="0" w:type="auto"/>
            <w:tcBorders>
              <w:top w:val="nil"/>
              <w:left w:val="nil"/>
              <w:bottom w:val="single" w:sz="4" w:space="0" w:color="auto"/>
              <w:right w:val="single" w:sz="4" w:space="0" w:color="auto"/>
            </w:tcBorders>
            <w:shd w:val="clear" w:color="auto" w:fill="auto"/>
            <w:noWrap/>
            <w:vAlign w:val="bottom"/>
            <w:hideMark/>
          </w:tcPr>
          <w:p w14:paraId="35E5B1E0" w14:textId="33FC767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49.02</w:t>
            </w:r>
          </w:p>
        </w:tc>
        <w:tc>
          <w:tcPr>
            <w:tcW w:w="986" w:type="dxa"/>
            <w:tcBorders>
              <w:top w:val="nil"/>
              <w:left w:val="nil"/>
              <w:bottom w:val="single" w:sz="4" w:space="0" w:color="auto"/>
              <w:right w:val="single" w:sz="4" w:space="0" w:color="auto"/>
            </w:tcBorders>
            <w:shd w:val="clear" w:color="auto" w:fill="auto"/>
            <w:noWrap/>
            <w:vAlign w:val="bottom"/>
            <w:hideMark/>
          </w:tcPr>
          <w:p w14:paraId="47E5C122" w14:textId="12640789"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49.02</w:t>
            </w:r>
          </w:p>
        </w:tc>
        <w:tc>
          <w:tcPr>
            <w:tcW w:w="986" w:type="dxa"/>
            <w:tcBorders>
              <w:top w:val="nil"/>
              <w:left w:val="nil"/>
              <w:bottom w:val="single" w:sz="4" w:space="0" w:color="auto"/>
              <w:right w:val="single" w:sz="4" w:space="0" w:color="auto"/>
            </w:tcBorders>
            <w:shd w:val="clear" w:color="auto" w:fill="auto"/>
            <w:noWrap/>
            <w:vAlign w:val="bottom"/>
            <w:hideMark/>
          </w:tcPr>
          <w:p w14:paraId="542F06A6" w14:textId="1CE3983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49.02</w:t>
            </w:r>
          </w:p>
        </w:tc>
        <w:tc>
          <w:tcPr>
            <w:tcW w:w="986" w:type="dxa"/>
            <w:tcBorders>
              <w:top w:val="nil"/>
              <w:left w:val="nil"/>
              <w:bottom w:val="single" w:sz="4" w:space="0" w:color="auto"/>
              <w:right w:val="single" w:sz="4" w:space="0" w:color="auto"/>
            </w:tcBorders>
            <w:shd w:val="clear" w:color="auto" w:fill="auto"/>
            <w:noWrap/>
            <w:vAlign w:val="bottom"/>
            <w:hideMark/>
          </w:tcPr>
          <w:p w14:paraId="2B1EEB38" w14:textId="6DFDC6F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49.02</w:t>
            </w:r>
          </w:p>
        </w:tc>
      </w:tr>
      <w:tr w:rsidR="008E1FC5" w:rsidRPr="008C48AC" w14:paraId="7CD6D687"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185E1872"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2.3</w:t>
            </w:r>
          </w:p>
        </w:tc>
        <w:tc>
          <w:tcPr>
            <w:tcW w:w="3826" w:type="dxa"/>
            <w:tcBorders>
              <w:top w:val="nil"/>
              <w:left w:val="nil"/>
              <w:bottom w:val="single" w:sz="4" w:space="0" w:color="auto"/>
              <w:right w:val="single" w:sz="4" w:space="0" w:color="auto"/>
            </w:tcBorders>
            <w:shd w:val="clear" w:color="auto" w:fill="auto"/>
            <w:vAlign w:val="center"/>
            <w:hideMark/>
          </w:tcPr>
          <w:p w14:paraId="6CDC84A2" w14:textId="77777777" w:rsidR="008E1FC5" w:rsidRPr="008C48AC" w:rsidRDefault="008E1FC5" w:rsidP="008E1FC5">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Потребление на собственные нужды (внутренний оборот)</w:t>
            </w:r>
          </w:p>
        </w:tc>
        <w:tc>
          <w:tcPr>
            <w:tcW w:w="1634" w:type="dxa"/>
            <w:tcBorders>
              <w:top w:val="nil"/>
              <w:left w:val="nil"/>
              <w:bottom w:val="single" w:sz="4" w:space="0" w:color="auto"/>
              <w:right w:val="single" w:sz="4" w:space="0" w:color="auto"/>
            </w:tcBorders>
            <w:shd w:val="clear" w:color="auto" w:fill="auto"/>
            <w:noWrap/>
            <w:vAlign w:val="center"/>
            <w:hideMark/>
          </w:tcPr>
          <w:p w14:paraId="62D93608"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41FAC26C"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4C018A31"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1.81</w:t>
            </w:r>
          </w:p>
        </w:tc>
        <w:tc>
          <w:tcPr>
            <w:tcW w:w="992" w:type="dxa"/>
            <w:tcBorders>
              <w:top w:val="nil"/>
              <w:left w:val="nil"/>
              <w:bottom w:val="single" w:sz="4" w:space="0" w:color="auto"/>
              <w:right w:val="single" w:sz="4" w:space="0" w:color="auto"/>
            </w:tcBorders>
            <w:shd w:val="clear" w:color="auto" w:fill="auto"/>
            <w:noWrap/>
            <w:vAlign w:val="bottom"/>
            <w:hideMark/>
          </w:tcPr>
          <w:p w14:paraId="721F5549" w14:textId="234AA9CB"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3717C968" w14:textId="46C2C104"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1.81</w:t>
            </w:r>
          </w:p>
        </w:tc>
        <w:tc>
          <w:tcPr>
            <w:tcW w:w="0" w:type="auto"/>
            <w:tcBorders>
              <w:top w:val="nil"/>
              <w:left w:val="nil"/>
              <w:bottom w:val="single" w:sz="4" w:space="0" w:color="auto"/>
              <w:right w:val="single" w:sz="4" w:space="0" w:color="auto"/>
            </w:tcBorders>
            <w:shd w:val="clear" w:color="auto" w:fill="auto"/>
            <w:noWrap/>
            <w:vAlign w:val="bottom"/>
            <w:hideMark/>
          </w:tcPr>
          <w:p w14:paraId="2696663C" w14:textId="632F797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72DCE243" w14:textId="68A1E4EB"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1EE115B5" w14:textId="23A7F88B"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3C0A93DA" w14:textId="7C2AE8BF"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1.81</w:t>
            </w:r>
          </w:p>
        </w:tc>
      </w:tr>
      <w:tr w:rsidR="008E1FC5" w:rsidRPr="008C48AC" w14:paraId="359054F4"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58F0EC0F"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w:t>
            </w:r>
          </w:p>
        </w:tc>
        <w:tc>
          <w:tcPr>
            <w:tcW w:w="3826" w:type="dxa"/>
            <w:tcBorders>
              <w:top w:val="nil"/>
              <w:left w:val="nil"/>
              <w:bottom w:val="single" w:sz="4" w:space="0" w:color="auto"/>
              <w:right w:val="single" w:sz="4" w:space="0" w:color="auto"/>
            </w:tcBorders>
            <w:shd w:val="clear" w:color="auto" w:fill="auto"/>
            <w:vAlign w:val="center"/>
            <w:hideMark/>
          </w:tcPr>
          <w:p w14:paraId="2D9CCE65" w14:textId="77777777" w:rsidR="008E1FC5" w:rsidRPr="008C48AC" w:rsidRDefault="008E1FC5" w:rsidP="008E1FC5">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отпущенной из сети</w:t>
            </w:r>
          </w:p>
        </w:tc>
        <w:tc>
          <w:tcPr>
            <w:tcW w:w="1634" w:type="dxa"/>
            <w:tcBorders>
              <w:top w:val="nil"/>
              <w:left w:val="nil"/>
              <w:bottom w:val="single" w:sz="4" w:space="0" w:color="auto"/>
              <w:right w:val="single" w:sz="4" w:space="0" w:color="auto"/>
            </w:tcBorders>
            <w:shd w:val="clear" w:color="auto" w:fill="auto"/>
            <w:noWrap/>
            <w:vAlign w:val="center"/>
            <w:hideMark/>
          </w:tcPr>
          <w:p w14:paraId="73A6D573"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62579808"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60.11</w:t>
            </w:r>
          </w:p>
        </w:tc>
        <w:tc>
          <w:tcPr>
            <w:tcW w:w="986" w:type="dxa"/>
            <w:tcBorders>
              <w:top w:val="nil"/>
              <w:left w:val="nil"/>
              <w:bottom w:val="single" w:sz="4" w:space="0" w:color="auto"/>
              <w:right w:val="single" w:sz="4" w:space="0" w:color="auto"/>
            </w:tcBorders>
            <w:shd w:val="clear" w:color="auto" w:fill="auto"/>
            <w:noWrap/>
            <w:vAlign w:val="bottom"/>
            <w:hideMark/>
          </w:tcPr>
          <w:p w14:paraId="55706377"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60.11</w:t>
            </w:r>
          </w:p>
        </w:tc>
        <w:tc>
          <w:tcPr>
            <w:tcW w:w="992" w:type="dxa"/>
            <w:tcBorders>
              <w:top w:val="nil"/>
              <w:left w:val="nil"/>
              <w:bottom w:val="single" w:sz="4" w:space="0" w:color="auto"/>
              <w:right w:val="single" w:sz="4" w:space="0" w:color="auto"/>
            </w:tcBorders>
            <w:shd w:val="clear" w:color="auto" w:fill="auto"/>
            <w:noWrap/>
            <w:vAlign w:val="bottom"/>
            <w:hideMark/>
          </w:tcPr>
          <w:p w14:paraId="53A4B009" w14:textId="4D3E7F0C"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60.11</w:t>
            </w:r>
          </w:p>
        </w:tc>
        <w:tc>
          <w:tcPr>
            <w:tcW w:w="986" w:type="dxa"/>
            <w:tcBorders>
              <w:top w:val="nil"/>
              <w:left w:val="nil"/>
              <w:bottom w:val="single" w:sz="4" w:space="0" w:color="auto"/>
              <w:right w:val="single" w:sz="4" w:space="0" w:color="auto"/>
            </w:tcBorders>
            <w:shd w:val="clear" w:color="auto" w:fill="auto"/>
            <w:noWrap/>
            <w:vAlign w:val="bottom"/>
            <w:hideMark/>
          </w:tcPr>
          <w:p w14:paraId="70022102" w14:textId="455F1450"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60.11</w:t>
            </w:r>
          </w:p>
        </w:tc>
        <w:tc>
          <w:tcPr>
            <w:tcW w:w="0" w:type="auto"/>
            <w:tcBorders>
              <w:top w:val="nil"/>
              <w:left w:val="nil"/>
              <w:bottom w:val="single" w:sz="4" w:space="0" w:color="auto"/>
              <w:right w:val="single" w:sz="4" w:space="0" w:color="auto"/>
            </w:tcBorders>
            <w:shd w:val="clear" w:color="auto" w:fill="auto"/>
            <w:noWrap/>
            <w:vAlign w:val="bottom"/>
            <w:hideMark/>
          </w:tcPr>
          <w:p w14:paraId="1CB93E78" w14:textId="5EAC4CD8"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60.11</w:t>
            </w:r>
          </w:p>
        </w:tc>
        <w:tc>
          <w:tcPr>
            <w:tcW w:w="986" w:type="dxa"/>
            <w:tcBorders>
              <w:top w:val="nil"/>
              <w:left w:val="nil"/>
              <w:bottom w:val="single" w:sz="4" w:space="0" w:color="auto"/>
              <w:right w:val="single" w:sz="4" w:space="0" w:color="auto"/>
            </w:tcBorders>
            <w:shd w:val="clear" w:color="auto" w:fill="auto"/>
            <w:noWrap/>
            <w:vAlign w:val="bottom"/>
            <w:hideMark/>
          </w:tcPr>
          <w:p w14:paraId="099E3513" w14:textId="68588514"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60.11</w:t>
            </w:r>
          </w:p>
        </w:tc>
        <w:tc>
          <w:tcPr>
            <w:tcW w:w="986" w:type="dxa"/>
            <w:tcBorders>
              <w:top w:val="nil"/>
              <w:left w:val="nil"/>
              <w:bottom w:val="single" w:sz="4" w:space="0" w:color="auto"/>
              <w:right w:val="single" w:sz="4" w:space="0" w:color="auto"/>
            </w:tcBorders>
            <w:shd w:val="clear" w:color="auto" w:fill="auto"/>
            <w:noWrap/>
            <w:vAlign w:val="bottom"/>
            <w:hideMark/>
          </w:tcPr>
          <w:p w14:paraId="1566C537" w14:textId="7AA2F6C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60.11</w:t>
            </w:r>
          </w:p>
        </w:tc>
        <w:tc>
          <w:tcPr>
            <w:tcW w:w="986" w:type="dxa"/>
            <w:tcBorders>
              <w:top w:val="nil"/>
              <w:left w:val="nil"/>
              <w:bottom w:val="single" w:sz="4" w:space="0" w:color="auto"/>
              <w:right w:val="single" w:sz="4" w:space="0" w:color="auto"/>
            </w:tcBorders>
            <w:shd w:val="clear" w:color="auto" w:fill="auto"/>
            <w:noWrap/>
            <w:vAlign w:val="bottom"/>
            <w:hideMark/>
          </w:tcPr>
          <w:p w14:paraId="22A88202" w14:textId="6730DBEB"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60.11</w:t>
            </w:r>
          </w:p>
        </w:tc>
      </w:tr>
      <w:tr w:rsidR="008E1FC5" w:rsidRPr="008C48AC" w14:paraId="4AE374CD"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7D17E064"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2.5</w:t>
            </w:r>
          </w:p>
        </w:tc>
        <w:tc>
          <w:tcPr>
            <w:tcW w:w="3826" w:type="dxa"/>
            <w:tcBorders>
              <w:top w:val="nil"/>
              <w:left w:val="nil"/>
              <w:bottom w:val="single" w:sz="4" w:space="0" w:color="auto"/>
              <w:right w:val="single" w:sz="4" w:space="0" w:color="auto"/>
            </w:tcBorders>
            <w:shd w:val="clear" w:color="auto" w:fill="auto"/>
            <w:vAlign w:val="center"/>
            <w:hideMark/>
          </w:tcPr>
          <w:p w14:paraId="18084EAC"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Передано на другие территории, дифференцированные по тарифу</w:t>
            </w:r>
          </w:p>
        </w:tc>
        <w:tc>
          <w:tcPr>
            <w:tcW w:w="1634" w:type="dxa"/>
            <w:tcBorders>
              <w:top w:val="nil"/>
              <w:left w:val="nil"/>
              <w:bottom w:val="single" w:sz="4" w:space="0" w:color="auto"/>
              <w:right w:val="single" w:sz="4" w:space="0" w:color="auto"/>
            </w:tcBorders>
            <w:shd w:val="clear" w:color="auto" w:fill="auto"/>
            <w:noWrap/>
            <w:vAlign w:val="center"/>
            <w:hideMark/>
          </w:tcPr>
          <w:p w14:paraId="11BED728"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6150D59F"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5202886"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DBF8EDE" w14:textId="2A496AE4"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8D8D3F5" w14:textId="396C55B1"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61483AD7" w14:textId="70AC502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B0625F8" w14:textId="4EDC46E8"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5EB6919" w14:textId="6D4D89EA"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32B9AEE" w14:textId="1B7219E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8E1FC5" w:rsidRPr="008C48AC" w14:paraId="08116450"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1304BC3C"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w:t>
            </w:r>
          </w:p>
        </w:tc>
        <w:tc>
          <w:tcPr>
            <w:tcW w:w="3826" w:type="dxa"/>
            <w:tcBorders>
              <w:top w:val="nil"/>
              <w:left w:val="nil"/>
              <w:bottom w:val="single" w:sz="4" w:space="0" w:color="auto"/>
              <w:right w:val="single" w:sz="4" w:space="0" w:color="auto"/>
            </w:tcBorders>
            <w:shd w:val="clear" w:color="auto" w:fill="auto"/>
            <w:vAlign w:val="center"/>
            <w:hideMark/>
          </w:tcPr>
          <w:p w14:paraId="37B60285"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Отпуск технической воды</w:t>
            </w:r>
          </w:p>
        </w:tc>
        <w:tc>
          <w:tcPr>
            <w:tcW w:w="1634" w:type="dxa"/>
            <w:tcBorders>
              <w:top w:val="nil"/>
              <w:left w:val="nil"/>
              <w:bottom w:val="single" w:sz="4" w:space="0" w:color="auto"/>
              <w:right w:val="single" w:sz="4" w:space="0" w:color="auto"/>
            </w:tcBorders>
            <w:shd w:val="clear" w:color="auto" w:fill="auto"/>
            <w:noWrap/>
            <w:vAlign w:val="center"/>
            <w:hideMark/>
          </w:tcPr>
          <w:p w14:paraId="5C8B6F0C"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1329" w:type="dxa"/>
            <w:tcBorders>
              <w:top w:val="nil"/>
              <w:left w:val="nil"/>
              <w:bottom w:val="single" w:sz="4" w:space="0" w:color="auto"/>
              <w:right w:val="single" w:sz="4" w:space="0" w:color="auto"/>
            </w:tcBorders>
            <w:shd w:val="clear" w:color="auto" w:fill="auto"/>
            <w:noWrap/>
            <w:vAlign w:val="bottom"/>
            <w:hideMark/>
          </w:tcPr>
          <w:p w14:paraId="6C300B2E"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A29CC2A"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008A22D4" w14:textId="6D891B8A"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E66E200" w14:textId="4D10CC82"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5BF902AD" w14:textId="3B64656C"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AE882A2" w14:textId="54C5ACA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4E86E3F" w14:textId="6250A73B"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3DA4838" w14:textId="728AD4C8"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8E1FC5" w:rsidRPr="008C48AC" w14:paraId="7E149F45"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1E420DFB"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3.1</w:t>
            </w:r>
          </w:p>
        </w:tc>
        <w:tc>
          <w:tcPr>
            <w:tcW w:w="3826" w:type="dxa"/>
            <w:tcBorders>
              <w:top w:val="nil"/>
              <w:left w:val="nil"/>
              <w:bottom w:val="single" w:sz="4" w:space="0" w:color="auto"/>
              <w:right w:val="single" w:sz="4" w:space="0" w:color="auto"/>
            </w:tcBorders>
            <w:shd w:val="clear" w:color="auto" w:fill="auto"/>
            <w:vAlign w:val="center"/>
            <w:hideMark/>
          </w:tcPr>
          <w:p w14:paraId="671F2382" w14:textId="77777777" w:rsidR="008E1FC5" w:rsidRPr="008C48AC" w:rsidRDefault="008E1FC5" w:rsidP="008E1FC5">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отпущенной абонентам:</w:t>
            </w:r>
          </w:p>
        </w:tc>
        <w:tc>
          <w:tcPr>
            <w:tcW w:w="1634" w:type="dxa"/>
            <w:tcBorders>
              <w:top w:val="nil"/>
              <w:left w:val="nil"/>
              <w:bottom w:val="single" w:sz="4" w:space="0" w:color="auto"/>
              <w:right w:val="single" w:sz="4" w:space="0" w:color="auto"/>
            </w:tcBorders>
            <w:shd w:val="clear" w:color="auto" w:fill="auto"/>
            <w:noWrap/>
            <w:vAlign w:val="center"/>
            <w:hideMark/>
          </w:tcPr>
          <w:p w14:paraId="30A21D73"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56509BD8"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40.96</w:t>
            </w:r>
          </w:p>
        </w:tc>
        <w:tc>
          <w:tcPr>
            <w:tcW w:w="986" w:type="dxa"/>
            <w:tcBorders>
              <w:top w:val="nil"/>
              <w:left w:val="nil"/>
              <w:bottom w:val="single" w:sz="4" w:space="0" w:color="auto"/>
              <w:right w:val="single" w:sz="4" w:space="0" w:color="auto"/>
            </w:tcBorders>
            <w:shd w:val="clear" w:color="auto" w:fill="auto"/>
            <w:noWrap/>
            <w:vAlign w:val="bottom"/>
            <w:hideMark/>
          </w:tcPr>
          <w:p w14:paraId="6D7789DA"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40.96</w:t>
            </w:r>
          </w:p>
        </w:tc>
        <w:tc>
          <w:tcPr>
            <w:tcW w:w="992" w:type="dxa"/>
            <w:tcBorders>
              <w:top w:val="nil"/>
              <w:left w:val="nil"/>
              <w:bottom w:val="single" w:sz="4" w:space="0" w:color="auto"/>
              <w:right w:val="single" w:sz="4" w:space="0" w:color="auto"/>
            </w:tcBorders>
            <w:shd w:val="clear" w:color="auto" w:fill="auto"/>
            <w:noWrap/>
            <w:vAlign w:val="bottom"/>
            <w:hideMark/>
          </w:tcPr>
          <w:p w14:paraId="1DF06EFA" w14:textId="528BB756"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40.96</w:t>
            </w:r>
          </w:p>
        </w:tc>
        <w:tc>
          <w:tcPr>
            <w:tcW w:w="986" w:type="dxa"/>
            <w:tcBorders>
              <w:top w:val="nil"/>
              <w:left w:val="nil"/>
              <w:bottom w:val="single" w:sz="4" w:space="0" w:color="auto"/>
              <w:right w:val="single" w:sz="4" w:space="0" w:color="auto"/>
            </w:tcBorders>
            <w:shd w:val="clear" w:color="auto" w:fill="auto"/>
            <w:noWrap/>
            <w:vAlign w:val="bottom"/>
            <w:hideMark/>
          </w:tcPr>
          <w:p w14:paraId="2BDE2D2F" w14:textId="5F102CA8"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40.96</w:t>
            </w:r>
          </w:p>
        </w:tc>
        <w:tc>
          <w:tcPr>
            <w:tcW w:w="0" w:type="auto"/>
            <w:tcBorders>
              <w:top w:val="nil"/>
              <w:left w:val="nil"/>
              <w:bottom w:val="single" w:sz="4" w:space="0" w:color="auto"/>
              <w:right w:val="single" w:sz="4" w:space="0" w:color="auto"/>
            </w:tcBorders>
            <w:shd w:val="clear" w:color="auto" w:fill="auto"/>
            <w:noWrap/>
            <w:vAlign w:val="bottom"/>
            <w:hideMark/>
          </w:tcPr>
          <w:p w14:paraId="05783F0B" w14:textId="5E33E9A2"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40.96</w:t>
            </w:r>
          </w:p>
        </w:tc>
        <w:tc>
          <w:tcPr>
            <w:tcW w:w="986" w:type="dxa"/>
            <w:tcBorders>
              <w:top w:val="nil"/>
              <w:left w:val="nil"/>
              <w:bottom w:val="single" w:sz="4" w:space="0" w:color="auto"/>
              <w:right w:val="single" w:sz="4" w:space="0" w:color="auto"/>
            </w:tcBorders>
            <w:shd w:val="clear" w:color="auto" w:fill="auto"/>
            <w:noWrap/>
            <w:vAlign w:val="bottom"/>
            <w:hideMark/>
          </w:tcPr>
          <w:p w14:paraId="711729BD" w14:textId="6B722BF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40.96</w:t>
            </w:r>
          </w:p>
        </w:tc>
        <w:tc>
          <w:tcPr>
            <w:tcW w:w="986" w:type="dxa"/>
            <w:tcBorders>
              <w:top w:val="nil"/>
              <w:left w:val="nil"/>
              <w:bottom w:val="single" w:sz="4" w:space="0" w:color="auto"/>
              <w:right w:val="single" w:sz="4" w:space="0" w:color="auto"/>
            </w:tcBorders>
            <w:shd w:val="clear" w:color="auto" w:fill="auto"/>
            <w:noWrap/>
            <w:vAlign w:val="bottom"/>
            <w:hideMark/>
          </w:tcPr>
          <w:p w14:paraId="20A91FF6" w14:textId="02DC3893"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40.96</w:t>
            </w:r>
          </w:p>
        </w:tc>
        <w:tc>
          <w:tcPr>
            <w:tcW w:w="986" w:type="dxa"/>
            <w:tcBorders>
              <w:top w:val="nil"/>
              <w:left w:val="nil"/>
              <w:bottom w:val="single" w:sz="4" w:space="0" w:color="auto"/>
              <w:right w:val="single" w:sz="4" w:space="0" w:color="auto"/>
            </w:tcBorders>
            <w:shd w:val="clear" w:color="auto" w:fill="auto"/>
            <w:noWrap/>
            <w:vAlign w:val="bottom"/>
            <w:hideMark/>
          </w:tcPr>
          <w:p w14:paraId="133BF437" w14:textId="72720903"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40.96</w:t>
            </w:r>
          </w:p>
        </w:tc>
      </w:tr>
      <w:tr w:rsidR="008E1FC5" w:rsidRPr="008C48AC" w14:paraId="567D099D"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782F0A3B"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3.1.1.</w:t>
            </w:r>
          </w:p>
        </w:tc>
        <w:tc>
          <w:tcPr>
            <w:tcW w:w="3826" w:type="dxa"/>
            <w:tcBorders>
              <w:top w:val="nil"/>
              <w:left w:val="nil"/>
              <w:bottom w:val="single" w:sz="4" w:space="0" w:color="auto"/>
              <w:right w:val="single" w:sz="4" w:space="0" w:color="auto"/>
            </w:tcBorders>
            <w:shd w:val="clear" w:color="auto" w:fill="auto"/>
            <w:vAlign w:val="center"/>
            <w:hideMark/>
          </w:tcPr>
          <w:p w14:paraId="3FA8767D" w14:textId="77777777" w:rsidR="008E1FC5" w:rsidRPr="008C48AC" w:rsidRDefault="008E1FC5" w:rsidP="008E1FC5">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приборам учета</w:t>
            </w:r>
          </w:p>
        </w:tc>
        <w:tc>
          <w:tcPr>
            <w:tcW w:w="1634" w:type="dxa"/>
            <w:tcBorders>
              <w:top w:val="nil"/>
              <w:left w:val="nil"/>
              <w:bottom w:val="single" w:sz="4" w:space="0" w:color="auto"/>
              <w:right w:val="single" w:sz="4" w:space="0" w:color="auto"/>
            </w:tcBorders>
            <w:shd w:val="clear" w:color="auto" w:fill="auto"/>
            <w:noWrap/>
            <w:vAlign w:val="center"/>
            <w:hideMark/>
          </w:tcPr>
          <w:p w14:paraId="3CD67965"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0AFBE552"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34.81</w:t>
            </w:r>
          </w:p>
        </w:tc>
        <w:tc>
          <w:tcPr>
            <w:tcW w:w="986" w:type="dxa"/>
            <w:tcBorders>
              <w:top w:val="nil"/>
              <w:left w:val="nil"/>
              <w:bottom w:val="single" w:sz="4" w:space="0" w:color="auto"/>
              <w:right w:val="single" w:sz="4" w:space="0" w:color="auto"/>
            </w:tcBorders>
            <w:shd w:val="clear" w:color="auto" w:fill="auto"/>
            <w:noWrap/>
            <w:vAlign w:val="bottom"/>
            <w:hideMark/>
          </w:tcPr>
          <w:p w14:paraId="7C993528"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34.81</w:t>
            </w:r>
          </w:p>
        </w:tc>
        <w:tc>
          <w:tcPr>
            <w:tcW w:w="992" w:type="dxa"/>
            <w:tcBorders>
              <w:top w:val="nil"/>
              <w:left w:val="nil"/>
              <w:bottom w:val="single" w:sz="4" w:space="0" w:color="auto"/>
              <w:right w:val="single" w:sz="4" w:space="0" w:color="auto"/>
            </w:tcBorders>
            <w:shd w:val="clear" w:color="auto" w:fill="auto"/>
            <w:noWrap/>
            <w:vAlign w:val="bottom"/>
            <w:hideMark/>
          </w:tcPr>
          <w:p w14:paraId="1C992C7B" w14:textId="458FE06E"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34.81</w:t>
            </w:r>
          </w:p>
        </w:tc>
        <w:tc>
          <w:tcPr>
            <w:tcW w:w="986" w:type="dxa"/>
            <w:tcBorders>
              <w:top w:val="nil"/>
              <w:left w:val="nil"/>
              <w:bottom w:val="single" w:sz="4" w:space="0" w:color="auto"/>
              <w:right w:val="single" w:sz="4" w:space="0" w:color="auto"/>
            </w:tcBorders>
            <w:shd w:val="clear" w:color="auto" w:fill="auto"/>
            <w:noWrap/>
            <w:vAlign w:val="bottom"/>
            <w:hideMark/>
          </w:tcPr>
          <w:p w14:paraId="3B4C225B" w14:textId="07E55619"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34.81</w:t>
            </w:r>
          </w:p>
        </w:tc>
        <w:tc>
          <w:tcPr>
            <w:tcW w:w="0" w:type="auto"/>
            <w:tcBorders>
              <w:top w:val="nil"/>
              <w:left w:val="nil"/>
              <w:bottom w:val="single" w:sz="4" w:space="0" w:color="auto"/>
              <w:right w:val="single" w:sz="4" w:space="0" w:color="auto"/>
            </w:tcBorders>
            <w:shd w:val="clear" w:color="auto" w:fill="auto"/>
            <w:noWrap/>
            <w:vAlign w:val="bottom"/>
            <w:hideMark/>
          </w:tcPr>
          <w:p w14:paraId="72CED552" w14:textId="1FFC117E"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34.81</w:t>
            </w:r>
          </w:p>
        </w:tc>
        <w:tc>
          <w:tcPr>
            <w:tcW w:w="986" w:type="dxa"/>
            <w:tcBorders>
              <w:top w:val="nil"/>
              <w:left w:val="nil"/>
              <w:bottom w:val="single" w:sz="4" w:space="0" w:color="auto"/>
              <w:right w:val="single" w:sz="4" w:space="0" w:color="auto"/>
            </w:tcBorders>
            <w:shd w:val="clear" w:color="auto" w:fill="auto"/>
            <w:noWrap/>
            <w:vAlign w:val="bottom"/>
            <w:hideMark/>
          </w:tcPr>
          <w:p w14:paraId="03DAA9F2" w14:textId="1FDAEE7E"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34.81</w:t>
            </w:r>
          </w:p>
        </w:tc>
        <w:tc>
          <w:tcPr>
            <w:tcW w:w="986" w:type="dxa"/>
            <w:tcBorders>
              <w:top w:val="nil"/>
              <w:left w:val="nil"/>
              <w:bottom w:val="single" w:sz="4" w:space="0" w:color="auto"/>
              <w:right w:val="single" w:sz="4" w:space="0" w:color="auto"/>
            </w:tcBorders>
            <w:shd w:val="clear" w:color="auto" w:fill="auto"/>
            <w:noWrap/>
            <w:vAlign w:val="bottom"/>
            <w:hideMark/>
          </w:tcPr>
          <w:p w14:paraId="76B665D4" w14:textId="3C6B5F1C"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34.81</w:t>
            </w:r>
          </w:p>
        </w:tc>
        <w:tc>
          <w:tcPr>
            <w:tcW w:w="986" w:type="dxa"/>
            <w:tcBorders>
              <w:top w:val="nil"/>
              <w:left w:val="nil"/>
              <w:bottom w:val="single" w:sz="4" w:space="0" w:color="auto"/>
              <w:right w:val="single" w:sz="4" w:space="0" w:color="auto"/>
            </w:tcBorders>
            <w:shd w:val="clear" w:color="auto" w:fill="auto"/>
            <w:noWrap/>
            <w:vAlign w:val="bottom"/>
            <w:hideMark/>
          </w:tcPr>
          <w:p w14:paraId="4E6D69B4" w14:textId="2D89319E"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34.81</w:t>
            </w:r>
          </w:p>
        </w:tc>
      </w:tr>
      <w:tr w:rsidR="008E1FC5" w:rsidRPr="008C48AC" w14:paraId="215EDB7B"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15E6A31B"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3.1.2.</w:t>
            </w:r>
          </w:p>
        </w:tc>
        <w:tc>
          <w:tcPr>
            <w:tcW w:w="3826" w:type="dxa"/>
            <w:tcBorders>
              <w:top w:val="nil"/>
              <w:left w:val="nil"/>
              <w:bottom w:val="single" w:sz="4" w:space="0" w:color="auto"/>
              <w:right w:val="single" w:sz="4" w:space="0" w:color="auto"/>
            </w:tcBorders>
            <w:shd w:val="clear" w:color="auto" w:fill="auto"/>
            <w:vAlign w:val="center"/>
            <w:hideMark/>
          </w:tcPr>
          <w:p w14:paraId="4C0BF8D5" w14:textId="77777777" w:rsidR="008E1FC5" w:rsidRPr="008C48AC" w:rsidRDefault="008E1FC5" w:rsidP="008E1FC5">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нормативам</w:t>
            </w:r>
          </w:p>
        </w:tc>
        <w:tc>
          <w:tcPr>
            <w:tcW w:w="1634" w:type="dxa"/>
            <w:tcBorders>
              <w:top w:val="nil"/>
              <w:left w:val="nil"/>
              <w:bottom w:val="single" w:sz="4" w:space="0" w:color="auto"/>
              <w:right w:val="single" w:sz="4" w:space="0" w:color="auto"/>
            </w:tcBorders>
            <w:shd w:val="clear" w:color="auto" w:fill="auto"/>
            <w:noWrap/>
            <w:vAlign w:val="center"/>
            <w:hideMark/>
          </w:tcPr>
          <w:p w14:paraId="0255DBCC"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32DDE179"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6.14</w:t>
            </w:r>
          </w:p>
        </w:tc>
        <w:tc>
          <w:tcPr>
            <w:tcW w:w="986" w:type="dxa"/>
            <w:tcBorders>
              <w:top w:val="nil"/>
              <w:left w:val="nil"/>
              <w:bottom w:val="single" w:sz="4" w:space="0" w:color="auto"/>
              <w:right w:val="single" w:sz="4" w:space="0" w:color="auto"/>
            </w:tcBorders>
            <w:shd w:val="clear" w:color="auto" w:fill="auto"/>
            <w:noWrap/>
            <w:vAlign w:val="bottom"/>
            <w:hideMark/>
          </w:tcPr>
          <w:p w14:paraId="051FB9ED"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6.14</w:t>
            </w:r>
          </w:p>
        </w:tc>
        <w:tc>
          <w:tcPr>
            <w:tcW w:w="992" w:type="dxa"/>
            <w:tcBorders>
              <w:top w:val="nil"/>
              <w:left w:val="nil"/>
              <w:bottom w:val="single" w:sz="4" w:space="0" w:color="auto"/>
              <w:right w:val="single" w:sz="4" w:space="0" w:color="auto"/>
            </w:tcBorders>
            <w:shd w:val="clear" w:color="auto" w:fill="auto"/>
            <w:noWrap/>
            <w:vAlign w:val="bottom"/>
            <w:hideMark/>
          </w:tcPr>
          <w:p w14:paraId="2D2C70D9" w14:textId="43AEC354"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6.14</w:t>
            </w:r>
          </w:p>
        </w:tc>
        <w:tc>
          <w:tcPr>
            <w:tcW w:w="986" w:type="dxa"/>
            <w:tcBorders>
              <w:top w:val="nil"/>
              <w:left w:val="nil"/>
              <w:bottom w:val="single" w:sz="4" w:space="0" w:color="auto"/>
              <w:right w:val="single" w:sz="4" w:space="0" w:color="auto"/>
            </w:tcBorders>
            <w:shd w:val="clear" w:color="auto" w:fill="auto"/>
            <w:noWrap/>
            <w:vAlign w:val="bottom"/>
            <w:hideMark/>
          </w:tcPr>
          <w:p w14:paraId="1CF1EDB4" w14:textId="0E1D750E"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6.14</w:t>
            </w:r>
          </w:p>
        </w:tc>
        <w:tc>
          <w:tcPr>
            <w:tcW w:w="0" w:type="auto"/>
            <w:tcBorders>
              <w:top w:val="nil"/>
              <w:left w:val="nil"/>
              <w:bottom w:val="single" w:sz="4" w:space="0" w:color="auto"/>
              <w:right w:val="single" w:sz="4" w:space="0" w:color="auto"/>
            </w:tcBorders>
            <w:shd w:val="clear" w:color="auto" w:fill="auto"/>
            <w:noWrap/>
            <w:vAlign w:val="bottom"/>
            <w:hideMark/>
          </w:tcPr>
          <w:p w14:paraId="0838E710" w14:textId="0F56C70C"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6.14</w:t>
            </w:r>
          </w:p>
        </w:tc>
        <w:tc>
          <w:tcPr>
            <w:tcW w:w="986" w:type="dxa"/>
            <w:tcBorders>
              <w:top w:val="nil"/>
              <w:left w:val="nil"/>
              <w:bottom w:val="single" w:sz="4" w:space="0" w:color="auto"/>
              <w:right w:val="single" w:sz="4" w:space="0" w:color="auto"/>
            </w:tcBorders>
            <w:shd w:val="clear" w:color="auto" w:fill="auto"/>
            <w:noWrap/>
            <w:vAlign w:val="bottom"/>
            <w:hideMark/>
          </w:tcPr>
          <w:p w14:paraId="0A050E08" w14:textId="5FEE9DE4"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6.14</w:t>
            </w:r>
          </w:p>
        </w:tc>
        <w:tc>
          <w:tcPr>
            <w:tcW w:w="986" w:type="dxa"/>
            <w:tcBorders>
              <w:top w:val="nil"/>
              <w:left w:val="nil"/>
              <w:bottom w:val="single" w:sz="4" w:space="0" w:color="auto"/>
              <w:right w:val="single" w:sz="4" w:space="0" w:color="auto"/>
            </w:tcBorders>
            <w:shd w:val="clear" w:color="auto" w:fill="auto"/>
            <w:noWrap/>
            <w:vAlign w:val="bottom"/>
            <w:hideMark/>
          </w:tcPr>
          <w:p w14:paraId="7EF80BBD" w14:textId="0CDF0A21"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6.14</w:t>
            </w:r>
          </w:p>
        </w:tc>
        <w:tc>
          <w:tcPr>
            <w:tcW w:w="986" w:type="dxa"/>
            <w:tcBorders>
              <w:top w:val="nil"/>
              <w:left w:val="nil"/>
              <w:bottom w:val="single" w:sz="4" w:space="0" w:color="auto"/>
              <w:right w:val="single" w:sz="4" w:space="0" w:color="auto"/>
            </w:tcBorders>
            <w:shd w:val="clear" w:color="auto" w:fill="auto"/>
            <w:noWrap/>
            <w:vAlign w:val="bottom"/>
            <w:hideMark/>
          </w:tcPr>
          <w:p w14:paraId="0CE752C4" w14:textId="7A862E22"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6.14</w:t>
            </w:r>
          </w:p>
        </w:tc>
      </w:tr>
      <w:tr w:rsidR="008E1FC5" w:rsidRPr="008C48AC" w14:paraId="1BBE984A"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4F16D2F4"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3.2</w:t>
            </w:r>
          </w:p>
        </w:tc>
        <w:tc>
          <w:tcPr>
            <w:tcW w:w="3826" w:type="dxa"/>
            <w:tcBorders>
              <w:top w:val="nil"/>
              <w:left w:val="nil"/>
              <w:bottom w:val="single" w:sz="4" w:space="0" w:color="auto"/>
              <w:right w:val="single" w:sz="4" w:space="0" w:color="auto"/>
            </w:tcBorders>
            <w:shd w:val="clear" w:color="auto" w:fill="auto"/>
            <w:vAlign w:val="center"/>
            <w:hideMark/>
          </w:tcPr>
          <w:p w14:paraId="39A7A93E" w14:textId="77777777" w:rsidR="008E1FC5" w:rsidRPr="008C48AC" w:rsidRDefault="008E1FC5" w:rsidP="008E1FC5">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для приготовления горячей воды</w:t>
            </w:r>
          </w:p>
        </w:tc>
        <w:tc>
          <w:tcPr>
            <w:tcW w:w="1634" w:type="dxa"/>
            <w:tcBorders>
              <w:top w:val="nil"/>
              <w:left w:val="nil"/>
              <w:bottom w:val="single" w:sz="4" w:space="0" w:color="auto"/>
              <w:right w:val="single" w:sz="4" w:space="0" w:color="auto"/>
            </w:tcBorders>
            <w:shd w:val="clear" w:color="auto" w:fill="auto"/>
            <w:noWrap/>
            <w:vAlign w:val="center"/>
            <w:hideMark/>
          </w:tcPr>
          <w:p w14:paraId="701477C0"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5C4304D9"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121DDBAA"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92" w:type="dxa"/>
            <w:tcBorders>
              <w:top w:val="nil"/>
              <w:left w:val="nil"/>
              <w:bottom w:val="single" w:sz="4" w:space="0" w:color="auto"/>
              <w:right w:val="single" w:sz="4" w:space="0" w:color="auto"/>
            </w:tcBorders>
            <w:shd w:val="clear" w:color="auto" w:fill="auto"/>
            <w:noWrap/>
            <w:vAlign w:val="bottom"/>
            <w:hideMark/>
          </w:tcPr>
          <w:p w14:paraId="1E80D2A4" w14:textId="61965AAF"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4F1D94CD" w14:textId="442C3DE1"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3CE2514B" w14:textId="2CCB14BC"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51557566" w14:textId="158545C1"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5685AB03" w14:textId="4BEAE1DE"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60FE6D93" w14:textId="34BD7009"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r>
      <w:tr w:rsidR="008E1FC5" w:rsidRPr="008C48AC" w14:paraId="7C59A06C"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79E51A55"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3.3</w:t>
            </w:r>
          </w:p>
        </w:tc>
        <w:tc>
          <w:tcPr>
            <w:tcW w:w="3826" w:type="dxa"/>
            <w:tcBorders>
              <w:top w:val="nil"/>
              <w:left w:val="nil"/>
              <w:bottom w:val="single" w:sz="4" w:space="0" w:color="auto"/>
              <w:right w:val="single" w:sz="4" w:space="0" w:color="auto"/>
            </w:tcBorders>
            <w:shd w:val="clear" w:color="auto" w:fill="auto"/>
            <w:vAlign w:val="center"/>
            <w:hideMark/>
          </w:tcPr>
          <w:p w14:paraId="65302BB5" w14:textId="77777777" w:rsidR="008E1FC5" w:rsidRPr="008C48AC" w:rsidRDefault="008E1FC5" w:rsidP="008E1FC5">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при дифференциации тарифов по объему</w:t>
            </w:r>
          </w:p>
        </w:tc>
        <w:tc>
          <w:tcPr>
            <w:tcW w:w="1634" w:type="dxa"/>
            <w:tcBorders>
              <w:top w:val="nil"/>
              <w:left w:val="nil"/>
              <w:bottom w:val="single" w:sz="4" w:space="0" w:color="auto"/>
              <w:right w:val="single" w:sz="4" w:space="0" w:color="auto"/>
            </w:tcBorders>
            <w:shd w:val="clear" w:color="auto" w:fill="auto"/>
            <w:noWrap/>
            <w:vAlign w:val="center"/>
            <w:hideMark/>
          </w:tcPr>
          <w:p w14:paraId="0409B046"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02BC2807"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75849AC"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10EF6A5" w14:textId="0F36F04A"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618FA64" w14:textId="14677353"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574A8C71" w14:textId="1014CBF1"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1FABB24" w14:textId="6A484FD8"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AEA4A16" w14:textId="33F37212"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929316B" w14:textId="5F2A1B7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8E1FC5" w:rsidRPr="008C48AC" w14:paraId="3626E2D3"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156C452D"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3.3.1.</w:t>
            </w:r>
          </w:p>
        </w:tc>
        <w:tc>
          <w:tcPr>
            <w:tcW w:w="3826" w:type="dxa"/>
            <w:tcBorders>
              <w:top w:val="nil"/>
              <w:left w:val="nil"/>
              <w:bottom w:val="single" w:sz="4" w:space="0" w:color="auto"/>
              <w:right w:val="single" w:sz="4" w:space="0" w:color="auto"/>
            </w:tcBorders>
            <w:shd w:val="clear" w:color="auto" w:fill="auto"/>
            <w:vAlign w:val="center"/>
            <w:hideMark/>
          </w:tcPr>
          <w:p w14:paraId="75A67F39" w14:textId="77777777" w:rsidR="008E1FC5" w:rsidRPr="008C48AC" w:rsidRDefault="008E1FC5" w:rsidP="008E1FC5">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в пределах i-го объема</w:t>
            </w:r>
          </w:p>
        </w:tc>
        <w:tc>
          <w:tcPr>
            <w:tcW w:w="1634" w:type="dxa"/>
            <w:tcBorders>
              <w:top w:val="nil"/>
              <w:left w:val="nil"/>
              <w:bottom w:val="single" w:sz="4" w:space="0" w:color="auto"/>
              <w:right w:val="single" w:sz="4" w:space="0" w:color="auto"/>
            </w:tcBorders>
            <w:shd w:val="clear" w:color="auto" w:fill="auto"/>
            <w:noWrap/>
            <w:vAlign w:val="center"/>
            <w:hideMark/>
          </w:tcPr>
          <w:p w14:paraId="0F6BB089"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316030F1"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24257BB"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62C7407" w14:textId="0C5B099B"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26C1B3F" w14:textId="615C6B5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085DE62E" w14:textId="28CE9C0E"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5541F39" w14:textId="7CFC61A9"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73E9421" w14:textId="4D87EA92"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6C59D0E" w14:textId="1BB0FA23"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8E1FC5" w:rsidRPr="008C48AC" w14:paraId="70C63534"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0CD89019"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w:t>
            </w:r>
          </w:p>
        </w:tc>
        <w:tc>
          <w:tcPr>
            <w:tcW w:w="3826" w:type="dxa"/>
            <w:tcBorders>
              <w:top w:val="nil"/>
              <w:left w:val="nil"/>
              <w:bottom w:val="single" w:sz="4" w:space="0" w:color="auto"/>
              <w:right w:val="single" w:sz="4" w:space="0" w:color="auto"/>
            </w:tcBorders>
            <w:shd w:val="clear" w:color="auto" w:fill="auto"/>
            <w:vAlign w:val="center"/>
            <w:hideMark/>
          </w:tcPr>
          <w:p w14:paraId="6B1CC195" w14:textId="77777777" w:rsidR="008E1FC5" w:rsidRPr="008C48AC" w:rsidRDefault="008E1FC5" w:rsidP="008E1FC5">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абонентам</w:t>
            </w:r>
          </w:p>
        </w:tc>
        <w:tc>
          <w:tcPr>
            <w:tcW w:w="1634" w:type="dxa"/>
            <w:tcBorders>
              <w:top w:val="nil"/>
              <w:left w:val="nil"/>
              <w:bottom w:val="single" w:sz="4" w:space="0" w:color="auto"/>
              <w:right w:val="single" w:sz="4" w:space="0" w:color="auto"/>
            </w:tcBorders>
            <w:shd w:val="clear" w:color="auto" w:fill="auto"/>
            <w:noWrap/>
            <w:vAlign w:val="center"/>
            <w:hideMark/>
          </w:tcPr>
          <w:p w14:paraId="493B5B4D"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052A81A7"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40.96</w:t>
            </w:r>
          </w:p>
        </w:tc>
        <w:tc>
          <w:tcPr>
            <w:tcW w:w="986" w:type="dxa"/>
            <w:tcBorders>
              <w:top w:val="nil"/>
              <w:left w:val="nil"/>
              <w:bottom w:val="single" w:sz="4" w:space="0" w:color="auto"/>
              <w:right w:val="single" w:sz="4" w:space="0" w:color="auto"/>
            </w:tcBorders>
            <w:shd w:val="clear" w:color="auto" w:fill="auto"/>
            <w:noWrap/>
            <w:vAlign w:val="bottom"/>
            <w:hideMark/>
          </w:tcPr>
          <w:p w14:paraId="4ABC8DA1"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40.96</w:t>
            </w:r>
          </w:p>
        </w:tc>
        <w:tc>
          <w:tcPr>
            <w:tcW w:w="992" w:type="dxa"/>
            <w:tcBorders>
              <w:top w:val="nil"/>
              <w:left w:val="nil"/>
              <w:bottom w:val="single" w:sz="4" w:space="0" w:color="auto"/>
              <w:right w:val="single" w:sz="4" w:space="0" w:color="auto"/>
            </w:tcBorders>
            <w:shd w:val="clear" w:color="auto" w:fill="auto"/>
            <w:noWrap/>
            <w:vAlign w:val="bottom"/>
            <w:hideMark/>
          </w:tcPr>
          <w:p w14:paraId="3E92288A" w14:textId="6D0674DF"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40.96</w:t>
            </w:r>
          </w:p>
        </w:tc>
        <w:tc>
          <w:tcPr>
            <w:tcW w:w="986" w:type="dxa"/>
            <w:tcBorders>
              <w:top w:val="nil"/>
              <w:left w:val="nil"/>
              <w:bottom w:val="single" w:sz="4" w:space="0" w:color="auto"/>
              <w:right w:val="single" w:sz="4" w:space="0" w:color="auto"/>
            </w:tcBorders>
            <w:shd w:val="clear" w:color="auto" w:fill="auto"/>
            <w:noWrap/>
            <w:vAlign w:val="bottom"/>
            <w:hideMark/>
          </w:tcPr>
          <w:p w14:paraId="082A01D0" w14:textId="7332E688"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40.96</w:t>
            </w:r>
          </w:p>
        </w:tc>
        <w:tc>
          <w:tcPr>
            <w:tcW w:w="0" w:type="auto"/>
            <w:tcBorders>
              <w:top w:val="nil"/>
              <w:left w:val="nil"/>
              <w:bottom w:val="single" w:sz="4" w:space="0" w:color="auto"/>
              <w:right w:val="single" w:sz="4" w:space="0" w:color="auto"/>
            </w:tcBorders>
            <w:shd w:val="clear" w:color="auto" w:fill="auto"/>
            <w:noWrap/>
            <w:vAlign w:val="bottom"/>
            <w:hideMark/>
          </w:tcPr>
          <w:p w14:paraId="4E944D92" w14:textId="1BF4FE0B"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40.96</w:t>
            </w:r>
          </w:p>
        </w:tc>
        <w:tc>
          <w:tcPr>
            <w:tcW w:w="986" w:type="dxa"/>
            <w:tcBorders>
              <w:top w:val="nil"/>
              <w:left w:val="nil"/>
              <w:bottom w:val="single" w:sz="4" w:space="0" w:color="auto"/>
              <w:right w:val="single" w:sz="4" w:space="0" w:color="auto"/>
            </w:tcBorders>
            <w:shd w:val="clear" w:color="auto" w:fill="auto"/>
            <w:noWrap/>
            <w:vAlign w:val="bottom"/>
            <w:hideMark/>
          </w:tcPr>
          <w:p w14:paraId="2A70BF0B" w14:textId="7DAB4960"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40.96</w:t>
            </w:r>
          </w:p>
        </w:tc>
        <w:tc>
          <w:tcPr>
            <w:tcW w:w="986" w:type="dxa"/>
            <w:tcBorders>
              <w:top w:val="nil"/>
              <w:left w:val="nil"/>
              <w:bottom w:val="single" w:sz="4" w:space="0" w:color="auto"/>
              <w:right w:val="single" w:sz="4" w:space="0" w:color="auto"/>
            </w:tcBorders>
            <w:shd w:val="clear" w:color="auto" w:fill="auto"/>
            <w:noWrap/>
            <w:vAlign w:val="bottom"/>
            <w:hideMark/>
          </w:tcPr>
          <w:p w14:paraId="425DDD24" w14:textId="6D3F85A1"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40.96</w:t>
            </w:r>
          </w:p>
        </w:tc>
        <w:tc>
          <w:tcPr>
            <w:tcW w:w="986" w:type="dxa"/>
            <w:tcBorders>
              <w:top w:val="nil"/>
              <w:left w:val="nil"/>
              <w:bottom w:val="single" w:sz="4" w:space="0" w:color="auto"/>
              <w:right w:val="single" w:sz="4" w:space="0" w:color="auto"/>
            </w:tcBorders>
            <w:shd w:val="clear" w:color="auto" w:fill="auto"/>
            <w:noWrap/>
            <w:vAlign w:val="bottom"/>
            <w:hideMark/>
          </w:tcPr>
          <w:p w14:paraId="25F9873F" w14:textId="0795574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40.96</w:t>
            </w:r>
          </w:p>
        </w:tc>
      </w:tr>
      <w:tr w:rsidR="008E1FC5" w:rsidRPr="008C48AC" w14:paraId="11E57ECC"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7EF40A5E"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3.4.1.</w:t>
            </w:r>
          </w:p>
        </w:tc>
        <w:tc>
          <w:tcPr>
            <w:tcW w:w="3826" w:type="dxa"/>
            <w:tcBorders>
              <w:top w:val="nil"/>
              <w:left w:val="nil"/>
              <w:bottom w:val="single" w:sz="4" w:space="0" w:color="auto"/>
              <w:right w:val="single" w:sz="4" w:space="0" w:color="auto"/>
            </w:tcBorders>
            <w:shd w:val="clear" w:color="auto" w:fill="auto"/>
            <w:vAlign w:val="center"/>
            <w:hideMark/>
          </w:tcPr>
          <w:p w14:paraId="733EA95D" w14:textId="77777777" w:rsidR="008E1FC5" w:rsidRPr="008C48AC" w:rsidRDefault="008E1FC5" w:rsidP="008E1FC5">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Население</w:t>
            </w:r>
          </w:p>
        </w:tc>
        <w:tc>
          <w:tcPr>
            <w:tcW w:w="1634" w:type="dxa"/>
            <w:tcBorders>
              <w:top w:val="nil"/>
              <w:left w:val="nil"/>
              <w:bottom w:val="single" w:sz="4" w:space="0" w:color="auto"/>
              <w:right w:val="single" w:sz="4" w:space="0" w:color="auto"/>
            </w:tcBorders>
            <w:shd w:val="clear" w:color="auto" w:fill="auto"/>
            <w:noWrap/>
            <w:vAlign w:val="center"/>
            <w:hideMark/>
          </w:tcPr>
          <w:p w14:paraId="45F4404F"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4653E35A"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25.68</w:t>
            </w:r>
          </w:p>
        </w:tc>
        <w:tc>
          <w:tcPr>
            <w:tcW w:w="986" w:type="dxa"/>
            <w:tcBorders>
              <w:top w:val="nil"/>
              <w:left w:val="nil"/>
              <w:bottom w:val="single" w:sz="4" w:space="0" w:color="auto"/>
              <w:right w:val="single" w:sz="4" w:space="0" w:color="auto"/>
            </w:tcBorders>
            <w:shd w:val="clear" w:color="auto" w:fill="auto"/>
            <w:noWrap/>
            <w:vAlign w:val="bottom"/>
            <w:hideMark/>
          </w:tcPr>
          <w:p w14:paraId="1B45C692"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25.68</w:t>
            </w:r>
          </w:p>
        </w:tc>
        <w:tc>
          <w:tcPr>
            <w:tcW w:w="992" w:type="dxa"/>
            <w:tcBorders>
              <w:top w:val="nil"/>
              <w:left w:val="nil"/>
              <w:bottom w:val="single" w:sz="4" w:space="0" w:color="auto"/>
              <w:right w:val="single" w:sz="4" w:space="0" w:color="auto"/>
            </w:tcBorders>
            <w:shd w:val="clear" w:color="auto" w:fill="auto"/>
            <w:noWrap/>
            <w:vAlign w:val="bottom"/>
            <w:hideMark/>
          </w:tcPr>
          <w:p w14:paraId="5EDF7E78" w14:textId="43AC5AC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25.68</w:t>
            </w:r>
          </w:p>
        </w:tc>
        <w:tc>
          <w:tcPr>
            <w:tcW w:w="986" w:type="dxa"/>
            <w:tcBorders>
              <w:top w:val="nil"/>
              <w:left w:val="nil"/>
              <w:bottom w:val="single" w:sz="4" w:space="0" w:color="auto"/>
              <w:right w:val="single" w:sz="4" w:space="0" w:color="auto"/>
            </w:tcBorders>
            <w:shd w:val="clear" w:color="auto" w:fill="auto"/>
            <w:noWrap/>
            <w:vAlign w:val="bottom"/>
            <w:hideMark/>
          </w:tcPr>
          <w:p w14:paraId="3F039A9C" w14:textId="07EE2DC6"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25.68</w:t>
            </w:r>
          </w:p>
        </w:tc>
        <w:tc>
          <w:tcPr>
            <w:tcW w:w="0" w:type="auto"/>
            <w:tcBorders>
              <w:top w:val="nil"/>
              <w:left w:val="nil"/>
              <w:bottom w:val="single" w:sz="4" w:space="0" w:color="auto"/>
              <w:right w:val="single" w:sz="4" w:space="0" w:color="auto"/>
            </w:tcBorders>
            <w:shd w:val="clear" w:color="auto" w:fill="auto"/>
            <w:noWrap/>
            <w:vAlign w:val="bottom"/>
            <w:hideMark/>
          </w:tcPr>
          <w:p w14:paraId="084F246C" w14:textId="680A787E"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25.68</w:t>
            </w:r>
          </w:p>
        </w:tc>
        <w:tc>
          <w:tcPr>
            <w:tcW w:w="986" w:type="dxa"/>
            <w:tcBorders>
              <w:top w:val="nil"/>
              <w:left w:val="nil"/>
              <w:bottom w:val="single" w:sz="4" w:space="0" w:color="auto"/>
              <w:right w:val="single" w:sz="4" w:space="0" w:color="auto"/>
            </w:tcBorders>
            <w:shd w:val="clear" w:color="auto" w:fill="auto"/>
            <w:noWrap/>
            <w:vAlign w:val="bottom"/>
            <w:hideMark/>
          </w:tcPr>
          <w:p w14:paraId="5F34FD3A" w14:textId="1D6949C1"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25.68</w:t>
            </w:r>
          </w:p>
        </w:tc>
        <w:tc>
          <w:tcPr>
            <w:tcW w:w="986" w:type="dxa"/>
            <w:tcBorders>
              <w:top w:val="nil"/>
              <w:left w:val="nil"/>
              <w:bottom w:val="single" w:sz="4" w:space="0" w:color="auto"/>
              <w:right w:val="single" w:sz="4" w:space="0" w:color="auto"/>
            </w:tcBorders>
            <w:shd w:val="clear" w:color="auto" w:fill="auto"/>
            <w:noWrap/>
            <w:vAlign w:val="bottom"/>
            <w:hideMark/>
          </w:tcPr>
          <w:p w14:paraId="0EE38A8A" w14:textId="60C7ECCE"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25.68</w:t>
            </w:r>
          </w:p>
        </w:tc>
        <w:tc>
          <w:tcPr>
            <w:tcW w:w="986" w:type="dxa"/>
            <w:tcBorders>
              <w:top w:val="nil"/>
              <w:left w:val="nil"/>
              <w:bottom w:val="single" w:sz="4" w:space="0" w:color="auto"/>
              <w:right w:val="single" w:sz="4" w:space="0" w:color="auto"/>
            </w:tcBorders>
            <w:shd w:val="clear" w:color="auto" w:fill="auto"/>
            <w:noWrap/>
            <w:vAlign w:val="bottom"/>
            <w:hideMark/>
          </w:tcPr>
          <w:p w14:paraId="4A469C42" w14:textId="7B87220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25.68</w:t>
            </w:r>
          </w:p>
        </w:tc>
      </w:tr>
      <w:tr w:rsidR="008E1FC5" w:rsidRPr="008C48AC" w14:paraId="5FE8F9D3"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C3E2463"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3.4.2.</w:t>
            </w:r>
          </w:p>
        </w:tc>
        <w:tc>
          <w:tcPr>
            <w:tcW w:w="3826" w:type="dxa"/>
            <w:tcBorders>
              <w:top w:val="nil"/>
              <w:left w:val="nil"/>
              <w:bottom w:val="single" w:sz="4" w:space="0" w:color="auto"/>
              <w:right w:val="single" w:sz="4" w:space="0" w:color="auto"/>
            </w:tcBorders>
            <w:shd w:val="clear" w:color="auto" w:fill="auto"/>
            <w:vAlign w:val="center"/>
            <w:hideMark/>
          </w:tcPr>
          <w:p w14:paraId="6706C05B" w14:textId="77777777" w:rsidR="008E1FC5" w:rsidRPr="008C48AC" w:rsidRDefault="008E1FC5" w:rsidP="008E1FC5">
            <w:pPr>
              <w:spacing w:after="0" w:line="240" w:lineRule="auto"/>
              <w:ind w:firstLineChars="300" w:firstLine="84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Бюджетные учреждения</w:t>
            </w:r>
          </w:p>
        </w:tc>
        <w:tc>
          <w:tcPr>
            <w:tcW w:w="1634" w:type="dxa"/>
            <w:tcBorders>
              <w:top w:val="nil"/>
              <w:left w:val="nil"/>
              <w:bottom w:val="single" w:sz="4" w:space="0" w:color="auto"/>
              <w:right w:val="single" w:sz="4" w:space="0" w:color="auto"/>
            </w:tcBorders>
            <w:shd w:val="clear" w:color="auto" w:fill="auto"/>
            <w:noWrap/>
            <w:vAlign w:val="center"/>
            <w:hideMark/>
          </w:tcPr>
          <w:p w14:paraId="090E4D76"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04BE58A6"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2.47</w:t>
            </w:r>
          </w:p>
        </w:tc>
        <w:tc>
          <w:tcPr>
            <w:tcW w:w="986" w:type="dxa"/>
            <w:tcBorders>
              <w:top w:val="nil"/>
              <w:left w:val="nil"/>
              <w:bottom w:val="single" w:sz="4" w:space="0" w:color="auto"/>
              <w:right w:val="single" w:sz="4" w:space="0" w:color="auto"/>
            </w:tcBorders>
            <w:shd w:val="clear" w:color="auto" w:fill="auto"/>
            <w:noWrap/>
            <w:vAlign w:val="bottom"/>
            <w:hideMark/>
          </w:tcPr>
          <w:p w14:paraId="155B954D"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2.47</w:t>
            </w:r>
          </w:p>
        </w:tc>
        <w:tc>
          <w:tcPr>
            <w:tcW w:w="992" w:type="dxa"/>
            <w:tcBorders>
              <w:top w:val="nil"/>
              <w:left w:val="nil"/>
              <w:bottom w:val="single" w:sz="4" w:space="0" w:color="auto"/>
              <w:right w:val="single" w:sz="4" w:space="0" w:color="auto"/>
            </w:tcBorders>
            <w:shd w:val="clear" w:color="auto" w:fill="auto"/>
            <w:noWrap/>
            <w:vAlign w:val="bottom"/>
            <w:hideMark/>
          </w:tcPr>
          <w:p w14:paraId="757B58E7" w14:textId="77972BA8"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2.47</w:t>
            </w:r>
          </w:p>
        </w:tc>
        <w:tc>
          <w:tcPr>
            <w:tcW w:w="986" w:type="dxa"/>
            <w:tcBorders>
              <w:top w:val="nil"/>
              <w:left w:val="nil"/>
              <w:bottom w:val="single" w:sz="4" w:space="0" w:color="auto"/>
              <w:right w:val="single" w:sz="4" w:space="0" w:color="auto"/>
            </w:tcBorders>
            <w:shd w:val="clear" w:color="auto" w:fill="auto"/>
            <w:noWrap/>
            <w:vAlign w:val="bottom"/>
            <w:hideMark/>
          </w:tcPr>
          <w:p w14:paraId="180E7D06" w14:textId="66068B44"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2.47</w:t>
            </w:r>
          </w:p>
        </w:tc>
        <w:tc>
          <w:tcPr>
            <w:tcW w:w="0" w:type="auto"/>
            <w:tcBorders>
              <w:top w:val="nil"/>
              <w:left w:val="nil"/>
              <w:bottom w:val="single" w:sz="4" w:space="0" w:color="auto"/>
              <w:right w:val="single" w:sz="4" w:space="0" w:color="auto"/>
            </w:tcBorders>
            <w:shd w:val="clear" w:color="auto" w:fill="auto"/>
            <w:noWrap/>
            <w:vAlign w:val="bottom"/>
            <w:hideMark/>
          </w:tcPr>
          <w:p w14:paraId="7EDF0041" w14:textId="23C0E036"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2.47</w:t>
            </w:r>
          </w:p>
        </w:tc>
        <w:tc>
          <w:tcPr>
            <w:tcW w:w="986" w:type="dxa"/>
            <w:tcBorders>
              <w:top w:val="nil"/>
              <w:left w:val="nil"/>
              <w:bottom w:val="single" w:sz="4" w:space="0" w:color="auto"/>
              <w:right w:val="single" w:sz="4" w:space="0" w:color="auto"/>
            </w:tcBorders>
            <w:shd w:val="clear" w:color="auto" w:fill="auto"/>
            <w:noWrap/>
            <w:vAlign w:val="bottom"/>
            <w:hideMark/>
          </w:tcPr>
          <w:p w14:paraId="4C19BCD7" w14:textId="7342C5CE"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2.47</w:t>
            </w:r>
          </w:p>
        </w:tc>
        <w:tc>
          <w:tcPr>
            <w:tcW w:w="986" w:type="dxa"/>
            <w:tcBorders>
              <w:top w:val="nil"/>
              <w:left w:val="nil"/>
              <w:bottom w:val="single" w:sz="4" w:space="0" w:color="auto"/>
              <w:right w:val="single" w:sz="4" w:space="0" w:color="auto"/>
            </w:tcBorders>
            <w:shd w:val="clear" w:color="auto" w:fill="auto"/>
            <w:noWrap/>
            <w:vAlign w:val="bottom"/>
            <w:hideMark/>
          </w:tcPr>
          <w:p w14:paraId="126E6E6F" w14:textId="251659C9"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2.47</w:t>
            </w:r>
          </w:p>
        </w:tc>
        <w:tc>
          <w:tcPr>
            <w:tcW w:w="986" w:type="dxa"/>
            <w:tcBorders>
              <w:top w:val="nil"/>
              <w:left w:val="nil"/>
              <w:bottom w:val="single" w:sz="4" w:space="0" w:color="auto"/>
              <w:right w:val="single" w:sz="4" w:space="0" w:color="auto"/>
            </w:tcBorders>
            <w:shd w:val="clear" w:color="auto" w:fill="auto"/>
            <w:noWrap/>
            <w:vAlign w:val="bottom"/>
            <w:hideMark/>
          </w:tcPr>
          <w:p w14:paraId="318F4223" w14:textId="2450BE5C"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2.47</w:t>
            </w:r>
          </w:p>
        </w:tc>
      </w:tr>
      <w:tr w:rsidR="008E1FC5" w:rsidRPr="008C48AC" w14:paraId="212817DD"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07C50DF0"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3.4.3.</w:t>
            </w:r>
          </w:p>
        </w:tc>
        <w:tc>
          <w:tcPr>
            <w:tcW w:w="3826" w:type="dxa"/>
            <w:tcBorders>
              <w:top w:val="nil"/>
              <w:left w:val="nil"/>
              <w:bottom w:val="single" w:sz="4" w:space="0" w:color="auto"/>
              <w:right w:val="single" w:sz="4" w:space="0" w:color="auto"/>
            </w:tcBorders>
            <w:shd w:val="clear" w:color="auto" w:fill="auto"/>
            <w:vAlign w:val="center"/>
            <w:hideMark/>
          </w:tcPr>
          <w:p w14:paraId="2DB47473" w14:textId="77777777" w:rsidR="008E1FC5" w:rsidRPr="008C48AC" w:rsidRDefault="008E1FC5" w:rsidP="008E1FC5">
            <w:pPr>
              <w:spacing w:after="0" w:line="240" w:lineRule="auto"/>
              <w:ind w:firstLineChars="300" w:firstLine="84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Прочие потребители</w:t>
            </w:r>
          </w:p>
        </w:tc>
        <w:tc>
          <w:tcPr>
            <w:tcW w:w="1634" w:type="dxa"/>
            <w:tcBorders>
              <w:top w:val="nil"/>
              <w:left w:val="nil"/>
              <w:bottom w:val="single" w:sz="4" w:space="0" w:color="auto"/>
              <w:right w:val="single" w:sz="4" w:space="0" w:color="auto"/>
            </w:tcBorders>
            <w:shd w:val="clear" w:color="auto" w:fill="auto"/>
            <w:noWrap/>
            <w:vAlign w:val="center"/>
            <w:hideMark/>
          </w:tcPr>
          <w:p w14:paraId="7EE42575"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117DF6DD"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12.81</w:t>
            </w:r>
          </w:p>
        </w:tc>
        <w:tc>
          <w:tcPr>
            <w:tcW w:w="986" w:type="dxa"/>
            <w:tcBorders>
              <w:top w:val="nil"/>
              <w:left w:val="nil"/>
              <w:bottom w:val="single" w:sz="4" w:space="0" w:color="auto"/>
              <w:right w:val="single" w:sz="4" w:space="0" w:color="auto"/>
            </w:tcBorders>
            <w:shd w:val="clear" w:color="auto" w:fill="auto"/>
            <w:noWrap/>
            <w:vAlign w:val="bottom"/>
            <w:hideMark/>
          </w:tcPr>
          <w:p w14:paraId="28742B6B"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12.81</w:t>
            </w:r>
          </w:p>
        </w:tc>
        <w:tc>
          <w:tcPr>
            <w:tcW w:w="992" w:type="dxa"/>
            <w:tcBorders>
              <w:top w:val="nil"/>
              <w:left w:val="nil"/>
              <w:bottom w:val="single" w:sz="4" w:space="0" w:color="auto"/>
              <w:right w:val="single" w:sz="4" w:space="0" w:color="auto"/>
            </w:tcBorders>
            <w:shd w:val="clear" w:color="auto" w:fill="auto"/>
            <w:noWrap/>
            <w:vAlign w:val="bottom"/>
            <w:hideMark/>
          </w:tcPr>
          <w:p w14:paraId="0BB26504" w14:textId="349F732C"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12.81</w:t>
            </w:r>
          </w:p>
        </w:tc>
        <w:tc>
          <w:tcPr>
            <w:tcW w:w="986" w:type="dxa"/>
            <w:tcBorders>
              <w:top w:val="nil"/>
              <w:left w:val="nil"/>
              <w:bottom w:val="single" w:sz="4" w:space="0" w:color="auto"/>
              <w:right w:val="single" w:sz="4" w:space="0" w:color="auto"/>
            </w:tcBorders>
            <w:shd w:val="clear" w:color="auto" w:fill="auto"/>
            <w:noWrap/>
            <w:vAlign w:val="bottom"/>
            <w:hideMark/>
          </w:tcPr>
          <w:p w14:paraId="55DA0652" w14:textId="0678C03C"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12.81</w:t>
            </w:r>
          </w:p>
        </w:tc>
        <w:tc>
          <w:tcPr>
            <w:tcW w:w="0" w:type="auto"/>
            <w:tcBorders>
              <w:top w:val="nil"/>
              <w:left w:val="nil"/>
              <w:bottom w:val="single" w:sz="4" w:space="0" w:color="auto"/>
              <w:right w:val="single" w:sz="4" w:space="0" w:color="auto"/>
            </w:tcBorders>
            <w:shd w:val="clear" w:color="auto" w:fill="auto"/>
            <w:noWrap/>
            <w:vAlign w:val="bottom"/>
            <w:hideMark/>
          </w:tcPr>
          <w:p w14:paraId="283156A6" w14:textId="20FA3919"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12.81</w:t>
            </w:r>
          </w:p>
        </w:tc>
        <w:tc>
          <w:tcPr>
            <w:tcW w:w="986" w:type="dxa"/>
            <w:tcBorders>
              <w:top w:val="nil"/>
              <w:left w:val="nil"/>
              <w:bottom w:val="single" w:sz="4" w:space="0" w:color="auto"/>
              <w:right w:val="single" w:sz="4" w:space="0" w:color="auto"/>
            </w:tcBorders>
            <w:shd w:val="clear" w:color="auto" w:fill="auto"/>
            <w:noWrap/>
            <w:vAlign w:val="bottom"/>
            <w:hideMark/>
          </w:tcPr>
          <w:p w14:paraId="07D5F680" w14:textId="41E20DCC"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12.81</w:t>
            </w:r>
          </w:p>
        </w:tc>
        <w:tc>
          <w:tcPr>
            <w:tcW w:w="986" w:type="dxa"/>
            <w:tcBorders>
              <w:top w:val="nil"/>
              <w:left w:val="nil"/>
              <w:bottom w:val="single" w:sz="4" w:space="0" w:color="auto"/>
              <w:right w:val="single" w:sz="4" w:space="0" w:color="auto"/>
            </w:tcBorders>
            <w:shd w:val="clear" w:color="auto" w:fill="auto"/>
            <w:noWrap/>
            <w:vAlign w:val="bottom"/>
            <w:hideMark/>
          </w:tcPr>
          <w:p w14:paraId="365E37F6" w14:textId="5AFB3AB8"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12.81</w:t>
            </w:r>
          </w:p>
        </w:tc>
        <w:tc>
          <w:tcPr>
            <w:tcW w:w="986" w:type="dxa"/>
            <w:tcBorders>
              <w:top w:val="nil"/>
              <w:left w:val="nil"/>
              <w:bottom w:val="single" w:sz="4" w:space="0" w:color="auto"/>
              <w:right w:val="single" w:sz="4" w:space="0" w:color="auto"/>
            </w:tcBorders>
            <w:shd w:val="clear" w:color="auto" w:fill="auto"/>
            <w:noWrap/>
            <w:vAlign w:val="bottom"/>
            <w:hideMark/>
          </w:tcPr>
          <w:p w14:paraId="57959954" w14:textId="46E6C070"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12.81</w:t>
            </w:r>
          </w:p>
        </w:tc>
      </w:tr>
      <w:tr w:rsidR="008E1FC5" w:rsidRPr="008C48AC" w14:paraId="1DA6D7CE"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1A2845CA"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3.4.1.n</w:t>
            </w:r>
          </w:p>
        </w:tc>
        <w:tc>
          <w:tcPr>
            <w:tcW w:w="3826" w:type="dxa"/>
            <w:tcBorders>
              <w:top w:val="nil"/>
              <w:left w:val="nil"/>
              <w:bottom w:val="single" w:sz="4" w:space="0" w:color="auto"/>
              <w:right w:val="single" w:sz="4" w:space="0" w:color="auto"/>
            </w:tcBorders>
            <w:shd w:val="clear" w:color="auto" w:fill="auto"/>
            <w:vAlign w:val="center"/>
            <w:hideMark/>
          </w:tcPr>
          <w:p w14:paraId="160A1B52" w14:textId="77777777" w:rsidR="008E1FC5" w:rsidRPr="008C48AC" w:rsidRDefault="008E1FC5" w:rsidP="008E1FC5">
            <w:pPr>
              <w:spacing w:after="0" w:line="240" w:lineRule="auto"/>
              <w:ind w:firstLineChars="300" w:firstLine="84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организация n</w:t>
            </w:r>
          </w:p>
        </w:tc>
        <w:tc>
          <w:tcPr>
            <w:tcW w:w="1634" w:type="dxa"/>
            <w:tcBorders>
              <w:top w:val="nil"/>
              <w:left w:val="nil"/>
              <w:bottom w:val="single" w:sz="4" w:space="0" w:color="auto"/>
              <w:right w:val="single" w:sz="4" w:space="0" w:color="auto"/>
            </w:tcBorders>
            <w:shd w:val="clear" w:color="auto" w:fill="auto"/>
            <w:noWrap/>
            <w:vAlign w:val="center"/>
            <w:hideMark/>
          </w:tcPr>
          <w:p w14:paraId="1CC6D077"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12381723"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CDC4C25"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A61E448" w14:textId="29ECCA6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87F8AE1" w14:textId="26AA86A3"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6FFFA2CA" w14:textId="0B2E4C9F"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D152368" w14:textId="39F49239"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EFC28B7" w14:textId="2B71A8E6"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AB2EFD0" w14:textId="2264C0A3"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8E1FC5" w:rsidRPr="008C48AC" w14:paraId="4BD0E12A"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4B1BA20"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3.4.2.</w:t>
            </w:r>
          </w:p>
        </w:tc>
        <w:tc>
          <w:tcPr>
            <w:tcW w:w="3826" w:type="dxa"/>
            <w:tcBorders>
              <w:top w:val="nil"/>
              <w:left w:val="nil"/>
              <w:bottom w:val="single" w:sz="4" w:space="0" w:color="auto"/>
              <w:right w:val="single" w:sz="4" w:space="0" w:color="auto"/>
            </w:tcBorders>
            <w:shd w:val="clear" w:color="auto" w:fill="auto"/>
            <w:vAlign w:val="center"/>
            <w:hideMark/>
          </w:tcPr>
          <w:p w14:paraId="513E319E" w14:textId="77777777" w:rsidR="008E1FC5" w:rsidRPr="008C48AC" w:rsidRDefault="008E1FC5" w:rsidP="008E1FC5">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собственным абонентам</w:t>
            </w:r>
          </w:p>
        </w:tc>
        <w:tc>
          <w:tcPr>
            <w:tcW w:w="1634" w:type="dxa"/>
            <w:tcBorders>
              <w:top w:val="nil"/>
              <w:left w:val="nil"/>
              <w:bottom w:val="single" w:sz="4" w:space="0" w:color="auto"/>
              <w:right w:val="single" w:sz="4" w:space="0" w:color="auto"/>
            </w:tcBorders>
            <w:shd w:val="clear" w:color="auto" w:fill="auto"/>
            <w:noWrap/>
            <w:vAlign w:val="center"/>
            <w:hideMark/>
          </w:tcPr>
          <w:p w14:paraId="5A026BFD"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29F5B0D6"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518DD91C"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1.81</w:t>
            </w:r>
          </w:p>
        </w:tc>
        <w:tc>
          <w:tcPr>
            <w:tcW w:w="992" w:type="dxa"/>
            <w:tcBorders>
              <w:top w:val="nil"/>
              <w:left w:val="nil"/>
              <w:bottom w:val="single" w:sz="4" w:space="0" w:color="auto"/>
              <w:right w:val="single" w:sz="4" w:space="0" w:color="auto"/>
            </w:tcBorders>
            <w:shd w:val="clear" w:color="auto" w:fill="auto"/>
            <w:noWrap/>
            <w:vAlign w:val="bottom"/>
            <w:hideMark/>
          </w:tcPr>
          <w:p w14:paraId="49CED911" w14:textId="0C112C7B"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1F6A4F79" w14:textId="361B23A1"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1.81</w:t>
            </w:r>
          </w:p>
        </w:tc>
        <w:tc>
          <w:tcPr>
            <w:tcW w:w="0" w:type="auto"/>
            <w:tcBorders>
              <w:top w:val="nil"/>
              <w:left w:val="nil"/>
              <w:bottom w:val="single" w:sz="4" w:space="0" w:color="auto"/>
              <w:right w:val="single" w:sz="4" w:space="0" w:color="auto"/>
            </w:tcBorders>
            <w:shd w:val="clear" w:color="auto" w:fill="auto"/>
            <w:noWrap/>
            <w:vAlign w:val="bottom"/>
            <w:hideMark/>
          </w:tcPr>
          <w:p w14:paraId="4C7796D2" w14:textId="0D3C6870"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22E1C32B" w14:textId="1A6DC69E"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4A090A09" w14:textId="5B94EC0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57D2C4B3" w14:textId="22A559C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1.81</w:t>
            </w:r>
          </w:p>
        </w:tc>
      </w:tr>
      <w:tr w:rsidR="008E1FC5" w:rsidRPr="008C48AC" w14:paraId="53461668"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75AF5CE"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4</w:t>
            </w:r>
          </w:p>
        </w:tc>
        <w:tc>
          <w:tcPr>
            <w:tcW w:w="3826" w:type="dxa"/>
            <w:tcBorders>
              <w:top w:val="nil"/>
              <w:left w:val="nil"/>
              <w:bottom w:val="single" w:sz="4" w:space="0" w:color="auto"/>
              <w:right w:val="single" w:sz="4" w:space="0" w:color="auto"/>
            </w:tcBorders>
            <w:shd w:val="clear" w:color="auto" w:fill="auto"/>
            <w:vAlign w:val="center"/>
            <w:hideMark/>
          </w:tcPr>
          <w:p w14:paraId="6794A8BD"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Приготовление горячей воды</w:t>
            </w:r>
          </w:p>
        </w:tc>
        <w:tc>
          <w:tcPr>
            <w:tcW w:w="1634" w:type="dxa"/>
            <w:tcBorders>
              <w:top w:val="nil"/>
              <w:left w:val="nil"/>
              <w:bottom w:val="single" w:sz="4" w:space="0" w:color="auto"/>
              <w:right w:val="single" w:sz="4" w:space="0" w:color="auto"/>
            </w:tcBorders>
            <w:shd w:val="clear" w:color="auto" w:fill="auto"/>
            <w:vAlign w:val="center"/>
            <w:hideMark/>
          </w:tcPr>
          <w:p w14:paraId="4D1A50BF" w14:textId="77777777" w:rsidR="008E1FC5" w:rsidRPr="008C48AC" w:rsidRDefault="008E1FC5" w:rsidP="008E1FC5">
            <w:pPr>
              <w:spacing w:after="0" w:line="240" w:lineRule="auto"/>
              <w:jc w:val="both"/>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1329" w:type="dxa"/>
            <w:tcBorders>
              <w:top w:val="nil"/>
              <w:left w:val="nil"/>
              <w:bottom w:val="single" w:sz="4" w:space="0" w:color="auto"/>
              <w:right w:val="single" w:sz="4" w:space="0" w:color="auto"/>
            </w:tcBorders>
            <w:shd w:val="clear" w:color="auto" w:fill="auto"/>
            <w:noWrap/>
            <w:vAlign w:val="bottom"/>
            <w:hideMark/>
          </w:tcPr>
          <w:p w14:paraId="0598936B"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95C3627"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71965E8A" w14:textId="0FFB55D8"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0B5D54F" w14:textId="12545D06"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4AC5173C" w14:textId="6C553AAF"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61922FB" w14:textId="62CA3BA2"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D5FA3EB" w14:textId="666DEC3B"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92032B5" w14:textId="6D379896"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8E1FC5" w:rsidRPr="008C48AC" w14:paraId="5DADF08F"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42D666A7"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4.1.</w:t>
            </w:r>
          </w:p>
        </w:tc>
        <w:tc>
          <w:tcPr>
            <w:tcW w:w="3826" w:type="dxa"/>
            <w:tcBorders>
              <w:top w:val="nil"/>
              <w:left w:val="nil"/>
              <w:bottom w:val="single" w:sz="4" w:space="0" w:color="auto"/>
              <w:right w:val="single" w:sz="4" w:space="0" w:color="auto"/>
            </w:tcBorders>
            <w:shd w:val="clear" w:color="auto" w:fill="auto"/>
            <w:vAlign w:val="center"/>
            <w:hideMark/>
          </w:tcPr>
          <w:p w14:paraId="362CEA76"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из собственных источников</w:t>
            </w:r>
          </w:p>
        </w:tc>
        <w:tc>
          <w:tcPr>
            <w:tcW w:w="1634" w:type="dxa"/>
            <w:tcBorders>
              <w:top w:val="nil"/>
              <w:left w:val="nil"/>
              <w:bottom w:val="single" w:sz="4" w:space="0" w:color="auto"/>
              <w:right w:val="single" w:sz="4" w:space="0" w:color="auto"/>
            </w:tcBorders>
            <w:shd w:val="clear" w:color="auto" w:fill="auto"/>
            <w:vAlign w:val="center"/>
            <w:hideMark/>
          </w:tcPr>
          <w:p w14:paraId="742B89E1"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455574D9"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A708943"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92" w:type="dxa"/>
            <w:tcBorders>
              <w:top w:val="nil"/>
              <w:left w:val="nil"/>
              <w:bottom w:val="single" w:sz="4" w:space="0" w:color="auto"/>
              <w:right w:val="single" w:sz="4" w:space="0" w:color="auto"/>
            </w:tcBorders>
            <w:shd w:val="clear" w:color="auto" w:fill="auto"/>
            <w:noWrap/>
            <w:vAlign w:val="bottom"/>
            <w:hideMark/>
          </w:tcPr>
          <w:p w14:paraId="4A4EC6C6" w14:textId="327D24F2"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4B2C8873" w14:textId="041FD3CB"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067B7A8C" w14:textId="08CE4360"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4A190D5F" w14:textId="5E84904E"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3E22DE69" w14:textId="5321D89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5ABB475F" w14:textId="6C05AAD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r>
      <w:tr w:rsidR="008E1FC5" w:rsidRPr="008C48AC" w14:paraId="278C3627"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74F2911C"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4.2.</w:t>
            </w:r>
          </w:p>
        </w:tc>
        <w:tc>
          <w:tcPr>
            <w:tcW w:w="3826" w:type="dxa"/>
            <w:tcBorders>
              <w:top w:val="nil"/>
              <w:left w:val="nil"/>
              <w:bottom w:val="single" w:sz="4" w:space="0" w:color="auto"/>
              <w:right w:val="single" w:sz="4" w:space="0" w:color="auto"/>
            </w:tcBorders>
            <w:shd w:val="clear" w:color="auto" w:fill="auto"/>
            <w:vAlign w:val="center"/>
            <w:hideMark/>
          </w:tcPr>
          <w:p w14:paraId="18B5E658"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приобретенной питьевой воды</w:t>
            </w:r>
          </w:p>
        </w:tc>
        <w:tc>
          <w:tcPr>
            <w:tcW w:w="1634" w:type="dxa"/>
            <w:tcBorders>
              <w:top w:val="nil"/>
              <w:left w:val="nil"/>
              <w:bottom w:val="single" w:sz="4" w:space="0" w:color="auto"/>
              <w:right w:val="single" w:sz="4" w:space="0" w:color="auto"/>
            </w:tcBorders>
            <w:shd w:val="clear" w:color="auto" w:fill="auto"/>
            <w:vAlign w:val="center"/>
            <w:hideMark/>
          </w:tcPr>
          <w:p w14:paraId="15528B86"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1ABF4715"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716BB55"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E1D8963" w14:textId="29559419"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E2C8F2E" w14:textId="0893509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1E7DA710" w14:textId="27C445B0"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57ED200" w14:textId="1DD8AB43"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D4B24E2" w14:textId="1A41A64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6D2FEF7" w14:textId="2663231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8E1FC5" w:rsidRPr="008C48AC" w14:paraId="09D7ADF8"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490649A3"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w:t>
            </w:r>
          </w:p>
        </w:tc>
        <w:tc>
          <w:tcPr>
            <w:tcW w:w="3826" w:type="dxa"/>
            <w:tcBorders>
              <w:top w:val="nil"/>
              <w:left w:val="nil"/>
              <w:bottom w:val="single" w:sz="4" w:space="0" w:color="auto"/>
              <w:right w:val="single" w:sz="4" w:space="0" w:color="auto"/>
            </w:tcBorders>
            <w:shd w:val="clear" w:color="auto" w:fill="auto"/>
            <w:vAlign w:val="center"/>
            <w:hideMark/>
          </w:tcPr>
          <w:p w14:paraId="1143D965"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горячей воды, поданной в сеть</w:t>
            </w:r>
          </w:p>
        </w:tc>
        <w:tc>
          <w:tcPr>
            <w:tcW w:w="1634" w:type="dxa"/>
            <w:tcBorders>
              <w:top w:val="nil"/>
              <w:left w:val="nil"/>
              <w:bottom w:val="single" w:sz="4" w:space="0" w:color="auto"/>
              <w:right w:val="single" w:sz="4" w:space="0" w:color="auto"/>
            </w:tcBorders>
            <w:shd w:val="clear" w:color="auto" w:fill="auto"/>
            <w:vAlign w:val="center"/>
            <w:hideMark/>
          </w:tcPr>
          <w:p w14:paraId="72F7AFBC"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231DBA68"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4684EC0A"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92" w:type="dxa"/>
            <w:tcBorders>
              <w:top w:val="nil"/>
              <w:left w:val="nil"/>
              <w:bottom w:val="single" w:sz="4" w:space="0" w:color="auto"/>
              <w:right w:val="single" w:sz="4" w:space="0" w:color="auto"/>
            </w:tcBorders>
            <w:shd w:val="clear" w:color="auto" w:fill="auto"/>
            <w:noWrap/>
            <w:vAlign w:val="bottom"/>
            <w:hideMark/>
          </w:tcPr>
          <w:p w14:paraId="746027AD" w14:textId="73A46DC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27DF1534" w14:textId="63F598FB"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343D4163" w14:textId="6395A0D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2D02301C" w14:textId="4D52CA2A"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47FC5E0A" w14:textId="7E9FE394"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37B0847E" w14:textId="4A1E278E"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r>
      <w:tr w:rsidR="008E1FC5" w:rsidRPr="008C48AC" w14:paraId="3BDE2F81"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3239AE8E"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w:t>
            </w:r>
          </w:p>
        </w:tc>
        <w:tc>
          <w:tcPr>
            <w:tcW w:w="3826" w:type="dxa"/>
            <w:tcBorders>
              <w:top w:val="nil"/>
              <w:left w:val="nil"/>
              <w:bottom w:val="single" w:sz="4" w:space="0" w:color="auto"/>
              <w:right w:val="single" w:sz="4" w:space="0" w:color="auto"/>
            </w:tcBorders>
            <w:shd w:val="clear" w:color="auto" w:fill="auto"/>
            <w:vAlign w:val="center"/>
            <w:hideMark/>
          </w:tcPr>
          <w:p w14:paraId="69EA3E8C"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Транспортировка горячей воды</w:t>
            </w:r>
          </w:p>
        </w:tc>
        <w:tc>
          <w:tcPr>
            <w:tcW w:w="1634" w:type="dxa"/>
            <w:tcBorders>
              <w:top w:val="nil"/>
              <w:left w:val="nil"/>
              <w:bottom w:val="single" w:sz="4" w:space="0" w:color="auto"/>
              <w:right w:val="single" w:sz="4" w:space="0" w:color="auto"/>
            </w:tcBorders>
            <w:shd w:val="clear" w:color="auto" w:fill="auto"/>
            <w:vAlign w:val="center"/>
            <w:hideMark/>
          </w:tcPr>
          <w:p w14:paraId="5A6E6D34" w14:textId="77777777" w:rsidR="008E1FC5" w:rsidRPr="008C48AC" w:rsidRDefault="008E1FC5" w:rsidP="008E1FC5">
            <w:pPr>
              <w:spacing w:after="0" w:line="240" w:lineRule="auto"/>
              <w:jc w:val="both"/>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1329" w:type="dxa"/>
            <w:tcBorders>
              <w:top w:val="nil"/>
              <w:left w:val="nil"/>
              <w:bottom w:val="single" w:sz="4" w:space="0" w:color="auto"/>
              <w:right w:val="single" w:sz="4" w:space="0" w:color="auto"/>
            </w:tcBorders>
            <w:shd w:val="clear" w:color="auto" w:fill="auto"/>
            <w:noWrap/>
            <w:vAlign w:val="bottom"/>
            <w:hideMark/>
          </w:tcPr>
          <w:p w14:paraId="596056C1"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FED1569"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255B3B2E" w14:textId="4891EF7E"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7FA2BFA" w14:textId="2F52C844"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1375EE9D" w14:textId="5717FF4F"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E4FB9E1" w14:textId="5662FC33"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39AB319" w14:textId="0306CD00"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0D58F10" w14:textId="15D51848"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8E1FC5" w:rsidRPr="008C48AC" w14:paraId="6C27ABF8"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55D147C5"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5.1.</w:t>
            </w:r>
          </w:p>
        </w:tc>
        <w:tc>
          <w:tcPr>
            <w:tcW w:w="3826" w:type="dxa"/>
            <w:tcBorders>
              <w:top w:val="nil"/>
              <w:left w:val="nil"/>
              <w:bottom w:val="single" w:sz="4" w:space="0" w:color="auto"/>
              <w:right w:val="single" w:sz="4" w:space="0" w:color="auto"/>
            </w:tcBorders>
            <w:shd w:val="clear" w:color="auto" w:fill="auto"/>
            <w:vAlign w:val="center"/>
            <w:hideMark/>
          </w:tcPr>
          <w:p w14:paraId="58BB3D96" w14:textId="77777777" w:rsidR="008E1FC5" w:rsidRPr="008C48AC" w:rsidRDefault="008E1FC5" w:rsidP="008E1FC5">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поступившей в сеть</w:t>
            </w:r>
          </w:p>
        </w:tc>
        <w:tc>
          <w:tcPr>
            <w:tcW w:w="1634" w:type="dxa"/>
            <w:tcBorders>
              <w:top w:val="nil"/>
              <w:left w:val="nil"/>
              <w:bottom w:val="single" w:sz="4" w:space="0" w:color="auto"/>
              <w:right w:val="single" w:sz="4" w:space="0" w:color="auto"/>
            </w:tcBorders>
            <w:shd w:val="clear" w:color="auto" w:fill="auto"/>
            <w:vAlign w:val="center"/>
            <w:hideMark/>
          </w:tcPr>
          <w:p w14:paraId="22368859"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2119848B"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6AFE838A"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92" w:type="dxa"/>
            <w:tcBorders>
              <w:top w:val="nil"/>
              <w:left w:val="nil"/>
              <w:bottom w:val="single" w:sz="4" w:space="0" w:color="auto"/>
              <w:right w:val="single" w:sz="4" w:space="0" w:color="auto"/>
            </w:tcBorders>
            <w:shd w:val="clear" w:color="auto" w:fill="auto"/>
            <w:noWrap/>
            <w:vAlign w:val="bottom"/>
            <w:hideMark/>
          </w:tcPr>
          <w:p w14:paraId="41092411" w14:textId="339798AB"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16B97F6A" w14:textId="5AB79AC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6559B3D0" w14:textId="7B80F6B1"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3D541625" w14:textId="66C2984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5DE24C47" w14:textId="28E182C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4D951A88" w14:textId="4D7199F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r>
      <w:tr w:rsidR="008E1FC5" w:rsidRPr="008C48AC" w14:paraId="57C3EA67"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48FD3DC2"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5.2.</w:t>
            </w:r>
          </w:p>
        </w:tc>
        <w:tc>
          <w:tcPr>
            <w:tcW w:w="3826" w:type="dxa"/>
            <w:tcBorders>
              <w:top w:val="nil"/>
              <w:left w:val="nil"/>
              <w:bottom w:val="single" w:sz="4" w:space="0" w:color="auto"/>
              <w:right w:val="single" w:sz="4" w:space="0" w:color="auto"/>
            </w:tcBorders>
            <w:shd w:val="clear" w:color="auto" w:fill="auto"/>
            <w:vAlign w:val="center"/>
            <w:hideMark/>
          </w:tcPr>
          <w:p w14:paraId="36370E46" w14:textId="77777777" w:rsidR="008E1FC5" w:rsidRPr="008C48AC" w:rsidRDefault="008E1FC5" w:rsidP="008E1FC5">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Потери воды</w:t>
            </w:r>
          </w:p>
        </w:tc>
        <w:tc>
          <w:tcPr>
            <w:tcW w:w="1634" w:type="dxa"/>
            <w:tcBorders>
              <w:top w:val="nil"/>
              <w:left w:val="nil"/>
              <w:bottom w:val="single" w:sz="4" w:space="0" w:color="auto"/>
              <w:right w:val="single" w:sz="4" w:space="0" w:color="auto"/>
            </w:tcBorders>
            <w:shd w:val="clear" w:color="auto" w:fill="auto"/>
            <w:vAlign w:val="center"/>
            <w:hideMark/>
          </w:tcPr>
          <w:p w14:paraId="792B6240"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106534C1"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5A57B33"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8741804" w14:textId="7F1E8D0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8CA05AD" w14:textId="75099FAF"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2948AED7" w14:textId="0E6738CE"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46844A5" w14:textId="5897C8BA"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F1E6648" w14:textId="0129DE36"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C4680B2" w14:textId="399DF566"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8E1FC5" w:rsidRPr="008C48AC" w14:paraId="78B0084C"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12046509"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5.3.</w:t>
            </w:r>
          </w:p>
        </w:tc>
        <w:tc>
          <w:tcPr>
            <w:tcW w:w="3826" w:type="dxa"/>
            <w:tcBorders>
              <w:top w:val="nil"/>
              <w:left w:val="nil"/>
              <w:bottom w:val="single" w:sz="4" w:space="0" w:color="auto"/>
              <w:right w:val="single" w:sz="4" w:space="0" w:color="auto"/>
            </w:tcBorders>
            <w:shd w:val="clear" w:color="auto" w:fill="auto"/>
            <w:vAlign w:val="center"/>
            <w:hideMark/>
          </w:tcPr>
          <w:p w14:paraId="4DA4C829" w14:textId="77777777" w:rsidR="008E1FC5" w:rsidRPr="008C48AC" w:rsidRDefault="008E1FC5" w:rsidP="008E1FC5">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Потребление на собственные нужды</w:t>
            </w:r>
          </w:p>
        </w:tc>
        <w:tc>
          <w:tcPr>
            <w:tcW w:w="1634" w:type="dxa"/>
            <w:tcBorders>
              <w:top w:val="nil"/>
              <w:left w:val="nil"/>
              <w:bottom w:val="single" w:sz="4" w:space="0" w:color="auto"/>
              <w:right w:val="single" w:sz="4" w:space="0" w:color="auto"/>
            </w:tcBorders>
            <w:shd w:val="clear" w:color="auto" w:fill="auto"/>
            <w:vAlign w:val="center"/>
            <w:hideMark/>
          </w:tcPr>
          <w:p w14:paraId="459FA815"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190009A5"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17EB484"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4E000EB" w14:textId="35E828B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09036D4" w14:textId="6BBCE56F"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3794155E" w14:textId="3B1046DA"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7049363" w14:textId="59B35081"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59712E9" w14:textId="7B0A0876"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FBD353B" w14:textId="4382C618"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8E1FC5" w:rsidRPr="008C48AC" w14:paraId="6487280F"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143B5315"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5.4.</w:t>
            </w:r>
          </w:p>
        </w:tc>
        <w:tc>
          <w:tcPr>
            <w:tcW w:w="3826" w:type="dxa"/>
            <w:tcBorders>
              <w:top w:val="nil"/>
              <w:left w:val="nil"/>
              <w:bottom w:val="single" w:sz="4" w:space="0" w:color="auto"/>
              <w:right w:val="single" w:sz="4" w:space="0" w:color="auto"/>
            </w:tcBorders>
            <w:shd w:val="clear" w:color="auto" w:fill="auto"/>
            <w:vAlign w:val="center"/>
            <w:hideMark/>
          </w:tcPr>
          <w:p w14:paraId="42EF0FB1" w14:textId="77777777" w:rsidR="008E1FC5" w:rsidRPr="008C48AC" w:rsidRDefault="008E1FC5" w:rsidP="008E1FC5">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отпущенной из сети</w:t>
            </w:r>
          </w:p>
        </w:tc>
        <w:tc>
          <w:tcPr>
            <w:tcW w:w="1634" w:type="dxa"/>
            <w:tcBorders>
              <w:top w:val="nil"/>
              <w:left w:val="nil"/>
              <w:bottom w:val="single" w:sz="4" w:space="0" w:color="auto"/>
              <w:right w:val="single" w:sz="4" w:space="0" w:color="auto"/>
            </w:tcBorders>
            <w:shd w:val="clear" w:color="auto" w:fill="auto"/>
            <w:vAlign w:val="center"/>
            <w:hideMark/>
          </w:tcPr>
          <w:p w14:paraId="6839C294"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0AEA9A56"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652F7E4D"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92" w:type="dxa"/>
            <w:tcBorders>
              <w:top w:val="nil"/>
              <w:left w:val="nil"/>
              <w:bottom w:val="single" w:sz="4" w:space="0" w:color="auto"/>
              <w:right w:val="single" w:sz="4" w:space="0" w:color="auto"/>
            </w:tcBorders>
            <w:shd w:val="clear" w:color="auto" w:fill="auto"/>
            <w:noWrap/>
            <w:vAlign w:val="bottom"/>
            <w:hideMark/>
          </w:tcPr>
          <w:p w14:paraId="6A0D3E7D" w14:textId="773523FC"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19233E8B" w14:textId="3EA5BE01"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78231B02" w14:textId="5618BC7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5D004A0" w14:textId="40A261BB"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484E535A" w14:textId="7AE6A2AA"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FE08CD1" w14:textId="2750B1BA"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r>
      <w:tr w:rsidR="008E1FC5" w:rsidRPr="008C48AC" w14:paraId="5C1575E4"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hideMark/>
          </w:tcPr>
          <w:p w14:paraId="3018A449"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w:t>
            </w:r>
          </w:p>
        </w:tc>
        <w:tc>
          <w:tcPr>
            <w:tcW w:w="3826" w:type="dxa"/>
            <w:tcBorders>
              <w:top w:val="nil"/>
              <w:left w:val="nil"/>
              <w:bottom w:val="single" w:sz="4" w:space="0" w:color="auto"/>
              <w:right w:val="single" w:sz="4" w:space="0" w:color="auto"/>
            </w:tcBorders>
            <w:shd w:val="clear" w:color="auto" w:fill="auto"/>
            <w:vAlign w:val="center"/>
            <w:hideMark/>
          </w:tcPr>
          <w:p w14:paraId="3C636062"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Отпуск горячей воды</w:t>
            </w:r>
          </w:p>
        </w:tc>
        <w:tc>
          <w:tcPr>
            <w:tcW w:w="1634" w:type="dxa"/>
            <w:tcBorders>
              <w:top w:val="nil"/>
              <w:left w:val="nil"/>
              <w:bottom w:val="single" w:sz="4" w:space="0" w:color="auto"/>
              <w:right w:val="single" w:sz="4" w:space="0" w:color="auto"/>
            </w:tcBorders>
            <w:shd w:val="clear" w:color="auto" w:fill="auto"/>
            <w:vAlign w:val="center"/>
            <w:hideMark/>
          </w:tcPr>
          <w:p w14:paraId="4B755D9A" w14:textId="77777777" w:rsidR="008E1FC5" w:rsidRPr="008C48AC" w:rsidRDefault="008E1FC5" w:rsidP="008E1FC5">
            <w:pPr>
              <w:spacing w:after="0" w:line="240" w:lineRule="auto"/>
              <w:jc w:val="both"/>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1329" w:type="dxa"/>
            <w:tcBorders>
              <w:top w:val="nil"/>
              <w:left w:val="nil"/>
              <w:bottom w:val="single" w:sz="4" w:space="0" w:color="auto"/>
              <w:right w:val="single" w:sz="4" w:space="0" w:color="auto"/>
            </w:tcBorders>
            <w:shd w:val="clear" w:color="auto" w:fill="auto"/>
            <w:noWrap/>
            <w:vAlign w:val="bottom"/>
            <w:hideMark/>
          </w:tcPr>
          <w:p w14:paraId="7094BA27"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4B668E0"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34E212D9" w14:textId="745E5D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FF9CE85" w14:textId="2CDF62EF"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0D74AD4B" w14:textId="47CDCFF0"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028DC14" w14:textId="0855BF55"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A8FD032" w14:textId="4EF68B8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A32DB58" w14:textId="048DFA02"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8E1FC5" w:rsidRPr="008C48AC" w14:paraId="0E75844C"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hideMark/>
          </w:tcPr>
          <w:p w14:paraId="3E588B23"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6.1.</w:t>
            </w:r>
          </w:p>
        </w:tc>
        <w:tc>
          <w:tcPr>
            <w:tcW w:w="3826" w:type="dxa"/>
            <w:tcBorders>
              <w:top w:val="nil"/>
              <w:left w:val="nil"/>
              <w:bottom w:val="single" w:sz="4" w:space="0" w:color="auto"/>
              <w:right w:val="single" w:sz="4" w:space="0" w:color="auto"/>
            </w:tcBorders>
            <w:shd w:val="clear" w:color="auto" w:fill="auto"/>
            <w:vAlign w:val="center"/>
            <w:hideMark/>
          </w:tcPr>
          <w:p w14:paraId="65DE995A" w14:textId="77777777" w:rsidR="008E1FC5" w:rsidRPr="008C48AC" w:rsidRDefault="008E1FC5" w:rsidP="008E1FC5">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отпущенной абонентам</w:t>
            </w:r>
          </w:p>
        </w:tc>
        <w:tc>
          <w:tcPr>
            <w:tcW w:w="1634" w:type="dxa"/>
            <w:tcBorders>
              <w:top w:val="nil"/>
              <w:left w:val="nil"/>
              <w:bottom w:val="single" w:sz="4" w:space="0" w:color="auto"/>
              <w:right w:val="single" w:sz="4" w:space="0" w:color="auto"/>
            </w:tcBorders>
            <w:shd w:val="clear" w:color="auto" w:fill="auto"/>
            <w:vAlign w:val="center"/>
            <w:hideMark/>
          </w:tcPr>
          <w:p w14:paraId="27ADF128"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57094EBE"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1B1EA63E"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92" w:type="dxa"/>
            <w:tcBorders>
              <w:top w:val="nil"/>
              <w:left w:val="nil"/>
              <w:bottom w:val="single" w:sz="4" w:space="0" w:color="auto"/>
              <w:right w:val="single" w:sz="4" w:space="0" w:color="auto"/>
            </w:tcBorders>
            <w:shd w:val="clear" w:color="auto" w:fill="auto"/>
            <w:noWrap/>
            <w:vAlign w:val="bottom"/>
            <w:hideMark/>
          </w:tcPr>
          <w:p w14:paraId="01DC5C7D" w14:textId="729B1212"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DD4D137" w14:textId="77CE5672"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686B38D2" w14:textId="7CA7E451"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46FBB35" w14:textId="1481D968"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D6DE82C" w14:textId="18D0119A"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C70CD00" w14:textId="4AA1C67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r>
      <w:tr w:rsidR="008E1FC5" w:rsidRPr="008C48AC" w14:paraId="589A41EF"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hideMark/>
          </w:tcPr>
          <w:p w14:paraId="4D60FE7F"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6.2.1.</w:t>
            </w:r>
          </w:p>
        </w:tc>
        <w:tc>
          <w:tcPr>
            <w:tcW w:w="3826" w:type="dxa"/>
            <w:tcBorders>
              <w:top w:val="nil"/>
              <w:left w:val="nil"/>
              <w:bottom w:val="single" w:sz="4" w:space="0" w:color="auto"/>
              <w:right w:val="single" w:sz="4" w:space="0" w:color="auto"/>
            </w:tcBorders>
            <w:shd w:val="clear" w:color="auto" w:fill="auto"/>
            <w:vAlign w:val="center"/>
            <w:hideMark/>
          </w:tcPr>
          <w:p w14:paraId="1D103265" w14:textId="77777777" w:rsidR="008E1FC5" w:rsidRPr="008C48AC" w:rsidRDefault="008E1FC5" w:rsidP="008E1FC5">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приборам учета</w:t>
            </w:r>
          </w:p>
        </w:tc>
        <w:tc>
          <w:tcPr>
            <w:tcW w:w="1634" w:type="dxa"/>
            <w:tcBorders>
              <w:top w:val="nil"/>
              <w:left w:val="nil"/>
              <w:bottom w:val="single" w:sz="4" w:space="0" w:color="auto"/>
              <w:right w:val="single" w:sz="4" w:space="0" w:color="auto"/>
            </w:tcBorders>
            <w:shd w:val="clear" w:color="auto" w:fill="auto"/>
            <w:vAlign w:val="center"/>
            <w:hideMark/>
          </w:tcPr>
          <w:p w14:paraId="116A0185"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2AC900F7"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C36DFAA"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92" w:type="dxa"/>
            <w:tcBorders>
              <w:top w:val="nil"/>
              <w:left w:val="nil"/>
              <w:bottom w:val="single" w:sz="4" w:space="0" w:color="auto"/>
              <w:right w:val="single" w:sz="4" w:space="0" w:color="auto"/>
            </w:tcBorders>
            <w:shd w:val="clear" w:color="auto" w:fill="auto"/>
            <w:noWrap/>
            <w:vAlign w:val="bottom"/>
            <w:hideMark/>
          </w:tcPr>
          <w:p w14:paraId="602F7817" w14:textId="25DEEA30"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181EE399" w14:textId="7D509EE6"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740E24DE" w14:textId="1DC6EB6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5DA95301" w14:textId="05AC1808"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43E23F08" w14:textId="118A3721"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5998DE70" w14:textId="69DFA8E6"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r>
      <w:tr w:rsidR="008E1FC5" w:rsidRPr="008C48AC" w14:paraId="1D85D7E1"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hideMark/>
          </w:tcPr>
          <w:p w14:paraId="30E04019"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6.2.2..</w:t>
            </w:r>
          </w:p>
        </w:tc>
        <w:tc>
          <w:tcPr>
            <w:tcW w:w="3826" w:type="dxa"/>
            <w:tcBorders>
              <w:top w:val="nil"/>
              <w:left w:val="nil"/>
              <w:bottom w:val="single" w:sz="4" w:space="0" w:color="auto"/>
              <w:right w:val="single" w:sz="4" w:space="0" w:color="auto"/>
            </w:tcBorders>
            <w:shd w:val="clear" w:color="auto" w:fill="auto"/>
            <w:vAlign w:val="center"/>
            <w:hideMark/>
          </w:tcPr>
          <w:p w14:paraId="2607C37E" w14:textId="77777777" w:rsidR="008E1FC5" w:rsidRPr="008C48AC" w:rsidRDefault="008E1FC5" w:rsidP="008E1FC5">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нормативам</w:t>
            </w:r>
          </w:p>
        </w:tc>
        <w:tc>
          <w:tcPr>
            <w:tcW w:w="1634" w:type="dxa"/>
            <w:tcBorders>
              <w:top w:val="nil"/>
              <w:left w:val="nil"/>
              <w:bottom w:val="single" w:sz="4" w:space="0" w:color="auto"/>
              <w:right w:val="single" w:sz="4" w:space="0" w:color="auto"/>
            </w:tcBorders>
            <w:shd w:val="clear" w:color="auto" w:fill="auto"/>
            <w:vAlign w:val="center"/>
            <w:hideMark/>
          </w:tcPr>
          <w:p w14:paraId="12E38C66"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3E8DCD71"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10F3E37"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0D2BFD7" w14:textId="4FC64E98"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016583F" w14:textId="52E7431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04444B1F" w14:textId="5973A679"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B029CC2" w14:textId="69062891"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E4496AB" w14:textId="67EC54F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854EFF1" w14:textId="1DF18FF2"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8E1FC5" w:rsidRPr="008C48AC" w14:paraId="2D25F2F3"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hideMark/>
          </w:tcPr>
          <w:p w14:paraId="32B798B9"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6.3.1.</w:t>
            </w:r>
          </w:p>
        </w:tc>
        <w:tc>
          <w:tcPr>
            <w:tcW w:w="3826" w:type="dxa"/>
            <w:tcBorders>
              <w:top w:val="nil"/>
              <w:left w:val="nil"/>
              <w:bottom w:val="single" w:sz="4" w:space="0" w:color="auto"/>
              <w:right w:val="single" w:sz="4" w:space="0" w:color="auto"/>
            </w:tcBorders>
            <w:shd w:val="clear" w:color="auto" w:fill="auto"/>
            <w:vAlign w:val="center"/>
            <w:hideMark/>
          </w:tcPr>
          <w:p w14:paraId="486ABDB5" w14:textId="77777777" w:rsidR="008E1FC5" w:rsidRPr="008C48AC" w:rsidRDefault="008E1FC5" w:rsidP="008E1FC5">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в соответствии с санитарными нормами</w:t>
            </w:r>
          </w:p>
        </w:tc>
        <w:tc>
          <w:tcPr>
            <w:tcW w:w="1634" w:type="dxa"/>
            <w:tcBorders>
              <w:top w:val="nil"/>
              <w:left w:val="nil"/>
              <w:bottom w:val="single" w:sz="4" w:space="0" w:color="auto"/>
              <w:right w:val="single" w:sz="4" w:space="0" w:color="auto"/>
            </w:tcBorders>
            <w:shd w:val="clear" w:color="auto" w:fill="auto"/>
            <w:vAlign w:val="center"/>
            <w:hideMark/>
          </w:tcPr>
          <w:p w14:paraId="41FCB40D"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169434C3"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EB8CEBE"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2E027D1" w14:textId="7DBF85A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C6439C5" w14:textId="200CB431"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7C0900EC" w14:textId="081AD0F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0754D15" w14:textId="7261C17C"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F1ACF1C" w14:textId="471B000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2882CA8" w14:textId="4C7AFC9A"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8E1FC5" w:rsidRPr="008C48AC" w14:paraId="3A001AD7"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hideMark/>
          </w:tcPr>
          <w:p w14:paraId="23E6222B"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6.3.2.</w:t>
            </w:r>
          </w:p>
        </w:tc>
        <w:tc>
          <w:tcPr>
            <w:tcW w:w="3826" w:type="dxa"/>
            <w:tcBorders>
              <w:top w:val="nil"/>
              <w:left w:val="nil"/>
              <w:bottom w:val="single" w:sz="4" w:space="0" w:color="auto"/>
              <w:right w:val="single" w:sz="4" w:space="0" w:color="auto"/>
            </w:tcBorders>
            <w:shd w:val="clear" w:color="auto" w:fill="auto"/>
            <w:vAlign w:val="center"/>
            <w:hideMark/>
          </w:tcPr>
          <w:p w14:paraId="4EB98B32" w14:textId="77777777" w:rsidR="008E1FC5" w:rsidRPr="008C48AC" w:rsidRDefault="008E1FC5" w:rsidP="008E1FC5">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 нарушениями санитарных норм</w:t>
            </w:r>
          </w:p>
        </w:tc>
        <w:tc>
          <w:tcPr>
            <w:tcW w:w="1634" w:type="dxa"/>
            <w:tcBorders>
              <w:top w:val="nil"/>
              <w:left w:val="nil"/>
              <w:bottom w:val="single" w:sz="4" w:space="0" w:color="auto"/>
              <w:right w:val="single" w:sz="4" w:space="0" w:color="auto"/>
            </w:tcBorders>
            <w:shd w:val="clear" w:color="auto" w:fill="auto"/>
            <w:vAlign w:val="center"/>
            <w:hideMark/>
          </w:tcPr>
          <w:p w14:paraId="3F1DEEDE"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7A6199CE"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0D5667E7"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92" w:type="dxa"/>
            <w:tcBorders>
              <w:top w:val="nil"/>
              <w:left w:val="nil"/>
              <w:bottom w:val="single" w:sz="4" w:space="0" w:color="auto"/>
              <w:right w:val="single" w:sz="4" w:space="0" w:color="auto"/>
            </w:tcBorders>
            <w:shd w:val="clear" w:color="auto" w:fill="auto"/>
            <w:noWrap/>
            <w:vAlign w:val="bottom"/>
            <w:hideMark/>
          </w:tcPr>
          <w:p w14:paraId="46DCCA55" w14:textId="763F711A"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1F4AE850" w14:textId="442C0DF4"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17BEF8D7" w14:textId="59B1B1E4"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145D174A" w14:textId="1C55F0BF"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52533ACA" w14:textId="3960F849"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5E03271B" w14:textId="2849EDF8"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r>
      <w:tr w:rsidR="008E1FC5" w:rsidRPr="008C48AC" w14:paraId="413C13D4"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hideMark/>
          </w:tcPr>
          <w:p w14:paraId="31127064"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6.3.2.1.</w:t>
            </w:r>
          </w:p>
        </w:tc>
        <w:tc>
          <w:tcPr>
            <w:tcW w:w="3826" w:type="dxa"/>
            <w:tcBorders>
              <w:top w:val="nil"/>
              <w:left w:val="nil"/>
              <w:bottom w:val="single" w:sz="4" w:space="0" w:color="auto"/>
              <w:right w:val="single" w:sz="4" w:space="0" w:color="auto"/>
            </w:tcBorders>
            <w:shd w:val="clear" w:color="auto" w:fill="auto"/>
            <w:vAlign w:val="center"/>
            <w:hideMark/>
          </w:tcPr>
          <w:p w14:paraId="2B6E6E57" w14:textId="77777777" w:rsidR="008E1FC5" w:rsidRPr="008C48AC" w:rsidRDefault="008E1FC5" w:rsidP="008E1FC5">
            <w:pPr>
              <w:spacing w:after="0" w:line="240" w:lineRule="auto"/>
              <w:ind w:firstLineChars="300" w:firstLine="84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температуре</w:t>
            </w:r>
          </w:p>
        </w:tc>
        <w:tc>
          <w:tcPr>
            <w:tcW w:w="1634" w:type="dxa"/>
            <w:tcBorders>
              <w:top w:val="nil"/>
              <w:left w:val="nil"/>
              <w:bottom w:val="single" w:sz="4" w:space="0" w:color="auto"/>
              <w:right w:val="single" w:sz="4" w:space="0" w:color="auto"/>
            </w:tcBorders>
            <w:shd w:val="clear" w:color="auto" w:fill="auto"/>
            <w:vAlign w:val="center"/>
            <w:hideMark/>
          </w:tcPr>
          <w:p w14:paraId="468BDA6B"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7E471A67"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8CCD1F7"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49F9D9D" w14:textId="70CE2D40"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A6E624E" w14:textId="10CD198F"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27BE351C" w14:textId="25482DA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70846CB" w14:textId="5C51121A"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390A87F" w14:textId="2837A69C"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F9CE64D" w14:textId="7108978C"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8E1FC5" w:rsidRPr="008C48AC" w14:paraId="271E8853"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hideMark/>
          </w:tcPr>
          <w:p w14:paraId="38D18F99"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6.3.2.2.</w:t>
            </w:r>
          </w:p>
        </w:tc>
        <w:tc>
          <w:tcPr>
            <w:tcW w:w="3826" w:type="dxa"/>
            <w:tcBorders>
              <w:top w:val="nil"/>
              <w:left w:val="nil"/>
              <w:bottom w:val="single" w:sz="4" w:space="0" w:color="auto"/>
              <w:right w:val="single" w:sz="4" w:space="0" w:color="auto"/>
            </w:tcBorders>
            <w:shd w:val="clear" w:color="auto" w:fill="auto"/>
            <w:vAlign w:val="center"/>
            <w:hideMark/>
          </w:tcPr>
          <w:p w14:paraId="5A7EA36B" w14:textId="77777777" w:rsidR="008E1FC5" w:rsidRPr="008C48AC" w:rsidRDefault="008E1FC5" w:rsidP="008E1FC5">
            <w:pPr>
              <w:spacing w:after="0" w:line="240" w:lineRule="auto"/>
              <w:ind w:firstLineChars="300" w:firstLine="84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качеству воды</w:t>
            </w:r>
          </w:p>
        </w:tc>
        <w:tc>
          <w:tcPr>
            <w:tcW w:w="1634" w:type="dxa"/>
            <w:tcBorders>
              <w:top w:val="nil"/>
              <w:left w:val="nil"/>
              <w:bottom w:val="single" w:sz="4" w:space="0" w:color="auto"/>
              <w:right w:val="single" w:sz="4" w:space="0" w:color="auto"/>
            </w:tcBorders>
            <w:shd w:val="clear" w:color="auto" w:fill="auto"/>
            <w:vAlign w:val="center"/>
            <w:hideMark/>
          </w:tcPr>
          <w:p w14:paraId="47501A9C"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6719AB3C"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5ECB1175"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92" w:type="dxa"/>
            <w:tcBorders>
              <w:top w:val="nil"/>
              <w:left w:val="nil"/>
              <w:bottom w:val="single" w:sz="4" w:space="0" w:color="auto"/>
              <w:right w:val="single" w:sz="4" w:space="0" w:color="auto"/>
            </w:tcBorders>
            <w:shd w:val="clear" w:color="auto" w:fill="auto"/>
            <w:noWrap/>
            <w:vAlign w:val="bottom"/>
            <w:hideMark/>
          </w:tcPr>
          <w:p w14:paraId="2F69AE97" w14:textId="28D763E4"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045B9EB7" w14:textId="49D5B18E"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49E48D60" w14:textId="343E78FE"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60106CDF" w14:textId="34D0B52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12D8E69" w14:textId="5AE59E1B"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BBD4575" w14:textId="3F0E9626"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r>
      <w:tr w:rsidR="008E1FC5" w:rsidRPr="008C48AC" w14:paraId="4FB93FC0"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hideMark/>
          </w:tcPr>
          <w:p w14:paraId="5960A481"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6.4.</w:t>
            </w:r>
          </w:p>
        </w:tc>
        <w:tc>
          <w:tcPr>
            <w:tcW w:w="3826" w:type="dxa"/>
            <w:tcBorders>
              <w:top w:val="nil"/>
              <w:left w:val="nil"/>
              <w:bottom w:val="single" w:sz="4" w:space="0" w:color="auto"/>
              <w:right w:val="single" w:sz="4" w:space="0" w:color="auto"/>
            </w:tcBorders>
            <w:shd w:val="clear" w:color="auto" w:fill="auto"/>
            <w:vAlign w:val="center"/>
            <w:hideMark/>
          </w:tcPr>
          <w:p w14:paraId="6B93C639" w14:textId="77777777" w:rsidR="008E1FC5" w:rsidRPr="008C48AC" w:rsidRDefault="008E1FC5" w:rsidP="008E1FC5">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при дифференциации тарифов по объему</w:t>
            </w:r>
          </w:p>
        </w:tc>
        <w:tc>
          <w:tcPr>
            <w:tcW w:w="1634" w:type="dxa"/>
            <w:tcBorders>
              <w:top w:val="nil"/>
              <w:left w:val="nil"/>
              <w:bottom w:val="single" w:sz="4" w:space="0" w:color="auto"/>
              <w:right w:val="single" w:sz="4" w:space="0" w:color="auto"/>
            </w:tcBorders>
            <w:shd w:val="clear" w:color="auto" w:fill="auto"/>
            <w:vAlign w:val="center"/>
            <w:hideMark/>
          </w:tcPr>
          <w:p w14:paraId="1F285EFD" w14:textId="77777777" w:rsidR="008E1FC5" w:rsidRPr="008C48AC" w:rsidRDefault="008E1FC5" w:rsidP="008E1FC5">
            <w:pPr>
              <w:spacing w:after="0" w:line="240" w:lineRule="auto"/>
              <w:jc w:val="both"/>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1329" w:type="dxa"/>
            <w:tcBorders>
              <w:top w:val="nil"/>
              <w:left w:val="nil"/>
              <w:bottom w:val="single" w:sz="4" w:space="0" w:color="auto"/>
              <w:right w:val="single" w:sz="4" w:space="0" w:color="auto"/>
            </w:tcBorders>
            <w:shd w:val="clear" w:color="auto" w:fill="auto"/>
            <w:noWrap/>
            <w:vAlign w:val="bottom"/>
            <w:hideMark/>
          </w:tcPr>
          <w:p w14:paraId="6AD0C123"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58E4284"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1D9AA3E3" w14:textId="6340F7C1"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08DFE73" w14:textId="53FAB0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72676A73" w14:textId="358074C3"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46BB478" w14:textId="40E7F07F"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2F70848" w14:textId="3A3B59B3"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A057DD5" w14:textId="641A4093"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8E1FC5" w:rsidRPr="008C48AC" w14:paraId="16A0B93F"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hideMark/>
          </w:tcPr>
          <w:p w14:paraId="10CF8DC2"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6.4.1.</w:t>
            </w:r>
          </w:p>
        </w:tc>
        <w:tc>
          <w:tcPr>
            <w:tcW w:w="3826" w:type="dxa"/>
            <w:tcBorders>
              <w:top w:val="nil"/>
              <w:left w:val="nil"/>
              <w:bottom w:val="single" w:sz="4" w:space="0" w:color="auto"/>
              <w:right w:val="single" w:sz="4" w:space="0" w:color="auto"/>
            </w:tcBorders>
            <w:shd w:val="clear" w:color="auto" w:fill="auto"/>
            <w:vAlign w:val="center"/>
            <w:hideMark/>
          </w:tcPr>
          <w:p w14:paraId="057DF943" w14:textId="77777777" w:rsidR="008E1FC5" w:rsidRPr="008C48AC" w:rsidRDefault="008E1FC5" w:rsidP="008E1FC5">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в пределах i-го объема</w:t>
            </w:r>
          </w:p>
        </w:tc>
        <w:tc>
          <w:tcPr>
            <w:tcW w:w="1634" w:type="dxa"/>
            <w:tcBorders>
              <w:top w:val="nil"/>
              <w:left w:val="nil"/>
              <w:bottom w:val="single" w:sz="4" w:space="0" w:color="auto"/>
              <w:right w:val="single" w:sz="4" w:space="0" w:color="auto"/>
            </w:tcBorders>
            <w:shd w:val="clear" w:color="auto" w:fill="auto"/>
            <w:vAlign w:val="center"/>
            <w:hideMark/>
          </w:tcPr>
          <w:p w14:paraId="4CD03224"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6A206EC2"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94606F4"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E85AFDC" w14:textId="5DAA97C3"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9B85015" w14:textId="58FB8FC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6EE50234" w14:textId="1A19543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2927728" w14:textId="74168E60"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7F21386" w14:textId="4A6DCA5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CE3B4EE" w14:textId="61DB2CF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8E1FC5" w:rsidRPr="008C48AC" w14:paraId="2E909575"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hideMark/>
          </w:tcPr>
          <w:p w14:paraId="2EEF74DD"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6.5.</w:t>
            </w:r>
          </w:p>
        </w:tc>
        <w:tc>
          <w:tcPr>
            <w:tcW w:w="3826" w:type="dxa"/>
            <w:tcBorders>
              <w:top w:val="nil"/>
              <w:left w:val="nil"/>
              <w:bottom w:val="single" w:sz="4" w:space="0" w:color="auto"/>
              <w:right w:val="single" w:sz="4" w:space="0" w:color="auto"/>
            </w:tcBorders>
            <w:shd w:val="clear" w:color="auto" w:fill="auto"/>
            <w:vAlign w:val="center"/>
            <w:hideMark/>
          </w:tcPr>
          <w:p w14:paraId="336306FF" w14:textId="77777777" w:rsidR="008E1FC5" w:rsidRPr="008C48AC" w:rsidRDefault="008E1FC5" w:rsidP="008E1FC5">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абонентам</w:t>
            </w:r>
          </w:p>
        </w:tc>
        <w:tc>
          <w:tcPr>
            <w:tcW w:w="1634" w:type="dxa"/>
            <w:tcBorders>
              <w:top w:val="nil"/>
              <w:left w:val="nil"/>
              <w:bottom w:val="single" w:sz="4" w:space="0" w:color="auto"/>
              <w:right w:val="single" w:sz="4" w:space="0" w:color="auto"/>
            </w:tcBorders>
            <w:shd w:val="clear" w:color="auto" w:fill="auto"/>
            <w:vAlign w:val="center"/>
            <w:hideMark/>
          </w:tcPr>
          <w:p w14:paraId="79102DC3"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7CB89CD4"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1656F1F"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B64C6B6" w14:textId="613E7313"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42814C7" w14:textId="3BD11BA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30B1D5E9" w14:textId="6C9A41D3"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168074A" w14:textId="43B620A3"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EEC6BD5" w14:textId="002DF0D9"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EF1D54C" w14:textId="5D0F7728"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8E1FC5" w:rsidRPr="008C48AC" w14:paraId="067B415E"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hideMark/>
          </w:tcPr>
          <w:p w14:paraId="7BC282F7"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6.5.1.</w:t>
            </w:r>
          </w:p>
        </w:tc>
        <w:tc>
          <w:tcPr>
            <w:tcW w:w="3826" w:type="dxa"/>
            <w:tcBorders>
              <w:top w:val="nil"/>
              <w:left w:val="nil"/>
              <w:bottom w:val="single" w:sz="4" w:space="0" w:color="auto"/>
              <w:right w:val="single" w:sz="4" w:space="0" w:color="auto"/>
            </w:tcBorders>
            <w:shd w:val="clear" w:color="auto" w:fill="auto"/>
            <w:vAlign w:val="center"/>
            <w:hideMark/>
          </w:tcPr>
          <w:p w14:paraId="70273949" w14:textId="77777777" w:rsidR="008E1FC5" w:rsidRPr="008C48AC" w:rsidRDefault="008E1FC5" w:rsidP="008E1FC5">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другим организациям, осуществляющим водоснабжение</w:t>
            </w:r>
          </w:p>
        </w:tc>
        <w:tc>
          <w:tcPr>
            <w:tcW w:w="1634" w:type="dxa"/>
            <w:tcBorders>
              <w:top w:val="nil"/>
              <w:left w:val="nil"/>
              <w:bottom w:val="single" w:sz="4" w:space="0" w:color="auto"/>
              <w:right w:val="single" w:sz="4" w:space="0" w:color="auto"/>
            </w:tcBorders>
            <w:shd w:val="clear" w:color="auto" w:fill="auto"/>
            <w:vAlign w:val="center"/>
            <w:hideMark/>
          </w:tcPr>
          <w:p w14:paraId="2BCD9397"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08A3DB41"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11F0676"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E479908" w14:textId="08B662F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BC6C2A3" w14:textId="1459BEB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2325D570" w14:textId="3F8F56B4"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D79E494" w14:textId="7D5E914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842F920" w14:textId="4EF4F1E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C5C281A" w14:textId="0361A569"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8E1FC5" w:rsidRPr="008C48AC" w14:paraId="6B5FAF9E" w14:textId="77777777" w:rsidTr="00CA5853">
        <w:trPr>
          <w:gridAfter w:val="1"/>
          <w:wAfter w:w="14" w:type="dxa"/>
          <w:trHeight w:val="96"/>
        </w:trPr>
        <w:tc>
          <w:tcPr>
            <w:tcW w:w="0" w:type="auto"/>
            <w:tcBorders>
              <w:top w:val="nil"/>
              <w:left w:val="single" w:sz="4" w:space="0" w:color="auto"/>
              <w:bottom w:val="single" w:sz="4" w:space="0" w:color="auto"/>
              <w:right w:val="single" w:sz="4" w:space="0" w:color="auto"/>
            </w:tcBorders>
            <w:shd w:val="clear" w:color="auto" w:fill="auto"/>
            <w:hideMark/>
          </w:tcPr>
          <w:p w14:paraId="41877769"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6.5.2.</w:t>
            </w:r>
          </w:p>
        </w:tc>
        <w:tc>
          <w:tcPr>
            <w:tcW w:w="3826" w:type="dxa"/>
            <w:tcBorders>
              <w:top w:val="nil"/>
              <w:left w:val="nil"/>
              <w:bottom w:val="single" w:sz="4" w:space="0" w:color="auto"/>
              <w:right w:val="single" w:sz="4" w:space="0" w:color="auto"/>
            </w:tcBorders>
            <w:shd w:val="clear" w:color="auto" w:fill="auto"/>
            <w:vAlign w:val="center"/>
            <w:hideMark/>
          </w:tcPr>
          <w:p w14:paraId="04FCBCD5" w14:textId="77777777" w:rsidR="008E1FC5" w:rsidRPr="008C48AC" w:rsidRDefault="008E1FC5" w:rsidP="008E1FC5">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собственным абонентам</w:t>
            </w:r>
          </w:p>
        </w:tc>
        <w:tc>
          <w:tcPr>
            <w:tcW w:w="1634" w:type="dxa"/>
            <w:tcBorders>
              <w:top w:val="nil"/>
              <w:left w:val="nil"/>
              <w:bottom w:val="single" w:sz="4" w:space="0" w:color="auto"/>
              <w:right w:val="single" w:sz="4" w:space="0" w:color="auto"/>
            </w:tcBorders>
            <w:shd w:val="clear" w:color="auto" w:fill="auto"/>
            <w:vAlign w:val="center"/>
            <w:hideMark/>
          </w:tcPr>
          <w:p w14:paraId="6EE4E801" w14:textId="77777777" w:rsidR="008E1FC5" w:rsidRPr="008C48AC" w:rsidRDefault="008E1FC5"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5EA56A25"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AE5E9FB"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14E022C" w14:textId="1C289954"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8B63079" w14:textId="0DB90AF8"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206E474F" w14:textId="44E521BF"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1B261C3" w14:textId="0605F3B0"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35D5B4A" w14:textId="4ACF21E1"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F8423D6" w14:textId="05C20D32"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bl>
    <w:p w14:paraId="60BD53CA" w14:textId="67ECB9A0" w:rsidR="008E1FC5" w:rsidRPr="008C48AC" w:rsidRDefault="008E1FC5" w:rsidP="008E1FC5">
      <w:pPr>
        <w:suppressAutoHyphens/>
        <w:spacing w:after="0" w:line="240" w:lineRule="auto"/>
        <w:contextualSpacing/>
        <w:jc w:val="both"/>
        <w:rPr>
          <w:rFonts w:ascii="Times New Roman" w:eastAsiaTheme="minorEastAsia" w:hAnsi="Times New Roman"/>
          <w:szCs w:val="28"/>
          <w:lang w:eastAsia="ru-RU"/>
        </w:rPr>
      </w:pPr>
      <w:r w:rsidRPr="008C48AC">
        <w:rPr>
          <w:rFonts w:ascii="Times New Roman" w:eastAsiaTheme="minorEastAsia" w:hAnsi="Times New Roman"/>
          <w:szCs w:val="28"/>
          <w:lang w:eastAsia="ru-RU"/>
        </w:rPr>
        <w:t>Таблица 3.7.3. Прогнозный баланс потребления горячей, питьевой, технической воды в технологической зоне №3 по первому сценарию развития сельского поселения</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949"/>
        <w:gridCol w:w="1558"/>
        <w:gridCol w:w="1277"/>
        <w:gridCol w:w="992"/>
        <w:gridCol w:w="15"/>
        <w:gridCol w:w="977"/>
        <w:gridCol w:w="993"/>
        <w:gridCol w:w="992"/>
        <w:gridCol w:w="992"/>
        <w:gridCol w:w="992"/>
        <w:gridCol w:w="992"/>
      </w:tblGrid>
      <w:tr w:rsidR="009A38EC" w:rsidRPr="008C48AC" w14:paraId="464EECF4" w14:textId="77777777" w:rsidTr="00CA5853">
        <w:trPr>
          <w:trHeight w:val="20"/>
          <w:tblHeader/>
        </w:trPr>
        <w:tc>
          <w:tcPr>
            <w:tcW w:w="1008" w:type="dxa"/>
            <w:vMerge w:val="restart"/>
            <w:shd w:val="clear" w:color="auto" w:fill="auto"/>
            <w:hideMark/>
          </w:tcPr>
          <w:p w14:paraId="5A445F8C" w14:textId="77777777" w:rsidR="009A38EC" w:rsidRPr="008C48AC" w:rsidRDefault="009A38EC"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пп</w:t>
            </w:r>
          </w:p>
        </w:tc>
        <w:tc>
          <w:tcPr>
            <w:tcW w:w="3949" w:type="dxa"/>
            <w:vMerge w:val="restart"/>
            <w:shd w:val="clear" w:color="auto" w:fill="auto"/>
            <w:hideMark/>
          </w:tcPr>
          <w:p w14:paraId="0C125EAC" w14:textId="77777777" w:rsidR="009A38EC" w:rsidRPr="008C48AC" w:rsidRDefault="009A38EC"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Наименование показателя</w:t>
            </w:r>
          </w:p>
        </w:tc>
        <w:tc>
          <w:tcPr>
            <w:tcW w:w="1558" w:type="dxa"/>
            <w:vMerge w:val="restart"/>
            <w:shd w:val="clear" w:color="auto" w:fill="auto"/>
            <w:hideMark/>
          </w:tcPr>
          <w:p w14:paraId="37C693AC" w14:textId="77777777" w:rsidR="009A38EC" w:rsidRPr="008C48AC" w:rsidRDefault="009A38EC"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Единица измерения</w:t>
            </w:r>
          </w:p>
        </w:tc>
        <w:tc>
          <w:tcPr>
            <w:tcW w:w="2284" w:type="dxa"/>
            <w:gridSpan w:val="3"/>
            <w:shd w:val="clear" w:color="auto" w:fill="auto"/>
          </w:tcPr>
          <w:p w14:paraId="0DA15912" w14:textId="30B493E7" w:rsidR="009A38EC" w:rsidRPr="008C48AC" w:rsidRDefault="009A38EC"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Факт</w:t>
            </w:r>
          </w:p>
        </w:tc>
        <w:tc>
          <w:tcPr>
            <w:tcW w:w="5938" w:type="dxa"/>
            <w:gridSpan w:val="6"/>
            <w:shd w:val="clear" w:color="auto" w:fill="auto"/>
          </w:tcPr>
          <w:p w14:paraId="581C073F" w14:textId="24433733" w:rsidR="009A38EC" w:rsidRPr="008C48AC" w:rsidRDefault="009A38EC" w:rsidP="008E1F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План</w:t>
            </w:r>
          </w:p>
        </w:tc>
      </w:tr>
      <w:tr w:rsidR="009A38EC" w:rsidRPr="008C48AC" w14:paraId="178E5EC5" w14:textId="77777777" w:rsidTr="00CA5853">
        <w:trPr>
          <w:trHeight w:val="20"/>
          <w:tblHeader/>
        </w:trPr>
        <w:tc>
          <w:tcPr>
            <w:tcW w:w="1008" w:type="dxa"/>
            <w:vMerge/>
            <w:vAlign w:val="center"/>
            <w:hideMark/>
          </w:tcPr>
          <w:p w14:paraId="5CE52A26" w14:textId="77777777" w:rsidR="009A38EC" w:rsidRPr="008C48AC" w:rsidRDefault="009A38EC" w:rsidP="009A38EC">
            <w:pPr>
              <w:spacing w:after="0" w:line="240" w:lineRule="auto"/>
              <w:rPr>
                <w:rFonts w:ascii="Times New Roman" w:eastAsia="Times New Roman" w:hAnsi="Times New Roman"/>
                <w:color w:val="000000"/>
                <w:szCs w:val="28"/>
                <w:lang w:eastAsia="ru-RU"/>
              </w:rPr>
            </w:pPr>
          </w:p>
        </w:tc>
        <w:tc>
          <w:tcPr>
            <w:tcW w:w="3949" w:type="dxa"/>
            <w:vMerge/>
            <w:vAlign w:val="center"/>
            <w:hideMark/>
          </w:tcPr>
          <w:p w14:paraId="5E8EE804" w14:textId="77777777" w:rsidR="009A38EC" w:rsidRPr="008C48AC" w:rsidRDefault="009A38EC" w:rsidP="009A38EC">
            <w:pPr>
              <w:spacing w:after="0" w:line="240" w:lineRule="auto"/>
              <w:rPr>
                <w:rFonts w:ascii="Times New Roman" w:eastAsia="Times New Roman" w:hAnsi="Times New Roman"/>
                <w:color w:val="000000"/>
                <w:szCs w:val="28"/>
                <w:lang w:eastAsia="ru-RU"/>
              </w:rPr>
            </w:pPr>
          </w:p>
        </w:tc>
        <w:tc>
          <w:tcPr>
            <w:tcW w:w="1558" w:type="dxa"/>
            <w:vMerge/>
            <w:vAlign w:val="center"/>
            <w:hideMark/>
          </w:tcPr>
          <w:p w14:paraId="2B67D718" w14:textId="77777777" w:rsidR="009A38EC" w:rsidRPr="008C48AC" w:rsidRDefault="009A38EC" w:rsidP="009A38EC">
            <w:pPr>
              <w:spacing w:after="0" w:line="240" w:lineRule="auto"/>
              <w:rPr>
                <w:rFonts w:ascii="Times New Roman" w:eastAsia="Times New Roman" w:hAnsi="Times New Roman"/>
                <w:color w:val="000000"/>
                <w:szCs w:val="28"/>
                <w:lang w:eastAsia="ru-RU"/>
              </w:rPr>
            </w:pPr>
          </w:p>
        </w:tc>
        <w:tc>
          <w:tcPr>
            <w:tcW w:w="1277" w:type="dxa"/>
            <w:shd w:val="clear" w:color="auto" w:fill="auto"/>
            <w:hideMark/>
          </w:tcPr>
          <w:p w14:paraId="49B36DF0" w14:textId="77777777" w:rsidR="009A38EC" w:rsidRPr="008C48AC" w:rsidRDefault="009A38EC" w:rsidP="009A38E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2022 год</w:t>
            </w:r>
          </w:p>
        </w:tc>
        <w:tc>
          <w:tcPr>
            <w:tcW w:w="992" w:type="dxa"/>
            <w:shd w:val="clear" w:color="auto" w:fill="auto"/>
            <w:hideMark/>
          </w:tcPr>
          <w:p w14:paraId="038D6F33" w14:textId="77777777" w:rsidR="009A38EC" w:rsidRPr="008C48AC" w:rsidRDefault="009A38EC" w:rsidP="009A38E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2023 год</w:t>
            </w:r>
          </w:p>
        </w:tc>
        <w:tc>
          <w:tcPr>
            <w:tcW w:w="992" w:type="dxa"/>
            <w:gridSpan w:val="2"/>
            <w:shd w:val="clear" w:color="auto" w:fill="auto"/>
            <w:hideMark/>
          </w:tcPr>
          <w:p w14:paraId="63EFB74A" w14:textId="12DB6036" w:rsidR="009A38EC" w:rsidRPr="008C48AC" w:rsidRDefault="009A38EC" w:rsidP="009A38E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2024 год</w:t>
            </w:r>
          </w:p>
        </w:tc>
        <w:tc>
          <w:tcPr>
            <w:tcW w:w="993" w:type="dxa"/>
            <w:shd w:val="clear" w:color="auto" w:fill="auto"/>
            <w:hideMark/>
          </w:tcPr>
          <w:p w14:paraId="7E5781D2" w14:textId="6D03C7B3" w:rsidR="009A38EC" w:rsidRPr="008C48AC" w:rsidRDefault="009A38EC" w:rsidP="009A38E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2025 год</w:t>
            </w:r>
          </w:p>
        </w:tc>
        <w:tc>
          <w:tcPr>
            <w:tcW w:w="992" w:type="dxa"/>
            <w:shd w:val="clear" w:color="auto" w:fill="auto"/>
            <w:hideMark/>
          </w:tcPr>
          <w:p w14:paraId="7E1C63B9" w14:textId="3961C615" w:rsidR="009A38EC" w:rsidRPr="008C48AC" w:rsidRDefault="009A38EC" w:rsidP="009A38E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2026 год</w:t>
            </w:r>
          </w:p>
        </w:tc>
        <w:tc>
          <w:tcPr>
            <w:tcW w:w="992" w:type="dxa"/>
            <w:shd w:val="clear" w:color="auto" w:fill="auto"/>
            <w:hideMark/>
          </w:tcPr>
          <w:p w14:paraId="222ABBF3" w14:textId="441764A8" w:rsidR="009A38EC" w:rsidRPr="008C48AC" w:rsidRDefault="009A38EC" w:rsidP="009A38E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2027 год</w:t>
            </w:r>
          </w:p>
        </w:tc>
        <w:tc>
          <w:tcPr>
            <w:tcW w:w="992" w:type="dxa"/>
            <w:shd w:val="clear" w:color="auto" w:fill="auto"/>
            <w:hideMark/>
          </w:tcPr>
          <w:p w14:paraId="5C7929F9" w14:textId="756CDF29" w:rsidR="009A38EC" w:rsidRPr="008C48AC" w:rsidRDefault="009A38EC" w:rsidP="009A38E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2028 год</w:t>
            </w:r>
          </w:p>
        </w:tc>
        <w:tc>
          <w:tcPr>
            <w:tcW w:w="992" w:type="dxa"/>
            <w:shd w:val="clear" w:color="auto" w:fill="auto"/>
            <w:hideMark/>
          </w:tcPr>
          <w:p w14:paraId="2F4C2759" w14:textId="3D30D25D" w:rsidR="009A38EC" w:rsidRPr="008C48AC" w:rsidRDefault="009A38EC" w:rsidP="009A38E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2029-2039 годы</w:t>
            </w:r>
          </w:p>
        </w:tc>
      </w:tr>
      <w:tr w:rsidR="008E1FC5" w:rsidRPr="008C48AC" w14:paraId="2991D97A" w14:textId="77777777" w:rsidTr="00CA5853">
        <w:trPr>
          <w:trHeight w:val="20"/>
        </w:trPr>
        <w:tc>
          <w:tcPr>
            <w:tcW w:w="1008" w:type="dxa"/>
            <w:shd w:val="clear" w:color="auto" w:fill="auto"/>
            <w:noWrap/>
            <w:hideMark/>
          </w:tcPr>
          <w:p w14:paraId="4BD67273"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w:t>
            </w:r>
          </w:p>
        </w:tc>
        <w:tc>
          <w:tcPr>
            <w:tcW w:w="3949" w:type="dxa"/>
            <w:shd w:val="clear" w:color="auto" w:fill="auto"/>
            <w:hideMark/>
          </w:tcPr>
          <w:p w14:paraId="7CF1792B"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Водоподготовка</w:t>
            </w:r>
          </w:p>
        </w:tc>
        <w:tc>
          <w:tcPr>
            <w:tcW w:w="1558" w:type="dxa"/>
            <w:shd w:val="clear" w:color="auto" w:fill="auto"/>
            <w:vAlign w:val="center"/>
            <w:hideMark/>
          </w:tcPr>
          <w:p w14:paraId="56C26D31" w14:textId="77777777" w:rsidR="008E1FC5" w:rsidRPr="008C48AC" w:rsidRDefault="008E1FC5" w:rsidP="008E1FC5">
            <w:pPr>
              <w:spacing w:after="0" w:line="240" w:lineRule="auto"/>
              <w:jc w:val="both"/>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1277" w:type="dxa"/>
            <w:shd w:val="clear" w:color="auto" w:fill="auto"/>
            <w:noWrap/>
            <w:vAlign w:val="bottom"/>
            <w:hideMark/>
          </w:tcPr>
          <w:p w14:paraId="7BE3D354"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92" w:type="dxa"/>
            <w:shd w:val="clear" w:color="auto" w:fill="auto"/>
            <w:noWrap/>
            <w:vAlign w:val="bottom"/>
            <w:hideMark/>
          </w:tcPr>
          <w:p w14:paraId="6E2F383F" w14:textId="77777777" w:rsidR="008E1FC5" w:rsidRPr="008C48AC" w:rsidRDefault="008E1FC5" w:rsidP="008E1FC5">
            <w:pPr>
              <w:spacing w:after="0" w:line="240" w:lineRule="auto"/>
              <w:rPr>
                <w:rFonts w:ascii="Times New Roman" w:eastAsia="Times New Roman" w:hAnsi="Times New Roman"/>
                <w:color w:val="000000"/>
                <w:szCs w:val="28"/>
                <w:lang w:eastAsia="ru-RU"/>
              </w:rPr>
            </w:pPr>
          </w:p>
        </w:tc>
        <w:tc>
          <w:tcPr>
            <w:tcW w:w="992" w:type="dxa"/>
            <w:gridSpan w:val="2"/>
            <w:shd w:val="clear" w:color="auto" w:fill="auto"/>
            <w:noWrap/>
            <w:vAlign w:val="bottom"/>
            <w:hideMark/>
          </w:tcPr>
          <w:p w14:paraId="248DB71C" w14:textId="77777777" w:rsidR="008E1FC5" w:rsidRPr="008C48AC" w:rsidRDefault="008E1FC5" w:rsidP="008E1FC5">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14:paraId="6BB66823" w14:textId="77777777" w:rsidR="008E1FC5" w:rsidRPr="008C48AC" w:rsidRDefault="008E1FC5" w:rsidP="008E1FC5">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14:paraId="4FC6050B" w14:textId="77777777" w:rsidR="008E1FC5" w:rsidRPr="008C48AC" w:rsidRDefault="008E1FC5" w:rsidP="008E1FC5">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14:paraId="7ABC5A6C" w14:textId="77777777" w:rsidR="008E1FC5" w:rsidRPr="008C48AC" w:rsidRDefault="008E1FC5" w:rsidP="008E1FC5">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14:paraId="26E5E2DD" w14:textId="77777777" w:rsidR="008E1FC5" w:rsidRPr="008C48AC" w:rsidRDefault="008E1FC5" w:rsidP="008E1FC5">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14:paraId="5C3CF50D" w14:textId="77777777" w:rsidR="008E1FC5" w:rsidRPr="008C48AC" w:rsidRDefault="008E1FC5" w:rsidP="008E1FC5">
            <w:pPr>
              <w:spacing w:after="0" w:line="240" w:lineRule="auto"/>
              <w:rPr>
                <w:rFonts w:ascii="Times New Roman" w:eastAsia="Times New Roman" w:hAnsi="Times New Roman"/>
                <w:sz w:val="20"/>
                <w:szCs w:val="20"/>
                <w:lang w:eastAsia="ru-RU"/>
              </w:rPr>
            </w:pPr>
          </w:p>
        </w:tc>
      </w:tr>
      <w:tr w:rsidR="008E1FC5" w:rsidRPr="008C48AC" w14:paraId="2A738758" w14:textId="77777777" w:rsidTr="00CA5853">
        <w:trPr>
          <w:trHeight w:val="20"/>
        </w:trPr>
        <w:tc>
          <w:tcPr>
            <w:tcW w:w="1008" w:type="dxa"/>
            <w:shd w:val="clear" w:color="auto" w:fill="auto"/>
            <w:noWrap/>
            <w:hideMark/>
          </w:tcPr>
          <w:p w14:paraId="5B50EA6C"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w:t>
            </w:r>
          </w:p>
        </w:tc>
        <w:tc>
          <w:tcPr>
            <w:tcW w:w="3949" w:type="dxa"/>
            <w:shd w:val="clear" w:color="auto" w:fill="auto"/>
            <w:hideMark/>
          </w:tcPr>
          <w:p w14:paraId="4A3E078D" w14:textId="77777777" w:rsidR="008E1FC5" w:rsidRPr="008C48AC" w:rsidRDefault="008E1FC5" w:rsidP="008E1FC5">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из источников водоснабжения:</w:t>
            </w:r>
          </w:p>
        </w:tc>
        <w:tc>
          <w:tcPr>
            <w:tcW w:w="1558" w:type="dxa"/>
            <w:shd w:val="clear" w:color="auto" w:fill="auto"/>
            <w:noWrap/>
            <w:vAlign w:val="bottom"/>
            <w:hideMark/>
          </w:tcPr>
          <w:p w14:paraId="48B48FA7"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277" w:type="dxa"/>
            <w:shd w:val="clear" w:color="auto" w:fill="auto"/>
            <w:noWrap/>
            <w:vAlign w:val="bottom"/>
            <w:hideMark/>
          </w:tcPr>
          <w:p w14:paraId="51F7D4EE"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c>
          <w:tcPr>
            <w:tcW w:w="992" w:type="dxa"/>
            <w:shd w:val="clear" w:color="auto" w:fill="auto"/>
            <w:noWrap/>
            <w:vAlign w:val="bottom"/>
            <w:hideMark/>
          </w:tcPr>
          <w:p w14:paraId="2BB09171"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c>
          <w:tcPr>
            <w:tcW w:w="992" w:type="dxa"/>
            <w:gridSpan w:val="2"/>
            <w:shd w:val="clear" w:color="auto" w:fill="auto"/>
            <w:noWrap/>
            <w:vAlign w:val="bottom"/>
            <w:hideMark/>
          </w:tcPr>
          <w:p w14:paraId="2FC873DE" w14:textId="39FAED33"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c>
          <w:tcPr>
            <w:tcW w:w="993" w:type="dxa"/>
            <w:shd w:val="clear" w:color="auto" w:fill="auto"/>
            <w:noWrap/>
            <w:vAlign w:val="bottom"/>
            <w:hideMark/>
          </w:tcPr>
          <w:p w14:paraId="3811E0FE" w14:textId="00A1608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c>
          <w:tcPr>
            <w:tcW w:w="992" w:type="dxa"/>
            <w:shd w:val="clear" w:color="auto" w:fill="auto"/>
            <w:noWrap/>
            <w:vAlign w:val="bottom"/>
            <w:hideMark/>
          </w:tcPr>
          <w:p w14:paraId="20F145D8" w14:textId="7FE5E324"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c>
          <w:tcPr>
            <w:tcW w:w="992" w:type="dxa"/>
            <w:shd w:val="clear" w:color="auto" w:fill="auto"/>
            <w:noWrap/>
            <w:vAlign w:val="bottom"/>
            <w:hideMark/>
          </w:tcPr>
          <w:p w14:paraId="63113394" w14:textId="4EC20D2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c>
          <w:tcPr>
            <w:tcW w:w="992" w:type="dxa"/>
            <w:shd w:val="clear" w:color="auto" w:fill="auto"/>
            <w:noWrap/>
            <w:vAlign w:val="bottom"/>
            <w:hideMark/>
          </w:tcPr>
          <w:p w14:paraId="25F492E1" w14:textId="51E0A98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c>
          <w:tcPr>
            <w:tcW w:w="992" w:type="dxa"/>
            <w:shd w:val="clear" w:color="auto" w:fill="auto"/>
            <w:noWrap/>
            <w:vAlign w:val="bottom"/>
            <w:hideMark/>
          </w:tcPr>
          <w:p w14:paraId="32B37A9C" w14:textId="761AAE70"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r>
      <w:tr w:rsidR="008E1FC5" w:rsidRPr="008C48AC" w14:paraId="48EACA99" w14:textId="77777777" w:rsidTr="00CA5853">
        <w:trPr>
          <w:trHeight w:val="20"/>
        </w:trPr>
        <w:tc>
          <w:tcPr>
            <w:tcW w:w="1008" w:type="dxa"/>
            <w:shd w:val="clear" w:color="auto" w:fill="auto"/>
            <w:noWrap/>
            <w:hideMark/>
          </w:tcPr>
          <w:p w14:paraId="2D1BF830"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w:t>
            </w:r>
          </w:p>
        </w:tc>
        <w:tc>
          <w:tcPr>
            <w:tcW w:w="3949" w:type="dxa"/>
            <w:shd w:val="clear" w:color="auto" w:fill="auto"/>
            <w:hideMark/>
          </w:tcPr>
          <w:p w14:paraId="250D0C47" w14:textId="77777777" w:rsidR="008E1FC5" w:rsidRPr="008C48AC" w:rsidRDefault="008E1FC5" w:rsidP="008E1FC5">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из поверхностных источников</w:t>
            </w:r>
          </w:p>
        </w:tc>
        <w:tc>
          <w:tcPr>
            <w:tcW w:w="1558" w:type="dxa"/>
            <w:shd w:val="clear" w:color="auto" w:fill="auto"/>
            <w:noWrap/>
            <w:vAlign w:val="bottom"/>
            <w:hideMark/>
          </w:tcPr>
          <w:p w14:paraId="009CB42C"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277" w:type="dxa"/>
            <w:shd w:val="clear" w:color="auto" w:fill="auto"/>
            <w:noWrap/>
            <w:vAlign w:val="bottom"/>
            <w:hideMark/>
          </w:tcPr>
          <w:p w14:paraId="16B8AE30"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45FF35BD"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gridSpan w:val="2"/>
            <w:shd w:val="clear" w:color="auto" w:fill="auto"/>
            <w:noWrap/>
            <w:vAlign w:val="bottom"/>
            <w:hideMark/>
          </w:tcPr>
          <w:p w14:paraId="6ABD71E1" w14:textId="13D69E80"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3" w:type="dxa"/>
            <w:shd w:val="clear" w:color="auto" w:fill="auto"/>
            <w:noWrap/>
            <w:vAlign w:val="bottom"/>
            <w:hideMark/>
          </w:tcPr>
          <w:p w14:paraId="00C6C193" w14:textId="3F38E04B"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63FCC90A" w14:textId="2CAF69C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73B97E04" w14:textId="03F40082"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2E244EA6" w14:textId="1BFB88C9"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41E9FF0F" w14:textId="1BF49260"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8E1FC5" w:rsidRPr="008C48AC" w14:paraId="4ABC21E6" w14:textId="77777777" w:rsidTr="00CA5853">
        <w:trPr>
          <w:trHeight w:val="20"/>
        </w:trPr>
        <w:tc>
          <w:tcPr>
            <w:tcW w:w="1008" w:type="dxa"/>
            <w:shd w:val="clear" w:color="auto" w:fill="auto"/>
            <w:noWrap/>
            <w:hideMark/>
          </w:tcPr>
          <w:p w14:paraId="726B3BDA"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1.1.2.</w:t>
            </w:r>
          </w:p>
        </w:tc>
        <w:tc>
          <w:tcPr>
            <w:tcW w:w="3949" w:type="dxa"/>
            <w:shd w:val="clear" w:color="auto" w:fill="auto"/>
            <w:hideMark/>
          </w:tcPr>
          <w:p w14:paraId="16E40618" w14:textId="77777777" w:rsidR="008E1FC5" w:rsidRPr="008C48AC" w:rsidRDefault="008E1FC5" w:rsidP="008E1FC5">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из подземных источников</w:t>
            </w:r>
          </w:p>
        </w:tc>
        <w:tc>
          <w:tcPr>
            <w:tcW w:w="1558" w:type="dxa"/>
            <w:shd w:val="clear" w:color="auto" w:fill="auto"/>
            <w:noWrap/>
            <w:vAlign w:val="bottom"/>
            <w:hideMark/>
          </w:tcPr>
          <w:p w14:paraId="44CA8FC6"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277" w:type="dxa"/>
            <w:shd w:val="clear" w:color="auto" w:fill="auto"/>
            <w:noWrap/>
            <w:vAlign w:val="bottom"/>
            <w:hideMark/>
          </w:tcPr>
          <w:p w14:paraId="29FA7C97"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c>
          <w:tcPr>
            <w:tcW w:w="992" w:type="dxa"/>
            <w:shd w:val="clear" w:color="auto" w:fill="auto"/>
            <w:noWrap/>
            <w:vAlign w:val="bottom"/>
            <w:hideMark/>
          </w:tcPr>
          <w:p w14:paraId="098A88A5"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c>
          <w:tcPr>
            <w:tcW w:w="992" w:type="dxa"/>
            <w:gridSpan w:val="2"/>
            <w:shd w:val="clear" w:color="auto" w:fill="auto"/>
            <w:noWrap/>
            <w:vAlign w:val="bottom"/>
            <w:hideMark/>
          </w:tcPr>
          <w:p w14:paraId="22A8E8FA" w14:textId="1932950C"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c>
          <w:tcPr>
            <w:tcW w:w="993" w:type="dxa"/>
            <w:shd w:val="clear" w:color="auto" w:fill="auto"/>
            <w:noWrap/>
            <w:vAlign w:val="bottom"/>
            <w:hideMark/>
          </w:tcPr>
          <w:p w14:paraId="44FE79CA" w14:textId="4902C47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c>
          <w:tcPr>
            <w:tcW w:w="992" w:type="dxa"/>
            <w:shd w:val="clear" w:color="auto" w:fill="auto"/>
            <w:noWrap/>
            <w:vAlign w:val="bottom"/>
            <w:hideMark/>
          </w:tcPr>
          <w:p w14:paraId="71931259" w14:textId="2E8C15F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c>
          <w:tcPr>
            <w:tcW w:w="992" w:type="dxa"/>
            <w:shd w:val="clear" w:color="auto" w:fill="auto"/>
            <w:noWrap/>
            <w:vAlign w:val="bottom"/>
            <w:hideMark/>
          </w:tcPr>
          <w:p w14:paraId="3233C39D" w14:textId="78C25DC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c>
          <w:tcPr>
            <w:tcW w:w="992" w:type="dxa"/>
            <w:shd w:val="clear" w:color="auto" w:fill="auto"/>
            <w:noWrap/>
            <w:vAlign w:val="bottom"/>
            <w:hideMark/>
          </w:tcPr>
          <w:p w14:paraId="06E42B71" w14:textId="7A9476BA"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c>
          <w:tcPr>
            <w:tcW w:w="992" w:type="dxa"/>
            <w:shd w:val="clear" w:color="auto" w:fill="auto"/>
            <w:noWrap/>
            <w:vAlign w:val="bottom"/>
            <w:hideMark/>
          </w:tcPr>
          <w:p w14:paraId="7A633383" w14:textId="69FA6EE2"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r>
      <w:tr w:rsidR="008E1FC5" w:rsidRPr="008C48AC" w14:paraId="2B5D0947" w14:textId="77777777" w:rsidTr="00CA5853">
        <w:trPr>
          <w:trHeight w:val="20"/>
        </w:trPr>
        <w:tc>
          <w:tcPr>
            <w:tcW w:w="1008" w:type="dxa"/>
            <w:shd w:val="clear" w:color="auto" w:fill="auto"/>
            <w:noWrap/>
            <w:hideMark/>
          </w:tcPr>
          <w:p w14:paraId="2E6D5164"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1.1.3.</w:t>
            </w:r>
          </w:p>
        </w:tc>
        <w:tc>
          <w:tcPr>
            <w:tcW w:w="3949" w:type="dxa"/>
            <w:shd w:val="clear" w:color="auto" w:fill="auto"/>
            <w:hideMark/>
          </w:tcPr>
          <w:p w14:paraId="32D84531" w14:textId="77777777" w:rsidR="008E1FC5" w:rsidRPr="008C48AC" w:rsidRDefault="008E1FC5" w:rsidP="008E1FC5">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доочищенная сточная вода для нужд технического водоснабжения</w:t>
            </w:r>
          </w:p>
        </w:tc>
        <w:tc>
          <w:tcPr>
            <w:tcW w:w="1558" w:type="dxa"/>
            <w:shd w:val="clear" w:color="auto" w:fill="auto"/>
            <w:noWrap/>
            <w:vAlign w:val="bottom"/>
            <w:hideMark/>
          </w:tcPr>
          <w:p w14:paraId="2DE336CD"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277" w:type="dxa"/>
            <w:shd w:val="clear" w:color="auto" w:fill="auto"/>
            <w:noWrap/>
            <w:vAlign w:val="bottom"/>
            <w:hideMark/>
          </w:tcPr>
          <w:p w14:paraId="00BA33B0"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025D98EB"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gridSpan w:val="2"/>
            <w:shd w:val="clear" w:color="auto" w:fill="auto"/>
            <w:noWrap/>
            <w:vAlign w:val="bottom"/>
            <w:hideMark/>
          </w:tcPr>
          <w:p w14:paraId="5BC028C4" w14:textId="639B310C"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3" w:type="dxa"/>
            <w:shd w:val="clear" w:color="auto" w:fill="auto"/>
            <w:noWrap/>
            <w:vAlign w:val="bottom"/>
            <w:hideMark/>
          </w:tcPr>
          <w:p w14:paraId="75E8D1C9" w14:textId="40E09EA9"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7FC4F0CB" w14:textId="0599D811"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4156A7CA" w14:textId="7AAD382C"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346FB697" w14:textId="6ACCA921"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3CBCA043" w14:textId="1790EC8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8E1FC5" w:rsidRPr="008C48AC" w14:paraId="4EE1A094" w14:textId="77777777" w:rsidTr="00CA5853">
        <w:trPr>
          <w:trHeight w:val="20"/>
        </w:trPr>
        <w:tc>
          <w:tcPr>
            <w:tcW w:w="1008" w:type="dxa"/>
            <w:shd w:val="clear" w:color="auto" w:fill="auto"/>
            <w:noWrap/>
            <w:hideMark/>
          </w:tcPr>
          <w:p w14:paraId="2B39A197"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1.2</w:t>
            </w:r>
          </w:p>
        </w:tc>
        <w:tc>
          <w:tcPr>
            <w:tcW w:w="3949" w:type="dxa"/>
            <w:shd w:val="clear" w:color="auto" w:fill="auto"/>
            <w:hideMark/>
          </w:tcPr>
          <w:p w14:paraId="5CF8EB8E" w14:textId="77777777" w:rsidR="008E1FC5" w:rsidRPr="008C48AC" w:rsidRDefault="008E1FC5" w:rsidP="008E1FC5">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прошедшей водоподготовку</w:t>
            </w:r>
          </w:p>
        </w:tc>
        <w:tc>
          <w:tcPr>
            <w:tcW w:w="1558" w:type="dxa"/>
            <w:shd w:val="clear" w:color="auto" w:fill="auto"/>
            <w:noWrap/>
            <w:vAlign w:val="bottom"/>
            <w:hideMark/>
          </w:tcPr>
          <w:p w14:paraId="54718E49"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277" w:type="dxa"/>
            <w:shd w:val="clear" w:color="auto" w:fill="auto"/>
            <w:noWrap/>
            <w:vAlign w:val="bottom"/>
            <w:hideMark/>
          </w:tcPr>
          <w:p w14:paraId="236C6F59"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11F8613B"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gridSpan w:val="2"/>
            <w:shd w:val="clear" w:color="auto" w:fill="auto"/>
            <w:noWrap/>
            <w:vAlign w:val="bottom"/>
            <w:hideMark/>
          </w:tcPr>
          <w:p w14:paraId="00B6DB3F" w14:textId="774A0C92"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3" w:type="dxa"/>
            <w:shd w:val="clear" w:color="auto" w:fill="auto"/>
            <w:noWrap/>
            <w:vAlign w:val="bottom"/>
            <w:hideMark/>
          </w:tcPr>
          <w:p w14:paraId="0205A5F4" w14:textId="4B7021C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2DBC3F9C" w14:textId="57E455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29E10AF7" w14:textId="5737C674"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396E7545" w14:textId="2314FA7B"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5D95977E" w14:textId="0EEEF4B4"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8E1FC5" w:rsidRPr="008C48AC" w14:paraId="17A4503E" w14:textId="77777777" w:rsidTr="00CA5853">
        <w:trPr>
          <w:trHeight w:val="20"/>
        </w:trPr>
        <w:tc>
          <w:tcPr>
            <w:tcW w:w="1008" w:type="dxa"/>
            <w:shd w:val="clear" w:color="auto" w:fill="auto"/>
            <w:noWrap/>
            <w:hideMark/>
          </w:tcPr>
          <w:p w14:paraId="40DA2582"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w:t>
            </w:r>
          </w:p>
        </w:tc>
        <w:tc>
          <w:tcPr>
            <w:tcW w:w="3949" w:type="dxa"/>
            <w:shd w:val="clear" w:color="auto" w:fill="auto"/>
            <w:hideMark/>
          </w:tcPr>
          <w:p w14:paraId="0BDDBA9B" w14:textId="77777777" w:rsidR="008E1FC5" w:rsidRPr="008C48AC" w:rsidRDefault="008E1FC5" w:rsidP="008E1FC5">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технической воды, поданной в сеть</w:t>
            </w:r>
          </w:p>
        </w:tc>
        <w:tc>
          <w:tcPr>
            <w:tcW w:w="1558" w:type="dxa"/>
            <w:shd w:val="clear" w:color="auto" w:fill="auto"/>
            <w:noWrap/>
            <w:vAlign w:val="bottom"/>
            <w:hideMark/>
          </w:tcPr>
          <w:p w14:paraId="544C7FA2"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277" w:type="dxa"/>
            <w:shd w:val="clear" w:color="auto" w:fill="auto"/>
            <w:noWrap/>
            <w:vAlign w:val="bottom"/>
            <w:hideMark/>
          </w:tcPr>
          <w:p w14:paraId="15C953F4"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67A672E8"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gridSpan w:val="2"/>
            <w:shd w:val="clear" w:color="auto" w:fill="auto"/>
            <w:noWrap/>
            <w:vAlign w:val="bottom"/>
            <w:hideMark/>
          </w:tcPr>
          <w:p w14:paraId="7793221E" w14:textId="69D71FE9"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3" w:type="dxa"/>
            <w:shd w:val="clear" w:color="auto" w:fill="auto"/>
            <w:noWrap/>
            <w:vAlign w:val="bottom"/>
            <w:hideMark/>
          </w:tcPr>
          <w:p w14:paraId="6290D20E" w14:textId="705C1C36"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68D75859" w14:textId="04398893"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28653270" w14:textId="58074464"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4D4CBFF0" w14:textId="25611913"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146C3E72" w14:textId="0BCFE71A"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r>
      <w:tr w:rsidR="008E1FC5" w:rsidRPr="008C48AC" w14:paraId="56E34F8D" w14:textId="77777777" w:rsidTr="00CA5853">
        <w:trPr>
          <w:trHeight w:val="20"/>
        </w:trPr>
        <w:tc>
          <w:tcPr>
            <w:tcW w:w="1008" w:type="dxa"/>
            <w:shd w:val="clear" w:color="auto" w:fill="auto"/>
            <w:noWrap/>
            <w:hideMark/>
          </w:tcPr>
          <w:p w14:paraId="15A7102D"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w:t>
            </w:r>
          </w:p>
        </w:tc>
        <w:tc>
          <w:tcPr>
            <w:tcW w:w="3949" w:type="dxa"/>
            <w:shd w:val="clear" w:color="auto" w:fill="auto"/>
            <w:hideMark/>
          </w:tcPr>
          <w:p w14:paraId="452443EC" w14:textId="77777777" w:rsidR="008E1FC5" w:rsidRPr="008C48AC" w:rsidRDefault="008E1FC5" w:rsidP="008E1FC5">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питьевой воды, поданной в сеть</w:t>
            </w:r>
          </w:p>
        </w:tc>
        <w:tc>
          <w:tcPr>
            <w:tcW w:w="1558" w:type="dxa"/>
            <w:shd w:val="clear" w:color="auto" w:fill="auto"/>
            <w:noWrap/>
            <w:vAlign w:val="bottom"/>
            <w:hideMark/>
          </w:tcPr>
          <w:p w14:paraId="1B4E89B5"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277" w:type="dxa"/>
            <w:shd w:val="clear" w:color="auto" w:fill="auto"/>
            <w:noWrap/>
            <w:vAlign w:val="bottom"/>
            <w:hideMark/>
          </w:tcPr>
          <w:p w14:paraId="2F05977B"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04912267"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gridSpan w:val="2"/>
            <w:shd w:val="clear" w:color="auto" w:fill="auto"/>
            <w:noWrap/>
            <w:vAlign w:val="bottom"/>
            <w:hideMark/>
          </w:tcPr>
          <w:p w14:paraId="4EE17F4A" w14:textId="21169DCE"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3" w:type="dxa"/>
            <w:shd w:val="clear" w:color="auto" w:fill="auto"/>
            <w:noWrap/>
            <w:vAlign w:val="bottom"/>
            <w:hideMark/>
          </w:tcPr>
          <w:p w14:paraId="3BDD2ABA" w14:textId="2FED24A9"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2EBCEA2D" w14:textId="62D34E33"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20709A90" w14:textId="501B1FEB"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1AE65477" w14:textId="6F320CC9"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11431E05" w14:textId="01726D1A"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8E1FC5" w:rsidRPr="008C48AC" w14:paraId="3F2CB8D9" w14:textId="77777777" w:rsidTr="00CA5853">
        <w:trPr>
          <w:trHeight w:val="20"/>
        </w:trPr>
        <w:tc>
          <w:tcPr>
            <w:tcW w:w="1008" w:type="dxa"/>
            <w:shd w:val="clear" w:color="auto" w:fill="auto"/>
            <w:noWrap/>
            <w:hideMark/>
          </w:tcPr>
          <w:p w14:paraId="696FB4BA"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w:t>
            </w:r>
          </w:p>
        </w:tc>
        <w:tc>
          <w:tcPr>
            <w:tcW w:w="3949" w:type="dxa"/>
            <w:shd w:val="clear" w:color="auto" w:fill="auto"/>
            <w:hideMark/>
          </w:tcPr>
          <w:p w14:paraId="7D7541F9"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Транспортировка воды</w:t>
            </w:r>
          </w:p>
        </w:tc>
        <w:tc>
          <w:tcPr>
            <w:tcW w:w="1558" w:type="dxa"/>
            <w:shd w:val="clear" w:color="auto" w:fill="auto"/>
            <w:noWrap/>
            <w:vAlign w:val="bottom"/>
            <w:hideMark/>
          </w:tcPr>
          <w:p w14:paraId="1670D7B5"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1277" w:type="dxa"/>
            <w:shd w:val="clear" w:color="auto" w:fill="auto"/>
            <w:noWrap/>
            <w:vAlign w:val="bottom"/>
            <w:hideMark/>
          </w:tcPr>
          <w:p w14:paraId="0210041D"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92" w:type="dxa"/>
            <w:shd w:val="clear" w:color="auto" w:fill="auto"/>
            <w:noWrap/>
            <w:vAlign w:val="bottom"/>
            <w:hideMark/>
          </w:tcPr>
          <w:p w14:paraId="3B7A7958"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92" w:type="dxa"/>
            <w:gridSpan w:val="2"/>
            <w:shd w:val="clear" w:color="auto" w:fill="auto"/>
            <w:noWrap/>
            <w:vAlign w:val="bottom"/>
            <w:hideMark/>
          </w:tcPr>
          <w:p w14:paraId="648DF046" w14:textId="43D28040"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93" w:type="dxa"/>
            <w:shd w:val="clear" w:color="auto" w:fill="auto"/>
            <w:noWrap/>
            <w:vAlign w:val="bottom"/>
            <w:hideMark/>
          </w:tcPr>
          <w:p w14:paraId="34478CF7" w14:textId="2EAD42EB"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92" w:type="dxa"/>
            <w:shd w:val="clear" w:color="auto" w:fill="auto"/>
            <w:noWrap/>
            <w:vAlign w:val="bottom"/>
            <w:hideMark/>
          </w:tcPr>
          <w:p w14:paraId="37F7A9E9" w14:textId="48E11340"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92" w:type="dxa"/>
            <w:shd w:val="clear" w:color="auto" w:fill="auto"/>
            <w:noWrap/>
            <w:vAlign w:val="bottom"/>
            <w:hideMark/>
          </w:tcPr>
          <w:p w14:paraId="333E22BE" w14:textId="29EC110B"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92" w:type="dxa"/>
            <w:shd w:val="clear" w:color="auto" w:fill="auto"/>
            <w:noWrap/>
            <w:vAlign w:val="bottom"/>
            <w:hideMark/>
          </w:tcPr>
          <w:p w14:paraId="71C7975B" w14:textId="14111C03"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92" w:type="dxa"/>
            <w:shd w:val="clear" w:color="auto" w:fill="auto"/>
            <w:noWrap/>
            <w:vAlign w:val="bottom"/>
            <w:hideMark/>
          </w:tcPr>
          <w:p w14:paraId="11067114" w14:textId="5523D2E9"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8E1FC5" w:rsidRPr="008C48AC" w14:paraId="191710A2" w14:textId="77777777" w:rsidTr="00CA5853">
        <w:trPr>
          <w:trHeight w:val="20"/>
        </w:trPr>
        <w:tc>
          <w:tcPr>
            <w:tcW w:w="1008" w:type="dxa"/>
            <w:shd w:val="clear" w:color="auto" w:fill="auto"/>
            <w:noWrap/>
            <w:hideMark/>
          </w:tcPr>
          <w:p w14:paraId="31BC3998"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w:t>
            </w:r>
          </w:p>
        </w:tc>
        <w:tc>
          <w:tcPr>
            <w:tcW w:w="3949" w:type="dxa"/>
            <w:shd w:val="clear" w:color="auto" w:fill="auto"/>
            <w:hideMark/>
          </w:tcPr>
          <w:p w14:paraId="1CFA511D" w14:textId="77777777" w:rsidR="008E1FC5" w:rsidRPr="008C48AC" w:rsidRDefault="008E1FC5" w:rsidP="008E1FC5">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поступившей в сеть:</w:t>
            </w:r>
          </w:p>
        </w:tc>
        <w:tc>
          <w:tcPr>
            <w:tcW w:w="1558" w:type="dxa"/>
            <w:shd w:val="clear" w:color="auto" w:fill="auto"/>
            <w:noWrap/>
            <w:vAlign w:val="bottom"/>
            <w:hideMark/>
          </w:tcPr>
          <w:p w14:paraId="4A0697A8"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277" w:type="dxa"/>
            <w:shd w:val="clear" w:color="auto" w:fill="auto"/>
            <w:noWrap/>
            <w:vAlign w:val="bottom"/>
            <w:hideMark/>
          </w:tcPr>
          <w:p w14:paraId="79F4E4DD"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42FCF483"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gridSpan w:val="2"/>
            <w:shd w:val="clear" w:color="auto" w:fill="auto"/>
            <w:noWrap/>
            <w:vAlign w:val="bottom"/>
            <w:hideMark/>
          </w:tcPr>
          <w:p w14:paraId="7D3D13BD" w14:textId="6CE3F222"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3" w:type="dxa"/>
            <w:shd w:val="clear" w:color="auto" w:fill="auto"/>
            <w:noWrap/>
            <w:vAlign w:val="bottom"/>
            <w:hideMark/>
          </w:tcPr>
          <w:p w14:paraId="2B2B24CF" w14:textId="674D7C68"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312FE973" w14:textId="554F57F6"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161BA8DC" w14:textId="7309FAC6"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3E29CFB9" w14:textId="29355B86"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6512B0D7" w14:textId="0B9D4E1E"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r>
      <w:tr w:rsidR="008E1FC5" w:rsidRPr="008C48AC" w14:paraId="5CB6E37F" w14:textId="77777777" w:rsidTr="00CA5853">
        <w:trPr>
          <w:trHeight w:val="20"/>
        </w:trPr>
        <w:tc>
          <w:tcPr>
            <w:tcW w:w="1008" w:type="dxa"/>
            <w:shd w:val="clear" w:color="auto" w:fill="auto"/>
            <w:noWrap/>
            <w:hideMark/>
          </w:tcPr>
          <w:p w14:paraId="24E5D93D"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2.1.1.</w:t>
            </w:r>
          </w:p>
        </w:tc>
        <w:tc>
          <w:tcPr>
            <w:tcW w:w="3949" w:type="dxa"/>
            <w:shd w:val="clear" w:color="auto" w:fill="auto"/>
            <w:hideMark/>
          </w:tcPr>
          <w:p w14:paraId="20CBD074" w14:textId="77777777" w:rsidR="008E1FC5" w:rsidRPr="008C48AC" w:rsidRDefault="008E1FC5" w:rsidP="008E1FC5">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из собственных источников</w:t>
            </w:r>
          </w:p>
        </w:tc>
        <w:tc>
          <w:tcPr>
            <w:tcW w:w="1558" w:type="dxa"/>
            <w:shd w:val="clear" w:color="auto" w:fill="auto"/>
            <w:noWrap/>
            <w:vAlign w:val="bottom"/>
            <w:hideMark/>
          </w:tcPr>
          <w:p w14:paraId="4608BD12"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277" w:type="dxa"/>
            <w:shd w:val="clear" w:color="auto" w:fill="auto"/>
            <w:noWrap/>
            <w:vAlign w:val="bottom"/>
            <w:hideMark/>
          </w:tcPr>
          <w:p w14:paraId="584A2797"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2FDDB3B5"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gridSpan w:val="2"/>
            <w:shd w:val="clear" w:color="auto" w:fill="auto"/>
            <w:noWrap/>
            <w:vAlign w:val="bottom"/>
            <w:hideMark/>
          </w:tcPr>
          <w:p w14:paraId="6743F726" w14:textId="73FC74F4"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3" w:type="dxa"/>
            <w:shd w:val="clear" w:color="auto" w:fill="auto"/>
            <w:noWrap/>
            <w:vAlign w:val="bottom"/>
            <w:hideMark/>
          </w:tcPr>
          <w:p w14:paraId="356D6930" w14:textId="02F061F2"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41691DFF" w14:textId="55F3FFFE"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78B08504" w14:textId="0173FED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26EBF24D" w14:textId="7968580F"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44BB3396" w14:textId="720F4ED6"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8E1FC5" w:rsidRPr="008C48AC" w14:paraId="73C0F9E9" w14:textId="77777777" w:rsidTr="00CA5853">
        <w:trPr>
          <w:trHeight w:val="20"/>
        </w:trPr>
        <w:tc>
          <w:tcPr>
            <w:tcW w:w="1008" w:type="dxa"/>
            <w:shd w:val="clear" w:color="auto" w:fill="auto"/>
            <w:noWrap/>
            <w:hideMark/>
          </w:tcPr>
          <w:p w14:paraId="6F426F74"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2.1.2.</w:t>
            </w:r>
          </w:p>
        </w:tc>
        <w:tc>
          <w:tcPr>
            <w:tcW w:w="3949" w:type="dxa"/>
            <w:shd w:val="clear" w:color="auto" w:fill="auto"/>
            <w:hideMark/>
          </w:tcPr>
          <w:p w14:paraId="62BA99B1" w14:textId="77777777" w:rsidR="008E1FC5" w:rsidRPr="008C48AC" w:rsidRDefault="008E1FC5" w:rsidP="008E1FC5">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от других операторов</w:t>
            </w:r>
          </w:p>
        </w:tc>
        <w:tc>
          <w:tcPr>
            <w:tcW w:w="1558" w:type="dxa"/>
            <w:shd w:val="clear" w:color="auto" w:fill="auto"/>
            <w:noWrap/>
            <w:vAlign w:val="bottom"/>
            <w:hideMark/>
          </w:tcPr>
          <w:p w14:paraId="2BA71283"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277" w:type="dxa"/>
            <w:shd w:val="clear" w:color="auto" w:fill="auto"/>
            <w:noWrap/>
            <w:vAlign w:val="bottom"/>
            <w:hideMark/>
          </w:tcPr>
          <w:p w14:paraId="437E050E"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5494BF47"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gridSpan w:val="2"/>
            <w:shd w:val="clear" w:color="auto" w:fill="auto"/>
            <w:noWrap/>
            <w:vAlign w:val="bottom"/>
            <w:hideMark/>
          </w:tcPr>
          <w:p w14:paraId="697AF4C9" w14:textId="56FF0D7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3" w:type="dxa"/>
            <w:shd w:val="clear" w:color="auto" w:fill="auto"/>
            <w:noWrap/>
            <w:vAlign w:val="bottom"/>
            <w:hideMark/>
          </w:tcPr>
          <w:p w14:paraId="2D0DB5BC" w14:textId="63C3AAB4"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0201CAA9" w14:textId="6D8C92E9"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19C87550" w14:textId="112DFCDA"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3A492F38" w14:textId="3778CD3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24A547D2" w14:textId="35661B0B"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r>
      <w:tr w:rsidR="008E1FC5" w:rsidRPr="008C48AC" w14:paraId="56DF111C" w14:textId="77777777" w:rsidTr="00CA5853">
        <w:trPr>
          <w:trHeight w:val="20"/>
        </w:trPr>
        <w:tc>
          <w:tcPr>
            <w:tcW w:w="1008" w:type="dxa"/>
            <w:shd w:val="clear" w:color="auto" w:fill="auto"/>
            <w:noWrap/>
            <w:hideMark/>
          </w:tcPr>
          <w:p w14:paraId="4D404971"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2.1.3.</w:t>
            </w:r>
          </w:p>
        </w:tc>
        <w:tc>
          <w:tcPr>
            <w:tcW w:w="3949" w:type="dxa"/>
            <w:shd w:val="clear" w:color="auto" w:fill="auto"/>
            <w:hideMark/>
          </w:tcPr>
          <w:p w14:paraId="364E602C" w14:textId="77777777" w:rsidR="008E1FC5" w:rsidRPr="008C48AC" w:rsidRDefault="008E1FC5" w:rsidP="008E1FC5">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получено от других территорий дифференцированных по тарифу</w:t>
            </w:r>
          </w:p>
        </w:tc>
        <w:tc>
          <w:tcPr>
            <w:tcW w:w="1558" w:type="dxa"/>
            <w:shd w:val="clear" w:color="auto" w:fill="auto"/>
            <w:noWrap/>
            <w:vAlign w:val="bottom"/>
            <w:hideMark/>
          </w:tcPr>
          <w:p w14:paraId="77CC55F1"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277" w:type="dxa"/>
            <w:shd w:val="clear" w:color="auto" w:fill="auto"/>
            <w:noWrap/>
            <w:vAlign w:val="bottom"/>
            <w:hideMark/>
          </w:tcPr>
          <w:p w14:paraId="7509F635"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1A37529B"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gridSpan w:val="2"/>
            <w:shd w:val="clear" w:color="auto" w:fill="auto"/>
            <w:noWrap/>
            <w:vAlign w:val="bottom"/>
            <w:hideMark/>
          </w:tcPr>
          <w:p w14:paraId="5768C7D1" w14:textId="76E33840"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3" w:type="dxa"/>
            <w:shd w:val="clear" w:color="auto" w:fill="auto"/>
            <w:noWrap/>
            <w:vAlign w:val="bottom"/>
            <w:hideMark/>
          </w:tcPr>
          <w:p w14:paraId="69C69003" w14:textId="019D0320"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018FC34C" w14:textId="4E551ECA"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0343E5EC" w14:textId="2B40D43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5ED841C3" w14:textId="38063D7C"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295FAF91" w14:textId="0AE0D3DB"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8E1FC5" w:rsidRPr="008C48AC" w14:paraId="05FFF862" w14:textId="77777777" w:rsidTr="00CA5853">
        <w:trPr>
          <w:trHeight w:val="20"/>
        </w:trPr>
        <w:tc>
          <w:tcPr>
            <w:tcW w:w="1008" w:type="dxa"/>
            <w:shd w:val="clear" w:color="auto" w:fill="auto"/>
            <w:noWrap/>
            <w:hideMark/>
          </w:tcPr>
          <w:p w14:paraId="46A04B4B"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w:t>
            </w:r>
          </w:p>
        </w:tc>
        <w:tc>
          <w:tcPr>
            <w:tcW w:w="3949" w:type="dxa"/>
            <w:shd w:val="clear" w:color="auto" w:fill="auto"/>
            <w:hideMark/>
          </w:tcPr>
          <w:p w14:paraId="0E755A36" w14:textId="77777777" w:rsidR="008E1FC5" w:rsidRPr="008C48AC" w:rsidRDefault="008E1FC5" w:rsidP="008E1FC5">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Потери воды</w:t>
            </w:r>
          </w:p>
        </w:tc>
        <w:tc>
          <w:tcPr>
            <w:tcW w:w="1558" w:type="dxa"/>
            <w:shd w:val="clear" w:color="auto" w:fill="auto"/>
            <w:noWrap/>
            <w:vAlign w:val="bottom"/>
            <w:hideMark/>
          </w:tcPr>
          <w:p w14:paraId="4712748D"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277" w:type="dxa"/>
            <w:shd w:val="clear" w:color="auto" w:fill="auto"/>
            <w:noWrap/>
            <w:vAlign w:val="bottom"/>
            <w:hideMark/>
          </w:tcPr>
          <w:p w14:paraId="2A0E2223"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7B40552E"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gridSpan w:val="2"/>
            <w:shd w:val="clear" w:color="auto" w:fill="auto"/>
            <w:noWrap/>
            <w:vAlign w:val="bottom"/>
            <w:hideMark/>
          </w:tcPr>
          <w:p w14:paraId="6E10B5F3" w14:textId="2CBB6F7B"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3" w:type="dxa"/>
            <w:shd w:val="clear" w:color="auto" w:fill="auto"/>
            <w:noWrap/>
            <w:vAlign w:val="bottom"/>
            <w:hideMark/>
          </w:tcPr>
          <w:p w14:paraId="12212F61" w14:textId="76D828B3"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1E2358B5" w14:textId="1BC13CF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4D0EE1A2" w14:textId="066F9A4A"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4EF2E170" w14:textId="3C38817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56BF5A81" w14:textId="31C16E80"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8E1FC5" w:rsidRPr="008C48AC" w14:paraId="15D046B2" w14:textId="77777777" w:rsidTr="00CA5853">
        <w:trPr>
          <w:trHeight w:val="20"/>
        </w:trPr>
        <w:tc>
          <w:tcPr>
            <w:tcW w:w="1008" w:type="dxa"/>
            <w:shd w:val="clear" w:color="auto" w:fill="auto"/>
            <w:noWrap/>
            <w:hideMark/>
          </w:tcPr>
          <w:p w14:paraId="47E88232"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2.3</w:t>
            </w:r>
          </w:p>
        </w:tc>
        <w:tc>
          <w:tcPr>
            <w:tcW w:w="3949" w:type="dxa"/>
            <w:shd w:val="clear" w:color="auto" w:fill="auto"/>
            <w:hideMark/>
          </w:tcPr>
          <w:p w14:paraId="3DD793A7" w14:textId="77777777" w:rsidR="008E1FC5" w:rsidRPr="008C48AC" w:rsidRDefault="008E1FC5" w:rsidP="008E1FC5">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Потребление на собственные нужды</w:t>
            </w:r>
          </w:p>
        </w:tc>
        <w:tc>
          <w:tcPr>
            <w:tcW w:w="1558" w:type="dxa"/>
            <w:shd w:val="clear" w:color="auto" w:fill="auto"/>
            <w:noWrap/>
            <w:vAlign w:val="bottom"/>
            <w:hideMark/>
          </w:tcPr>
          <w:p w14:paraId="12483F31"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277" w:type="dxa"/>
            <w:shd w:val="clear" w:color="auto" w:fill="auto"/>
            <w:noWrap/>
            <w:vAlign w:val="bottom"/>
            <w:hideMark/>
          </w:tcPr>
          <w:p w14:paraId="78AD0640"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20D5C215"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gridSpan w:val="2"/>
            <w:shd w:val="clear" w:color="auto" w:fill="auto"/>
            <w:noWrap/>
            <w:vAlign w:val="bottom"/>
            <w:hideMark/>
          </w:tcPr>
          <w:p w14:paraId="43836AC8" w14:textId="669C8B4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3" w:type="dxa"/>
            <w:shd w:val="clear" w:color="auto" w:fill="auto"/>
            <w:noWrap/>
            <w:vAlign w:val="bottom"/>
            <w:hideMark/>
          </w:tcPr>
          <w:p w14:paraId="23A45B9E" w14:textId="1EFC39BC"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735B7185" w14:textId="0BCFA778"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161EF334" w14:textId="556E4BA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3C64DD58" w14:textId="64397391"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048C4F71" w14:textId="263635F9"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8E1FC5" w:rsidRPr="008C48AC" w14:paraId="6294C89B" w14:textId="77777777" w:rsidTr="00CA5853">
        <w:trPr>
          <w:trHeight w:val="20"/>
        </w:trPr>
        <w:tc>
          <w:tcPr>
            <w:tcW w:w="1008" w:type="dxa"/>
            <w:shd w:val="clear" w:color="auto" w:fill="auto"/>
            <w:noWrap/>
            <w:hideMark/>
          </w:tcPr>
          <w:p w14:paraId="7234C752"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w:t>
            </w:r>
          </w:p>
        </w:tc>
        <w:tc>
          <w:tcPr>
            <w:tcW w:w="3949" w:type="dxa"/>
            <w:shd w:val="clear" w:color="auto" w:fill="auto"/>
            <w:hideMark/>
          </w:tcPr>
          <w:p w14:paraId="6DCF7884" w14:textId="77777777" w:rsidR="008E1FC5" w:rsidRPr="008C48AC" w:rsidRDefault="008E1FC5" w:rsidP="008E1FC5">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отпущенной из сети</w:t>
            </w:r>
          </w:p>
        </w:tc>
        <w:tc>
          <w:tcPr>
            <w:tcW w:w="1558" w:type="dxa"/>
            <w:shd w:val="clear" w:color="auto" w:fill="auto"/>
            <w:noWrap/>
            <w:vAlign w:val="bottom"/>
            <w:hideMark/>
          </w:tcPr>
          <w:p w14:paraId="4B4F572A"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277" w:type="dxa"/>
            <w:shd w:val="clear" w:color="auto" w:fill="auto"/>
            <w:noWrap/>
            <w:vAlign w:val="bottom"/>
            <w:hideMark/>
          </w:tcPr>
          <w:p w14:paraId="3DCFBFCC"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65FDD145"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gridSpan w:val="2"/>
            <w:shd w:val="clear" w:color="auto" w:fill="auto"/>
            <w:noWrap/>
            <w:vAlign w:val="bottom"/>
            <w:hideMark/>
          </w:tcPr>
          <w:p w14:paraId="55522DF0" w14:textId="4C4450AA"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3" w:type="dxa"/>
            <w:shd w:val="clear" w:color="auto" w:fill="auto"/>
            <w:noWrap/>
            <w:vAlign w:val="bottom"/>
            <w:hideMark/>
          </w:tcPr>
          <w:p w14:paraId="4CB94347" w14:textId="1DDEC336"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7A56D4A1" w14:textId="305ED7E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70281C85" w14:textId="30D54B63"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4DDB1A38" w14:textId="03AFE5D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6989B294" w14:textId="7A810ADA"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r>
      <w:tr w:rsidR="008E1FC5" w:rsidRPr="008C48AC" w14:paraId="7BEA1BC8" w14:textId="77777777" w:rsidTr="00CA5853">
        <w:trPr>
          <w:trHeight w:val="20"/>
        </w:trPr>
        <w:tc>
          <w:tcPr>
            <w:tcW w:w="1008" w:type="dxa"/>
            <w:shd w:val="clear" w:color="auto" w:fill="auto"/>
            <w:noWrap/>
            <w:hideMark/>
          </w:tcPr>
          <w:p w14:paraId="00E0D148"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2.5</w:t>
            </w:r>
          </w:p>
        </w:tc>
        <w:tc>
          <w:tcPr>
            <w:tcW w:w="3949" w:type="dxa"/>
            <w:shd w:val="clear" w:color="auto" w:fill="auto"/>
            <w:hideMark/>
          </w:tcPr>
          <w:p w14:paraId="4BC96B02"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Передано на другие территории, дифференцированные по тарифу</w:t>
            </w:r>
          </w:p>
        </w:tc>
        <w:tc>
          <w:tcPr>
            <w:tcW w:w="1558" w:type="dxa"/>
            <w:shd w:val="clear" w:color="auto" w:fill="auto"/>
            <w:noWrap/>
            <w:vAlign w:val="bottom"/>
            <w:hideMark/>
          </w:tcPr>
          <w:p w14:paraId="091AF9E2"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277" w:type="dxa"/>
            <w:shd w:val="clear" w:color="auto" w:fill="auto"/>
            <w:noWrap/>
            <w:vAlign w:val="bottom"/>
            <w:hideMark/>
          </w:tcPr>
          <w:p w14:paraId="6AF0FCFC"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3A263DFE"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gridSpan w:val="2"/>
            <w:shd w:val="clear" w:color="auto" w:fill="auto"/>
            <w:noWrap/>
            <w:vAlign w:val="bottom"/>
            <w:hideMark/>
          </w:tcPr>
          <w:p w14:paraId="68250938" w14:textId="28935C13"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3" w:type="dxa"/>
            <w:shd w:val="clear" w:color="auto" w:fill="auto"/>
            <w:noWrap/>
            <w:vAlign w:val="bottom"/>
            <w:hideMark/>
          </w:tcPr>
          <w:p w14:paraId="6FDFA247" w14:textId="72E5731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71615E13" w14:textId="603AFB50"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3F62E87A" w14:textId="54AC4AC6"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507D679C" w14:textId="42096BB9"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75FCBCF6" w14:textId="2D9F7E98"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8E1FC5" w:rsidRPr="008C48AC" w14:paraId="2AC6B85C" w14:textId="77777777" w:rsidTr="00CA5853">
        <w:trPr>
          <w:trHeight w:val="20"/>
        </w:trPr>
        <w:tc>
          <w:tcPr>
            <w:tcW w:w="1008" w:type="dxa"/>
            <w:shd w:val="clear" w:color="auto" w:fill="auto"/>
            <w:noWrap/>
            <w:hideMark/>
          </w:tcPr>
          <w:p w14:paraId="5F38AF95"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w:t>
            </w:r>
          </w:p>
        </w:tc>
        <w:tc>
          <w:tcPr>
            <w:tcW w:w="3949" w:type="dxa"/>
            <w:shd w:val="clear" w:color="auto" w:fill="auto"/>
            <w:hideMark/>
          </w:tcPr>
          <w:p w14:paraId="1CB4BE93"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Отпуск технической воды</w:t>
            </w:r>
          </w:p>
        </w:tc>
        <w:tc>
          <w:tcPr>
            <w:tcW w:w="1558" w:type="dxa"/>
            <w:shd w:val="clear" w:color="auto" w:fill="auto"/>
            <w:noWrap/>
            <w:vAlign w:val="bottom"/>
            <w:hideMark/>
          </w:tcPr>
          <w:p w14:paraId="5CFFBFE7"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1277" w:type="dxa"/>
            <w:shd w:val="clear" w:color="auto" w:fill="auto"/>
            <w:noWrap/>
            <w:vAlign w:val="bottom"/>
            <w:hideMark/>
          </w:tcPr>
          <w:p w14:paraId="5A71EB17"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92" w:type="dxa"/>
            <w:shd w:val="clear" w:color="auto" w:fill="auto"/>
            <w:noWrap/>
            <w:vAlign w:val="bottom"/>
            <w:hideMark/>
          </w:tcPr>
          <w:p w14:paraId="5F54B9F4"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92" w:type="dxa"/>
            <w:gridSpan w:val="2"/>
            <w:shd w:val="clear" w:color="auto" w:fill="auto"/>
            <w:noWrap/>
            <w:vAlign w:val="bottom"/>
            <w:hideMark/>
          </w:tcPr>
          <w:p w14:paraId="506EB55C" w14:textId="0DE57C5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93" w:type="dxa"/>
            <w:shd w:val="clear" w:color="auto" w:fill="auto"/>
            <w:noWrap/>
            <w:vAlign w:val="bottom"/>
            <w:hideMark/>
          </w:tcPr>
          <w:p w14:paraId="42305D98" w14:textId="6CED8378"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92" w:type="dxa"/>
            <w:shd w:val="clear" w:color="auto" w:fill="auto"/>
            <w:noWrap/>
            <w:vAlign w:val="bottom"/>
            <w:hideMark/>
          </w:tcPr>
          <w:p w14:paraId="54835B85" w14:textId="065729E4"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92" w:type="dxa"/>
            <w:shd w:val="clear" w:color="auto" w:fill="auto"/>
            <w:noWrap/>
            <w:vAlign w:val="bottom"/>
            <w:hideMark/>
          </w:tcPr>
          <w:p w14:paraId="4E5AEC36" w14:textId="305395F0"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92" w:type="dxa"/>
            <w:shd w:val="clear" w:color="auto" w:fill="auto"/>
            <w:noWrap/>
            <w:vAlign w:val="bottom"/>
            <w:hideMark/>
          </w:tcPr>
          <w:p w14:paraId="1124A6DE" w14:textId="20A8EC0B"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92" w:type="dxa"/>
            <w:shd w:val="clear" w:color="auto" w:fill="auto"/>
            <w:noWrap/>
            <w:vAlign w:val="bottom"/>
            <w:hideMark/>
          </w:tcPr>
          <w:p w14:paraId="46223E8E" w14:textId="529439BC"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8E1FC5" w:rsidRPr="008C48AC" w14:paraId="17DF1B4D" w14:textId="77777777" w:rsidTr="00CA5853">
        <w:trPr>
          <w:trHeight w:val="20"/>
        </w:trPr>
        <w:tc>
          <w:tcPr>
            <w:tcW w:w="1008" w:type="dxa"/>
            <w:shd w:val="clear" w:color="auto" w:fill="auto"/>
            <w:noWrap/>
            <w:hideMark/>
          </w:tcPr>
          <w:p w14:paraId="249B750B"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3.1</w:t>
            </w:r>
          </w:p>
        </w:tc>
        <w:tc>
          <w:tcPr>
            <w:tcW w:w="3949" w:type="dxa"/>
            <w:shd w:val="clear" w:color="auto" w:fill="auto"/>
            <w:hideMark/>
          </w:tcPr>
          <w:p w14:paraId="7AE5F5BE" w14:textId="77777777" w:rsidR="008E1FC5" w:rsidRPr="008C48AC" w:rsidRDefault="008E1FC5" w:rsidP="008E1FC5">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отпущенной абонентам:</w:t>
            </w:r>
          </w:p>
        </w:tc>
        <w:tc>
          <w:tcPr>
            <w:tcW w:w="1558" w:type="dxa"/>
            <w:shd w:val="clear" w:color="auto" w:fill="auto"/>
            <w:noWrap/>
            <w:vAlign w:val="bottom"/>
            <w:hideMark/>
          </w:tcPr>
          <w:p w14:paraId="6311768D"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277" w:type="dxa"/>
            <w:shd w:val="clear" w:color="auto" w:fill="auto"/>
            <w:noWrap/>
            <w:vAlign w:val="bottom"/>
            <w:hideMark/>
          </w:tcPr>
          <w:p w14:paraId="2FFDFB3B"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3D9BD183"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gridSpan w:val="2"/>
            <w:shd w:val="clear" w:color="auto" w:fill="auto"/>
            <w:noWrap/>
            <w:vAlign w:val="bottom"/>
            <w:hideMark/>
          </w:tcPr>
          <w:p w14:paraId="1DC16895" w14:textId="1D381311"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3" w:type="dxa"/>
            <w:shd w:val="clear" w:color="auto" w:fill="auto"/>
            <w:noWrap/>
            <w:vAlign w:val="bottom"/>
            <w:hideMark/>
          </w:tcPr>
          <w:p w14:paraId="1FD5D560" w14:textId="2C010C83"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69679505" w14:textId="582F56E2"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45CCD627" w14:textId="09296DFB"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5E40813D" w14:textId="013FFF6C"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6BAAF0A7" w14:textId="5EB4387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r>
      <w:tr w:rsidR="008E1FC5" w:rsidRPr="008C48AC" w14:paraId="6EEC3BA8" w14:textId="77777777" w:rsidTr="00CA5853">
        <w:trPr>
          <w:trHeight w:val="20"/>
        </w:trPr>
        <w:tc>
          <w:tcPr>
            <w:tcW w:w="1008" w:type="dxa"/>
            <w:shd w:val="clear" w:color="auto" w:fill="auto"/>
            <w:noWrap/>
            <w:hideMark/>
          </w:tcPr>
          <w:p w14:paraId="65270A59"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3.1.1.</w:t>
            </w:r>
          </w:p>
        </w:tc>
        <w:tc>
          <w:tcPr>
            <w:tcW w:w="3949" w:type="dxa"/>
            <w:shd w:val="clear" w:color="auto" w:fill="auto"/>
            <w:hideMark/>
          </w:tcPr>
          <w:p w14:paraId="25C4ED12" w14:textId="77777777" w:rsidR="008E1FC5" w:rsidRPr="008C48AC" w:rsidRDefault="008E1FC5" w:rsidP="008E1FC5">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приборам учета</w:t>
            </w:r>
          </w:p>
        </w:tc>
        <w:tc>
          <w:tcPr>
            <w:tcW w:w="1558" w:type="dxa"/>
            <w:shd w:val="clear" w:color="auto" w:fill="auto"/>
            <w:noWrap/>
            <w:vAlign w:val="bottom"/>
            <w:hideMark/>
          </w:tcPr>
          <w:p w14:paraId="0EC7A53B"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277" w:type="dxa"/>
            <w:shd w:val="clear" w:color="auto" w:fill="auto"/>
            <w:noWrap/>
            <w:vAlign w:val="bottom"/>
            <w:hideMark/>
          </w:tcPr>
          <w:p w14:paraId="1C1A8C2C"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4.90</w:t>
            </w:r>
          </w:p>
        </w:tc>
        <w:tc>
          <w:tcPr>
            <w:tcW w:w="992" w:type="dxa"/>
            <w:shd w:val="clear" w:color="auto" w:fill="auto"/>
            <w:noWrap/>
            <w:vAlign w:val="bottom"/>
            <w:hideMark/>
          </w:tcPr>
          <w:p w14:paraId="41802F41"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4.90</w:t>
            </w:r>
          </w:p>
        </w:tc>
        <w:tc>
          <w:tcPr>
            <w:tcW w:w="992" w:type="dxa"/>
            <w:gridSpan w:val="2"/>
            <w:shd w:val="clear" w:color="auto" w:fill="auto"/>
            <w:noWrap/>
            <w:vAlign w:val="bottom"/>
            <w:hideMark/>
          </w:tcPr>
          <w:p w14:paraId="6DA19E16" w14:textId="367C6D53"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4.90</w:t>
            </w:r>
          </w:p>
        </w:tc>
        <w:tc>
          <w:tcPr>
            <w:tcW w:w="993" w:type="dxa"/>
            <w:shd w:val="clear" w:color="auto" w:fill="auto"/>
            <w:noWrap/>
            <w:vAlign w:val="bottom"/>
            <w:hideMark/>
          </w:tcPr>
          <w:p w14:paraId="6C3AAB26" w14:textId="0A179F78"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4.90</w:t>
            </w:r>
          </w:p>
        </w:tc>
        <w:tc>
          <w:tcPr>
            <w:tcW w:w="992" w:type="dxa"/>
            <w:shd w:val="clear" w:color="auto" w:fill="auto"/>
            <w:noWrap/>
            <w:vAlign w:val="bottom"/>
            <w:hideMark/>
          </w:tcPr>
          <w:p w14:paraId="21C4C612" w14:textId="42D99D49"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4.90</w:t>
            </w:r>
          </w:p>
        </w:tc>
        <w:tc>
          <w:tcPr>
            <w:tcW w:w="992" w:type="dxa"/>
            <w:shd w:val="clear" w:color="auto" w:fill="auto"/>
            <w:noWrap/>
            <w:vAlign w:val="bottom"/>
            <w:hideMark/>
          </w:tcPr>
          <w:p w14:paraId="14EF5E5C" w14:textId="1057F288"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4.90</w:t>
            </w:r>
          </w:p>
        </w:tc>
        <w:tc>
          <w:tcPr>
            <w:tcW w:w="992" w:type="dxa"/>
            <w:shd w:val="clear" w:color="auto" w:fill="auto"/>
            <w:noWrap/>
            <w:vAlign w:val="bottom"/>
            <w:hideMark/>
          </w:tcPr>
          <w:p w14:paraId="3E039D47" w14:textId="3BD69038"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4.90</w:t>
            </w:r>
          </w:p>
        </w:tc>
        <w:tc>
          <w:tcPr>
            <w:tcW w:w="992" w:type="dxa"/>
            <w:shd w:val="clear" w:color="auto" w:fill="auto"/>
            <w:noWrap/>
            <w:vAlign w:val="bottom"/>
            <w:hideMark/>
          </w:tcPr>
          <w:p w14:paraId="2BB58CED" w14:textId="2C4A8851"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4.90</w:t>
            </w:r>
          </w:p>
        </w:tc>
      </w:tr>
      <w:tr w:rsidR="008E1FC5" w:rsidRPr="008C48AC" w14:paraId="426DA9E5" w14:textId="77777777" w:rsidTr="00CA5853">
        <w:trPr>
          <w:trHeight w:val="20"/>
        </w:trPr>
        <w:tc>
          <w:tcPr>
            <w:tcW w:w="1008" w:type="dxa"/>
            <w:shd w:val="clear" w:color="auto" w:fill="auto"/>
            <w:noWrap/>
            <w:hideMark/>
          </w:tcPr>
          <w:p w14:paraId="77B99AE2"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3.1.2.</w:t>
            </w:r>
          </w:p>
        </w:tc>
        <w:tc>
          <w:tcPr>
            <w:tcW w:w="3949" w:type="dxa"/>
            <w:shd w:val="clear" w:color="auto" w:fill="auto"/>
            <w:hideMark/>
          </w:tcPr>
          <w:p w14:paraId="2677BDE0" w14:textId="77777777" w:rsidR="008E1FC5" w:rsidRPr="008C48AC" w:rsidRDefault="008E1FC5" w:rsidP="008E1FC5">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нормативам</w:t>
            </w:r>
          </w:p>
        </w:tc>
        <w:tc>
          <w:tcPr>
            <w:tcW w:w="1558" w:type="dxa"/>
            <w:shd w:val="clear" w:color="auto" w:fill="auto"/>
            <w:noWrap/>
            <w:vAlign w:val="bottom"/>
            <w:hideMark/>
          </w:tcPr>
          <w:p w14:paraId="5ABBF1E5"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277" w:type="dxa"/>
            <w:shd w:val="clear" w:color="auto" w:fill="auto"/>
            <w:noWrap/>
            <w:vAlign w:val="bottom"/>
            <w:hideMark/>
          </w:tcPr>
          <w:p w14:paraId="773BCEE1"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2.41</w:t>
            </w:r>
          </w:p>
        </w:tc>
        <w:tc>
          <w:tcPr>
            <w:tcW w:w="992" w:type="dxa"/>
            <w:shd w:val="clear" w:color="auto" w:fill="auto"/>
            <w:noWrap/>
            <w:vAlign w:val="bottom"/>
            <w:hideMark/>
          </w:tcPr>
          <w:p w14:paraId="4C7C9522"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2.41</w:t>
            </w:r>
          </w:p>
        </w:tc>
        <w:tc>
          <w:tcPr>
            <w:tcW w:w="992" w:type="dxa"/>
            <w:gridSpan w:val="2"/>
            <w:shd w:val="clear" w:color="auto" w:fill="auto"/>
            <w:noWrap/>
            <w:vAlign w:val="bottom"/>
            <w:hideMark/>
          </w:tcPr>
          <w:p w14:paraId="62721BE1" w14:textId="2A2C89EA"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2.41</w:t>
            </w:r>
          </w:p>
        </w:tc>
        <w:tc>
          <w:tcPr>
            <w:tcW w:w="993" w:type="dxa"/>
            <w:shd w:val="clear" w:color="auto" w:fill="auto"/>
            <w:noWrap/>
            <w:vAlign w:val="bottom"/>
            <w:hideMark/>
          </w:tcPr>
          <w:p w14:paraId="4EA48178" w14:textId="04318AC8"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2.41</w:t>
            </w:r>
          </w:p>
        </w:tc>
        <w:tc>
          <w:tcPr>
            <w:tcW w:w="992" w:type="dxa"/>
            <w:shd w:val="clear" w:color="auto" w:fill="auto"/>
            <w:noWrap/>
            <w:vAlign w:val="bottom"/>
            <w:hideMark/>
          </w:tcPr>
          <w:p w14:paraId="1807C6AB" w14:textId="4291ACD4"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2.41</w:t>
            </w:r>
          </w:p>
        </w:tc>
        <w:tc>
          <w:tcPr>
            <w:tcW w:w="992" w:type="dxa"/>
            <w:shd w:val="clear" w:color="auto" w:fill="auto"/>
            <w:noWrap/>
            <w:vAlign w:val="bottom"/>
            <w:hideMark/>
          </w:tcPr>
          <w:p w14:paraId="7D5D3B13" w14:textId="3265D8CE"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2.41</w:t>
            </w:r>
          </w:p>
        </w:tc>
        <w:tc>
          <w:tcPr>
            <w:tcW w:w="992" w:type="dxa"/>
            <w:shd w:val="clear" w:color="auto" w:fill="auto"/>
            <w:noWrap/>
            <w:vAlign w:val="bottom"/>
            <w:hideMark/>
          </w:tcPr>
          <w:p w14:paraId="7CB04780" w14:textId="6C12CAD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2.41</w:t>
            </w:r>
          </w:p>
        </w:tc>
        <w:tc>
          <w:tcPr>
            <w:tcW w:w="992" w:type="dxa"/>
            <w:shd w:val="clear" w:color="auto" w:fill="auto"/>
            <w:noWrap/>
            <w:vAlign w:val="bottom"/>
            <w:hideMark/>
          </w:tcPr>
          <w:p w14:paraId="11B40698" w14:textId="6DA8933E"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2.41</w:t>
            </w:r>
          </w:p>
        </w:tc>
      </w:tr>
      <w:tr w:rsidR="008E1FC5" w:rsidRPr="008C48AC" w14:paraId="2861717B" w14:textId="77777777" w:rsidTr="00CA5853">
        <w:trPr>
          <w:trHeight w:val="20"/>
        </w:trPr>
        <w:tc>
          <w:tcPr>
            <w:tcW w:w="1008" w:type="dxa"/>
            <w:shd w:val="clear" w:color="auto" w:fill="auto"/>
            <w:noWrap/>
            <w:hideMark/>
          </w:tcPr>
          <w:p w14:paraId="041B8445"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3.2</w:t>
            </w:r>
          </w:p>
        </w:tc>
        <w:tc>
          <w:tcPr>
            <w:tcW w:w="3949" w:type="dxa"/>
            <w:shd w:val="clear" w:color="auto" w:fill="auto"/>
            <w:hideMark/>
          </w:tcPr>
          <w:p w14:paraId="2EAE08E2" w14:textId="77777777" w:rsidR="008E1FC5" w:rsidRPr="008C48AC" w:rsidRDefault="008E1FC5" w:rsidP="008E1FC5">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для приготовления горячей воды</w:t>
            </w:r>
          </w:p>
        </w:tc>
        <w:tc>
          <w:tcPr>
            <w:tcW w:w="1558" w:type="dxa"/>
            <w:shd w:val="clear" w:color="auto" w:fill="auto"/>
            <w:noWrap/>
            <w:vAlign w:val="bottom"/>
            <w:hideMark/>
          </w:tcPr>
          <w:p w14:paraId="65979A52"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277" w:type="dxa"/>
            <w:shd w:val="clear" w:color="auto" w:fill="auto"/>
            <w:noWrap/>
            <w:vAlign w:val="bottom"/>
            <w:hideMark/>
          </w:tcPr>
          <w:p w14:paraId="04081BED"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4624084C"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gridSpan w:val="2"/>
            <w:shd w:val="clear" w:color="auto" w:fill="auto"/>
            <w:noWrap/>
            <w:vAlign w:val="bottom"/>
            <w:hideMark/>
          </w:tcPr>
          <w:p w14:paraId="6F5F2419" w14:textId="4B1244A9"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3" w:type="dxa"/>
            <w:shd w:val="clear" w:color="auto" w:fill="auto"/>
            <w:noWrap/>
            <w:vAlign w:val="bottom"/>
            <w:hideMark/>
          </w:tcPr>
          <w:p w14:paraId="2FF8C0C7" w14:textId="20525D83"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75086922" w14:textId="3DA63B91"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5EB62B32" w14:textId="6159F36F"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0DA40219" w14:textId="42065ADE"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67F11FE5" w14:textId="7B70A64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8E1FC5" w:rsidRPr="008C48AC" w14:paraId="45381969" w14:textId="77777777" w:rsidTr="00CA5853">
        <w:trPr>
          <w:trHeight w:val="20"/>
        </w:trPr>
        <w:tc>
          <w:tcPr>
            <w:tcW w:w="1008" w:type="dxa"/>
            <w:shd w:val="clear" w:color="auto" w:fill="auto"/>
            <w:noWrap/>
            <w:hideMark/>
          </w:tcPr>
          <w:p w14:paraId="3D4B34A1"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3.3</w:t>
            </w:r>
          </w:p>
        </w:tc>
        <w:tc>
          <w:tcPr>
            <w:tcW w:w="3949" w:type="dxa"/>
            <w:shd w:val="clear" w:color="auto" w:fill="auto"/>
            <w:hideMark/>
          </w:tcPr>
          <w:p w14:paraId="092EE021" w14:textId="77777777" w:rsidR="008E1FC5" w:rsidRPr="008C48AC" w:rsidRDefault="008E1FC5" w:rsidP="008E1FC5">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при дифференциации тарифов по объему</w:t>
            </w:r>
          </w:p>
        </w:tc>
        <w:tc>
          <w:tcPr>
            <w:tcW w:w="1558" w:type="dxa"/>
            <w:shd w:val="clear" w:color="auto" w:fill="auto"/>
            <w:noWrap/>
            <w:vAlign w:val="bottom"/>
            <w:hideMark/>
          </w:tcPr>
          <w:p w14:paraId="66590B15"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277" w:type="dxa"/>
            <w:shd w:val="clear" w:color="auto" w:fill="auto"/>
            <w:noWrap/>
            <w:vAlign w:val="bottom"/>
            <w:hideMark/>
          </w:tcPr>
          <w:p w14:paraId="010B0E35"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202CB81C"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gridSpan w:val="2"/>
            <w:shd w:val="clear" w:color="auto" w:fill="auto"/>
            <w:noWrap/>
            <w:vAlign w:val="bottom"/>
            <w:hideMark/>
          </w:tcPr>
          <w:p w14:paraId="6E9FCE21" w14:textId="4F526842"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3" w:type="dxa"/>
            <w:shd w:val="clear" w:color="auto" w:fill="auto"/>
            <w:noWrap/>
            <w:vAlign w:val="bottom"/>
            <w:hideMark/>
          </w:tcPr>
          <w:p w14:paraId="03B3CA08" w14:textId="578923C6"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235A3E58" w14:textId="402E7FF1"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58167A9A" w14:textId="7A9F6F45"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716A4E78" w14:textId="7E369A6F"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16513A59" w14:textId="64719B9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8E1FC5" w:rsidRPr="008C48AC" w14:paraId="767AD04C" w14:textId="77777777" w:rsidTr="00CA5853">
        <w:trPr>
          <w:trHeight w:val="20"/>
        </w:trPr>
        <w:tc>
          <w:tcPr>
            <w:tcW w:w="1008" w:type="dxa"/>
            <w:shd w:val="clear" w:color="auto" w:fill="auto"/>
            <w:noWrap/>
            <w:hideMark/>
          </w:tcPr>
          <w:p w14:paraId="1433AA03"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3.3.1.</w:t>
            </w:r>
          </w:p>
        </w:tc>
        <w:tc>
          <w:tcPr>
            <w:tcW w:w="3949" w:type="dxa"/>
            <w:shd w:val="clear" w:color="auto" w:fill="auto"/>
            <w:hideMark/>
          </w:tcPr>
          <w:p w14:paraId="1D0DF8E7" w14:textId="77777777" w:rsidR="008E1FC5" w:rsidRPr="008C48AC" w:rsidRDefault="008E1FC5" w:rsidP="008E1FC5">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в пределах i-го объема</w:t>
            </w:r>
          </w:p>
        </w:tc>
        <w:tc>
          <w:tcPr>
            <w:tcW w:w="1558" w:type="dxa"/>
            <w:shd w:val="clear" w:color="auto" w:fill="auto"/>
            <w:noWrap/>
            <w:vAlign w:val="bottom"/>
            <w:hideMark/>
          </w:tcPr>
          <w:p w14:paraId="3C127828"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277" w:type="dxa"/>
            <w:shd w:val="clear" w:color="auto" w:fill="auto"/>
            <w:noWrap/>
            <w:vAlign w:val="bottom"/>
            <w:hideMark/>
          </w:tcPr>
          <w:p w14:paraId="2B985FE3"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0FA35AA3"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gridSpan w:val="2"/>
            <w:shd w:val="clear" w:color="auto" w:fill="auto"/>
            <w:noWrap/>
            <w:vAlign w:val="bottom"/>
            <w:hideMark/>
          </w:tcPr>
          <w:p w14:paraId="08D8EA85" w14:textId="08743A8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3" w:type="dxa"/>
            <w:shd w:val="clear" w:color="auto" w:fill="auto"/>
            <w:noWrap/>
            <w:vAlign w:val="bottom"/>
            <w:hideMark/>
          </w:tcPr>
          <w:p w14:paraId="04A9B8DA" w14:textId="61DDCC3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7E253013" w14:textId="3A94D756"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73B24189" w14:textId="374F22CC"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18890FB2" w14:textId="2BA6D82A"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5D2BDAEE" w14:textId="1EA88DBE"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8E1FC5" w:rsidRPr="008C48AC" w14:paraId="2ECC8D9E" w14:textId="77777777" w:rsidTr="00CA5853">
        <w:trPr>
          <w:trHeight w:val="20"/>
        </w:trPr>
        <w:tc>
          <w:tcPr>
            <w:tcW w:w="1008" w:type="dxa"/>
            <w:shd w:val="clear" w:color="auto" w:fill="auto"/>
            <w:noWrap/>
            <w:hideMark/>
          </w:tcPr>
          <w:p w14:paraId="6095ECC4"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w:t>
            </w:r>
          </w:p>
        </w:tc>
        <w:tc>
          <w:tcPr>
            <w:tcW w:w="3949" w:type="dxa"/>
            <w:shd w:val="clear" w:color="auto" w:fill="auto"/>
            <w:hideMark/>
          </w:tcPr>
          <w:p w14:paraId="72A91077" w14:textId="77777777" w:rsidR="008E1FC5" w:rsidRPr="008C48AC" w:rsidRDefault="008E1FC5" w:rsidP="008E1FC5">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абонентам</w:t>
            </w:r>
          </w:p>
        </w:tc>
        <w:tc>
          <w:tcPr>
            <w:tcW w:w="1558" w:type="dxa"/>
            <w:shd w:val="clear" w:color="auto" w:fill="auto"/>
            <w:noWrap/>
            <w:vAlign w:val="bottom"/>
            <w:hideMark/>
          </w:tcPr>
          <w:p w14:paraId="5AE98955"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277" w:type="dxa"/>
            <w:shd w:val="clear" w:color="auto" w:fill="auto"/>
            <w:noWrap/>
            <w:vAlign w:val="bottom"/>
            <w:hideMark/>
          </w:tcPr>
          <w:p w14:paraId="4C46757E"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46164707"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gridSpan w:val="2"/>
            <w:shd w:val="clear" w:color="auto" w:fill="auto"/>
            <w:noWrap/>
            <w:vAlign w:val="bottom"/>
            <w:hideMark/>
          </w:tcPr>
          <w:p w14:paraId="5FAFB2BB" w14:textId="3395B75B"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3" w:type="dxa"/>
            <w:shd w:val="clear" w:color="auto" w:fill="auto"/>
            <w:noWrap/>
            <w:vAlign w:val="bottom"/>
            <w:hideMark/>
          </w:tcPr>
          <w:p w14:paraId="72688BF1" w14:textId="62FD178A"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2FCD9EDA" w14:textId="0EDBDD24"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7E53E63C" w14:textId="20434D6A"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73B49237" w14:textId="630644BF"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715A4316" w14:textId="4B576DCF"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r>
      <w:tr w:rsidR="008E1FC5" w:rsidRPr="008C48AC" w14:paraId="19AAA276" w14:textId="77777777" w:rsidTr="00CA5853">
        <w:trPr>
          <w:trHeight w:val="20"/>
        </w:trPr>
        <w:tc>
          <w:tcPr>
            <w:tcW w:w="1008" w:type="dxa"/>
            <w:shd w:val="clear" w:color="auto" w:fill="auto"/>
            <w:noWrap/>
            <w:hideMark/>
          </w:tcPr>
          <w:p w14:paraId="7861AC27"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3.4.1.</w:t>
            </w:r>
          </w:p>
        </w:tc>
        <w:tc>
          <w:tcPr>
            <w:tcW w:w="3949" w:type="dxa"/>
            <w:shd w:val="clear" w:color="auto" w:fill="auto"/>
            <w:hideMark/>
          </w:tcPr>
          <w:p w14:paraId="5616587E" w14:textId="77777777" w:rsidR="008E1FC5" w:rsidRPr="008C48AC" w:rsidRDefault="008E1FC5" w:rsidP="008E1FC5">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Население</w:t>
            </w:r>
          </w:p>
        </w:tc>
        <w:tc>
          <w:tcPr>
            <w:tcW w:w="1558" w:type="dxa"/>
            <w:shd w:val="clear" w:color="auto" w:fill="auto"/>
            <w:noWrap/>
            <w:vAlign w:val="bottom"/>
            <w:hideMark/>
          </w:tcPr>
          <w:p w14:paraId="324DAB39"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277" w:type="dxa"/>
            <w:shd w:val="clear" w:color="auto" w:fill="auto"/>
            <w:noWrap/>
            <w:vAlign w:val="bottom"/>
            <w:hideMark/>
          </w:tcPr>
          <w:p w14:paraId="68AE6E30"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6.17</w:t>
            </w:r>
          </w:p>
        </w:tc>
        <w:tc>
          <w:tcPr>
            <w:tcW w:w="992" w:type="dxa"/>
            <w:shd w:val="clear" w:color="auto" w:fill="auto"/>
            <w:noWrap/>
            <w:vAlign w:val="bottom"/>
            <w:hideMark/>
          </w:tcPr>
          <w:p w14:paraId="06C62865"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6.17</w:t>
            </w:r>
          </w:p>
        </w:tc>
        <w:tc>
          <w:tcPr>
            <w:tcW w:w="992" w:type="dxa"/>
            <w:gridSpan w:val="2"/>
            <w:shd w:val="clear" w:color="auto" w:fill="auto"/>
            <w:noWrap/>
            <w:vAlign w:val="bottom"/>
            <w:hideMark/>
          </w:tcPr>
          <w:p w14:paraId="7B084EF4" w14:textId="730F0D89"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6.17</w:t>
            </w:r>
          </w:p>
        </w:tc>
        <w:tc>
          <w:tcPr>
            <w:tcW w:w="993" w:type="dxa"/>
            <w:shd w:val="clear" w:color="auto" w:fill="auto"/>
            <w:noWrap/>
            <w:vAlign w:val="bottom"/>
            <w:hideMark/>
          </w:tcPr>
          <w:p w14:paraId="08C9E38D" w14:textId="2DCB68BB"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6.17</w:t>
            </w:r>
          </w:p>
        </w:tc>
        <w:tc>
          <w:tcPr>
            <w:tcW w:w="992" w:type="dxa"/>
            <w:shd w:val="clear" w:color="auto" w:fill="auto"/>
            <w:noWrap/>
            <w:vAlign w:val="bottom"/>
            <w:hideMark/>
          </w:tcPr>
          <w:p w14:paraId="442B43E8" w14:textId="02D73630"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6.17</w:t>
            </w:r>
          </w:p>
        </w:tc>
        <w:tc>
          <w:tcPr>
            <w:tcW w:w="992" w:type="dxa"/>
            <w:shd w:val="clear" w:color="auto" w:fill="auto"/>
            <w:noWrap/>
            <w:vAlign w:val="bottom"/>
            <w:hideMark/>
          </w:tcPr>
          <w:p w14:paraId="4AD8F126" w14:textId="2A1E2E53"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6.17</w:t>
            </w:r>
          </w:p>
        </w:tc>
        <w:tc>
          <w:tcPr>
            <w:tcW w:w="992" w:type="dxa"/>
            <w:shd w:val="clear" w:color="auto" w:fill="auto"/>
            <w:noWrap/>
            <w:vAlign w:val="bottom"/>
            <w:hideMark/>
          </w:tcPr>
          <w:p w14:paraId="7FA81EC9" w14:textId="3DEB33DB"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6.17</w:t>
            </w:r>
          </w:p>
        </w:tc>
        <w:tc>
          <w:tcPr>
            <w:tcW w:w="992" w:type="dxa"/>
            <w:shd w:val="clear" w:color="auto" w:fill="auto"/>
            <w:noWrap/>
            <w:vAlign w:val="bottom"/>
            <w:hideMark/>
          </w:tcPr>
          <w:p w14:paraId="6FB1F902" w14:textId="04555C60"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6.17</w:t>
            </w:r>
          </w:p>
        </w:tc>
      </w:tr>
      <w:tr w:rsidR="008E1FC5" w:rsidRPr="008C48AC" w14:paraId="7FFCAAF5" w14:textId="77777777" w:rsidTr="00CA5853">
        <w:trPr>
          <w:trHeight w:val="20"/>
        </w:trPr>
        <w:tc>
          <w:tcPr>
            <w:tcW w:w="1008" w:type="dxa"/>
            <w:shd w:val="clear" w:color="auto" w:fill="auto"/>
            <w:noWrap/>
            <w:hideMark/>
          </w:tcPr>
          <w:p w14:paraId="42274F86"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3.4.2.</w:t>
            </w:r>
          </w:p>
        </w:tc>
        <w:tc>
          <w:tcPr>
            <w:tcW w:w="3949" w:type="dxa"/>
            <w:shd w:val="clear" w:color="auto" w:fill="auto"/>
            <w:hideMark/>
          </w:tcPr>
          <w:p w14:paraId="7922AC88" w14:textId="77777777" w:rsidR="008E1FC5" w:rsidRPr="008C48AC" w:rsidRDefault="008E1FC5" w:rsidP="008E1FC5">
            <w:pPr>
              <w:spacing w:after="0" w:line="240" w:lineRule="auto"/>
              <w:ind w:firstLineChars="300" w:firstLine="84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Бюджетные учреждения</w:t>
            </w:r>
          </w:p>
        </w:tc>
        <w:tc>
          <w:tcPr>
            <w:tcW w:w="1558" w:type="dxa"/>
            <w:shd w:val="clear" w:color="auto" w:fill="auto"/>
            <w:noWrap/>
            <w:vAlign w:val="bottom"/>
            <w:hideMark/>
          </w:tcPr>
          <w:p w14:paraId="4241C9FA"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277" w:type="dxa"/>
            <w:shd w:val="clear" w:color="auto" w:fill="auto"/>
            <w:noWrap/>
            <w:vAlign w:val="bottom"/>
            <w:hideMark/>
          </w:tcPr>
          <w:p w14:paraId="70EE5D4D"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0.01</w:t>
            </w:r>
          </w:p>
        </w:tc>
        <w:tc>
          <w:tcPr>
            <w:tcW w:w="992" w:type="dxa"/>
            <w:shd w:val="clear" w:color="auto" w:fill="auto"/>
            <w:noWrap/>
            <w:vAlign w:val="bottom"/>
            <w:hideMark/>
          </w:tcPr>
          <w:p w14:paraId="037E38E1"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0.01</w:t>
            </w:r>
          </w:p>
        </w:tc>
        <w:tc>
          <w:tcPr>
            <w:tcW w:w="992" w:type="dxa"/>
            <w:gridSpan w:val="2"/>
            <w:shd w:val="clear" w:color="auto" w:fill="auto"/>
            <w:noWrap/>
            <w:vAlign w:val="bottom"/>
            <w:hideMark/>
          </w:tcPr>
          <w:p w14:paraId="1C58C46A" w14:textId="153C3492"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0.01</w:t>
            </w:r>
          </w:p>
        </w:tc>
        <w:tc>
          <w:tcPr>
            <w:tcW w:w="993" w:type="dxa"/>
            <w:shd w:val="clear" w:color="auto" w:fill="auto"/>
            <w:noWrap/>
            <w:vAlign w:val="bottom"/>
            <w:hideMark/>
          </w:tcPr>
          <w:p w14:paraId="1473E496" w14:textId="41E230E1"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0.01</w:t>
            </w:r>
          </w:p>
        </w:tc>
        <w:tc>
          <w:tcPr>
            <w:tcW w:w="992" w:type="dxa"/>
            <w:shd w:val="clear" w:color="auto" w:fill="auto"/>
            <w:noWrap/>
            <w:vAlign w:val="bottom"/>
            <w:hideMark/>
          </w:tcPr>
          <w:p w14:paraId="3D150C4F" w14:textId="4F18C5A9"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0.01</w:t>
            </w:r>
          </w:p>
        </w:tc>
        <w:tc>
          <w:tcPr>
            <w:tcW w:w="992" w:type="dxa"/>
            <w:shd w:val="clear" w:color="auto" w:fill="auto"/>
            <w:noWrap/>
            <w:vAlign w:val="bottom"/>
            <w:hideMark/>
          </w:tcPr>
          <w:p w14:paraId="6B8606EB" w14:textId="5D6261A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0.01</w:t>
            </w:r>
          </w:p>
        </w:tc>
        <w:tc>
          <w:tcPr>
            <w:tcW w:w="992" w:type="dxa"/>
            <w:shd w:val="clear" w:color="auto" w:fill="auto"/>
            <w:noWrap/>
            <w:vAlign w:val="bottom"/>
            <w:hideMark/>
          </w:tcPr>
          <w:p w14:paraId="0FC44582" w14:textId="0E28A11C"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0.01</w:t>
            </w:r>
          </w:p>
        </w:tc>
        <w:tc>
          <w:tcPr>
            <w:tcW w:w="992" w:type="dxa"/>
            <w:shd w:val="clear" w:color="auto" w:fill="auto"/>
            <w:noWrap/>
            <w:vAlign w:val="bottom"/>
            <w:hideMark/>
          </w:tcPr>
          <w:p w14:paraId="77AB417F" w14:textId="0A9677D1"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0.01</w:t>
            </w:r>
          </w:p>
        </w:tc>
      </w:tr>
      <w:tr w:rsidR="008E1FC5" w:rsidRPr="008C48AC" w14:paraId="4D5204D6" w14:textId="77777777" w:rsidTr="00CA5853">
        <w:trPr>
          <w:trHeight w:val="20"/>
        </w:trPr>
        <w:tc>
          <w:tcPr>
            <w:tcW w:w="1008" w:type="dxa"/>
            <w:shd w:val="clear" w:color="auto" w:fill="auto"/>
            <w:noWrap/>
            <w:hideMark/>
          </w:tcPr>
          <w:p w14:paraId="1B3762BB"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3.4.3.</w:t>
            </w:r>
          </w:p>
        </w:tc>
        <w:tc>
          <w:tcPr>
            <w:tcW w:w="3949" w:type="dxa"/>
            <w:shd w:val="clear" w:color="auto" w:fill="auto"/>
            <w:hideMark/>
          </w:tcPr>
          <w:p w14:paraId="36D35ECD" w14:textId="77777777" w:rsidR="008E1FC5" w:rsidRPr="008C48AC" w:rsidRDefault="008E1FC5" w:rsidP="008E1FC5">
            <w:pPr>
              <w:spacing w:after="0" w:line="240" w:lineRule="auto"/>
              <w:ind w:firstLineChars="300" w:firstLine="84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Прочие потребители</w:t>
            </w:r>
          </w:p>
        </w:tc>
        <w:tc>
          <w:tcPr>
            <w:tcW w:w="1558" w:type="dxa"/>
            <w:shd w:val="clear" w:color="auto" w:fill="auto"/>
            <w:noWrap/>
            <w:vAlign w:val="bottom"/>
            <w:hideMark/>
          </w:tcPr>
          <w:p w14:paraId="65E8A128"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277" w:type="dxa"/>
            <w:shd w:val="clear" w:color="auto" w:fill="auto"/>
            <w:noWrap/>
            <w:vAlign w:val="bottom"/>
            <w:hideMark/>
          </w:tcPr>
          <w:p w14:paraId="287B6EB3"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1.13</w:t>
            </w:r>
          </w:p>
        </w:tc>
        <w:tc>
          <w:tcPr>
            <w:tcW w:w="992" w:type="dxa"/>
            <w:shd w:val="clear" w:color="auto" w:fill="auto"/>
            <w:noWrap/>
            <w:vAlign w:val="bottom"/>
            <w:hideMark/>
          </w:tcPr>
          <w:p w14:paraId="22528379"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1.13</w:t>
            </w:r>
          </w:p>
        </w:tc>
        <w:tc>
          <w:tcPr>
            <w:tcW w:w="992" w:type="dxa"/>
            <w:gridSpan w:val="2"/>
            <w:shd w:val="clear" w:color="auto" w:fill="auto"/>
            <w:noWrap/>
            <w:vAlign w:val="bottom"/>
            <w:hideMark/>
          </w:tcPr>
          <w:p w14:paraId="528A8682" w14:textId="05C0F591"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1.13</w:t>
            </w:r>
          </w:p>
        </w:tc>
        <w:tc>
          <w:tcPr>
            <w:tcW w:w="993" w:type="dxa"/>
            <w:shd w:val="clear" w:color="auto" w:fill="auto"/>
            <w:noWrap/>
            <w:vAlign w:val="bottom"/>
            <w:hideMark/>
          </w:tcPr>
          <w:p w14:paraId="275702FE" w14:textId="6BD7E53B"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1.13</w:t>
            </w:r>
          </w:p>
        </w:tc>
        <w:tc>
          <w:tcPr>
            <w:tcW w:w="992" w:type="dxa"/>
            <w:shd w:val="clear" w:color="auto" w:fill="auto"/>
            <w:noWrap/>
            <w:vAlign w:val="bottom"/>
            <w:hideMark/>
          </w:tcPr>
          <w:p w14:paraId="501A94FA" w14:textId="0434D690"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1.13</w:t>
            </w:r>
          </w:p>
        </w:tc>
        <w:tc>
          <w:tcPr>
            <w:tcW w:w="992" w:type="dxa"/>
            <w:shd w:val="clear" w:color="auto" w:fill="auto"/>
            <w:noWrap/>
            <w:vAlign w:val="bottom"/>
            <w:hideMark/>
          </w:tcPr>
          <w:p w14:paraId="26D21855" w14:textId="6ECC1E8B"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1.13</w:t>
            </w:r>
          </w:p>
        </w:tc>
        <w:tc>
          <w:tcPr>
            <w:tcW w:w="992" w:type="dxa"/>
            <w:shd w:val="clear" w:color="auto" w:fill="auto"/>
            <w:noWrap/>
            <w:vAlign w:val="bottom"/>
            <w:hideMark/>
          </w:tcPr>
          <w:p w14:paraId="64FC42BA" w14:textId="2CDF706E"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1.13</w:t>
            </w:r>
          </w:p>
        </w:tc>
        <w:tc>
          <w:tcPr>
            <w:tcW w:w="992" w:type="dxa"/>
            <w:shd w:val="clear" w:color="auto" w:fill="auto"/>
            <w:noWrap/>
            <w:vAlign w:val="bottom"/>
            <w:hideMark/>
          </w:tcPr>
          <w:p w14:paraId="3C98CF35" w14:textId="33353150"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1.13</w:t>
            </w:r>
          </w:p>
        </w:tc>
      </w:tr>
      <w:tr w:rsidR="008E1FC5" w:rsidRPr="008C48AC" w14:paraId="36C98DC7" w14:textId="77777777" w:rsidTr="00CA5853">
        <w:trPr>
          <w:trHeight w:val="20"/>
        </w:trPr>
        <w:tc>
          <w:tcPr>
            <w:tcW w:w="1008" w:type="dxa"/>
            <w:shd w:val="clear" w:color="auto" w:fill="auto"/>
            <w:noWrap/>
            <w:hideMark/>
          </w:tcPr>
          <w:p w14:paraId="5E9064C0"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3.4.1.n</w:t>
            </w:r>
          </w:p>
        </w:tc>
        <w:tc>
          <w:tcPr>
            <w:tcW w:w="3949" w:type="dxa"/>
            <w:shd w:val="clear" w:color="auto" w:fill="auto"/>
            <w:hideMark/>
          </w:tcPr>
          <w:p w14:paraId="6475FFE0" w14:textId="77777777" w:rsidR="008E1FC5" w:rsidRPr="008C48AC" w:rsidRDefault="008E1FC5" w:rsidP="008E1FC5">
            <w:pPr>
              <w:spacing w:after="0" w:line="240" w:lineRule="auto"/>
              <w:ind w:firstLineChars="300" w:firstLine="84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организация n</w:t>
            </w:r>
          </w:p>
        </w:tc>
        <w:tc>
          <w:tcPr>
            <w:tcW w:w="1558" w:type="dxa"/>
            <w:shd w:val="clear" w:color="auto" w:fill="auto"/>
            <w:noWrap/>
            <w:vAlign w:val="bottom"/>
            <w:hideMark/>
          </w:tcPr>
          <w:p w14:paraId="1DE62452"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277" w:type="dxa"/>
            <w:shd w:val="clear" w:color="auto" w:fill="auto"/>
            <w:noWrap/>
            <w:vAlign w:val="bottom"/>
            <w:hideMark/>
          </w:tcPr>
          <w:p w14:paraId="210C1F81"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692156CD"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gridSpan w:val="2"/>
            <w:shd w:val="clear" w:color="auto" w:fill="auto"/>
            <w:noWrap/>
            <w:vAlign w:val="bottom"/>
            <w:hideMark/>
          </w:tcPr>
          <w:p w14:paraId="3F0BE67E" w14:textId="556FB22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3" w:type="dxa"/>
            <w:shd w:val="clear" w:color="auto" w:fill="auto"/>
            <w:noWrap/>
            <w:vAlign w:val="bottom"/>
            <w:hideMark/>
          </w:tcPr>
          <w:p w14:paraId="46963874" w14:textId="178195C8"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0C009B53" w14:textId="0871B33D"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0E53892F" w14:textId="0E647600"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35C2953C" w14:textId="10204031"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04E3EB61" w14:textId="2B3D2E5A"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8E1FC5" w:rsidRPr="008C48AC" w14:paraId="33580EE8" w14:textId="77777777" w:rsidTr="00CA5853">
        <w:trPr>
          <w:trHeight w:val="20"/>
        </w:trPr>
        <w:tc>
          <w:tcPr>
            <w:tcW w:w="1008" w:type="dxa"/>
            <w:shd w:val="clear" w:color="auto" w:fill="auto"/>
            <w:noWrap/>
            <w:hideMark/>
          </w:tcPr>
          <w:p w14:paraId="6D50E534" w14:textId="77777777" w:rsidR="008E1FC5" w:rsidRPr="008C48AC" w:rsidRDefault="008E1FC5" w:rsidP="008E1FC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3.4.2.</w:t>
            </w:r>
          </w:p>
        </w:tc>
        <w:tc>
          <w:tcPr>
            <w:tcW w:w="3949" w:type="dxa"/>
            <w:shd w:val="clear" w:color="auto" w:fill="auto"/>
            <w:hideMark/>
          </w:tcPr>
          <w:p w14:paraId="5375FAE5" w14:textId="77777777" w:rsidR="008E1FC5" w:rsidRPr="008C48AC" w:rsidRDefault="008E1FC5" w:rsidP="008E1FC5">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собственным абонентам</w:t>
            </w:r>
          </w:p>
        </w:tc>
        <w:tc>
          <w:tcPr>
            <w:tcW w:w="1558" w:type="dxa"/>
            <w:shd w:val="clear" w:color="auto" w:fill="auto"/>
            <w:noWrap/>
            <w:vAlign w:val="bottom"/>
            <w:hideMark/>
          </w:tcPr>
          <w:p w14:paraId="7026F888"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277" w:type="dxa"/>
            <w:shd w:val="clear" w:color="auto" w:fill="auto"/>
            <w:noWrap/>
            <w:vAlign w:val="bottom"/>
            <w:hideMark/>
          </w:tcPr>
          <w:p w14:paraId="22197557"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45B74EDD" w14:textId="7777777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gridSpan w:val="2"/>
            <w:shd w:val="clear" w:color="auto" w:fill="auto"/>
            <w:noWrap/>
            <w:vAlign w:val="bottom"/>
            <w:hideMark/>
          </w:tcPr>
          <w:p w14:paraId="24596055" w14:textId="36F82DE8"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3" w:type="dxa"/>
            <w:shd w:val="clear" w:color="auto" w:fill="auto"/>
            <w:noWrap/>
            <w:vAlign w:val="bottom"/>
            <w:hideMark/>
          </w:tcPr>
          <w:p w14:paraId="13D173E0" w14:textId="1A2CBF47"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6557076E" w14:textId="4DAA7910"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56C4E37F" w14:textId="56520434"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5A58657D" w14:textId="249948B3"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0C3A4AE6" w14:textId="49341AF2" w:rsidR="008E1FC5" w:rsidRPr="008C48AC" w:rsidRDefault="008E1FC5" w:rsidP="008E1F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bl>
    <w:p w14:paraId="2D251005" w14:textId="77777777" w:rsidR="008E1FC5" w:rsidRPr="008C48AC" w:rsidRDefault="008E1FC5">
      <w:pPr>
        <w:spacing w:after="0" w:line="240" w:lineRule="auto"/>
        <w:rPr>
          <w:rFonts w:ascii="Times New Roman" w:eastAsiaTheme="minorEastAsia" w:hAnsi="Times New Roman"/>
          <w:szCs w:val="28"/>
          <w:lang w:eastAsia="ru-RU"/>
        </w:rPr>
      </w:pPr>
      <w:r w:rsidRPr="008C48AC">
        <w:br w:type="page"/>
      </w:r>
    </w:p>
    <w:p w14:paraId="4DDBAB84" w14:textId="314BF400" w:rsidR="00AF3DA8" w:rsidRPr="008C48AC" w:rsidRDefault="00463F34" w:rsidP="0080387C">
      <w:pPr>
        <w:pStyle w:val="affff"/>
      </w:pPr>
      <w:r w:rsidRPr="008C48AC">
        <w:lastRenderedPageBreak/>
        <w:t>Таблица 3.7.</w:t>
      </w:r>
      <w:bookmarkEnd w:id="176"/>
      <w:r w:rsidR="008E1FC5" w:rsidRPr="008C48AC">
        <w:t>4</w:t>
      </w:r>
      <w:r w:rsidR="00B42562" w:rsidRPr="008C48AC">
        <w:t>.</w:t>
      </w:r>
      <w:bookmarkStart w:id="177" w:name="_Toc66672077"/>
      <w:r w:rsidR="00B42562" w:rsidRPr="008C48AC">
        <w:t xml:space="preserve"> </w:t>
      </w:r>
      <w:bookmarkEnd w:id="177"/>
      <w:r w:rsidR="00C74261" w:rsidRPr="008C48AC">
        <w:t>Прогнозный баланс потребления горячей, питьевой, технической воды в технологической зоне №1</w:t>
      </w:r>
      <w:r w:rsidR="00FE2761" w:rsidRPr="008C48AC">
        <w:t xml:space="preserve"> по второму сценарию развития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3848"/>
        <w:gridCol w:w="1527"/>
        <w:gridCol w:w="1225"/>
        <w:gridCol w:w="986"/>
        <w:gridCol w:w="986"/>
        <w:gridCol w:w="986"/>
        <w:gridCol w:w="986"/>
        <w:gridCol w:w="986"/>
        <w:gridCol w:w="987"/>
        <w:gridCol w:w="986"/>
      </w:tblGrid>
      <w:tr w:rsidR="009A38EC" w:rsidRPr="008C48AC" w14:paraId="51EC641A" w14:textId="77777777" w:rsidTr="009A38EC">
        <w:trPr>
          <w:trHeight w:val="20"/>
          <w:tblHeader/>
        </w:trPr>
        <w:tc>
          <w:tcPr>
            <w:tcW w:w="363" w:type="pct"/>
            <w:vMerge w:val="restart"/>
            <w:shd w:val="clear" w:color="auto" w:fill="auto"/>
            <w:hideMark/>
          </w:tcPr>
          <w:p w14:paraId="5F7811C7" w14:textId="77777777" w:rsidR="009A38EC" w:rsidRPr="008C48AC" w:rsidRDefault="009A38EC" w:rsidP="00B42562">
            <w:pPr>
              <w:spacing w:after="0" w:line="240" w:lineRule="auto"/>
              <w:jc w:val="center"/>
              <w:rPr>
                <w:rFonts w:ascii="Times New Roman" w:eastAsia="Times New Roman" w:hAnsi="Times New Roman"/>
                <w:color w:val="000000"/>
                <w:szCs w:val="28"/>
                <w:lang w:eastAsia="ru-RU"/>
              </w:rPr>
            </w:pPr>
            <w:bookmarkStart w:id="178" w:name="_Hlk496740587"/>
            <w:r w:rsidRPr="008C48AC">
              <w:rPr>
                <w:rFonts w:ascii="Times New Roman" w:eastAsia="Times New Roman" w:hAnsi="Times New Roman"/>
                <w:color w:val="000000"/>
                <w:szCs w:val="28"/>
                <w:lang w:eastAsia="ru-RU"/>
              </w:rPr>
              <w:t>№ пп</w:t>
            </w:r>
          </w:p>
        </w:tc>
        <w:tc>
          <w:tcPr>
            <w:tcW w:w="1322" w:type="pct"/>
            <w:vMerge w:val="restart"/>
            <w:shd w:val="clear" w:color="auto" w:fill="auto"/>
            <w:hideMark/>
          </w:tcPr>
          <w:p w14:paraId="1C4EFAB4" w14:textId="77777777" w:rsidR="009A38EC" w:rsidRPr="008C48AC" w:rsidRDefault="009A38EC"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Наименование показателя</w:t>
            </w:r>
          </w:p>
        </w:tc>
        <w:tc>
          <w:tcPr>
            <w:tcW w:w="524" w:type="pct"/>
            <w:vMerge w:val="restart"/>
            <w:shd w:val="clear" w:color="auto" w:fill="auto"/>
            <w:hideMark/>
          </w:tcPr>
          <w:p w14:paraId="1CF48516" w14:textId="77777777" w:rsidR="009A38EC" w:rsidRPr="008C48AC" w:rsidRDefault="009A38EC"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Единица измерения</w:t>
            </w:r>
          </w:p>
        </w:tc>
        <w:tc>
          <w:tcPr>
            <w:tcW w:w="759" w:type="pct"/>
            <w:gridSpan w:val="2"/>
            <w:shd w:val="clear" w:color="auto" w:fill="auto"/>
            <w:hideMark/>
          </w:tcPr>
          <w:p w14:paraId="6DE54E7C" w14:textId="561AA3CB" w:rsidR="009A38EC" w:rsidRPr="008C48AC" w:rsidRDefault="009A38EC" w:rsidP="000F10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Факт</w:t>
            </w:r>
          </w:p>
        </w:tc>
        <w:tc>
          <w:tcPr>
            <w:tcW w:w="2032" w:type="pct"/>
            <w:gridSpan w:val="6"/>
            <w:shd w:val="clear" w:color="auto" w:fill="auto"/>
          </w:tcPr>
          <w:p w14:paraId="6BA27195" w14:textId="579FE794" w:rsidR="009A38EC" w:rsidRPr="008C48AC" w:rsidRDefault="009A38EC" w:rsidP="000F10C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План</w:t>
            </w:r>
          </w:p>
        </w:tc>
      </w:tr>
      <w:tr w:rsidR="009A38EC" w:rsidRPr="008C48AC" w14:paraId="5345A757" w14:textId="77777777" w:rsidTr="009A38EC">
        <w:trPr>
          <w:trHeight w:val="20"/>
          <w:tblHeader/>
        </w:trPr>
        <w:tc>
          <w:tcPr>
            <w:tcW w:w="363" w:type="pct"/>
            <w:vMerge/>
            <w:vAlign w:val="center"/>
            <w:hideMark/>
          </w:tcPr>
          <w:p w14:paraId="74C926C3" w14:textId="77777777" w:rsidR="009A38EC" w:rsidRPr="008C48AC" w:rsidRDefault="009A38EC" w:rsidP="009A38EC">
            <w:pPr>
              <w:spacing w:after="0" w:line="240" w:lineRule="auto"/>
              <w:rPr>
                <w:rFonts w:ascii="Times New Roman" w:eastAsia="Times New Roman" w:hAnsi="Times New Roman"/>
                <w:color w:val="000000"/>
                <w:szCs w:val="28"/>
                <w:lang w:eastAsia="ru-RU"/>
              </w:rPr>
            </w:pPr>
          </w:p>
        </w:tc>
        <w:tc>
          <w:tcPr>
            <w:tcW w:w="1322" w:type="pct"/>
            <w:vMerge/>
            <w:vAlign w:val="center"/>
            <w:hideMark/>
          </w:tcPr>
          <w:p w14:paraId="63E10791" w14:textId="77777777" w:rsidR="009A38EC" w:rsidRPr="008C48AC" w:rsidRDefault="009A38EC" w:rsidP="009A38EC">
            <w:pPr>
              <w:spacing w:after="0" w:line="240" w:lineRule="auto"/>
              <w:rPr>
                <w:rFonts w:ascii="Times New Roman" w:eastAsia="Times New Roman" w:hAnsi="Times New Roman"/>
                <w:color w:val="000000"/>
                <w:szCs w:val="28"/>
                <w:lang w:eastAsia="ru-RU"/>
              </w:rPr>
            </w:pPr>
          </w:p>
        </w:tc>
        <w:tc>
          <w:tcPr>
            <w:tcW w:w="524" w:type="pct"/>
            <w:vMerge/>
            <w:vAlign w:val="center"/>
            <w:hideMark/>
          </w:tcPr>
          <w:p w14:paraId="4AEC21EA" w14:textId="77777777" w:rsidR="009A38EC" w:rsidRPr="008C48AC" w:rsidRDefault="009A38EC" w:rsidP="009A38EC">
            <w:pPr>
              <w:spacing w:after="0" w:line="240" w:lineRule="auto"/>
              <w:rPr>
                <w:rFonts w:ascii="Times New Roman" w:eastAsia="Times New Roman" w:hAnsi="Times New Roman"/>
                <w:color w:val="000000"/>
                <w:szCs w:val="28"/>
                <w:lang w:eastAsia="ru-RU"/>
              </w:rPr>
            </w:pPr>
          </w:p>
        </w:tc>
        <w:tc>
          <w:tcPr>
            <w:tcW w:w="421" w:type="pct"/>
            <w:shd w:val="clear" w:color="auto" w:fill="auto"/>
            <w:hideMark/>
          </w:tcPr>
          <w:p w14:paraId="5FDDD87C" w14:textId="77777777" w:rsidR="009A38EC" w:rsidRPr="008C48AC" w:rsidRDefault="009A38EC" w:rsidP="009A38E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2022 год</w:t>
            </w:r>
          </w:p>
        </w:tc>
        <w:tc>
          <w:tcPr>
            <w:tcW w:w="339" w:type="pct"/>
            <w:shd w:val="clear" w:color="auto" w:fill="auto"/>
            <w:hideMark/>
          </w:tcPr>
          <w:p w14:paraId="5CC6FC04" w14:textId="77777777" w:rsidR="009A38EC" w:rsidRPr="008C48AC" w:rsidRDefault="009A38EC" w:rsidP="009A38E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2023 год</w:t>
            </w:r>
          </w:p>
        </w:tc>
        <w:tc>
          <w:tcPr>
            <w:tcW w:w="339" w:type="pct"/>
            <w:shd w:val="clear" w:color="auto" w:fill="auto"/>
            <w:hideMark/>
          </w:tcPr>
          <w:p w14:paraId="58BEFFAA" w14:textId="3D7A4DE7" w:rsidR="009A38EC" w:rsidRPr="008C48AC" w:rsidRDefault="009A38EC" w:rsidP="009A38E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2024 год</w:t>
            </w:r>
          </w:p>
        </w:tc>
        <w:tc>
          <w:tcPr>
            <w:tcW w:w="339" w:type="pct"/>
            <w:shd w:val="clear" w:color="auto" w:fill="auto"/>
            <w:hideMark/>
          </w:tcPr>
          <w:p w14:paraId="32631146" w14:textId="06D837D9" w:rsidR="009A38EC" w:rsidRPr="008C48AC" w:rsidRDefault="009A38EC" w:rsidP="009A38E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2025 год</w:t>
            </w:r>
          </w:p>
        </w:tc>
        <w:tc>
          <w:tcPr>
            <w:tcW w:w="339" w:type="pct"/>
            <w:shd w:val="clear" w:color="auto" w:fill="auto"/>
            <w:hideMark/>
          </w:tcPr>
          <w:p w14:paraId="1D9A6F37" w14:textId="381D876D" w:rsidR="009A38EC" w:rsidRPr="008C48AC" w:rsidRDefault="009A38EC" w:rsidP="009A38E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2026 год</w:t>
            </w:r>
          </w:p>
        </w:tc>
        <w:tc>
          <w:tcPr>
            <w:tcW w:w="339" w:type="pct"/>
            <w:shd w:val="clear" w:color="auto" w:fill="auto"/>
            <w:hideMark/>
          </w:tcPr>
          <w:p w14:paraId="48A96114" w14:textId="5E5DAE6D" w:rsidR="009A38EC" w:rsidRPr="008C48AC" w:rsidRDefault="009A38EC" w:rsidP="009A38E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2027 год</w:t>
            </w:r>
          </w:p>
        </w:tc>
        <w:tc>
          <w:tcPr>
            <w:tcW w:w="339" w:type="pct"/>
            <w:shd w:val="clear" w:color="auto" w:fill="auto"/>
            <w:hideMark/>
          </w:tcPr>
          <w:p w14:paraId="24FE1CC6" w14:textId="60C5DC8B" w:rsidR="009A38EC" w:rsidRPr="008C48AC" w:rsidRDefault="009A38EC" w:rsidP="009A38E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2028 год</w:t>
            </w:r>
          </w:p>
        </w:tc>
        <w:tc>
          <w:tcPr>
            <w:tcW w:w="339" w:type="pct"/>
            <w:shd w:val="clear" w:color="auto" w:fill="auto"/>
            <w:hideMark/>
          </w:tcPr>
          <w:p w14:paraId="43A2AFF8" w14:textId="29852031" w:rsidR="009A38EC" w:rsidRPr="008C48AC" w:rsidRDefault="009A38EC" w:rsidP="009A38E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2029-2039 годы</w:t>
            </w:r>
          </w:p>
        </w:tc>
      </w:tr>
      <w:tr w:rsidR="00B42562" w:rsidRPr="008C48AC" w14:paraId="70F7A9E7" w14:textId="77777777" w:rsidTr="009A38EC">
        <w:trPr>
          <w:trHeight w:val="20"/>
        </w:trPr>
        <w:tc>
          <w:tcPr>
            <w:tcW w:w="363" w:type="pct"/>
            <w:shd w:val="clear" w:color="auto" w:fill="auto"/>
            <w:noWrap/>
            <w:hideMark/>
          </w:tcPr>
          <w:p w14:paraId="3231A42D"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w:t>
            </w:r>
          </w:p>
        </w:tc>
        <w:tc>
          <w:tcPr>
            <w:tcW w:w="1322" w:type="pct"/>
            <w:shd w:val="clear" w:color="auto" w:fill="auto"/>
            <w:vAlign w:val="center"/>
            <w:hideMark/>
          </w:tcPr>
          <w:p w14:paraId="35741795"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Водоподготовка</w:t>
            </w:r>
          </w:p>
        </w:tc>
        <w:tc>
          <w:tcPr>
            <w:tcW w:w="524" w:type="pct"/>
            <w:shd w:val="clear" w:color="auto" w:fill="auto"/>
            <w:vAlign w:val="center"/>
            <w:hideMark/>
          </w:tcPr>
          <w:p w14:paraId="41B982AD" w14:textId="77777777" w:rsidR="00B42562" w:rsidRPr="008C48AC" w:rsidRDefault="00B42562" w:rsidP="00B42562">
            <w:pPr>
              <w:spacing w:after="0" w:line="240" w:lineRule="auto"/>
              <w:jc w:val="both"/>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421" w:type="pct"/>
            <w:shd w:val="clear" w:color="auto" w:fill="auto"/>
            <w:noWrap/>
            <w:vAlign w:val="bottom"/>
            <w:hideMark/>
          </w:tcPr>
          <w:p w14:paraId="04D6EEA2"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9" w:type="pct"/>
            <w:shd w:val="clear" w:color="auto" w:fill="auto"/>
            <w:noWrap/>
            <w:vAlign w:val="bottom"/>
            <w:hideMark/>
          </w:tcPr>
          <w:p w14:paraId="448D70C7"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9" w:type="pct"/>
            <w:shd w:val="clear" w:color="auto" w:fill="auto"/>
            <w:noWrap/>
            <w:vAlign w:val="bottom"/>
            <w:hideMark/>
          </w:tcPr>
          <w:p w14:paraId="012C576A"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9" w:type="pct"/>
            <w:shd w:val="clear" w:color="auto" w:fill="auto"/>
            <w:noWrap/>
            <w:vAlign w:val="bottom"/>
            <w:hideMark/>
          </w:tcPr>
          <w:p w14:paraId="1D223E2C"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9" w:type="pct"/>
            <w:shd w:val="clear" w:color="auto" w:fill="auto"/>
            <w:noWrap/>
            <w:vAlign w:val="bottom"/>
            <w:hideMark/>
          </w:tcPr>
          <w:p w14:paraId="45B7EE75"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9" w:type="pct"/>
            <w:shd w:val="clear" w:color="auto" w:fill="auto"/>
            <w:noWrap/>
            <w:vAlign w:val="bottom"/>
            <w:hideMark/>
          </w:tcPr>
          <w:p w14:paraId="3C43E6FE"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9" w:type="pct"/>
            <w:shd w:val="clear" w:color="auto" w:fill="auto"/>
            <w:noWrap/>
            <w:vAlign w:val="bottom"/>
            <w:hideMark/>
          </w:tcPr>
          <w:p w14:paraId="14017066"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9" w:type="pct"/>
            <w:shd w:val="clear" w:color="auto" w:fill="auto"/>
            <w:noWrap/>
            <w:vAlign w:val="bottom"/>
            <w:hideMark/>
          </w:tcPr>
          <w:p w14:paraId="1641AF88"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B42562" w:rsidRPr="008C48AC" w14:paraId="6EE28F9D" w14:textId="77777777" w:rsidTr="009A38EC">
        <w:trPr>
          <w:trHeight w:val="20"/>
        </w:trPr>
        <w:tc>
          <w:tcPr>
            <w:tcW w:w="363" w:type="pct"/>
            <w:shd w:val="clear" w:color="auto" w:fill="auto"/>
            <w:noWrap/>
            <w:hideMark/>
          </w:tcPr>
          <w:p w14:paraId="683DF748"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w:t>
            </w:r>
          </w:p>
        </w:tc>
        <w:tc>
          <w:tcPr>
            <w:tcW w:w="1322" w:type="pct"/>
            <w:shd w:val="clear" w:color="auto" w:fill="auto"/>
            <w:vAlign w:val="center"/>
            <w:hideMark/>
          </w:tcPr>
          <w:p w14:paraId="2C446272" w14:textId="77777777" w:rsidR="00B42562" w:rsidRPr="008C48AC" w:rsidRDefault="00B42562" w:rsidP="00B42562">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из источников водоснабжения:</w:t>
            </w:r>
          </w:p>
        </w:tc>
        <w:tc>
          <w:tcPr>
            <w:tcW w:w="524" w:type="pct"/>
            <w:shd w:val="clear" w:color="auto" w:fill="auto"/>
            <w:noWrap/>
            <w:vAlign w:val="center"/>
            <w:hideMark/>
          </w:tcPr>
          <w:p w14:paraId="5681685C"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3D8D6D0F"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759DB7E8"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3EA528DB"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611D30D9"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37E7E620"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567425AD"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40D645B3"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773CB46C"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165.51</w:t>
            </w:r>
          </w:p>
        </w:tc>
      </w:tr>
      <w:tr w:rsidR="00B42562" w:rsidRPr="008C48AC" w14:paraId="2F87BB80" w14:textId="77777777" w:rsidTr="009A38EC">
        <w:trPr>
          <w:trHeight w:val="20"/>
        </w:trPr>
        <w:tc>
          <w:tcPr>
            <w:tcW w:w="363" w:type="pct"/>
            <w:shd w:val="clear" w:color="auto" w:fill="auto"/>
            <w:noWrap/>
            <w:hideMark/>
          </w:tcPr>
          <w:p w14:paraId="04AC67F5"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w:t>
            </w:r>
          </w:p>
        </w:tc>
        <w:tc>
          <w:tcPr>
            <w:tcW w:w="1322" w:type="pct"/>
            <w:shd w:val="clear" w:color="auto" w:fill="auto"/>
            <w:vAlign w:val="center"/>
            <w:hideMark/>
          </w:tcPr>
          <w:p w14:paraId="651CE776" w14:textId="77777777" w:rsidR="00B42562" w:rsidRPr="008C48AC" w:rsidRDefault="00B42562" w:rsidP="00B42562">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из поверхностных источников</w:t>
            </w:r>
          </w:p>
        </w:tc>
        <w:tc>
          <w:tcPr>
            <w:tcW w:w="524" w:type="pct"/>
            <w:shd w:val="clear" w:color="auto" w:fill="auto"/>
            <w:noWrap/>
            <w:vAlign w:val="center"/>
            <w:hideMark/>
          </w:tcPr>
          <w:p w14:paraId="20E88252"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12DC3F36"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2671AFAB"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726CFDAC"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5A4CA56C"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4972F67A"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5A6682C8"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29B4120B"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7C24EC3C"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B42562" w:rsidRPr="008C48AC" w14:paraId="16C29204" w14:textId="77777777" w:rsidTr="009A38EC">
        <w:trPr>
          <w:trHeight w:val="20"/>
        </w:trPr>
        <w:tc>
          <w:tcPr>
            <w:tcW w:w="363" w:type="pct"/>
            <w:shd w:val="clear" w:color="auto" w:fill="auto"/>
            <w:noWrap/>
            <w:hideMark/>
          </w:tcPr>
          <w:p w14:paraId="0530E12A"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1.1.2.</w:t>
            </w:r>
          </w:p>
        </w:tc>
        <w:tc>
          <w:tcPr>
            <w:tcW w:w="1322" w:type="pct"/>
            <w:shd w:val="clear" w:color="auto" w:fill="auto"/>
            <w:vAlign w:val="center"/>
            <w:hideMark/>
          </w:tcPr>
          <w:p w14:paraId="3F3ABC8F" w14:textId="77777777" w:rsidR="00B42562" w:rsidRPr="008C48AC" w:rsidRDefault="00B42562" w:rsidP="00B42562">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из подземных источников</w:t>
            </w:r>
          </w:p>
        </w:tc>
        <w:tc>
          <w:tcPr>
            <w:tcW w:w="524" w:type="pct"/>
            <w:shd w:val="clear" w:color="auto" w:fill="auto"/>
            <w:noWrap/>
            <w:vAlign w:val="center"/>
            <w:hideMark/>
          </w:tcPr>
          <w:p w14:paraId="4B608B8C"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51D64C48"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25393881"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1F39783E"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7AC6B205"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33A85F4E"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5D5D05FB"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54BB556F"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31C968B4"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165.51</w:t>
            </w:r>
          </w:p>
        </w:tc>
      </w:tr>
      <w:tr w:rsidR="00B42562" w:rsidRPr="008C48AC" w14:paraId="27659A2A" w14:textId="77777777" w:rsidTr="009A38EC">
        <w:trPr>
          <w:trHeight w:val="20"/>
        </w:trPr>
        <w:tc>
          <w:tcPr>
            <w:tcW w:w="363" w:type="pct"/>
            <w:shd w:val="clear" w:color="auto" w:fill="auto"/>
            <w:noWrap/>
            <w:hideMark/>
          </w:tcPr>
          <w:p w14:paraId="41686803"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1.1.3.</w:t>
            </w:r>
          </w:p>
        </w:tc>
        <w:tc>
          <w:tcPr>
            <w:tcW w:w="1322" w:type="pct"/>
            <w:shd w:val="clear" w:color="auto" w:fill="auto"/>
            <w:vAlign w:val="center"/>
            <w:hideMark/>
          </w:tcPr>
          <w:p w14:paraId="5D6B1CA5" w14:textId="77777777" w:rsidR="00B42562" w:rsidRPr="008C48AC" w:rsidRDefault="00B42562" w:rsidP="00B42562">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доочищенная сточная вода для нужд технического водоснабжения</w:t>
            </w:r>
          </w:p>
        </w:tc>
        <w:tc>
          <w:tcPr>
            <w:tcW w:w="524" w:type="pct"/>
            <w:shd w:val="clear" w:color="auto" w:fill="auto"/>
            <w:noWrap/>
            <w:vAlign w:val="center"/>
            <w:hideMark/>
          </w:tcPr>
          <w:p w14:paraId="7136D2CF"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5F424C7A"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0D7CD923"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09A2CE03"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45C608B4"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5948C365"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577CEA02"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6E2A3347"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63FE21DA"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B42562" w:rsidRPr="008C48AC" w14:paraId="161FA8BC" w14:textId="77777777" w:rsidTr="009A38EC">
        <w:trPr>
          <w:trHeight w:val="20"/>
        </w:trPr>
        <w:tc>
          <w:tcPr>
            <w:tcW w:w="363" w:type="pct"/>
            <w:shd w:val="clear" w:color="auto" w:fill="auto"/>
            <w:noWrap/>
            <w:hideMark/>
          </w:tcPr>
          <w:p w14:paraId="7FD7FB4B"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w:t>
            </w:r>
          </w:p>
        </w:tc>
        <w:tc>
          <w:tcPr>
            <w:tcW w:w="1322" w:type="pct"/>
            <w:shd w:val="clear" w:color="auto" w:fill="auto"/>
            <w:vAlign w:val="center"/>
            <w:hideMark/>
          </w:tcPr>
          <w:p w14:paraId="1BD07BBC" w14:textId="77777777" w:rsidR="00B42562" w:rsidRPr="008C48AC" w:rsidRDefault="00B42562" w:rsidP="00B42562">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прошедшей водоподготовку</w:t>
            </w:r>
          </w:p>
        </w:tc>
        <w:tc>
          <w:tcPr>
            <w:tcW w:w="524" w:type="pct"/>
            <w:shd w:val="clear" w:color="auto" w:fill="auto"/>
            <w:noWrap/>
            <w:vAlign w:val="center"/>
            <w:hideMark/>
          </w:tcPr>
          <w:p w14:paraId="2827AF25"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1576DBBC"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0BD8851B"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0C770D11"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4E3CF7C0"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13F971E5"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63931C4E"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1DB1CC6E"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48FC679C"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165.51</w:t>
            </w:r>
          </w:p>
        </w:tc>
      </w:tr>
      <w:tr w:rsidR="00B42562" w:rsidRPr="008C48AC" w14:paraId="379A5318" w14:textId="77777777" w:rsidTr="009A38EC">
        <w:trPr>
          <w:trHeight w:val="20"/>
        </w:trPr>
        <w:tc>
          <w:tcPr>
            <w:tcW w:w="363" w:type="pct"/>
            <w:shd w:val="clear" w:color="auto" w:fill="auto"/>
            <w:noWrap/>
            <w:hideMark/>
          </w:tcPr>
          <w:p w14:paraId="5798FEB3"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w:t>
            </w:r>
          </w:p>
        </w:tc>
        <w:tc>
          <w:tcPr>
            <w:tcW w:w="1322" w:type="pct"/>
            <w:shd w:val="clear" w:color="auto" w:fill="auto"/>
            <w:vAlign w:val="center"/>
            <w:hideMark/>
          </w:tcPr>
          <w:p w14:paraId="23700108" w14:textId="77777777" w:rsidR="00B42562" w:rsidRPr="008C48AC" w:rsidRDefault="00B42562" w:rsidP="00B42562">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технической воды, поданной в сеть</w:t>
            </w:r>
          </w:p>
        </w:tc>
        <w:tc>
          <w:tcPr>
            <w:tcW w:w="524" w:type="pct"/>
            <w:shd w:val="clear" w:color="auto" w:fill="auto"/>
            <w:noWrap/>
            <w:vAlign w:val="center"/>
            <w:hideMark/>
          </w:tcPr>
          <w:p w14:paraId="1AE447E1"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42A65084"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016BA043"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18EFE8AF"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46BE39D9"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0ABE089F"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375D8232"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1958881E"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746A931A"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B42562" w:rsidRPr="008C48AC" w14:paraId="7E039E0C" w14:textId="77777777" w:rsidTr="009A38EC">
        <w:trPr>
          <w:trHeight w:val="20"/>
        </w:trPr>
        <w:tc>
          <w:tcPr>
            <w:tcW w:w="363" w:type="pct"/>
            <w:shd w:val="clear" w:color="auto" w:fill="auto"/>
            <w:noWrap/>
            <w:hideMark/>
          </w:tcPr>
          <w:p w14:paraId="367282EE"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w:t>
            </w:r>
          </w:p>
        </w:tc>
        <w:tc>
          <w:tcPr>
            <w:tcW w:w="1322" w:type="pct"/>
            <w:shd w:val="clear" w:color="auto" w:fill="auto"/>
            <w:vAlign w:val="center"/>
            <w:hideMark/>
          </w:tcPr>
          <w:p w14:paraId="6215BBAD" w14:textId="77777777" w:rsidR="00B42562" w:rsidRPr="008C48AC" w:rsidRDefault="00B42562" w:rsidP="00B42562">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питьевой воды, поданной в сеть</w:t>
            </w:r>
          </w:p>
        </w:tc>
        <w:tc>
          <w:tcPr>
            <w:tcW w:w="524" w:type="pct"/>
            <w:shd w:val="clear" w:color="auto" w:fill="auto"/>
            <w:noWrap/>
            <w:vAlign w:val="center"/>
            <w:hideMark/>
          </w:tcPr>
          <w:p w14:paraId="76CDC62B"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4F385628"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3F4E2428"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33CDF463"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7F255C58"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575488C3"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610F9726"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2E2685BE"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16E583F2"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143.34</w:t>
            </w:r>
          </w:p>
        </w:tc>
      </w:tr>
      <w:tr w:rsidR="00B42562" w:rsidRPr="008C48AC" w14:paraId="6145B8EC" w14:textId="77777777" w:rsidTr="009A38EC">
        <w:trPr>
          <w:trHeight w:val="20"/>
        </w:trPr>
        <w:tc>
          <w:tcPr>
            <w:tcW w:w="363" w:type="pct"/>
            <w:shd w:val="clear" w:color="auto" w:fill="auto"/>
            <w:noWrap/>
            <w:hideMark/>
          </w:tcPr>
          <w:p w14:paraId="6BD328F8"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w:t>
            </w:r>
          </w:p>
        </w:tc>
        <w:tc>
          <w:tcPr>
            <w:tcW w:w="1322" w:type="pct"/>
            <w:shd w:val="clear" w:color="auto" w:fill="auto"/>
            <w:vAlign w:val="center"/>
            <w:hideMark/>
          </w:tcPr>
          <w:p w14:paraId="1ED7A09E"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Транспортировка питьевой воды</w:t>
            </w:r>
          </w:p>
        </w:tc>
        <w:tc>
          <w:tcPr>
            <w:tcW w:w="524" w:type="pct"/>
            <w:shd w:val="clear" w:color="auto" w:fill="auto"/>
            <w:noWrap/>
            <w:vAlign w:val="center"/>
            <w:hideMark/>
          </w:tcPr>
          <w:p w14:paraId="51397DE0"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421" w:type="pct"/>
            <w:shd w:val="clear" w:color="auto" w:fill="auto"/>
            <w:noWrap/>
            <w:vAlign w:val="bottom"/>
          </w:tcPr>
          <w:p w14:paraId="259EE839" w14:textId="7BC20142" w:rsidR="00B42562" w:rsidRPr="008C48AC" w:rsidRDefault="00B42562" w:rsidP="000F10C5">
            <w:pPr>
              <w:spacing w:after="0" w:line="240" w:lineRule="auto"/>
              <w:jc w:val="right"/>
              <w:rPr>
                <w:rFonts w:ascii="Times New Roman" w:eastAsia="Times New Roman" w:hAnsi="Times New Roman"/>
                <w:color w:val="000000"/>
                <w:szCs w:val="28"/>
                <w:lang w:eastAsia="ru-RU"/>
              </w:rPr>
            </w:pPr>
          </w:p>
        </w:tc>
        <w:tc>
          <w:tcPr>
            <w:tcW w:w="339" w:type="pct"/>
            <w:shd w:val="clear" w:color="auto" w:fill="auto"/>
            <w:noWrap/>
            <w:vAlign w:val="bottom"/>
          </w:tcPr>
          <w:p w14:paraId="5C3F911F" w14:textId="07E1C7FE" w:rsidR="00B42562" w:rsidRPr="008C48AC" w:rsidRDefault="00B42562" w:rsidP="000F10C5">
            <w:pPr>
              <w:spacing w:after="0" w:line="240" w:lineRule="auto"/>
              <w:jc w:val="right"/>
              <w:rPr>
                <w:rFonts w:ascii="Times New Roman" w:eastAsia="Times New Roman" w:hAnsi="Times New Roman"/>
                <w:color w:val="000000"/>
                <w:szCs w:val="28"/>
                <w:lang w:eastAsia="ru-RU"/>
              </w:rPr>
            </w:pPr>
          </w:p>
        </w:tc>
        <w:tc>
          <w:tcPr>
            <w:tcW w:w="339" w:type="pct"/>
            <w:shd w:val="clear" w:color="auto" w:fill="auto"/>
            <w:noWrap/>
            <w:vAlign w:val="bottom"/>
          </w:tcPr>
          <w:p w14:paraId="0DAF37DE" w14:textId="5A22E616" w:rsidR="00B42562" w:rsidRPr="008C48AC" w:rsidRDefault="00B42562" w:rsidP="000F10C5">
            <w:pPr>
              <w:spacing w:after="0" w:line="240" w:lineRule="auto"/>
              <w:jc w:val="right"/>
              <w:rPr>
                <w:rFonts w:ascii="Times New Roman" w:eastAsia="Times New Roman" w:hAnsi="Times New Roman"/>
                <w:color w:val="000000"/>
                <w:szCs w:val="28"/>
                <w:lang w:eastAsia="ru-RU"/>
              </w:rPr>
            </w:pPr>
          </w:p>
        </w:tc>
        <w:tc>
          <w:tcPr>
            <w:tcW w:w="339" w:type="pct"/>
            <w:shd w:val="clear" w:color="auto" w:fill="auto"/>
            <w:noWrap/>
            <w:vAlign w:val="bottom"/>
          </w:tcPr>
          <w:p w14:paraId="15FEFED1" w14:textId="04F8DC2A" w:rsidR="00B42562" w:rsidRPr="008C48AC" w:rsidRDefault="00B42562" w:rsidP="000F10C5">
            <w:pPr>
              <w:spacing w:after="0" w:line="240" w:lineRule="auto"/>
              <w:jc w:val="right"/>
              <w:rPr>
                <w:rFonts w:ascii="Times New Roman" w:eastAsia="Times New Roman" w:hAnsi="Times New Roman"/>
                <w:color w:val="000000"/>
                <w:szCs w:val="28"/>
                <w:lang w:eastAsia="ru-RU"/>
              </w:rPr>
            </w:pPr>
          </w:p>
        </w:tc>
        <w:tc>
          <w:tcPr>
            <w:tcW w:w="339" w:type="pct"/>
            <w:shd w:val="clear" w:color="auto" w:fill="auto"/>
            <w:noWrap/>
            <w:vAlign w:val="bottom"/>
          </w:tcPr>
          <w:p w14:paraId="7282501F" w14:textId="31A43E5A" w:rsidR="00B42562" w:rsidRPr="008C48AC" w:rsidRDefault="00B42562" w:rsidP="000F10C5">
            <w:pPr>
              <w:spacing w:after="0" w:line="240" w:lineRule="auto"/>
              <w:jc w:val="right"/>
              <w:rPr>
                <w:rFonts w:ascii="Times New Roman" w:eastAsia="Times New Roman" w:hAnsi="Times New Roman"/>
                <w:color w:val="000000"/>
                <w:szCs w:val="28"/>
                <w:lang w:eastAsia="ru-RU"/>
              </w:rPr>
            </w:pPr>
          </w:p>
        </w:tc>
        <w:tc>
          <w:tcPr>
            <w:tcW w:w="339" w:type="pct"/>
            <w:shd w:val="clear" w:color="auto" w:fill="auto"/>
            <w:noWrap/>
            <w:vAlign w:val="bottom"/>
          </w:tcPr>
          <w:p w14:paraId="0C4897F2" w14:textId="69D52974" w:rsidR="00B42562" w:rsidRPr="008C48AC" w:rsidRDefault="00B42562" w:rsidP="000F10C5">
            <w:pPr>
              <w:spacing w:after="0" w:line="240" w:lineRule="auto"/>
              <w:jc w:val="right"/>
              <w:rPr>
                <w:rFonts w:ascii="Times New Roman" w:eastAsia="Times New Roman" w:hAnsi="Times New Roman"/>
                <w:color w:val="000000"/>
                <w:szCs w:val="28"/>
                <w:lang w:eastAsia="ru-RU"/>
              </w:rPr>
            </w:pPr>
          </w:p>
        </w:tc>
        <w:tc>
          <w:tcPr>
            <w:tcW w:w="339" w:type="pct"/>
            <w:shd w:val="clear" w:color="auto" w:fill="auto"/>
            <w:noWrap/>
            <w:vAlign w:val="bottom"/>
          </w:tcPr>
          <w:p w14:paraId="57F9DAEE" w14:textId="03803DF2" w:rsidR="00B42562" w:rsidRPr="008C48AC" w:rsidRDefault="00B42562" w:rsidP="000F10C5">
            <w:pPr>
              <w:spacing w:after="0" w:line="240" w:lineRule="auto"/>
              <w:jc w:val="right"/>
              <w:rPr>
                <w:rFonts w:ascii="Times New Roman" w:eastAsia="Times New Roman" w:hAnsi="Times New Roman"/>
                <w:color w:val="000000"/>
                <w:szCs w:val="28"/>
                <w:lang w:eastAsia="ru-RU"/>
              </w:rPr>
            </w:pPr>
          </w:p>
        </w:tc>
        <w:tc>
          <w:tcPr>
            <w:tcW w:w="339" w:type="pct"/>
            <w:shd w:val="clear" w:color="auto" w:fill="auto"/>
            <w:noWrap/>
            <w:vAlign w:val="bottom"/>
          </w:tcPr>
          <w:p w14:paraId="2750C942" w14:textId="1461B598" w:rsidR="00B42562" w:rsidRPr="008C48AC" w:rsidRDefault="00B42562" w:rsidP="000F10C5">
            <w:pPr>
              <w:spacing w:after="0" w:line="240" w:lineRule="auto"/>
              <w:jc w:val="right"/>
              <w:rPr>
                <w:rFonts w:ascii="Times New Roman" w:eastAsia="Times New Roman" w:hAnsi="Times New Roman"/>
                <w:color w:val="000000"/>
                <w:szCs w:val="28"/>
                <w:lang w:eastAsia="ru-RU"/>
              </w:rPr>
            </w:pPr>
          </w:p>
        </w:tc>
      </w:tr>
      <w:tr w:rsidR="00B42562" w:rsidRPr="008C48AC" w14:paraId="1A41330C" w14:textId="77777777" w:rsidTr="009A38EC">
        <w:trPr>
          <w:trHeight w:val="20"/>
        </w:trPr>
        <w:tc>
          <w:tcPr>
            <w:tcW w:w="363" w:type="pct"/>
            <w:shd w:val="clear" w:color="auto" w:fill="auto"/>
            <w:noWrap/>
            <w:hideMark/>
          </w:tcPr>
          <w:p w14:paraId="4AD42EAB"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w:t>
            </w:r>
          </w:p>
        </w:tc>
        <w:tc>
          <w:tcPr>
            <w:tcW w:w="1322" w:type="pct"/>
            <w:shd w:val="clear" w:color="auto" w:fill="auto"/>
            <w:vAlign w:val="center"/>
            <w:hideMark/>
          </w:tcPr>
          <w:p w14:paraId="490F3667" w14:textId="77777777" w:rsidR="00B42562" w:rsidRPr="008C48AC" w:rsidRDefault="00B42562" w:rsidP="00B42562">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поступившей в сеть:</w:t>
            </w:r>
          </w:p>
        </w:tc>
        <w:tc>
          <w:tcPr>
            <w:tcW w:w="524" w:type="pct"/>
            <w:shd w:val="clear" w:color="auto" w:fill="auto"/>
            <w:noWrap/>
            <w:vAlign w:val="center"/>
            <w:hideMark/>
          </w:tcPr>
          <w:p w14:paraId="67A6F6EA"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0B5B659F"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4C564CD8"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25CECA45"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09327DB4"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710D248D"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20401DFA"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56CAB0E6"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38F1406C"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143.34</w:t>
            </w:r>
          </w:p>
        </w:tc>
      </w:tr>
      <w:tr w:rsidR="00B42562" w:rsidRPr="008C48AC" w14:paraId="18D368B1" w14:textId="77777777" w:rsidTr="009A38EC">
        <w:trPr>
          <w:trHeight w:val="20"/>
        </w:trPr>
        <w:tc>
          <w:tcPr>
            <w:tcW w:w="363" w:type="pct"/>
            <w:shd w:val="clear" w:color="auto" w:fill="auto"/>
            <w:noWrap/>
            <w:hideMark/>
          </w:tcPr>
          <w:p w14:paraId="52501598"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2.1.1.</w:t>
            </w:r>
          </w:p>
        </w:tc>
        <w:tc>
          <w:tcPr>
            <w:tcW w:w="1322" w:type="pct"/>
            <w:shd w:val="clear" w:color="auto" w:fill="auto"/>
            <w:vAlign w:val="center"/>
            <w:hideMark/>
          </w:tcPr>
          <w:p w14:paraId="655957EF" w14:textId="77777777" w:rsidR="00B42562" w:rsidRPr="008C48AC" w:rsidRDefault="00B42562" w:rsidP="00B42562">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из собственных источников</w:t>
            </w:r>
          </w:p>
        </w:tc>
        <w:tc>
          <w:tcPr>
            <w:tcW w:w="524" w:type="pct"/>
            <w:shd w:val="clear" w:color="auto" w:fill="auto"/>
            <w:noWrap/>
            <w:vAlign w:val="center"/>
            <w:hideMark/>
          </w:tcPr>
          <w:p w14:paraId="2F8F655C"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2B3045BA"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75EFB919"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089CEDB2"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075771A7"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40AFB8AF"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304CE113"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10636508"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50279030"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143.34</w:t>
            </w:r>
          </w:p>
        </w:tc>
      </w:tr>
      <w:tr w:rsidR="00B42562" w:rsidRPr="008C48AC" w14:paraId="02DAF7A4" w14:textId="77777777" w:rsidTr="009A38EC">
        <w:trPr>
          <w:trHeight w:val="20"/>
        </w:trPr>
        <w:tc>
          <w:tcPr>
            <w:tcW w:w="363" w:type="pct"/>
            <w:shd w:val="clear" w:color="auto" w:fill="auto"/>
            <w:noWrap/>
            <w:hideMark/>
          </w:tcPr>
          <w:p w14:paraId="01640D52"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2.1.2.</w:t>
            </w:r>
          </w:p>
        </w:tc>
        <w:tc>
          <w:tcPr>
            <w:tcW w:w="1322" w:type="pct"/>
            <w:shd w:val="clear" w:color="auto" w:fill="auto"/>
            <w:vAlign w:val="center"/>
            <w:hideMark/>
          </w:tcPr>
          <w:p w14:paraId="765FAD0C" w14:textId="77777777" w:rsidR="00B42562" w:rsidRPr="008C48AC" w:rsidRDefault="00B42562" w:rsidP="00B42562">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от других операторов</w:t>
            </w:r>
          </w:p>
        </w:tc>
        <w:tc>
          <w:tcPr>
            <w:tcW w:w="524" w:type="pct"/>
            <w:shd w:val="clear" w:color="auto" w:fill="auto"/>
            <w:noWrap/>
            <w:vAlign w:val="center"/>
            <w:hideMark/>
          </w:tcPr>
          <w:p w14:paraId="4F7E9048"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45720754"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428FEDF1"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26A81AE2"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1A1C0BE6"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41012815"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646B89F0"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0C97B400"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32E1287C"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B42562" w:rsidRPr="008C48AC" w14:paraId="554843EB" w14:textId="77777777" w:rsidTr="009A38EC">
        <w:trPr>
          <w:trHeight w:val="20"/>
        </w:trPr>
        <w:tc>
          <w:tcPr>
            <w:tcW w:w="363" w:type="pct"/>
            <w:shd w:val="clear" w:color="auto" w:fill="auto"/>
            <w:noWrap/>
            <w:hideMark/>
          </w:tcPr>
          <w:p w14:paraId="255AF2D8"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2.1.3.</w:t>
            </w:r>
          </w:p>
        </w:tc>
        <w:tc>
          <w:tcPr>
            <w:tcW w:w="1322" w:type="pct"/>
            <w:shd w:val="clear" w:color="auto" w:fill="auto"/>
            <w:vAlign w:val="center"/>
            <w:hideMark/>
          </w:tcPr>
          <w:p w14:paraId="2D231F04" w14:textId="77777777" w:rsidR="00B42562" w:rsidRPr="008C48AC" w:rsidRDefault="00B42562" w:rsidP="00B42562">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получено от других территорий дифференцированных по тарифу</w:t>
            </w:r>
          </w:p>
        </w:tc>
        <w:tc>
          <w:tcPr>
            <w:tcW w:w="524" w:type="pct"/>
            <w:shd w:val="clear" w:color="auto" w:fill="auto"/>
            <w:noWrap/>
            <w:vAlign w:val="center"/>
            <w:hideMark/>
          </w:tcPr>
          <w:p w14:paraId="37699F11"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6A081502"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531AD2A7"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47104435"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5615828A"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123DC772"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671915B0"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4861E065"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6DEA6C43"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B42562" w:rsidRPr="008C48AC" w14:paraId="288AA86C" w14:textId="77777777" w:rsidTr="009A38EC">
        <w:trPr>
          <w:trHeight w:val="20"/>
        </w:trPr>
        <w:tc>
          <w:tcPr>
            <w:tcW w:w="363" w:type="pct"/>
            <w:shd w:val="clear" w:color="auto" w:fill="auto"/>
            <w:noWrap/>
            <w:hideMark/>
          </w:tcPr>
          <w:p w14:paraId="506278B2"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w:t>
            </w:r>
          </w:p>
        </w:tc>
        <w:tc>
          <w:tcPr>
            <w:tcW w:w="1322" w:type="pct"/>
            <w:shd w:val="clear" w:color="auto" w:fill="auto"/>
            <w:vAlign w:val="center"/>
            <w:hideMark/>
          </w:tcPr>
          <w:p w14:paraId="6CBD14D6" w14:textId="77777777" w:rsidR="00B42562" w:rsidRPr="008C48AC" w:rsidRDefault="00B42562" w:rsidP="00B42562">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Потери воды</w:t>
            </w:r>
          </w:p>
        </w:tc>
        <w:tc>
          <w:tcPr>
            <w:tcW w:w="524" w:type="pct"/>
            <w:shd w:val="clear" w:color="auto" w:fill="auto"/>
            <w:noWrap/>
            <w:vAlign w:val="center"/>
            <w:hideMark/>
          </w:tcPr>
          <w:p w14:paraId="2CD53D38"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0B9A6158"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19.00</w:t>
            </w:r>
          </w:p>
        </w:tc>
        <w:tc>
          <w:tcPr>
            <w:tcW w:w="339" w:type="pct"/>
            <w:shd w:val="clear" w:color="auto" w:fill="auto"/>
            <w:noWrap/>
            <w:vAlign w:val="bottom"/>
            <w:hideMark/>
          </w:tcPr>
          <w:p w14:paraId="3C9511D6"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19.00</w:t>
            </w:r>
          </w:p>
        </w:tc>
        <w:tc>
          <w:tcPr>
            <w:tcW w:w="339" w:type="pct"/>
            <w:shd w:val="clear" w:color="auto" w:fill="auto"/>
            <w:noWrap/>
            <w:vAlign w:val="bottom"/>
            <w:hideMark/>
          </w:tcPr>
          <w:p w14:paraId="3DDA004E"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19.00</w:t>
            </w:r>
          </w:p>
        </w:tc>
        <w:tc>
          <w:tcPr>
            <w:tcW w:w="339" w:type="pct"/>
            <w:shd w:val="clear" w:color="auto" w:fill="auto"/>
            <w:noWrap/>
            <w:vAlign w:val="bottom"/>
            <w:hideMark/>
          </w:tcPr>
          <w:p w14:paraId="6F4A87B3"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19.00</w:t>
            </w:r>
          </w:p>
        </w:tc>
        <w:tc>
          <w:tcPr>
            <w:tcW w:w="339" w:type="pct"/>
            <w:shd w:val="clear" w:color="auto" w:fill="auto"/>
            <w:noWrap/>
            <w:vAlign w:val="bottom"/>
            <w:hideMark/>
          </w:tcPr>
          <w:p w14:paraId="1944D64A"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19.00</w:t>
            </w:r>
          </w:p>
        </w:tc>
        <w:tc>
          <w:tcPr>
            <w:tcW w:w="339" w:type="pct"/>
            <w:shd w:val="clear" w:color="auto" w:fill="auto"/>
            <w:noWrap/>
            <w:vAlign w:val="bottom"/>
            <w:hideMark/>
          </w:tcPr>
          <w:p w14:paraId="00DD9CE5"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19.00</w:t>
            </w:r>
          </w:p>
        </w:tc>
        <w:tc>
          <w:tcPr>
            <w:tcW w:w="339" w:type="pct"/>
            <w:shd w:val="clear" w:color="auto" w:fill="auto"/>
            <w:noWrap/>
            <w:vAlign w:val="bottom"/>
            <w:hideMark/>
          </w:tcPr>
          <w:p w14:paraId="50D89FA8"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19.00</w:t>
            </w:r>
          </w:p>
        </w:tc>
        <w:tc>
          <w:tcPr>
            <w:tcW w:w="339" w:type="pct"/>
            <w:shd w:val="clear" w:color="auto" w:fill="auto"/>
            <w:noWrap/>
            <w:vAlign w:val="bottom"/>
            <w:hideMark/>
          </w:tcPr>
          <w:p w14:paraId="2171DF27"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19.00</w:t>
            </w:r>
          </w:p>
        </w:tc>
      </w:tr>
      <w:tr w:rsidR="00B42562" w:rsidRPr="008C48AC" w14:paraId="406159BA" w14:textId="77777777" w:rsidTr="009A38EC">
        <w:trPr>
          <w:trHeight w:val="20"/>
        </w:trPr>
        <w:tc>
          <w:tcPr>
            <w:tcW w:w="363" w:type="pct"/>
            <w:shd w:val="clear" w:color="auto" w:fill="auto"/>
            <w:noWrap/>
            <w:hideMark/>
          </w:tcPr>
          <w:p w14:paraId="6A6BF51F"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2.3</w:t>
            </w:r>
          </w:p>
        </w:tc>
        <w:tc>
          <w:tcPr>
            <w:tcW w:w="1322" w:type="pct"/>
            <w:shd w:val="clear" w:color="auto" w:fill="auto"/>
            <w:vAlign w:val="center"/>
            <w:hideMark/>
          </w:tcPr>
          <w:p w14:paraId="4AA7A7D0" w14:textId="77777777" w:rsidR="00B42562" w:rsidRPr="008C48AC" w:rsidRDefault="00B42562" w:rsidP="00B42562">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Потребление на собственные нужды (внутренний оборот)</w:t>
            </w:r>
          </w:p>
        </w:tc>
        <w:tc>
          <w:tcPr>
            <w:tcW w:w="524" w:type="pct"/>
            <w:shd w:val="clear" w:color="auto" w:fill="auto"/>
            <w:noWrap/>
            <w:vAlign w:val="center"/>
            <w:hideMark/>
          </w:tcPr>
          <w:p w14:paraId="1CDDB294"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00188D58"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8.46</w:t>
            </w:r>
          </w:p>
        </w:tc>
        <w:tc>
          <w:tcPr>
            <w:tcW w:w="339" w:type="pct"/>
            <w:shd w:val="clear" w:color="auto" w:fill="auto"/>
            <w:noWrap/>
            <w:vAlign w:val="bottom"/>
            <w:hideMark/>
          </w:tcPr>
          <w:p w14:paraId="48F31793"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8.46</w:t>
            </w:r>
          </w:p>
        </w:tc>
        <w:tc>
          <w:tcPr>
            <w:tcW w:w="339" w:type="pct"/>
            <w:shd w:val="clear" w:color="auto" w:fill="auto"/>
            <w:noWrap/>
            <w:vAlign w:val="bottom"/>
            <w:hideMark/>
          </w:tcPr>
          <w:p w14:paraId="30DC3B7F"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8.46</w:t>
            </w:r>
          </w:p>
        </w:tc>
        <w:tc>
          <w:tcPr>
            <w:tcW w:w="339" w:type="pct"/>
            <w:shd w:val="clear" w:color="auto" w:fill="auto"/>
            <w:noWrap/>
            <w:vAlign w:val="bottom"/>
            <w:hideMark/>
          </w:tcPr>
          <w:p w14:paraId="0BE33721"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8.46</w:t>
            </w:r>
          </w:p>
        </w:tc>
        <w:tc>
          <w:tcPr>
            <w:tcW w:w="339" w:type="pct"/>
            <w:shd w:val="clear" w:color="auto" w:fill="auto"/>
            <w:noWrap/>
            <w:vAlign w:val="bottom"/>
            <w:hideMark/>
          </w:tcPr>
          <w:p w14:paraId="26C6A51D"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8.46</w:t>
            </w:r>
          </w:p>
        </w:tc>
        <w:tc>
          <w:tcPr>
            <w:tcW w:w="339" w:type="pct"/>
            <w:shd w:val="clear" w:color="auto" w:fill="auto"/>
            <w:noWrap/>
            <w:vAlign w:val="bottom"/>
            <w:hideMark/>
          </w:tcPr>
          <w:p w14:paraId="2DB8FEE3"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8.46</w:t>
            </w:r>
          </w:p>
        </w:tc>
        <w:tc>
          <w:tcPr>
            <w:tcW w:w="339" w:type="pct"/>
            <w:shd w:val="clear" w:color="auto" w:fill="auto"/>
            <w:noWrap/>
            <w:vAlign w:val="bottom"/>
            <w:hideMark/>
          </w:tcPr>
          <w:p w14:paraId="2D170A88"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8.46</w:t>
            </w:r>
          </w:p>
        </w:tc>
        <w:tc>
          <w:tcPr>
            <w:tcW w:w="339" w:type="pct"/>
            <w:shd w:val="clear" w:color="auto" w:fill="auto"/>
            <w:noWrap/>
            <w:vAlign w:val="bottom"/>
            <w:hideMark/>
          </w:tcPr>
          <w:p w14:paraId="67FBC27E"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8.46</w:t>
            </w:r>
          </w:p>
        </w:tc>
      </w:tr>
      <w:tr w:rsidR="00B42562" w:rsidRPr="008C48AC" w14:paraId="2CD770C7" w14:textId="77777777" w:rsidTr="009A38EC">
        <w:trPr>
          <w:trHeight w:val="20"/>
        </w:trPr>
        <w:tc>
          <w:tcPr>
            <w:tcW w:w="363" w:type="pct"/>
            <w:shd w:val="clear" w:color="auto" w:fill="auto"/>
            <w:noWrap/>
            <w:hideMark/>
          </w:tcPr>
          <w:p w14:paraId="71BC1B5F"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w:t>
            </w:r>
          </w:p>
        </w:tc>
        <w:tc>
          <w:tcPr>
            <w:tcW w:w="1322" w:type="pct"/>
            <w:shd w:val="clear" w:color="auto" w:fill="auto"/>
            <w:vAlign w:val="center"/>
            <w:hideMark/>
          </w:tcPr>
          <w:p w14:paraId="5872ED71" w14:textId="77777777" w:rsidR="00B42562" w:rsidRPr="008C48AC" w:rsidRDefault="00B42562" w:rsidP="00B42562">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отпущенной из сети</w:t>
            </w:r>
          </w:p>
        </w:tc>
        <w:tc>
          <w:tcPr>
            <w:tcW w:w="524" w:type="pct"/>
            <w:shd w:val="clear" w:color="auto" w:fill="auto"/>
            <w:noWrap/>
            <w:vAlign w:val="center"/>
            <w:hideMark/>
          </w:tcPr>
          <w:p w14:paraId="4C0BF179"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013B9E9B"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124.34</w:t>
            </w:r>
          </w:p>
        </w:tc>
        <w:tc>
          <w:tcPr>
            <w:tcW w:w="339" w:type="pct"/>
            <w:shd w:val="clear" w:color="auto" w:fill="auto"/>
            <w:noWrap/>
            <w:vAlign w:val="bottom"/>
            <w:hideMark/>
          </w:tcPr>
          <w:p w14:paraId="67404625"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124.34</w:t>
            </w:r>
          </w:p>
        </w:tc>
        <w:tc>
          <w:tcPr>
            <w:tcW w:w="339" w:type="pct"/>
            <w:shd w:val="clear" w:color="auto" w:fill="auto"/>
            <w:noWrap/>
            <w:vAlign w:val="bottom"/>
            <w:hideMark/>
          </w:tcPr>
          <w:p w14:paraId="27CFEF3B"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124.34</w:t>
            </w:r>
          </w:p>
        </w:tc>
        <w:tc>
          <w:tcPr>
            <w:tcW w:w="339" w:type="pct"/>
            <w:shd w:val="clear" w:color="auto" w:fill="auto"/>
            <w:noWrap/>
            <w:vAlign w:val="bottom"/>
            <w:hideMark/>
          </w:tcPr>
          <w:p w14:paraId="6F197E0D"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124.34</w:t>
            </w:r>
          </w:p>
        </w:tc>
        <w:tc>
          <w:tcPr>
            <w:tcW w:w="339" w:type="pct"/>
            <w:shd w:val="clear" w:color="auto" w:fill="auto"/>
            <w:noWrap/>
            <w:vAlign w:val="bottom"/>
            <w:hideMark/>
          </w:tcPr>
          <w:p w14:paraId="4005ADD6"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124.34</w:t>
            </w:r>
          </w:p>
        </w:tc>
        <w:tc>
          <w:tcPr>
            <w:tcW w:w="339" w:type="pct"/>
            <w:shd w:val="clear" w:color="auto" w:fill="auto"/>
            <w:noWrap/>
            <w:vAlign w:val="bottom"/>
            <w:hideMark/>
          </w:tcPr>
          <w:p w14:paraId="34EAC0FC"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124.34</w:t>
            </w:r>
          </w:p>
        </w:tc>
        <w:tc>
          <w:tcPr>
            <w:tcW w:w="339" w:type="pct"/>
            <w:shd w:val="clear" w:color="auto" w:fill="auto"/>
            <w:noWrap/>
            <w:vAlign w:val="bottom"/>
            <w:hideMark/>
          </w:tcPr>
          <w:p w14:paraId="2CFA6003"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124.34</w:t>
            </w:r>
          </w:p>
        </w:tc>
        <w:tc>
          <w:tcPr>
            <w:tcW w:w="339" w:type="pct"/>
            <w:shd w:val="clear" w:color="auto" w:fill="auto"/>
            <w:noWrap/>
            <w:vAlign w:val="bottom"/>
            <w:hideMark/>
          </w:tcPr>
          <w:p w14:paraId="1C420C1D"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124.34</w:t>
            </w:r>
          </w:p>
        </w:tc>
      </w:tr>
      <w:tr w:rsidR="00B42562" w:rsidRPr="008C48AC" w14:paraId="6995FB9A" w14:textId="77777777" w:rsidTr="009A38EC">
        <w:trPr>
          <w:trHeight w:val="20"/>
        </w:trPr>
        <w:tc>
          <w:tcPr>
            <w:tcW w:w="363" w:type="pct"/>
            <w:shd w:val="clear" w:color="auto" w:fill="auto"/>
            <w:noWrap/>
            <w:hideMark/>
          </w:tcPr>
          <w:p w14:paraId="600E5DA1"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2.5</w:t>
            </w:r>
          </w:p>
        </w:tc>
        <w:tc>
          <w:tcPr>
            <w:tcW w:w="1322" w:type="pct"/>
            <w:shd w:val="clear" w:color="auto" w:fill="auto"/>
            <w:vAlign w:val="center"/>
            <w:hideMark/>
          </w:tcPr>
          <w:p w14:paraId="222AD370"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Передано на другие территории, дифференцированные по тарифу</w:t>
            </w:r>
          </w:p>
        </w:tc>
        <w:tc>
          <w:tcPr>
            <w:tcW w:w="524" w:type="pct"/>
            <w:shd w:val="clear" w:color="auto" w:fill="auto"/>
            <w:noWrap/>
            <w:vAlign w:val="center"/>
            <w:hideMark/>
          </w:tcPr>
          <w:p w14:paraId="5FFE4361"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386BDC52"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1CF007D7"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3F69729C"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4B5EAAA8"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09C5BCA9"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01E359C5"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09F77ACA"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762E4EE7"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B42562" w:rsidRPr="008C48AC" w14:paraId="2B6507F0" w14:textId="77777777" w:rsidTr="009A38EC">
        <w:trPr>
          <w:trHeight w:val="20"/>
        </w:trPr>
        <w:tc>
          <w:tcPr>
            <w:tcW w:w="363" w:type="pct"/>
            <w:shd w:val="clear" w:color="auto" w:fill="auto"/>
            <w:noWrap/>
            <w:hideMark/>
          </w:tcPr>
          <w:p w14:paraId="39E23211"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w:t>
            </w:r>
          </w:p>
        </w:tc>
        <w:tc>
          <w:tcPr>
            <w:tcW w:w="1322" w:type="pct"/>
            <w:shd w:val="clear" w:color="auto" w:fill="auto"/>
            <w:vAlign w:val="center"/>
            <w:hideMark/>
          </w:tcPr>
          <w:p w14:paraId="35A777F7"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Отпуск питьевой воды</w:t>
            </w:r>
          </w:p>
        </w:tc>
        <w:tc>
          <w:tcPr>
            <w:tcW w:w="524" w:type="pct"/>
            <w:shd w:val="clear" w:color="auto" w:fill="auto"/>
            <w:noWrap/>
            <w:vAlign w:val="center"/>
            <w:hideMark/>
          </w:tcPr>
          <w:p w14:paraId="74B204A3"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421" w:type="pct"/>
            <w:shd w:val="clear" w:color="auto" w:fill="auto"/>
            <w:noWrap/>
            <w:vAlign w:val="bottom"/>
            <w:hideMark/>
          </w:tcPr>
          <w:p w14:paraId="6C68CD1C"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9" w:type="pct"/>
            <w:shd w:val="clear" w:color="auto" w:fill="auto"/>
            <w:noWrap/>
            <w:vAlign w:val="bottom"/>
            <w:hideMark/>
          </w:tcPr>
          <w:p w14:paraId="0B919A98"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9" w:type="pct"/>
            <w:shd w:val="clear" w:color="auto" w:fill="auto"/>
            <w:noWrap/>
            <w:vAlign w:val="bottom"/>
            <w:hideMark/>
          </w:tcPr>
          <w:p w14:paraId="6BE47097"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9" w:type="pct"/>
            <w:shd w:val="clear" w:color="auto" w:fill="auto"/>
            <w:noWrap/>
            <w:vAlign w:val="bottom"/>
            <w:hideMark/>
          </w:tcPr>
          <w:p w14:paraId="35C0339D"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9" w:type="pct"/>
            <w:shd w:val="clear" w:color="auto" w:fill="auto"/>
            <w:noWrap/>
            <w:vAlign w:val="bottom"/>
            <w:hideMark/>
          </w:tcPr>
          <w:p w14:paraId="2988D119"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9" w:type="pct"/>
            <w:shd w:val="clear" w:color="auto" w:fill="auto"/>
            <w:noWrap/>
            <w:vAlign w:val="bottom"/>
            <w:hideMark/>
          </w:tcPr>
          <w:p w14:paraId="00CA755E"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9" w:type="pct"/>
            <w:shd w:val="clear" w:color="auto" w:fill="auto"/>
            <w:noWrap/>
            <w:vAlign w:val="bottom"/>
            <w:hideMark/>
          </w:tcPr>
          <w:p w14:paraId="72053CFC"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9" w:type="pct"/>
            <w:shd w:val="clear" w:color="auto" w:fill="auto"/>
            <w:noWrap/>
            <w:vAlign w:val="bottom"/>
            <w:hideMark/>
          </w:tcPr>
          <w:p w14:paraId="4E018556"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B42562" w:rsidRPr="008C48AC" w14:paraId="0044E03B" w14:textId="77777777" w:rsidTr="009A38EC">
        <w:trPr>
          <w:trHeight w:val="20"/>
        </w:trPr>
        <w:tc>
          <w:tcPr>
            <w:tcW w:w="363" w:type="pct"/>
            <w:shd w:val="clear" w:color="auto" w:fill="auto"/>
            <w:noWrap/>
            <w:hideMark/>
          </w:tcPr>
          <w:p w14:paraId="5DEE57E7"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3.1</w:t>
            </w:r>
          </w:p>
        </w:tc>
        <w:tc>
          <w:tcPr>
            <w:tcW w:w="1322" w:type="pct"/>
            <w:shd w:val="clear" w:color="auto" w:fill="auto"/>
            <w:vAlign w:val="center"/>
            <w:hideMark/>
          </w:tcPr>
          <w:p w14:paraId="1BAF3155" w14:textId="77777777" w:rsidR="00B42562" w:rsidRPr="008C48AC" w:rsidRDefault="00B42562" w:rsidP="00B42562">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отпущенной абонентам:</w:t>
            </w:r>
          </w:p>
        </w:tc>
        <w:tc>
          <w:tcPr>
            <w:tcW w:w="524" w:type="pct"/>
            <w:shd w:val="clear" w:color="auto" w:fill="auto"/>
            <w:noWrap/>
            <w:vAlign w:val="center"/>
            <w:hideMark/>
          </w:tcPr>
          <w:p w14:paraId="2B043963"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5C1A4495"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111.53</w:t>
            </w:r>
          </w:p>
        </w:tc>
        <w:tc>
          <w:tcPr>
            <w:tcW w:w="339" w:type="pct"/>
            <w:shd w:val="clear" w:color="auto" w:fill="auto"/>
            <w:noWrap/>
            <w:vAlign w:val="bottom"/>
            <w:hideMark/>
          </w:tcPr>
          <w:p w14:paraId="76C5FC1D"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111.53</w:t>
            </w:r>
          </w:p>
        </w:tc>
        <w:tc>
          <w:tcPr>
            <w:tcW w:w="339" w:type="pct"/>
            <w:shd w:val="clear" w:color="auto" w:fill="auto"/>
            <w:noWrap/>
            <w:vAlign w:val="bottom"/>
            <w:hideMark/>
          </w:tcPr>
          <w:p w14:paraId="2465EBA2"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111.53</w:t>
            </w:r>
          </w:p>
        </w:tc>
        <w:tc>
          <w:tcPr>
            <w:tcW w:w="339" w:type="pct"/>
            <w:shd w:val="clear" w:color="auto" w:fill="auto"/>
            <w:noWrap/>
            <w:vAlign w:val="bottom"/>
            <w:hideMark/>
          </w:tcPr>
          <w:p w14:paraId="750D6C82"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111.53</w:t>
            </w:r>
          </w:p>
        </w:tc>
        <w:tc>
          <w:tcPr>
            <w:tcW w:w="339" w:type="pct"/>
            <w:shd w:val="clear" w:color="auto" w:fill="auto"/>
            <w:noWrap/>
            <w:vAlign w:val="bottom"/>
            <w:hideMark/>
          </w:tcPr>
          <w:p w14:paraId="1F089C15"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111.53</w:t>
            </w:r>
          </w:p>
        </w:tc>
        <w:tc>
          <w:tcPr>
            <w:tcW w:w="339" w:type="pct"/>
            <w:shd w:val="clear" w:color="auto" w:fill="auto"/>
            <w:noWrap/>
            <w:vAlign w:val="bottom"/>
            <w:hideMark/>
          </w:tcPr>
          <w:p w14:paraId="285897FD"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111.53</w:t>
            </w:r>
          </w:p>
        </w:tc>
        <w:tc>
          <w:tcPr>
            <w:tcW w:w="339" w:type="pct"/>
            <w:shd w:val="clear" w:color="auto" w:fill="auto"/>
            <w:noWrap/>
            <w:vAlign w:val="bottom"/>
            <w:hideMark/>
          </w:tcPr>
          <w:p w14:paraId="69CB8DE3"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111.53</w:t>
            </w:r>
          </w:p>
        </w:tc>
        <w:tc>
          <w:tcPr>
            <w:tcW w:w="339" w:type="pct"/>
            <w:shd w:val="clear" w:color="auto" w:fill="auto"/>
            <w:noWrap/>
            <w:vAlign w:val="bottom"/>
            <w:hideMark/>
          </w:tcPr>
          <w:p w14:paraId="410F3A85"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111.53</w:t>
            </w:r>
          </w:p>
        </w:tc>
      </w:tr>
      <w:tr w:rsidR="00B42562" w:rsidRPr="008C48AC" w14:paraId="11A98C16" w14:textId="77777777" w:rsidTr="009A38EC">
        <w:trPr>
          <w:trHeight w:val="20"/>
        </w:trPr>
        <w:tc>
          <w:tcPr>
            <w:tcW w:w="363" w:type="pct"/>
            <w:shd w:val="clear" w:color="auto" w:fill="auto"/>
            <w:noWrap/>
            <w:hideMark/>
          </w:tcPr>
          <w:p w14:paraId="6D5AD7BA"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3.1.1.</w:t>
            </w:r>
          </w:p>
        </w:tc>
        <w:tc>
          <w:tcPr>
            <w:tcW w:w="1322" w:type="pct"/>
            <w:shd w:val="clear" w:color="auto" w:fill="auto"/>
            <w:vAlign w:val="center"/>
            <w:hideMark/>
          </w:tcPr>
          <w:p w14:paraId="5112DF6D" w14:textId="77777777" w:rsidR="00B42562" w:rsidRPr="008C48AC" w:rsidRDefault="00B42562" w:rsidP="00B42562">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приборам учета</w:t>
            </w:r>
          </w:p>
        </w:tc>
        <w:tc>
          <w:tcPr>
            <w:tcW w:w="524" w:type="pct"/>
            <w:shd w:val="clear" w:color="auto" w:fill="auto"/>
            <w:noWrap/>
            <w:vAlign w:val="center"/>
            <w:hideMark/>
          </w:tcPr>
          <w:p w14:paraId="5C122D31"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405C8D6A"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89.23</w:t>
            </w:r>
          </w:p>
        </w:tc>
        <w:tc>
          <w:tcPr>
            <w:tcW w:w="339" w:type="pct"/>
            <w:shd w:val="clear" w:color="auto" w:fill="auto"/>
            <w:noWrap/>
            <w:vAlign w:val="bottom"/>
            <w:hideMark/>
          </w:tcPr>
          <w:p w14:paraId="39A9E277"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89.23</w:t>
            </w:r>
          </w:p>
        </w:tc>
        <w:tc>
          <w:tcPr>
            <w:tcW w:w="339" w:type="pct"/>
            <w:shd w:val="clear" w:color="auto" w:fill="auto"/>
            <w:noWrap/>
            <w:vAlign w:val="bottom"/>
            <w:hideMark/>
          </w:tcPr>
          <w:p w14:paraId="4561C998"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89.23</w:t>
            </w:r>
          </w:p>
        </w:tc>
        <w:tc>
          <w:tcPr>
            <w:tcW w:w="339" w:type="pct"/>
            <w:shd w:val="clear" w:color="auto" w:fill="auto"/>
            <w:noWrap/>
            <w:vAlign w:val="bottom"/>
            <w:hideMark/>
          </w:tcPr>
          <w:p w14:paraId="537FA84E"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89.23</w:t>
            </w:r>
          </w:p>
        </w:tc>
        <w:tc>
          <w:tcPr>
            <w:tcW w:w="339" w:type="pct"/>
            <w:shd w:val="clear" w:color="auto" w:fill="auto"/>
            <w:noWrap/>
            <w:vAlign w:val="bottom"/>
            <w:hideMark/>
          </w:tcPr>
          <w:p w14:paraId="63689B3D"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89.23</w:t>
            </w:r>
          </w:p>
        </w:tc>
        <w:tc>
          <w:tcPr>
            <w:tcW w:w="339" w:type="pct"/>
            <w:shd w:val="clear" w:color="auto" w:fill="auto"/>
            <w:noWrap/>
            <w:vAlign w:val="bottom"/>
            <w:hideMark/>
          </w:tcPr>
          <w:p w14:paraId="3F186A5F"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89.23</w:t>
            </w:r>
          </w:p>
        </w:tc>
        <w:tc>
          <w:tcPr>
            <w:tcW w:w="339" w:type="pct"/>
            <w:shd w:val="clear" w:color="auto" w:fill="auto"/>
            <w:noWrap/>
            <w:vAlign w:val="bottom"/>
            <w:hideMark/>
          </w:tcPr>
          <w:p w14:paraId="26B597FA"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89.23</w:t>
            </w:r>
          </w:p>
        </w:tc>
        <w:tc>
          <w:tcPr>
            <w:tcW w:w="339" w:type="pct"/>
            <w:shd w:val="clear" w:color="auto" w:fill="auto"/>
            <w:noWrap/>
            <w:vAlign w:val="bottom"/>
            <w:hideMark/>
          </w:tcPr>
          <w:p w14:paraId="1F942704"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89.23</w:t>
            </w:r>
          </w:p>
        </w:tc>
      </w:tr>
      <w:tr w:rsidR="00B42562" w:rsidRPr="008C48AC" w14:paraId="2315292F" w14:textId="77777777" w:rsidTr="009A38EC">
        <w:trPr>
          <w:trHeight w:val="20"/>
        </w:trPr>
        <w:tc>
          <w:tcPr>
            <w:tcW w:w="363" w:type="pct"/>
            <w:shd w:val="clear" w:color="auto" w:fill="auto"/>
            <w:noWrap/>
            <w:hideMark/>
          </w:tcPr>
          <w:p w14:paraId="306FF458"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3.1.2.</w:t>
            </w:r>
          </w:p>
        </w:tc>
        <w:tc>
          <w:tcPr>
            <w:tcW w:w="1322" w:type="pct"/>
            <w:shd w:val="clear" w:color="auto" w:fill="auto"/>
            <w:vAlign w:val="center"/>
            <w:hideMark/>
          </w:tcPr>
          <w:p w14:paraId="51FDB154" w14:textId="77777777" w:rsidR="00B42562" w:rsidRPr="008C48AC" w:rsidRDefault="00B42562" w:rsidP="00B42562">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нормативам</w:t>
            </w:r>
          </w:p>
        </w:tc>
        <w:tc>
          <w:tcPr>
            <w:tcW w:w="524" w:type="pct"/>
            <w:shd w:val="clear" w:color="auto" w:fill="auto"/>
            <w:noWrap/>
            <w:vAlign w:val="center"/>
            <w:hideMark/>
          </w:tcPr>
          <w:p w14:paraId="0C88C9CC"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76B24842"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22.31</w:t>
            </w:r>
          </w:p>
        </w:tc>
        <w:tc>
          <w:tcPr>
            <w:tcW w:w="339" w:type="pct"/>
            <w:shd w:val="clear" w:color="auto" w:fill="auto"/>
            <w:noWrap/>
            <w:vAlign w:val="bottom"/>
            <w:hideMark/>
          </w:tcPr>
          <w:p w14:paraId="308B122D"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22.31</w:t>
            </w:r>
          </w:p>
        </w:tc>
        <w:tc>
          <w:tcPr>
            <w:tcW w:w="339" w:type="pct"/>
            <w:shd w:val="clear" w:color="auto" w:fill="auto"/>
            <w:noWrap/>
            <w:vAlign w:val="bottom"/>
            <w:hideMark/>
          </w:tcPr>
          <w:p w14:paraId="6245081C"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22.31</w:t>
            </w:r>
          </w:p>
        </w:tc>
        <w:tc>
          <w:tcPr>
            <w:tcW w:w="339" w:type="pct"/>
            <w:shd w:val="clear" w:color="auto" w:fill="auto"/>
            <w:noWrap/>
            <w:vAlign w:val="bottom"/>
            <w:hideMark/>
          </w:tcPr>
          <w:p w14:paraId="0D550A1E"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22.31</w:t>
            </w:r>
          </w:p>
        </w:tc>
        <w:tc>
          <w:tcPr>
            <w:tcW w:w="339" w:type="pct"/>
            <w:shd w:val="clear" w:color="auto" w:fill="auto"/>
            <w:noWrap/>
            <w:vAlign w:val="bottom"/>
            <w:hideMark/>
          </w:tcPr>
          <w:p w14:paraId="1271E29D"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22.31</w:t>
            </w:r>
          </w:p>
        </w:tc>
        <w:tc>
          <w:tcPr>
            <w:tcW w:w="339" w:type="pct"/>
            <w:shd w:val="clear" w:color="auto" w:fill="auto"/>
            <w:noWrap/>
            <w:vAlign w:val="bottom"/>
            <w:hideMark/>
          </w:tcPr>
          <w:p w14:paraId="360F5FFA"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22.31</w:t>
            </w:r>
          </w:p>
        </w:tc>
        <w:tc>
          <w:tcPr>
            <w:tcW w:w="339" w:type="pct"/>
            <w:shd w:val="clear" w:color="auto" w:fill="auto"/>
            <w:noWrap/>
            <w:vAlign w:val="bottom"/>
            <w:hideMark/>
          </w:tcPr>
          <w:p w14:paraId="06E1C37B"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22.31</w:t>
            </w:r>
          </w:p>
        </w:tc>
        <w:tc>
          <w:tcPr>
            <w:tcW w:w="339" w:type="pct"/>
            <w:shd w:val="clear" w:color="auto" w:fill="auto"/>
            <w:noWrap/>
            <w:vAlign w:val="bottom"/>
            <w:hideMark/>
          </w:tcPr>
          <w:p w14:paraId="1E14E801"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22.31</w:t>
            </w:r>
          </w:p>
        </w:tc>
      </w:tr>
      <w:tr w:rsidR="00B42562" w:rsidRPr="008C48AC" w14:paraId="7743C6B3" w14:textId="77777777" w:rsidTr="009A38EC">
        <w:trPr>
          <w:trHeight w:val="20"/>
        </w:trPr>
        <w:tc>
          <w:tcPr>
            <w:tcW w:w="363" w:type="pct"/>
            <w:shd w:val="clear" w:color="auto" w:fill="auto"/>
            <w:noWrap/>
            <w:hideMark/>
          </w:tcPr>
          <w:p w14:paraId="7DD9BA1A"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3.2</w:t>
            </w:r>
          </w:p>
        </w:tc>
        <w:tc>
          <w:tcPr>
            <w:tcW w:w="1322" w:type="pct"/>
            <w:shd w:val="clear" w:color="auto" w:fill="auto"/>
            <w:vAlign w:val="center"/>
            <w:hideMark/>
          </w:tcPr>
          <w:p w14:paraId="24C562F8" w14:textId="77777777" w:rsidR="00B42562" w:rsidRPr="008C48AC" w:rsidRDefault="00B42562" w:rsidP="00B42562">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для приготовления горячей воды</w:t>
            </w:r>
          </w:p>
        </w:tc>
        <w:tc>
          <w:tcPr>
            <w:tcW w:w="524" w:type="pct"/>
            <w:shd w:val="clear" w:color="auto" w:fill="auto"/>
            <w:noWrap/>
            <w:vAlign w:val="center"/>
            <w:hideMark/>
          </w:tcPr>
          <w:p w14:paraId="437290BF"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1D27C243"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195433C6"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4E52E595"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5D3E56E0"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3B97AFBC"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453D8967"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64CD008B"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279AC351"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r>
      <w:tr w:rsidR="00B42562" w:rsidRPr="008C48AC" w14:paraId="34317AD7" w14:textId="77777777" w:rsidTr="009A38EC">
        <w:trPr>
          <w:trHeight w:val="20"/>
        </w:trPr>
        <w:tc>
          <w:tcPr>
            <w:tcW w:w="363" w:type="pct"/>
            <w:shd w:val="clear" w:color="auto" w:fill="auto"/>
            <w:noWrap/>
            <w:hideMark/>
          </w:tcPr>
          <w:p w14:paraId="7E2ABDC8"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3.3</w:t>
            </w:r>
          </w:p>
        </w:tc>
        <w:tc>
          <w:tcPr>
            <w:tcW w:w="1322" w:type="pct"/>
            <w:shd w:val="clear" w:color="auto" w:fill="auto"/>
            <w:vAlign w:val="center"/>
            <w:hideMark/>
          </w:tcPr>
          <w:p w14:paraId="48BF8C21" w14:textId="77777777" w:rsidR="00B42562" w:rsidRPr="008C48AC" w:rsidRDefault="00B42562" w:rsidP="00B42562">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при дифференциации тарифов по объему</w:t>
            </w:r>
          </w:p>
        </w:tc>
        <w:tc>
          <w:tcPr>
            <w:tcW w:w="524" w:type="pct"/>
            <w:shd w:val="clear" w:color="auto" w:fill="auto"/>
            <w:noWrap/>
            <w:vAlign w:val="center"/>
            <w:hideMark/>
          </w:tcPr>
          <w:p w14:paraId="776FAC2C"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122CFA31"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6286D3FC"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697F4E80"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53F36A2D"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3C3D2CD8"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11EE34E9"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7A708B55"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4A9E4107"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B42562" w:rsidRPr="008C48AC" w14:paraId="2D178D72" w14:textId="77777777" w:rsidTr="009A38EC">
        <w:trPr>
          <w:trHeight w:val="20"/>
        </w:trPr>
        <w:tc>
          <w:tcPr>
            <w:tcW w:w="363" w:type="pct"/>
            <w:shd w:val="clear" w:color="auto" w:fill="auto"/>
            <w:noWrap/>
            <w:hideMark/>
          </w:tcPr>
          <w:p w14:paraId="69426704"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3.3.1.</w:t>
            </w:r>
          </w:p>
        </w:tc>
        <w:tc>
          <w:tcPr>
            <w:tcW w:w="1322" w:type="pct"/>
            <w:shd w:val="clear" w:color="auto" w:fill="auto"/>
            <w:vAlign w:val="center"/>
            <w:hideMark/>
          </w:tcPr>
          <w:p w14:paraId="3376E749" w14:textId="77777777" w:rsidR="00B42562" w:rsidRPr="008C48AC" w:rsidRDefault="00B42562" w:rsidP="00B42562">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в пределах i-го объема</w:t>
            </w:r>
          </w:p>
        </w:tc>
        <w:tc>
          <w:tcPr>
            <w:tcW w:w="524" w:type="pct"/>
            <w:shd w:val="clear" w:color="auto" w:fill="auto"/>
            <w:noWrap/>
            <w:vAlign w:val="center"/>
            <w:hideMark/>
          </w:tcPr>
          <w:p w14:paraId="7393A565"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023D17A5"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7CC0C378"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0A17CB16"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4DD6B22E"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407E687A"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4C7ADB06"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203152B1"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1F3E1E27"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B42562" w:rsidRPr="008C48AC" w14:paraId="74477BE1" w14:textId="77777777" w:rsidTr="009A38EC">
        <w:trPr>
          <w:trHeight w:val="20"/>
        </w:trPr>
        <w:tc>
          <w:tcPr>
            <w:tcW w:w="363" w:type="pct"/>
            <w:shd w:val="clear" w:color="auto" w:fill="auto"/>
            <w:noWrap/>
            <w:hideMark/>
          </w:tcPr>
          <w:p w14:paraId="7B9A08A1"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w:t>
            </w:r>
          </w:p>
        </w:tc>
        <w:tc>
          <w:tcPr>
            <w:tcW w:w="1322" w:type="pct"/>
            <w:shd w:val="clear" w:color="auto" w:fill="auto"/>
            <w:vAlign w:val="center"/>
            <w:hideMark/>
          </w:tcPr>
          <w:p w14:paraId="5F4A0DDC" w14:textId="77777777" w:rsidR="00B42562" w:rsidRPr="008C48AC" w:rsidRDefault="00B42562" w:rsidP="00B42562">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абонентам</w:t>
            </w:r>
          </w:p>
        </w:tc>
        <w:tc>
          <w:tcPr>
            <w:tcW w:w="524" w:type="pct"/>
            <w:shd w:val="clear" w:color="auto" w:fill="auto"/>
            <w:noWrap/>
            <w:vAlign w:val="center"/>
            <w:hideMark/>
          </w:tcPr>
          <w:p w14:paraId="3702970D"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7969974D"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111.53</w:t>
            </w:r>
          </w:p>
        </w:tc>
        <w:tc>
          <w:tcPr>
            <w:tcW w:w="339" w:type="pct"/>
            <w:shd w:val="clear" w:color="auto" w:fill="auto"/>
            <w:noWrap/>
            <w:vAlign w:val="bottom"/>
            <w:hideMark/>
          </w:tcPr>
          <w:p w14:paraId="62DE4D0C"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111.53</w:t>
            </w:r>
          </w:p>
        </w:tc>
        <w:tc>
          <w:tcPr>
            <w:tcW w:w="339" w:type="pct"/>
            <w:shd w:val="clear" w:color="auto" w:fill="auto"/>
            <w:noWrap/>
            <w:vAlign w:val="bottom"/>
            <w:hideMark/>
          </w:tcPr>
          <w:p w14:paraId="053EAABE"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111.53</w:t>
            </w:r>
          </w:p>
        </w:tc>
        <w:tc>
          <w:tcPr>
            <w:tcW w:w="339" w:type="pct"/>
            <w:shd w:val="clear" w:color="auto" w:fill="auto"/>
            <w:noWrap/>
            <w:vAlign w:val="bottom"/>
            <w:hideMark/>
          </w:tcPr>
          <w:p w14:paraId="5028E548"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111.53</w:t>
            </w:r>
          </w:p>
        </w:tc>
        <w:tc>
          <w:tcPr>
            <w:tcW w:w="339" w:type="pct"/>
            <w:shd w:val="clear" w:color="auto" w:fill="auto"/>
            <w:noWrap/>
            <w:vAlign w:val="bottom"/>
            <w:hideMark/>
          </w:tcPr>
          <w:p w14:paraId="4BF0E614"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111.53</w:t>
            </w:r>
          </w:p>
        </w:tc>
        <w:tc>
          <w:tcPr>
            <w:tcW w:w="339" w:type="pct"/>
            <w:shd w:val="clear" w:color="auto" w:fill="auto"/>
            <w:noWrap/>
            <w:vAlign w:val="bottom"/>
            <w:hideMark/>
          </w:tcPr>
          <w:p w14:paraId="73B76ED2"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111.53</w:t>
            </w:r>
          </w:p>
        </w:tc>
        <w:tc>
          <w:tcPr>
            <w:tcW w:w="339" w:type="pct"/>
            <w:shd w:val="clear" w:color="auto" w:fill="auto"/>
            <w:noWrap/>
            <w:vAlign w:val="bottom"/>
            <w:hideMark/>
          </w:tcPr>
          <w:p w14:paraId="5F235B29"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111.53</w:t>
            </w:r>
          </w:p>
        </w:tc>
        <w:tc>
          <w:tcPr>
            <w:tcW w:w="339" w:type="pct"/>
            <w:shd w:val="clear" w:color="auto" w:fill="auto"/>
            <w:noWrap/>
            <w:vAlign w:val="bottom"/>
            <w:hideMark/>
          </w:tcPr>
          <w:p w14:paraId="6A6D0AE2"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111.53</w:t>
            </w:r>
          </w:p>
        </w:tc>
      </w:tr>
      <w:tr w:rsidR="00B42562" w:rsidRPr="008C48AC" w14:paraId="24901C17" w14:textId="77777777" w:rsidTr="009A38EC">
        <w:trPr>
          <w:trHeight w:val="20"/>
        </w:trPr>
        <w:tc>
          <w:tcPr>
            <w:tcW w:w="363" w:type="pct"/>
            <w:shd w:val="clear" w:color="auto" w:fill="auto"/>
            <w:noWrap/>
            <w:hideMark/>
          </w:tcPr>
          <w:p w14:paraId="756869A3"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3.4.1.</w:t>
            </w:r>
          </w:p>
        </w:tc>
        <w:tc>
          <w:tcPr>
            <w:tcW w:w="1322" w:type="pct"/>
            <w:shd w:val="clear" w:color="auto" w:fill="auto"/>
            <w:vAlign w:val="center"/>
            <w:hideMark/>
          </w:tcPr>
          <w:p w14:paraId="41A978A4" w14:textId="77777777" w:rsidR="00B42562" w:rsidRPr="008C48AC" w:rsidRDefault="00B42562" w:rsidP="00B42562">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Население</w:t>
            </w:r>
          </w:p>
        </w:tc>
        <w:tc>
          <w:tcPr>
            <w:tcW w:w="524" w:type="pct"/>
            <w:shd w:val="clear" w:color="auto" w:fill="auto"/>
            <w:noWrap/>
            <w:vAlign w:val="center"/>
            <w:hideMark/>
          </w:tcPr>
          <w:p w14:paraId="1D86111C"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3B4B175E"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76.22</w:t>
            </w:r>
          </w:p>
        </w:tc>
        <w:tc>
          <w:tcPr>
            <w:tcW w:w="339" w:type="pct"/>
            <w:shd w:val="clear" w:color="auto" w:fill="auto"/>
            <w:noWrap/>
            <w:vAlign w:val="bottom"/>
            <w:hideMark/>
          </w:tcPr>
          <w:p w14:paraId="4ACC53D4"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76.22</w:t>
            </w:r>
          </w:p>
        </w:tc>
        <w:tc>
          <w:tcPr>
            <w:tcW w:w="339" w:type="pct"/>
            <w:shd w:val="clear" w:color="auto" w:fill="auto"/>
            <w:noWrap/>
            <w:vAlign w:val="bottom"/>
            <w:hideMark/>
          </w:tcPr>
          <w:p w14:paraId="1BB8CE53"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76.22</w:t>
            </w:r>
          </w:p>
        </w:tc>
        <w:tc>
          <w:tcPr>
            <w:tcW w:w="339" w:type="pct"/>
            <w:shd w:val="clear" w:color="auto" w:fill="auto"/>
            <w:noWrap/>
            <w:vAlign w:val="bottom"/>
            <w:hideMark/>
          </w:tcPr>
          <w:p w14:paraId="1BD0059F"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76.22</w:t>
            </w:r>
          </w:p>
        </w:tc>
        <w:tc>
          <w:tcPr>
            <w:tcW w:w="339" w:type="pct"/>
            <w:shd w:val="clear" w:color="auto" w:fill="auto"/>
            <w:noWrap/>
            <w:vAlign w:val="bottom"/>
            <w:hideMark/>
          </w:tcPr>
          <w:p w14:paraId="16745279"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76.22</w:t>
            </w:r>
          </w:p>
        </w:tc>
        <w:tc>
          <w:tcPr>
            <w:tcW w:w="339" w:type="pct"/>
            <w:shd w:val="clear" w:color="auto" w:fill="auto"/>
            <w:noWrap/>
            <w:vAlign w:val="bottom"/>
            <w:hideMark/>
          </w:tcPr>
          <w:p w14:paraId="078C97CB"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76.22</w:t>
            </w:r>
          </w:p>
        </w:tc>
        <w:tc>
          <w:tcPr>
            <w:tcW w:w="339" w:type="pct"/>
            <w:shd w:val="clear" w:color="auto" w:fill="auto"/>
            <w:noWrap/>
            <w:vAlign w:val="bottom"/>
            <w:hideMark/>
          </w:tcPr>
          <w:p w14:paraId="37A80430"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76.22</w:t>
            </w:r>
          </w:p>
        </w:tc>
        <w:tc>
          <w:tcPr>
            <w:tcW w:w="339" w:type="pct"/>
            <w:shd w:val="clear" w:color="auto" w:fill="auto"/>
            <w:noWrap/>
            <w:vAlign w:val="bottom"/>
            <w:hideMark/>
          </w:tcPr>
          <w:p w14:paraId="43B57D2E"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76.22</w:t>
            </w:r>
          </w:p>
        </w:tc>
      </w:tr>
      <w:tr w:rsidR="00B42562" w:rsidRPr="008C48AC" w14:paraId="5C700690" w14:textId="77777777" w:rsidTr="009A38EC">
        <w:trPr>
          <w:trHeight w:val="20"/>
        </w:trPr>
        <w:tc>
          <w:tcPr>
            <w:tcW w:w="363" w:type="pct"/>
            <w:shd w:val="clear" w:color="auto" w:fill="auto"/>
            <w:noWrap/>
            <w:hideMark/>
          </w:tcPr>
          <w:p w14:paraId="479251AE"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3.4.2.</w:t>
            </w:r>
          </w:p>
        </w:tc>
        <w:tc>
          <w:tcPr>
            <w:tcW w:w="1322" w:type="pct"/>
            <w:shd w:val="clear" w:color="auto" w:fill="auto"/>
            <w:vAlign w:val="center"/>
            <w:hideMark/>
          </w:tcPr>
          <w:p w14:paraId="53546A4F" w14:textId="77777777" w:rsidR="00B42562" w:rsidRPr="008C48AC" w:rsidRDefault="00B42562" w:rsidP="00B42562">
            <w:pPr>
              <w:spacing w:after="0" w:line="240" w:lineRule="auto"/>
              <w:ind w:firstLineChars="300" w:firstLine="84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Бюджетные учреждения</w:t>
            </w:r>
          </w:p>
        </w:tc>
        <w:tc>
          <w:tcPr>
            <w:tcW w:w="524" w:type="pct"/>
            <w:shd w:val="clear" w:color="auto" w:fill="auto"/>
            <w:noWrap/>
            <w:vAlign w:val="center"/>
            <w:hideMark/>
          </w:tcPr>
          <w:p w14:paraId="687F3A54"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73ED9C5A"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6.38</w:t>
            </w:r>
          </w:p>
        </w:tc>
        <w:tc>
          <w:tcPr>
            <w:tcW w:w="339" w:type="pct"/>
            <w:shd w:val="clear" w:color="auto" w:fill="auto"/>
            <w:noWrap/>
            <w:vAlign w:val="bottom"/>
            <w:hideMark/>
          </w:tcPr>
          <w:p w14:paraId="7D9421DA"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6.38</w:t>
            </w:r>
          </w:p>
        </w:tc>
        <w:tc>
          <w:tcPr>
            <w:tcW w:w="339" w:type="pct"/>
            <w:shd w:val="clear" w:color="auto" w:fill="auto"/>
            <w:noWrap/>
            <w:vAlign w:val="bottom"/>
            <w:hideMark/>
          </w:tcPr>
          <w:p w14:paraId="36E39D75"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6.38</w:t>
            </w:r>
          </w:p>
        </w:tc>
        <w:tc>
          <w:tcPr>
            <w:tcW w:w="339" w:type="pct"/>
            <w:shd w:val="clear" w:color="auto" w:fill="auto"/>
            <w:noWrap/>
            <w:vAlign w:val="bottom"/>
            <w:hideMark/>
          </w:tcPr>
          <w:p w14:paraId="551C75AF"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6.38</w:t>
            </w:r>
          </w:p>
        </w:tc>
        <w:tc>
          <w:tcPr>
            <w:tcW w:w="339" w:type="pct"/>
            <w:shd w:val="clear" w:color="auto" w:fill="auto"/>
            <w:noWrap/>
            <w:vAlign w:val="bottom"/>
            <w:hideMark/>
          </w:tcPr>
          <w:p w14:paraId="3FDB8ECB"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6.38</w:t>
            </w:r>
          </w:p>
        </w:tc>
        <w:tc>
          <w:tcPr>
            <w:tcW w:w="339" w:type="pct"/>
            <w:shd w:val="clear" w:color="auto" w:fill="auto"/>
            <w:noWrap/>
            <w:vAlign w:val="bottom"/>
            <w:hideMark/>
          </w:tcPr>
          <w:p w14:paraId="6501E1E1"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6.38</w:t>
            </w:r>
          </w:p>
        </w:tc>
        <w:tc>
          <w:tcPr>
            <w:tcW w:w="339" w:type="pct"/>
            <w:shd w:val="clear" w:color="auto" w:fill="auto"/>
            <w:noWrap/>
            <w:vAlign w:val="bottom"/>
            <w:hideMark/>
          </w:tcPr>
          <w:p w14:paraId="1443504E"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6.38</w:t>
            </w:r>
          </w:p>
        </w:tc>
        <w:tc>
          <w:tcPr>
            <w:tcW w:w="339" w:type="pct"/>
            <w:shd w:val="clear" w:color="auto" w:fill="auto"/>
            <w:noWrap/>
            <w:vAlign w:val="bottom"/>
            <w:hideMark/>
          </w:tcPr>
          <w:p w14:paraId="756C7276"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6.38</w:t>
            </w:r>
          </w:p>
        </w:tc>
      </w:tr>
      <w:tr w:rsidR="00B42562" w:rsidRPr="008C48AC" w14:paraId="6E7D254B" w14:textId="77777777" w:rsidTr="009A38EC">
        <w:trPr>
          <w:trHeight w:val="20"/>
        </w:trPr>
        <w:tc>
          <w:tcPr>
            <w:tcW w:w="363" w:type="pct"/>
            <w:shd w:val="clear" w:color="auto" w:fill="auto"/>
            <w:noWrap/>
            <w:hideMark/>
          </w:tcPr>
          <w:p w14:paraId="50B89927"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3.4.3.</w:t>
            </w:r>
          </w:p>
        </w:tc>
        <w:tc>
          <w:tcPr>
            <w:tcW w:w="1322" w:type="pct"/>
            <w:shd w:val="clear" w:color="auto" w:fill="auto"/>
            <w:vAlign w:val="center"/>
            <w:hideMark/>
          </w:tcPr>
          <w:p w14:paraId="54D85B03" w14:textId="77777777" w:rsidR="00B42562" w:rsidRPr="008C48AC" w:rsidRDefault="00B42562" w:rsidP="00B42562">
            <w:pPr>
              <w:spacing w:after="0" w:line="240" w:lineRule="auto"/>
              <w:ind w:firstLineChars="300" w:firstLine="84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Прочие потребители</w:t>
            </w:r>
          </w:p>
        </w:tc>
        <w:tc>
          <w:tcPr>
            <w:tcW w:w="524" w:type="pct"/>
            <w:shd w:val="clear" w:color="auto" w:fill="auto"/>
            <w:noWrap/>
            <w:vAlign w:val="center"/>
            <w:hideMark/>
          </w:tcPr>
          <w:p w14:paraId="0B2866DF"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27FF3841"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28.94</w:t>
            </w:r>
          </w:p>
        </w:tc>
        <w:tc>
          <w:tcPr>
            <w:tcW w:w="339" w:type="pct"/>
            <w:shd w:val="clear" w:color="auto" w:fill="auto"/>
            <w:noWrap/>
            <w:vAlign w:val="bottom"/>
            <w:hideMark/>
          </w:tcPr>
          <w:p w14:paraId="051DD4C8"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28.94</w:t>
            </w:r>
          </w:p>
        </w:tc>
        <w:tc>
          <w:tcPr>
            <w:tcW w:w="339" w:type="pct"/>
            <w:shd w:val="clear" w:color="auto" w:fill="auto"/>
            <w:noWrap/>
            <w:vAlign w:val="bottom"/>
            <w:hideMark/>
          </w:tcPr>
          <w:p w14:paraId="6478B4DA"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28.94</w:t>
            </w:r>
          </w:p>
        </w:tc>
        <w:tc>
          <w:tcPr>
            <w:tcW w:w="339" w:type="pct"/>
            <w:shd w:val="clear" w:color="auto" w:fill="auto"/>
            <w:noWrap/>
            <w:vAlign w:val="bottom"/>
            <w:hideMark/>
          </w:tcPr>
          <w:p w14:paraId="05BEF1E1"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28.94</w:t>
            </w:r>
          </w:p>
        </w:tc>
        <w:tc>
          <w:tcPr>
            <w:tcW w:w="339" w:type="pct"/>
            <w:shd w:val="clear" w:color="auto" w:fill="auto"/>
            <w:noWrap/>
            <w:vAlign w:val="bottom"/>
            <w:hideMark/>
          </w:tcPr>
          <w:p w14:paraId="095200AF"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28.94</w:t>
            </w:r>
          </w:p>
        </w:tc>
        <w:tc>
          <w:tcPr>
            <w:tcW w:w="339" w:type="pct"/>
            <w:shd w:val="clear" w:color="auto" w:fill="auto"/>
            <w:noWrap/>
            <w:vAlign w:val="bottom"/>
            <w:hideMark/>
          </w:tcPr>
          <w:p w14:paraId="29F0F90A"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28.94</w:t>
            </w:r>
          </w:p>
        </w:tc>
        <w:tc>
          <w:tcPr>
            <w:tcW w:w="339" w:type="pct"/>
            <w:shd w:val="clear" w:color="auto" w:fill="auto"/>
            <w:noWrap/>
            <w:vAlign w:val="bottom"/>
            <w:hideMark/>
          </w:tcPr>
          <w:p w14:paraId="1C8EC8B4"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28.94</w:t>
            </w:r>
          </w:p>
        </w:tc>
        <w:tc>
          <w:tcPr>
            <w:tcW w:w="339" w:type="pct"/>
            <w:shd w:val="clear" w:color="auto" w:fill="auto"/>
            <w:noWrap/>
            <w:vAlign w:val="bottom"/>
            <w:hideMark/>
          </w:tcPr>
          <w:p w14:paraId="2CB67397"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28.94</w:t>
            </w:r>
          </w:p>
        </w:tc>
      </w:tr>
      <w:tr w:rsidR="00B42562" w:rsidRPr="008C48AC" w14:paraId="27CC6053" w14:textId="77777777" w:rsidTr="009A38EC">
        <w:trPr>
          <w:trHeight w:val="20"/>
        </w:trPr>
        <w:tc>
          <w:tcPr>
            <w:tcW w:w="363" w:type="pct"/>
            <w:shd w:val="clear" w:color="auto" w:fill="auto"/>
            <w:noWrap/>
            <w:hideMark/>
          </w:tcPr>
          <w:p w14:paraId="520CAC5A"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3.4.1.n</w:t>
            </w:r>
          </w:p>
        </w:tc>
        <w:tc>
          <w:tcPr>
            <w:tcW w:w="1322" w:type="pct"/>
            <w:shd w:val="clear" w:color="auto" w:fill="auto"/>
            <w:vAlign w:val="center"/>
            <w:hideMark/>
          </w:tcPr>
          <w:p w14:paraId="4B3CC725" w14:textId="77777777" w:rsidR="00B42562" w:rsidRPr="008C48AC" w:rsidRDefault="00B42562" w:rsidP="00B42562">
            <w:pPr>
              <w:spacing w:after="0" w:line="240" w:lineRule="auto"/>
              <w:ind w:firstLineChars="300" w:firstLine="84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организация n</w:t>
            </w:r>
          </w:p>
        </w:tc>
        <w:tc>
          <w:tcPr>
            <w:tcW w:w="524" w:type="pct"/>
            <w:shd w:val="clear" w:color="auto" w:fill="auto"/>
            <w:noWrap/>
            <w:vAlign w:val="center"/>
            <w:hideMark/>
          </w:tcPr>
          <w:p w14:paraId="75B0B719"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176D2010"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5073C188"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03D44F55"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02F429F4"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6BFA2059"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75B7E4B3"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2ACDAD3A"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2F7B49D6"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B42562" w:rsidRPr="008C48AC" w14:paraId="4FB174FF" w14:textId="77777777" w:rsidTr="009A38EC">
        <w:trPr>
          <w:trHeight w:val="20"/>
        </w:trPr>
        <w:tc>
          <w:tcPr>
            <w:tcW w:w="363" w:type="pct"/>
            <w:shd w:val="clear" w:color="auto" w:fill="auto"/>
            <w:noWrap/>
            <w:hideMark/>
          </w:tcPr>
          <w:p w14:paraId="669811DD"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3.4.2.</w:t>
            </w:r>
          </w:p>
        </w:tc>
        <w:tc>
          <w:tcPr>
            <w:tcW w:w="1322" w:type="pct"/>
            <w:shd w:val="clear" w:color="auto" w:fill="auto"/>
            <w:vAlign w:val="center"/>
            <w:hideMark/>
          </w:tcPr>
          <w:p w14:paraId="72F23096" w14:textId="77777777" w:rsidR="00B42562" w:rsidRPr="008C48AC" w:rsidRDefault="00B42562" w:rsidP="00B42562">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собственным абонентам</w:t>
            </w:r>
          </w:p>
        </w:tc>
        <w:tc>
          <w:tcPr>
            <w:tcW w:w="524" w:type="pct"/>
            <w:shd w:val="clear" w:color="auto" w:fill="auto"/>
            <w:noWrap/>
            <w:vAlign w:val="center"/>
            <w:hideMark/>
          </w:tcPr>
          <w:p w14:paraId="503EDA82"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16519C59"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8.46</w:t>
            </w:r>
          </w:p>
        </w:tc>
        <w:tc>
          <w:tcPr>
            <w:tcW w:w="339" w:type="pct"/>
            <w:shd w:val="clear" w:color="auto" w:fill="auto"/>
            <w:noWrap/>
            <w:vAlign w:val="bottom"/>
            <w:hideMark/>
          </w:tcPr>
          <w:p w14:paraId="53E7C41E"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8.46</w:t>
            </w:r>
          </w:p>
        </w:tc>
        <w:tc>
          <w:tcPr>
            <w:tcW w:w="339" w:type="pct"/>
            <w:shd w:val="clear" w:color="auto" w:fill="auto"/>
            <w:noWrap/>
            <w:vAlign w:val="bottom"/>
            <w:hideMark/>
          </w:tcPr>
          <w:p w14:paraId="7D5B9F2B"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8.46</w:t>
            </w:r>
          </w:p>
        </w:tc>
        <w:tc>
          <w:tcPr>
            <w:tcW w:w="339" w:type="pct"/>
            <w:shd w:val="clear" w:color="auto" w:fill="auto"/>
            <w:noWrap/>
            <w:vAlign w:val="bottom"/>
            <w:hideMark/>
          </w:tcPr>
          <w:p w14:paraId="3EF62085"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8.46</w:t>
            </w:r>
          </w:p>
        </w:tc>
        <w:tc>
          <w:tcPr>
            <w:tcW w:w="339" w:type="pct"/>
            <w:shd w:val="clear" w:color="auto" w:fill="auto"/>
            <w:noWrap/>
            <w:vAlign w:val="bottom"/>
            <w:hideMark/>
          </w:tcPr>
          <w:p w14:paraId="034A5760"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8.46</w:t>
            </w:r>
          </w:p>
        </w:tc>
        <w:tc>
          <w:tcPr>
            <w:tcW w:w="339" w:type="pct"/>
            <w:shd w:val="clear" w:color="auto" w:fill="auto"/>
            <w:noWrap/>
            <w:vAlign w:val="bottom"/>
            <w:hideMark/>
          </w:tcPr>
          <w:p w14:paraId="5606B52C"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8.46</w:t>
            </w:r>
          </w:p>
        </w:tc>
        <w:tc>
          <w:tcPr>
            <w:tcW w:w="339" w:type="pct"/>
            <w:shd w:val="clear" w:color="auto" w:fill="auto"/>
            <w:noWrap/>
            <w:vAlign w:val="bottom"/>
            <w:hideMark/>
          </w:tcPr>
          <w:p w14:paraId="5A6134C6"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8.46</w:t>
            </w:r>
          </w:p>
        </w:tc>
        <w:tc>
          <w:tcPr>
            <w:tcW w:w="339" w:type="pct"/>
            <w:shd w:val="clear" w:color="auto" w:fill="auto"/>
            <w:noWrap/>
            <w:vAlign w:val="bottom"/>
            <w:hideMark/>
          </w:tcPr>
          <w:p w14:paraId="5E326DF7"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8.46</w:t>
            </w:r>
          </w:p>
        </w:tc>
      </w:tr>
      <w:tr w:rsidR="00B42562" w:rsidRPr="008C48AC" w14:paraId="6B20BBE9" w14:textId="77777777" w:rsidTr="009A38EC">
        <w:trPr>
          <w:trHeight w:val="20"/>
        </w:trPr>
        <w:tc>
          <w:tcPr>
            <w:tcW w:w="363" w:type="pct"/>
            <w:shd w:val="clear" w:color="auto" w:fill="auto"/>
            <w:noWrap/>
            <w:hideMark/>
          </w:tcPr>
          <w:p w14:paraId="65E2336D"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w:t>
            </w:r>
          </w:p>
        </w:tc>
        <w:tc>
          <w:tcPr>
            <w:tcW w:w="1322" w:type="pct"/>
            <w:shd w:val="clear" w:color="auto" w:fill="auto"/>
            <w:vAlign w:val="center"/>
            <w:hideMark/>
          </w:tcPr>
          <w:p w14:paraId="31DBBFCE"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Приготовление горячей воды</w:t>
            </w:r>
          </w:p>
        </w:tc>
        <w:tc>
          <w:tcPr>
            <w:tcW w:w="524" w:type="pct"/>
            <w:shd w:val="clear" w:color="auto" w:fill="auto"/>
            <w:vAlign w:val="center"/>
            <w:hideMark/>
          </w:tcPr>
          <w:p w14:paraId="565A0831" w14:textId="77777777" w:rsidR="00B42562" w:rsidRPr="008C48AC" w:rsidRDefault="00B42562" w:rsidP="00B42562">
            <w:pPr>
              <w:spacing w:after="0" w:line="240" w:lineRule="auto"/>
              <w:jc w:val="both"/>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421" w:type="pct"/>
            <w:shd w:val="clear" w:color="auto" w:fill="auto"/>
            <w:vAlign w:val="bottom"/>
            <w:hideMark/>
          </w:tcPr>
          <w:p w14:paraId="56F92F25"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9" w:type="pct"/>
            <w:shd w:val="clear" w:color="auto" w:fill="auto"/>
            <w:noWrap/>
            <w:vAlign w:val="bottom"/>
            <w:hideMark/>
          </w:tcPr>
          <w:p w14:paraId="30927522"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9" w:type="pct"/>
            <w:shd w:val="clear" w:color="auto" w:fill="auto"/>
            <w:noWrap/>
            <w:vAlign w:val="bottom"/>
            <w:hideMark/>
          </w:tcPr>
          <w:p w14:paraId="7DA47942"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9" w:type="pct"/>
            <w:shd w:val="clear" w:color="auto" w:fill="auto"/>
            <w:noWrap/>
            <w:vAlign w:val="bottom"/>
            <w:hideMark/>
          </w:tcPr>
          <w:p w14:paraId="29CCC600"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9" w:type="pct"/>
            <w:shd w:val="clear" w:color="auto" w:fill="auto"/>
            <w:noWrap/>
            <w:vAlign w:val="bottom"/>
            <w:hideMark/>
          </w:tcPr>
          <w:p w14:paraId="2FD4AC91"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9" w:type="pct"/>
            <w:shd w:val="clear" w:color="auto" w:fill="auto"/>
            <w:noWrap/>
            <w:vAlign w:val="bottom"/>
            <w:hideMark/>
          </w:tcPr>
          <w:p w14:paraId="0CED03DB"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9" w:type="pct"/>
            <w:shd w:val="clear" w:color="auto" w:fill="auto"/>
            <w:noWrap/>
            <w:vAlign w:val="bottom"/>
            <w:hideMark/>
          </w:tcPr>
          <w:p w14:paraId="7BB99F7A"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9" w:type="pct"/>
            <w:shd w:val="clear" w:color="auto" w:fill="auto"/>
            <w:noWrap/>
            <w:vAlign w:val="bottom"/>
            <w:hideMark/>
          </w:tcPr>
          <w:p w14:paraId="1B2810FF"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B42562" w:rsidRPr="008C48AC" w14:paraId="5C007D3A" w14:textId="77777777" w:rsidTr="009A38EC">
        <w:trPr>
          <w:trHeight w:val="20"/>
        </w:trPr>
        <w:tc>
          <w:tcPr>
            <w:tcW w:w="363" w:type="pct"/>
            <w:shd w:val="clear" w:color="auto" w:fill="auto"/>
            <w:noWrap/>
            <w:hideMark/>
          </w:tcPr>
          <w:p w14:paraId="61D5B91A"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4.1.</w:t>
            </w:r>
          </w:p>
        </w:tc>
        <w:tc>
          <w:tcPr>
            <w:tcW w:w="1322" w:type="pct"/>
            <w:shd w:val="clear" w:color="auto" w:fill="auto"/>
            <w:vAlign w:val="center"/>
            <w:hideMark/>
          </w:tcPr>
          <w:p w14:paraId="5F2B042B"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из собственных источников</w:t>
            </w:r>
          </w:p>
        </w:tc>
        <w:tc>
          <w:tcPr>
            <w:tcW w:w="524" w:type="pct"/>
            <w:shd w:val="clear" w:color="auto" w:fill="auto"/>
            <w:vAlign w:val="center"/>
            <w:hideMark/>
          </w:tcPr>
          <w:p w14:paraId="104BCAC7"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46AEF003"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403A7403"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1D817786"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0AD320C1"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609C541E"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6853F217"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777B4B79"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500B491B"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r>
      <w:tr w:rsidR="00B42562" w:rsidRPr="008C48AC" w14:paraId="5DAA056E" w14:textId="77777777" w:rsidTr="009A38EC">
        <w:trPr>
          <w:trHeight w:val="20"/>
        </w:trPr>
        <w:tc>
          <w:tcPr>
            <w:tcW w:w="363" w:type="pct"/>
            <w:shd w:val="clear" w:color="auto" w:fill="auto"/>
            <w:noWrap/>
            <w:hideMark/>
          </w:tcPr>
          <w:p w14:paraId="19D113E8"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4.2.</w:t>
            </w:r>
          </w:p>
        </w:tc>
        <w:tc>
          <w:tcPr>
            <w:tcW w:w="1322" w:type="pct"/>
            <w:shd w:val="clear" w:color="auto" w:fill="auto"/>
            <w:vAlign w:val="center"/>
            <w:hideMark/>
          </w:tcPr>
          <w:p w14:paraId="04F56C19"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приобретенной питьевой воды</w:t>
            </w:r>
          </w:p>
        </w:tc>
        <w:tc>
          <w:tcPr>
            <w:tcW w:w="524" w:type="pct"/>
            <w:shd w:val="clear" w:color="auto" w:fill="auto"/>
            <w:vAlign w:val="center"/>
            <w:hideMark/>
          </w:tcPr>
          <w:p w14:paraId="5640B321"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0B24CDBC"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1DF5697C"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6ADC78C2"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2711ABF4"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6BFE84AF"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1E350DA2"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7458D498"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0EE0B5C5"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B42562" w:rsidRPr="008C48AC" w14:paraId="32B8E52B" w14:textId="77777777" w:rsidTr="009A38EC">
        <w:trPr>
          <w:trHeight w:val="20"/>
        </w:trPr>
        <w:tc>
          <w:tcPr>
            <w:tcW w:w="363" w:type="pct"/>
            <w:shd w:val="clear" w:color="auto" w:fill="auto"/>
            <w:noWrap/>
            <w:hideMark/>
          </w:tcPr>
          <w:p w14:paraId="5E9F3602"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w:t>
            </w:r>
          </w:p>
        </w:tc>
        <w:tc>
          <w:tcPr>
            <w:tcW w:w="1322" w:type="pct"/>
            <w:shd w:val="clear" w:color="auto" w:fill="auto"/>
            <w:vAlign w:val="center"/>
            <w:hideMark/>
          </w:tcPr>
          <w:p w14:paraId="1CE7DDE5"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горячей воды, поданной в сеть</w:t>
            </w:r>
          </w:p>
        </w:tc>
        <w:tc>
          <w:tcPr>
            <w:tcW w:w="524" w:type="pct"/>
            <w:shd w:val="clear" w:color="auto" w:fill="auto"/>
            <w:vAlign w:val="center"/>
            <w:hideMark/>
          </w:tcPr>
          <w:p w14:paraId="063854A4"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3A13BEC4"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228A3EF8"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2C9E7ACC"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56D9C19E"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7AE5BE9C"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5ACE5C4F"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39B8236F"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68341FE8"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r>
      <w:tr w:rsidR="00B42562" w:rsidRPr="008C48AC" w14:paraId="58EEDF77" w14:textId="77777777" w:rsidTr="009A38EC">
        <w:trPr>
          <w:trHeight w:val="20"/>
        </w:trPr>
        <w:tc>
          <w:tcPr>
            <w:tcW w:w="363" w:type="pct"/>
            <w:shd w:val="clear" w:color="auto" w:fill="auto"/>
            <w:noWrap/>
            <w:hideMark/>
          </w:tcPr>
          <w:p w14:paraId="7A3C6CF2"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w:t>
            </w:r>
          </w:p>
        </w:tc>
        <w:tc>
          <w:tcPr>
            <w:tcW w:w="1322" w:type="pct"/>
            <w:shd w:val="clear" w:color="auto" w:fill="auto"/>
            <w:vAlign w:val="center"/>
            <w:hideMark/>
          </w:tcPr>
          <w:p w14:paraId="7B2C874E"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Транспортировка горячей воды</w:t>
            </w:r>
          </w:p>
        </w:tc>
        <w:tc>
          <w:tcPr>
            <w:tcW w:w="524" w:type="pct"/>
            <w:shd w:val="clear" w:color="auto" w:fill="auto"/>
            <w:vAlign w:val="center"/>
            <w:hideMark/>
          </w:tcPr>
          <w:p w14:paraId="764FC43A" w14:textId="77777777" w:rsidR="00B42562" w:rsidRPr="008C48AC" w:rsidRDefault="00B42562" w:rsidP="00B42562">
            <w:pPr>
              <w:spacing w:after="0" w:line="240" w:lineRule="auto"/>
              <w:jc w:val="both"/>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421" w:type="pct"/>
            <w:shd w:val="clear" w:color="auto" w:fill="auto"/>
            <w:vAlign w:val="bottom"/>
            <w:hideMark/>
          </w:tcPr>
          <w:p w14:paraId="6D27DFE0"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9" w:type="pct"/>
            <w:shd w:val="clear" w:color="auto" w:fill="auto"/>
            <w:noWrap/>
            <w:vAlign w:val="bottom"/>
            <w:hideMark/>
          </w:tcPr>
          <w:p w14:paraId="2DC4897D"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9" w:type="pct"/>
            <w:shd w:val="clear" w:color="auto" w:fill="auto"/>
            <w:noWrap/>
            <w:vAlign w:val="bottom"/>
            <w:hideMark/>
          </w:tcPr>
          <w:p w14:paraId="67DB56A7"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9" w:type="pct"/>
            <w:shd w:val="clear" w:color="auto" w:fill="auto"/>
            <w:noWrap/>
            <w:vAlign w:val="bottom"/>
            <w:hideMark/>
          </w:tcPr>
          <w:p w14:paraId="64982121"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9" w:type="pct"/>
            <w:shd w:val="clear" w:color="auto" w:fill="auto"/>
            <w:noWrap/>
            <w:vAlign w:val="bottom"/>
            <w:hideMark/>
          </w:tcPr>
          <w:p w14:paraId="3B3BCE5F"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9" w:type="pct"/>
            <w:shd w:val="clear" w:color="auto" w:fill="auto"/>
            <w:noWrap/>
            <w:vAlign w:val="bottom"/>
            <w:hideMark/>
          </w:tcPr>
          <w:p w14:paraId="0068F51F"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9" w:type="pct"/>
            <w:shd w:val="clear" w:color="auto" w:fill="auto"/>
            <w:noWrap/>
            <w:vAlign w:val="bottom"/>
            <w:hideMark/>
          </w:tcPr>
          <w:p w14:paraId="55905B3C"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9" w:type="pct"/>
            <w:shd w:val="clear" w:color="auto" w:fill="auto"/>
            <w:noWrap/>
            <w:vAlign w:val="bottom"/>
            <w:hideMark/>
          </w:tcPr>
          <w:p w14:paraId="1E08F6C0"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B42562" w:rsidRPr="008C48AC" w14:paraId="049ED814" w14:textId="77777777" w:rsidTr="009A38EC">
        <w:trPr>
          <w:trHeight w:val="20"/>
        </w:trPr>
        <w:tc>
          <w:tcPr>
            <w:tcW w:w="363" w:type="pct"/>
            <w:shd w:val="clear" w:color="auto" w:fill="auto"/>
            <w:noWrap/>
            <w:hideMark/>
          </w:tcPr>
          <w:p w14:paraId="5EFFCF84"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5.1.</w:t>
            </w:r>
          </w:p>
        </w:tc>
        <w:tc>
          <w:tcPr>
            <w:tcW w:w="1322" w:type="pct"/>
            <w:shd w:val="clear" w:color="auto" w:fill="auto"/>
            <w:vAlign w:val="center"/>
            <w:hideMark/>
          </w:tcPr>
          <w:p w14:paraId="16C8DB64" w14:textId="77777777" w:rsidR="00B42562" w:rsidRPr="008C48AC" w:rsidRDefault="00B42562" w:rsidP="00B42562">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поступившей в сеть</w:t>
            </w:r>
          </w:p>
        </w:tc>
        <w:tc>
          <w:tcPr>
            <w:tcW w:w="524" w:type="pct"/>
            <w:shd w:val="clear" w:color="auto" w:fill="auto"/>
            <w:vAlign w:val="center"/>
            <w:hideMark/>
          </w:tcPr>
          <w:p w14:paraId="3295360A"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2146E5A4"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37E48D69"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5611BDE6"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01AF08B6"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32EDCDAA"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67F7B84B"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2565F54E"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538085EE"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r>
      <w:tr w:rsidR="00B42562" w:rsidRPr="008C48AC" w14:paraId="68A62EDC" w14:textId="77777777" w:rsidTr="009A38EC">
        <w:trPr>
          <w:trHeight w:val="20"/>
        </w:trPr>
        <w:tc>
          <w:tcPr>
            <w:tcW w:w="363" w:type="pct"/>
            <w:shd w:val="clear" w:color="auto" w:fill="auto"/>
            <w:noWrap/>
            <w:hideMark/>
          </w:tcPr>
          <w:p w14:paraId="5CD417DC"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5.2.</w:t>
            </w:r>
          </w:p>
        </w:tc>
        <w:tc>
          <w:tcPr>
            <w:tcW w:w="1322" w:type="pct"/>
            <w:shd w:val="clear" w:color="auto" w:fill="auto"/>
            <w:vAlign w:val="center"/>
            <w:hideMark/>
          </w:tcPr>
          <w:p w14:paraId="4FA42D49" w14:textId="77777777" w:rsidR="00B42562" w:rsidRPr="008C48AC" w:rsidRDefault="00B42562" w:rsidP="00B42562">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Потери воды</w:t>
            </w:r>
          </w:p>
        </w:tc>
        <w:tc>
          <w:tcPr>
            <w:tcW w:w="524" w:type="pct"/>
            <w:shd w:val="clear" w:color="auto" w:fill="auto"/>
            <w:vAlign w:val="center"/>
            <w:hideMark/>
          </w:tcPr>
          <w:p w14:paraId="686A259B"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4B318E37"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4729A4D4"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23A5327B"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138E6DE1"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5A1A185E"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3625C0DD"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6164BBA5"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707F8F37"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B42562" w:rsidRPr="008C48AC" w14:paraId="2377B974" w14:textId="77777777" w:rsidTr="009A38EC">
        <w:trPr>
          <w:trHeight w:val="20"/>
        </w:trPr>
        <w:tc>
          <w:tcPr>
            <w:tcW w:w="363" w:type="pct"/>
            <w:shd w:val="clear" w:color="auto" w:fill="auto"/>
            <w:noWrap/>
            <w:hideMark/>
          </w:tcPr>
          <w:p w14:paraId="4A608DC1"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5.3.</w:t>
            </w:r>
          </w:p>
        </w:tc>
        <w:tc>
          <w:tcPr>
            <w:tcW w:w="1322" w:type="pct"/>
            <w:shd w:val="clear" w:color="auto" w:fill="auto"/>
            <w:vAlign w:val="center"/>
            <w:hideMark/>
          </w:tcPr>
          <w:p w14:paraId="752B0B2A" w14:textId="77777777" w:rsidR="00B42562" w:rsidRPr="008C48AC" w:rsidRDefault="00B42562" w:rsidP="00B42562">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Потребление на собственные нужды</w:t>
            </w:r>
          </w:p>
        </w:tc>
        <w:tc>
          <w:tcPr>
            <w:tcW w:w="524" w:type="pct"/>
            <w:shd w:val="clear" w:color="auto" w:fill="auto"/>
            <w:vAlign w:val="center"/>
            <w:hideMark/>
          </w:tcPr>
          <w:p w14:paraId="0F58333C"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45B24AB4"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63E8C749"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74322AEF"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43A616D9"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55C75EC5"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5C8B8089"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6ECEE0DB"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119530A4"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B42562" w:rsidRPr="008C48AC" w14:paraId="2AF79239" w14:textId="77777777" w:rsidTr="009A38EC">
        <w:trPr>
          <w:trHeight w:val="20"/>
        </w:trPr>
        <w:tc>
          <w:tcPr>
            <w:tcW w:w="363" w:type="pct"/>
            <w:shd w:val="clear" w:color="auto" w:fill="auto"/>
            <w:noWrap/>
            <w:hideMark/>
          </w:tcPr>
          <w:p w14:paraId="4312619F"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5.4.</w:t>
            </w:r>
          </w:p>
        </w:tc>
        <w:tc>
          <w:tcPr>
            <w:tcW w:w="1322" w:type="pct"/>
            <w:shd w:val="clear" w:color="auto" w:fill="auto"/>
            <w:vAlign w:val="center"/>
            <w:hideMark/>
          </w:tcPr>
          <w:p w14:paraId="3337D95E" w14:textId="77777777" w:rsidR="00B42562" w:rsidRPr="008C48AC" w:rsidRDefault="00B42562" w:rsidP="00B42562">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отпущенной из сети</w:t>
            </w:r>
          </w:p>
        </w:tc>
        <w:tc>
          <w:tcPr>
            <w:tcW w:w="524" w:type="pct"/>
            <w:shd w:val="clear" w:color="auto" w:fill="auto"/>
            <w:vAlign w:val="center"/>
            <w:hideMark/>
          </w:tcPr>
          <w:p w14:paraId="009AC55E"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4C924EEF"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23EB11FA"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0C1D5906"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5CECED4E"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0858B709"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4E7284BF"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1A5B813C"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43799936"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r>
      <w:tr w:rsidR="00B42562" w:rsidRPr="008C48AC" w14:paraId="045CF598" w14:textId="77777777" w:rsidTr="009A38EC">
        <w:trPr>
          <w:trHeight w:val="20"/>
        </w:trPr>
        <w:tc>
          <w:tcPr>
            <w:tcW w:w="363" w:type="pct"/>
            <w:shd w:val="clear" w:color="auto" w:fill="auto"/>
            <w:hideMark/>
          </w:tcPr>
          <w:p w14:paraId="76B153DE"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w:t>
            </w:r>
          </w:p>
        </w:tc>
        <w:tc>
          <w:tcPr>
            <w:tcW w:w="1322" w:type="pct"/>
            <w:shd w:val="clear" w:color="auto" w:fill="auto"/>
            <w:vAlign w:val="center"/>
            <w:hideMark/>
          </w:tcPr>
          <w:p w14:paraId="0BEB7093"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Отпуск горячей воды</w:t>
            </w:r>
          </w:p>
        </w:tc>
        <w:tc>
          <w:tcPr>
            <w:tcW w:w="524" w:type="pct"/>
            <w:shd w:val="clear" w:color="auto" w:fill="auto"/>
            <w:vAlign w:val="center"/>
            <w:hideMark/>
          </w:tcPr>
          <w:p w14:paraId="624A73DE" w14:textId="77777777" w:rsidR="00B42562" w:rsidRPr="008C48AC" w:rsidRDefault="00B42562" w:rsidP="00B42562">
            <w:pPr>
              <w:spacing w:after="0" w:line="240" w:lineRule="auto"/>
              <w:jc w:val="both"/>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421" w:type="pct"/>
            <w:shd w:val="clear" w:color="auto" w:fill="auto"/>
            <w:vAlign w:val="bottom"/>
            <w:hideMark/>
          </w:tcPr>
          <w:p w14:paraId="5D4BFBE4"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9" w:type="pct"/>
            <w:shd w:val="clear" w:color="auto" w:fill="auto"/>
            <w:noWrap/>
            <w:vAlign w:val="bottom"/>
            <w:hideMark/>
          </w:tcPr>
          <w:p w14:paraId="470B376A"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9" w:type="pct"/>
            <w:shd w:val="clear" w:color="auto" w:fill="auto"/>
            <w:noWrap/>
            <w:vAlign w:val="bottom"/>
            <w:hideMark/>
          </w:tcPr>
          <w:p w14:paraId="1459B254"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9" w:type="pct"/>
            <w:shd w:val="clear" w:color="auto" w:fill="auto"/>
            <w:noWrap/>
            <w:vAlign w:val="bottom"/>
            <w:hideMark/>
          </w:tcPr>
          <w:p w14:paraId="501B0BAB"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9" w:type="pct"/>
            <w:shd w:val="clear" w:color="auto" w:fill="auto"/>
            <w:noWrap/>
            <w:vAlign w:val="bottom"/>
            <w:hideMark/>
          </w:tcPr>
          <w:p w14:paraId="389B8014"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9" w:type="pct"/>
            <w:shd w:val="clear" w:color="auto" w:fill="auto"/>
            <w:noWrap/>
            <w:vAlign w:val="bottom"/>
            <w:hideMark/>
          </w:tcPr>
          <w:p w14:paraId="408D5AC1"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9" w:type="pct"/>
            <w:shd w:val="clear" w:color="auto" w:fill="auto"/>
            <w:noWrap/>
            <w:vAlign w:val="bottom"/>
            <w:hideMark/>
          </w:tcPr>
          <w:p w14:paraId="09DF6FA4"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9" w:type="pct"/>
            <w:shd w:val="clear" w:color="auto" w:fill="auto"/>
            <w:noWrap/>
            <w:vAlign w:val="bottom"/>
            <w:hideMark/>
          </w:tcPr>
          <w:p w14:paraId="5BCA8BAB"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B42562" w:rsidRPr="008C48AC" w14:paraId="08836543" w14:textId="77777777" w:rsidTr="009A38EC">
        <w:trPr>
          <w:trHeight w:val="20"/>
        </w:trPr>
        <w:tc>
          <w:tcPr>
            <w:tcW w:w="363" w:type="pct"/>
            <w:shd w:val="clear" w:color="auto" w:fill="auto"/>
            <w:hideMark/>
          </w:tcPr>
          <w:p w14:paraId="7D466CDB"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6.1.</w:t>
            </w:r>
          </w:p>
        </w:tc>
        <w:tc>
          <w:tcPr>
            <w:tcW w:w="1322" w:type="pct"/>
            <w:shd w:val="clear" w:color="auto" w:fill="auto"/>
            <w:vAlign w:val="center"/>
            <w:hideMark/>
          </w:tcPr>
          <w:p w14:paraId="11CB06F2" w14:textId="77777777" w:rsidR="00B42562" w:rsidRPr="008C48AC" w:rsidRDefault="00B42562" w:rsidP="00B42562">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отпущенной абонентам</w:t>
            </w:r>
          </w:p>
        </w:tc>
        <w:tc>
          <w:tcPr>
            <w:tcW w:w="524" w:type="pct"/>
            <w:shd w:val="clear" w:color="auto" w:fill="auto"/>
            <w:vAlign w:val="center"/>
            <w:hideMark/>
          </w:tcPr>
          <w:p w14:paraId="34D62F48"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17E0ADEF"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217D55F6"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60577151"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15A31E0C"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2DC4823C"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66C50366"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2F204476"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03EF25A2"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r>
      <w:tr w:rsidR="00B42562" w:rsidRPr="008C48AC" w14:paraId="7EFBE70E" w14:textId="77777777" w:rsidTr="009A38EC">
        <w:trPr>
          <w:trHeight w:val="20"/>
        </w:trPr>
        <w:tc>
          <w:tcPr>
            <w:tcW w:w="363" w:type="pct"/>
            <w:shd w:val="clear" w:color="auto" w:fill="auto"/>
            <w:hideMark/>
          </w:tcPr>
          <w:p w14:paraId="33D071AA"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6.2.1.</w:t>
            </w:r>
          </w:p>
        </w:tc>
        <w:tc>
          <w:tcPr>
            <w:tcW w:w="1322" w:type="pct"/>
            <w:shd w:val="clear" w:color="auto" w:fill="auto"/>
            <w:vAlign w:val="center"/>
            <w:hideMark/>
          </w:tcPr>
          <w:p w14:paraId="5EA554AF" w14:textId="77777777" w:rsidR="00B42562" w:rsidRPr="008C48AC" w:rsidRDefault="00B42562" w:rsidP="00B42562">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приборам учета</w:t>
            </w:r>
          </w:p>
        </w:tc>
        <w:tc>
          <w:tcPr>
            <w:tcW w:w="524" w:type="pct"/>
            <w:shd w:val="clear" w:color="auto" w:fill="auto"/>
            <w:vAlign w:val="center"/>
            <w:hideMark/>
          </w:tcPr>
          <w:p w14:paraId="07AE93D2"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4F699563"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2094D65A"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08EFF6F1"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78E13086"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720F6EA0"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5513EA55"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7811A29B"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57980B72"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r>
      <w:tr w:rsidR="00B42562" w:rsidRPr="008C48AC" w14:paraId="0B67EE0F" w14:textId="77777777" w:rsidTr="009A38EC">
        <w:trPr>
          <w:trHeight w:val="20"/>
        </w:trPr>
        <w:tc>
          <w:tcPr>
            <w:tcW w:w="363" w:type="pct"/>
            <w:shd w:val="clear" w:color="auto" w:fill="auto"/>
            <w:hideMark/>
          </w:tcPr>
          <w:p w14:paraId="20DC11B4"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6.2.2..</w:t>
            </w:r>
          </w:p>
        </w:tc>
        <w:tc>
          <w:tcPr>
            <w:tcW w:w="1322" w:type="pct"/>
            <w:shd w:val="clear" w:color="auto" w:fill="auto"/>
            <w:vAlign w:val="center"/>
            <w:hideMark/>
          </w:tcPr>
          <w:p w14:paraId="359FE58E" w14:textId="77777777" w:rsidR="00B42562" w:rsidRPr="008C48AC" w:rsidRDefault="00B42562" w:rsidP="00B42562">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нормативам</w:t>
            </w:r>
          </w:p>
        </w:tc>
        <w:tc>
          <w:tcPr>
            <w:tcW w:w="524" w:type="pct"/>
            <w:shd w:val="clear" w:color="auto" w:fill="auto"/>
            <w:vAlign w:val="center"/>
            <w:hideMark/>
          </w:tcPr>
          <w:p w14:paraId="52365725"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09BA0920"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40FCCC91"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3D40BC81"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778C74EE"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626EC705"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4ED5EEB2"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00330161"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3FC88A21"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B42562" w:rsidRPr="008C48AC" w14:paraId="08B2B01B" w14:textId="77777777" w:rsidTr="009A38EC">
        <w:trPr>
          <w:trHeight w:val="20"/>
        </w:trPr>
        <w:tc>
          <w:tcPr>
            <w:tcW w:w="363" w:type="pct"/>
            <w:shd w:val="clear" w:color="auto" w:fill="auto"/>
            <w:hideMark/>
          </w:tcPr>
          <w:p w14:paraId="2D245DB0"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6.3.1.</w:t>
            </w:r>
          </w:p>
        </w:tc>
        <w:tc>
          <w:tcPr>
            <w:tcW w:w="1322" w:type="pct"/>
            <w:shd w:val="clear" w:color="auto" w:fill="auto"/>
            <w:vAlign w:val="center"/>
            <w:hideMark/>
          </w:tcPr>
          <w:p w14:paraId="672AF12B" w14:textId="77777777" w:rsidR="00B42562" w:rsidRPr="008C48AC" w:rsidRDefault="00B42562" w:rsidP="00B42562">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в соответствии с санитарными нормами</w:t>
            </w:r>
          </w:p>
        </w:tc>
        <w:tc>
          <w:tcPr>
            <w:tcW w:w="524" w:type="pct"/>
            <w:shd w:val="clear" w:color="auto" w:fill="auto"/>
            <w:vAlign w:val="center"/>
            <w:hideMark/>
          </w:tcPr>
          <w:p w14:paraId="7572DC5A"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527C71D0"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0B2721FD"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774FB030"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47271401"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413739DD"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7EB3A268"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4C6A68CA"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2942F4B6"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B42562" w:rsidRPr="008C48AC" w14:paraId="0273DF3B" w14:textId="77777777" w:rsidTr="009A38EC">
        <w:trPr>
          <w:trHeight w:val="20"/>
        </w:trPr>
        <w:tc>
          <w:tcPr>
            <w:tcW w:w="363" w:type="pct"/>
            <w:shd w:val="clear" w:color="auto" w:fill="auto"/>
            <w:hideMark/>
          </w:tcPr>
          <w:p w14:paraId="4A1AA1F2"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6.3.2.</w:t>
            </w:r>
          </w:p>
        </w:tc>
        <w:tc>
          <w:tcPr>
            <w:tcW w:w="1322" w:type="pct"/>
            <w:shd w:val="clear" w:color="auto" w:fill="auto"/>
            <w:vAlign w:val="center"/>
            <w:hideMark/>
          </w:tcPr>
          <w:p w14:paraId="7AC3AC35" w14:textId="77777777" w:rsidR="00B42562" w:rsidRPr="008C48AC" w:rsidRDefault="00B42562" w:rsidP="00B42562">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 нарушениями санитарных норм</w:t>
            </w:r>
          </w:p>
        </w:tc>
        <w:tc>
          <w:tcPr>
            <w:tcW w:w="524" w:type="pct"/>
            <w:shd w:val="clear" w:color="auto" w:fill="auto"/>
            <w:vAlign w:val="center"/>
            <w:hideMark/>
          </w:tcPr>
          <w:p w14:paraId="3FB271A7"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3BBEEC02"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2670E87D"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5493BC21"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42A52B16"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5572B073"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2BE8143B"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015CD6DB"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61AB449B"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r>
      <w:tr w:rsidR="00B42562" w:rsidRPr="008C48AC" w14:paraId="35FD08FA" w14:textId="77777777" w:rsidTr="009A38EC">
        <w:trPr>
          <w:trHeight w:val="20"/>
        </w:trPr>
        <w:tc>
          <w:tcPr>
            <w:tcW w:w="363" w:type="pct"/>
            <w:shd w:val="clear" w:color="auto" w:fill="auto"/>
            <w:hideMark/>
          </w:tcPr>
          <w:p w14:paraId="32478F1C"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6.3.2.1.</w:t>
            </w:r>
          </w:p>
        </w:tc>
        <w:tc>
          <w:tcPr>
            <w:tcW w:w="1322" w:type="pct"/>
            <w:shd w:val="clear" w:color="auto" w:fill="auto"/>
            <w:vAlign w:val="center"/>
            <w:hideMark/>
          </w:tcPr>
          <w:p w14:paraId="7E49F33F" w14:textId="77777777" w:rsidR="00B42562" w:rsidRPr="008C48AC" w:rsidRDefault="00B42562" w:rsidP="00B42562">
            <w:pPr>
              <w:spacing w:after="0" w:line="240" w:lineRule="auto"/>
              <w:ind w:firstLineChars="300" w:firstLine="84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температуре</w:t>
            </w:r>
          </w:p>
        </w:tc>
        <w:tc>
          <w:tcPr>
            <w:tcW w:w="524" w:type="pct"/>
            <w:shd w:val="clear" w:color="auto" w:fill="auto"/>
            <w:vAlign w:val="center"/>
            <w:hideMark/>
          </w:tcPr>
          <w:p w14:paraId="7605B311"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53B384B1"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28F65B56"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0E1AAE57"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309EE6A5"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5B0313C4"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201A3F84"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2A03615A"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5EBA8E96"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B42562" w:rsidRPr="008C48AC" w14:paraId="71A8739E" w14:textId="77777777" w:rsidTr="009A38EC">
        <w:trPr>
          <w:trHeight w:val="20"/>
        </w:trPr>
        <w:tc>
          <w:tcPr>
            <w:tcW w:w="363" w:type="pct"/>
            <w:shd w:val="clear" w:color="auto" w:fill="auto"/>
            <w:hideMark/>
          </w:tcPr>
          <w:p w14:paraId="474E3BA8"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6.3.2.2.</w:t>
            </w:r>
          </w:p>
        </w:tc>
        <w:tc>
          <w:tcPr>
            <w:tcW w:w="1322" w:type="pct"/>
            <w:shd w:val="clear" w:color="auto" w:fill="auto"/>
            <w:vAlign w:val="center"/>
            <w:hideMark/>
          </w:tcPr>
          <w:p w14:paraId="1F5377E5" w14:textId="77777777" w:rsidR="00B42562" w:rsidRPr="008C48AC" w:rsidRDefault="00B42562" w:rsidP="00B42562">
            <w:pPr>
              <w:spacing w:after="0" w:line="240" w:lineRule="auto"/>
              <w:ind w:firstLineChars="300" w:firstLine="84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качеству воды</w:t>
            </w:r>
          </w:p>
        </w:tc>
        <w:tc>
          <w:tcPr>
            <w:tcW w:w="524" w:type="pct"/>
            <w:shd w:val="clear" w:color="auto" w:fill="auto"/>
            <w:vAlign w:val="center"/>
            <w:hideMark/>
          </w:tcPr>
          <w:p w14:paraId="602B5A31"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7A2FE702"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1ABE366F"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0E3AF9CC"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078DC6CD"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65106915"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419C36D3"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20F02195"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339" w:type="pct"/>
            <w:shd w:val="clear" w:color="auto" w:fill="auto"/>
            <w:noWrap/>
            <w:vAlign w:val="bottom"/>
            <w:hideMark/>
          </w:tcPr>
          <w:p w14:paraId="37451E4E"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r>
      <w:tr w:rsidR="00B42562" w:rsidRPr="008C48AC" w14:paraId="3F32CF15" w14:textId="77777777" w:rsidTr="009A38EC">
        <w:trPr>
          <w:trHeight w:val="20"/>
        </w:trPr>
        <w:tc>
          <w:tcPr>
            <w:tcW w:w="363" w:type="pct"/>
            <w:shd w:val="clear" w:color="auto" w:fill="auto"/>
            <w:hideMark/>
          </w:tcPr>
          <w:p w14:paraId="66687A12"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6.4.</w:t>
            </w:r>
          </w:p>
        </w:tc>
        <w:tc>
          <w:tcPr>
            <w:tcW w:w="1322" w:type="pct"/>
            <w:shd w:val="clear" w:color="auto" w:fill="auto"/>
            <w:vAlign w:val="center"/>
            <w:hideMark/>
          </w:tcPr>
          <w:p w14:paraId="511FE02D" w14:textId="77777777" w:rsidR="00B42562" w:rsidRPr="008C48AC" w:rsidRDefault="00B42562" w:rsidP="00B42562">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при дифференциации тарифов по объему</w:t>
            </w:r>
          </w:p>
        </w:tc>
        <w:tc>
          <w:tcPr>
            <w:tcW w:w="524" w:type="pct"/>
            <w:shd w:val="clear" w:color="auto" w:fill="auto"/>
            <w:vAlign w:val="center"/>
            <w:hideMark/>
          </w:tcPr>
          <w:p w14:paraId="4EE7FDCE" w14:textId="77777777" w:rsidR="00B42562" w:rsidRPr="008C48AC" w:rsidRDefault="00B42562" w:rsidP="00B42562">
            <w:pPr>
              <w:spacing w:after="0" w:line="240" w:lineRule="auto"/>
              <w:jc w:val="both"/>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421" w:type="pct"/>
            <w:shd w:val="clear" w:color="auto" w:fill="auto"/>
            <w:vAlign w:val="bottom"/>
            <w:hideMark/>
          </w:tcPr>
          <w:p w14:paraId="3500B169"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9" w:type="pct"/>
            <w:shd w:val="clear" w:color="auto" w:fill="auto"/>
            <w:noWrap/>
            <w:vAlign w:val="bottom"/>
            <w:hideMark/>
          </w:tcPr>
          <w:p w14:paraId="76A2E05C"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9" w:type="pct"/>
            <w:shd w:val="clear" w:color="auto" w:fill="auto"/>
            <w:noWrap/>
            <w:vAlign w:val="bottom"/>
            <w:hideMark/>
          </w:tcPr>
          <w:p w14:paraId="618613BE"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9" w:type="pct"/>
            <w:shd w:val="clear" w:color="auto" w:fill="auto"/>
            <w:noWrap/>
            <w:vAlign w:val="bottom"/>
            <w:hideMark/>
          </w:tcPr>
          <w:p w14:paraId="6FB056A2"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9" w:type="pct"/>
            <w:shd w:val="clear" w:color="auto" w:fill="auto"/>
            <w:noWrap/>
            <w:vAlign w:val="bottom"/>
            <w:hideMark/>
          </w:tcPr>
          <w:p w14:paraId="5AF8734B"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9" w:type="pct"/>
            <w:shd w:val="clear" w:color="auto" w:fill="auto"/>
            <w:noWrap/>
            <w:vAlign w:val="bottom"/>
            <w:hideMark/>
          </w:tcPr>
          <w:p w14:paraId="086BFA90"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9" w:type="pct"/>
            <w:shd w:val="clear" w:color="auto" w:fill="auto"/>
            <w:noWrap/>
            <w:vAlign w:val="bottom"/>
            <w:hideMark/>
          </w:tcPr>
          <w:p w14:paraId="31781285"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339" w:type="pct"/>
            <w:shd w:val="clear" w:color="auto" w:fill="auto"/>
            <w:noWrap/>
            <w:vAlign w:val="bottom"/>
            <w:hideMark/>
          </w:tcPr>
          <w:p w14:paraId="666B5899"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B42562" w:rsidRPr="008C48AC" w14:paraId="294E5662" w14:textId="77777777" w:rsidTr="009A38EC">
        <w:trPr>
          <w:trHeight w:val="20"/>
        </w:trPr>
        <w:tc>
          <w:tcPr>
            <w:tcW w:w="363" w:type="pct"/>
            <w:shd w:val="clear" w:color="auto" w:fill="auto"/>
            <w:hideMark/>
          </w:tcPr>
          <w:p w14:paraId="1B3F28E1"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6.4.1.</w:t>
            </w:r>
          </w:p>
        </w:tc>
        <w:tc>
          <w:tcPr>
            <w:tcW w:w="1322" w:type="pct"/>
            <w:shd w:val="clear" w:color="auto" w:fill="auto"/>
            <w:vAlign w:val="center"/>
            <w:hideMark/>
          </w:tcPr>
          <w:p w14:paraId="611007D1" w14:textId="77777777" w:rsidR="00B42562" w:rsidRPr="008C48AC" w:rsidRDefault="00B42562" w:rsidP="00B42562">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в пределах i-го объема</w:t>
            </w:r>
          </w:p>
        </w:tc>
        <w:tc>
          <w:tcPr>
            <w:tcW w:w="524" w:type="pct"/>
            <w:shd w:val="clear" w:color="auto" w:fill="auto"/>
            <w:vAlign w:val="center"/>
            <w:hideMark/>
          </w:tcPr>
          <w:p w14:paraId="3F08D317"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5096DDFD"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46CF1B6F"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125C5A14"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7BF86231"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02DBE319"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48A3DBC5"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5132FC6B"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2C0A7C46"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B42562" w:rsidRPr="008C48AC" w14:paraId="7E243711" w14:textId="77777777" w:rsidTr="009A38EC">
        <w:trPr>
          <w:trHeight w:val="20"/>
        </w:trPr>
        <w:tc>
          <w:tcPr>
            <w:tcW w:w="363" w:type="pct"/>
            <w:shd w:val="clear" w:color="auto" w:fill="auto"/>
            <w:hideMark/>
          </w:tcPr>
          <w:p w14:paraId="3D54B5FC"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6.5.</w:t>
            </w:r>
          </w:p>
        </w:tc>
        <w:tc>
          <w:tcPr>
            <w:tcW w:w="1322" w:type="pct"/>
            <w:shd w:val="clear" w:color="auto" w:fill="auto"/>
            <w:vAlign w:val="center"/>
            <w:hideMark/>
          </w:tcPr>
          <w:p w14:paraId="75D649DA" w14:textId="77777777" w:rsidR="00B42562" w:rsidRPr="008C48AC" w:rsidRDefault="00B42562" w:rsidP="00B42562">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абонентам</w:t>
            </w:r>
          </w:p>
        </w:tc>
        <w:tc>
          <w:tcPr>
            <w:tcW w:w="524" w:type="pct"/>
            <w:shd w:val="clear" w:color="auto" w:fill="auto"/>
            <w:vAlign w:val="center"/>
            <w:hideMark/>
          </w:tcPr>
          <w:p w14:paraId="38DC3113"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7253698F"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050593FB"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420AAF91"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2EFE2E09"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6838D95F"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67F80400"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30BE62D2"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12E1DE92"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B42562" w:rsidRPr="008C48AC" w14:paraId="75E3C51F" w14:textId="77777777" w:rsidTr="009A38EC">
        <w:trPr>
          <w:trHeight w:val="20"/>
        </w:trPr>
        <w:tc>
          <w:tcPr>
            <w:tcW w:w="363" w:type="pct"/>
            <w:shd w:val="clear" w:color="auto" w:fill="auto"/>
            <w:hideMark/>
          </w:tcPr>
          <w:p w14:paraId="4E617193"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6.5.1.</w:t>
            </w:r>
          </w:p>
        </w:tc>
        <w:tc>
          <w:tcPr>
            <w:tcW w:w="1322" w:type="pct"/>
            <w:shd w:val="clear" w:color="auto" w:fill="auto"/>
            <w:vAlign w:val="center"/>
            <w:hideMark/>
          </w:tcPr>
          <w:p w14:paraId="0B4EEB8C" w14:textId="77777777" w:rsidR="00B42562" w:rsidRPr="008C48AC" w:rsidRDefault="00B42562" w:rsidP="00B42562">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другим организациям, осуществляющим водоснабжение</w:t>
            </w:r>
          </w:p>
        </w:tc>
        <w:tc>
          <w:tcPr>
            <w:tcW w:w="524" w:type="pct"/>
            <w:shd w:val="clear" w:color="auto" w:fill="auto"/>
            <w:vAlign w:val="center"/>
            <w:hideMark/>
          </w:tcPr>
          <w:p w14:paraId="6DAF16D9"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710C7D7D"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07370B97"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65C457FA"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386FED89"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38F860D5"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2BA7B0D5"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5B37B2F8"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02D9BAE6"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B42562" w:rsidRPr="008C48AC" w14:paraId="70B70BAC" w14:textId="77777777" w:rsidTr="009A38EC">
        <w:trPr>
          <w:trHeight w:val="20"/>
        </w:trPr>
        <w:tc>
          <w:tcPr>
            <w:tcW w:w="363" w:type="pct"/>
            <w:shd w:val="clear" w:color="auto" w:fill="auto"/>
            <w:hideMark/>
          </w:tcPr>
          <w:p w14:paraId="3E0E1F9D"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6.5.2.</w:t>
            </w:r>
          </w:p>
        </w:tc>
        <w:tc>
          <w:tcPr>
            <w:tcW w:w="1322" w:type="pct"/>
            <w:shd w:val="clear" w:color="auto" w:fill="auto"/>
            <w:vAlign w:val="center"/>
            <w:hideMark/>
          </w:tcPr>
          <w:p w14:paraId="3EDFA36D" w14:textId="77777777" w:rsidR="00B42562" w:rsidRPr="008C48AC" w:rsidRDefault="00B42562" w:rsidP="00B42562">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собственным абонентам</w:t>
            </w:r>
          </w:p>
        </w:tc>
        <w:tc>
          <w:tcPr>
            <w:tcW w:w="524" w:type="pct"/>
            <w:shd w:val="clear" w:color="auto" w:fill="auto"/>
            <w:vAlign w:val="center"/>
            <w:hideMark/>
          </w:tcPr>
          <w:p w14:paraId="248D5AD3"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5DE21C67"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46688DC2"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34132C5C"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5E9999F0"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45B38832"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137CB13F"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31A87183"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noWrap/>
            <w:vAlign w:val="bottom"/>
            <w:hideMark/>
          </w:tcPr>
          <w:p w14:paraId="26178E33" w14:textId="77777777" w:rsidR="00B42562" w:rsidRPr="008C48AC" w:rsidRDefault="00B42562" w:rsidP="000F10C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bl>
    <w:p w14:paraId="238F8AA4" w14:textId="2A91FA56" w:rsidR="00C74261" w:rsidRPr="008C48AC" w:rsidRDefault="00C74261" w:rsidP="0080387C">
      <w:pPr>
        <w:pStyle w:val="affff"/>
      </w:pPr>
      <w:r w:rsidRPr="008C48AC">
        <w:t>Таблица 3.7.</w:t>
      </w:r>
      <w:r w:rsidR="0080387C" w:rsidRPr="008C48AC">
        <w:t>5</w:t>
      </w:r>
      <w:r w:rsidRPr="008C48AC">
        <w:t>. Прогнозный баланс потребления горячей, питьевой, технической воды в технологической зоне №2</w:t>
      </w:r>
      <w:r w:rsidR="00FE2761" w:rsidRPr="008C48AC">
        <w:t xml:space="preserve"> по второму сценарию развития сельского поселения</w:t>
      </w:r>
    </w:p>
    <w:tbl>
      <w:tblPr>
        <w:tblW w:w="14564" w:type="dxa"/>
        <w:tblLook w:val="04A0" w:firstRow="1" w:lastRow="0" w:firstColumn="1" w:lastColumn="0" w:noHBand="0" w:noVBand="1"/>
      </w:tblPr>
      <w:tblGrid>
        <w:gridCol w:w="1056"/>
        <w:gridCol w:w="3711"/>
        <w:gridCol w:w="1560"/>
        <w:gridCol w:w="1329"/>
        <w:gridCol w:w="986"/>
        <w:gridCol w:w="992"/>
        <w:gridCol w:w="986"/>
        <w:gridCol w:w="986"/>
        <w:gridCol w:w="986"/>
        <w:gridCol w:w="986"/>
        <w:gridCol w:w="986"/>
      </w:tblGrid>
      <w:tr w:rsidR="009A38EC" w:rsidRPr="008C48AC" w14:paraId="3BF312E3" w14:textId="77777777" w:rsidTr="00CA5853">
        <w:trPr>
          <w:trHeight w:val="2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56AFC388" w14:textId="77777777" w:rsidR="009A38EC" w:rsidRPr="008C48AC" w:rsidRDefault="009A38EC"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пп</w:t>
            </w:r>
          </w:p>
        </w:tc>
        <w:tc>
          <w:tcPr>
            <w:tcW w:w="37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ED13BF" w14:textId="77777777" w:rsidR="009A38EC" w:rsidRPr="008C48AC" w:rsidRDefault="009A38EC"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Наименование показателя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1B49F9" w14:textId="77777777" w:rsidR="009A38EC" w:rsidRPr="008C48AC" w:rsidRDefault="009A38EC"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Единица измерения</w:t>
            </w:r>
          </w:p>
        </w:tc>
        <w:tc>
          <w:tcPr>
            <w:tcW w:w="2315" w:type="dxa"/>
            <w:gridSpan w:val="2"/>
            <w:tcBorders>
              <w:top w:val="single" w:sz="4" w:space="0" w:color="auto"/>
              <w:left w:val="nil"/>
              <w:bottom w:val="single" w:sz="4" w:space="0" w:color="auto"/>
              <w:right w:val="single" w:sz="4" w:space="0" w:color="auto"/>
            </w:tcBorders>
            <w:shd w:val="clear" w:color="auto" w:fill="auto"/>
            <w:hideMark/>
          </w:tcPr>
          <w:p w14:paraId="0674B0F9" w14:textId="2BB7508C" w:rsidR="009A38EC" w:rsidRPr="008C48AC" w:rsidRDefault="009A38EC"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Факт</w:t>
            </w:r>
          </w:p>
        </w:tc>
        <w:tc>
          <w:tcPr>
            <w:tcW w:w="5922" w:type="dxa"/>
            <w:gridSpan w:val="6"/>
            <w:tcBorders>
              <w:top w:val="single" w:sz="4" w:space="0" w:color="auto"/>
              <w:left w:val="nil"/>
              <w:bottom w:val="single" w:sz="4" w:space="0" w:color="auto"/>
              <w:right w:val="single" w:sz="4" w:space="0" w:color="auto"/>
            </w:tcBorders>
            <w:shd w:val="clear" w:color="auto" w:fill="auto"/>
          </w:tcPr>
          <w:p w14:paraId="72F1A926" w14:textId="6C36932B" w:rsidR="009A38EC" w:rsidRPr="008C48AC" w:rsidRDefault="009A38EC"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План</w:t>
            </w:r>
          </w:p>
        </w:tc>
      </w:tr>
      <w:tr w:rsidR="009A38EC" w:rsidRPr="008C48AC" w14:paraId="597B60A7" w14:textId="77777777" w:rsidTr="00CA5853">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286082" w14:textId="77777777" w:rsidR="009A38EC" w:rsidRPr="008C48AC" w:rsidRDefault="009A38EC" w:rsidP="009A38EC">
            <w:pPr>
              <w:spacing w:after="0" w:line="240" w:lineRule="auto"/>
              <w:rPr>
                <w:rFonts w:ascii="Times New Roman" w:eastAsia="Times New Roman" w:hAnsi="Times New Roman"/>
                <w:color w:val="000000"/>
                <w:szCs w:val="28"/>
                <w:lang w:eastAsia="ru-RU"/>
              </w:rPr>
            </w:pPr>
          </w:p>
        </w:tc>
        <w:tc>
          <w:tcPr>
            <w:tcW w:w="3711" w:type="dxa"/>
            <w:vMerge/>
            <w:tcBorders>
              <w:top w:val="single" w:sz="4" w:space="0" w:color="auto"/>
              <w:left w:val="single" w:sz="4" w:space="0" w:color="auto"/>
              <w:bottom w:val="single" w:sz="4" w:space="0" w:color="auto"/>
              <w:right w:val="single" w:sz="4" w:space="0" w:color="auto"/>
            </w:tcBorders>
            <w:vAlign w:val="center"/>
            <w:hideMark/>
          </w:tcPr>
          <w:p w14:paraId="630B5775" w14:textId="77777777" w:rsidR="009A38EC" w:rsidRPr="008C48AC" w:rsidRDefault="009A38EC" w:rsidP="009A38EC">
            <w:pPr>
              <w:spacing w:after="0" w:line="240" w:lineRule="auto"/>
              <w:rPr>
                <w:rFonts w:ascii="Times New Roman" w:eastAsia="Times New Roman" w:hAnsi="Times New Roman"/>
                <w:color w:val="000000"/>
                <w:szCs w:val="28"/>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52703A3" w14:textId="77777777" w:rsidR="009A38EC" w:rsidRPr="008C48AC" w:rsidRDefault="009A38EC" w:rsidP="009A38EC">
            <w:pPr>
              <w:spacing w:after="0" w:line="240" w:lineRule="auto"/>
              <w:rPr>
                <w:rFonts w:ascii="Times New Roman" w:eastAsia="Times New Roman" w:hAnsi="Times New Roman"/>
                <w:color w:val="000000"/>
                <w:szCs w:val="28"/>
                <w:lang w:eastAsia="ru-RU"/>
              </w:rPr>
            </w:pPr>
          </w:p>
        </w:tc>
        <w:tc>
          <w:tcPr>
            <w:tcW w:w="1329" w:type="dxa"/>
            <w:tcBorders>
              <w:top w:val="nil"/>
              <w:left w:val="nil"/>
              <w:bottom w:val="single" w:sz="4" w:space="0" w:color="auto"/>
              <w:right w:val="single" w:sz="4" w:space="0" w:color="auto"/>
            </w:tcBorders>
            <w:shd w:val="clear" w:color="auto" w:fill="auto"/>
            <w:hideMark/>
          </w:tcPr>
          <w:p w14:paraId="04C35FC8" w14:textId="77777777" w:rsidR="009A38EC" w:rsidRPr="008C48AC" w:rsidRDefault="009A38EC" w:rsidP="009A38E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2022 год</w:t>
            </w:r>
          </w:p>
        </w:tc>
        <w:tc>
          <w:tcPr>
            <w:tcW w:w="986" w:type="dxa"/>
            <w:tcBorders>
              <w:top w:val="nil"/>
              <w:left w:val="nil"/>
              <w:bottom w:val="single" w:sz="4" w:space="0" w:color="auto"/>
              <w:right w:val="single" w:sz="4" w:space="0" w:color="auto"/>
            </w:tcBorders>
            <w:shd w:val="clear" w:color="auto" w:fill="auto"/>
            <w:hideMark/>
          </w:tcPr>
          <w:p w14:paraId="563E2DC8" w14:textId="77777777" w:rsidR="009A38EC" w:rsidRPr="008C48AC" w:rsidRDefault="009A38EC" w:rsidP="009A38E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2023 год</w:t>
            </w:r>
          </w:p>
        </w:tc>
        <w:tc>
          <w:tcPr>
            <w:tcW w:w="992" w:type="dxa"/>
            <w:tcBorders>
              <w:top w:val="nil"/>
              <w:left w:val="nil"/>
              <w:bottom w:val="single" w:sz="4" w:space="0" w:color="auto"/>
              <w:right w:val="single" w:sz="4" w:space="0" w:color="auto"/>
            </w:tcBorders>
            <w:shd w:val="clear" w:color="auto" w:fill="auto"/>
            <w:hideMark/>
          </w:tcPr>
          <w:p w14:paraId="2A6F3F5A" w14:textId="11531200" w:rsidR="009A38EC" w:rsidRPr="008C48AC" w:rsidRDefault="009A38EC" w:rsidP="009A38E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2024 год</w:t>
            </w:r>
          </w:p>
        </w:tc>
        <w:tc>
          <w:tcPr>
            <w:tcW w:w="986" w:type="dxa"/>
            <w:tcBorders>
              <w:top w:val="nil"/>
              <w:left w:val="nil"/>
              <w:bottom w:val="single" w:sz="4" w:space="0" w:color="auto"/>
              <w:right w:val="single" w:sz="4" w:space="0" w:color="auto"/>
            </w:tcBorders>
            <w:shd w:val="clear" w:color="auto" w:fill="auto"/>
            <w:hideMark/>
          </w:tcPr>
          <w:p w14:paraId="08DE368A" w14:textId="2F9D2E4D" w:rsidR="009A38EC" w:rsidRPr="008C48AC" w:rsidRDefault="009A38EC" w:rsidP="009A38E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2025 год</w:t>
            </w:r>
          </w:p>
        </w:tc>
        <w:tc>
          <w:tcPr>
            <w:tcW w:w="0" w:type="auto"/>
            <w:tcBorders>
              <w:top w:val="nil"/>
              <w:left w:val="nil"/>
              <w:bottom w:val="single" w:sz="4" w:space="0" w:color="auto"/>
              <w:right w:val="single" w:sz="4" w:space="0" w:color="auto"/>
            </w:tcBorders>
            <w:shd w:val="clear" w:color="auto" w:fill="auto"/>
            <w:hideMark/>
          </w:tcPr>
          <w:p w14:paraId="4FDF139D" w14:textId="4FF3DF6D" w:rsidR="009A38EC" w:rsidRPr="008C48AC" w:rsidRDefault="009A38EC" w:rsidP="009A38E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2026 год</w:t>
            </w:r>
          </w:p>
        </w:tc>
        <w:tc>
          <w:tcPr>
            <w:tcW w:w="986" w:type="dxa"/>
            <w:tcBorders>
              <w:top w:val="nil"/>
              <w:left w:val="nil"/>
              <w:bottom w:val="single" w:sz="4" w:space="0" w:color="auto"/>
              <w:right w:val="single" w:sz="4" w:space="0" w:color="auto"/>
            </w:tcBorders>
            <w:shd w:val="clear" w:color="auto" w:fill="auto"/>
            <w:hideMark/>
          </w:tcPr>
          <w:p w14:paraId="3C0052D0" w14:textId="7C7E47FA" w:rsidR="009A38EC" w:rsidRPr="008C48AC" w:rsidRDefault="009A38EC" w:rsidP="009A38E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2027 год</w:t>
            </w:r>
          </w:p>
        </w:tc>
        <w:tc>
          <w:tcPr>
            <w:tcW w:w="986" w:type="dxa"/>
            <w:tcBorders>
              <w:top w:val="nil"/>
              <w:left w:val="nil"/>
              <w:bottom w:val="single" w:sz="4" w:space="0" w:color="auto"/>
              <w:right w:val="single" w:sz="4" w:space="0" w:color="auto"/>
            </w:tcBorders>
            <w:shd w:val="clear" w:color="auto" w:fill="auto"/>
            <w:hideMark/>
          </w:tcPr>
          <w:p w14:paraId="7375DB2A" w14:textId="6C97F22F" w:rsidR="009A38EC" w:rsidRPr="008C48AC" w:rsidRDefault="009A38EC" w:rsidP="009A38E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2028 год</w:t>
            </w:r>
          </w:p>
        </w:tc>
        <w:tc>
          <w:tcPr>
            <w:tcW w:w="986" w:type="dxa"/>
            <w:tcBorders>
              <w:top w:val="nil"/>
              <w:left w:val="nil"/>
              <w:bottom w:val="single" w:sz="4" w:space="0" w:color="auto"/>
              <w:right w:val="single" w:sz="4" w:space="0" w:color="auto"/>
            </w:tcBorders>
            <w:shd w:val="clear" w:color="auto" w:fill="auto"/>
            <w:hideMark/>
          </w:tcPr>
          <w:p w14:paraId="0B65BFCA" w14:textId="666EFF33" w:rsidR="009A38EC" w:rsidRPr="008C48AC" w:rsidRDefault="009A38EC" w:rsidP="009A38E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2029-2039 годы</w:t>
            </w:r>
          </w:p>
        </w:tc>
      </w:tr>
      <w:tr w:rsidR="00B42562" w:rsidRPr="008C48AC" w14:paraId="174BFAD7"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6D37D050"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w:t>
            </w:r>
          </w:p>
        </w:tc>
        <w:tc>
          <w:tcPr>
            <w:tcW w:w="3711" w:type="dxa"/>
            <w:tcBorders>
              <w:top w:val="nil"/>
              <w:left w:val="nil"/>
              <w:bottom w:val="single" w:sz="4" w:space="0" w:color="auto"/>
              <w:right w:val="single" w:sz="4" w:space="0" w:color="auto"/>
            </w:tcBorders>
            <w:shd w:val="clear" w:color="auto" w:fill="auto"/>
            <w:vAlign w:val="center"/>
            <w:hideMark/>
          </w:tcPr>
          <w:p w14:paraId="113F919D"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Водоподготовка</w:t>
            </w:r>
          </w:p>
        </w:tc>
        <w:tc>
          <w:tcPr>
            <w:tcW w:w="1560" w:type="dxa"/>
            <w:tcBorders>
              <w:top w:val="nil"/>
              <w:left w:val="nil"/>
              <w:bottom w:val="single" w:sz="4" w:space="0" w:color="auto"/>
              <w:right w:val="single" w:sz="4" w:space="0" w:color="auto"/>
            </w:tcBorders>
            <w:shd w:val="clear" w:color="auto" w:fill="auto"/>
            <w:vAlign w:val="center"/>
            <w:hideMark/>
          </w:tcPr>
          <w:p w14:paraId="4EC1F3F3" w14:textId="77777777" w:rsidR="00B42562" w:rsidRPr="008C48AC" w:rsidRDefault="00B42562" w:rsidP="00B42562">
            <w:pPr>
              <w:spacing w:after="0" w:line="240" w:lineRule="auto"/>
              <w:jc w:val="both"/>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1329" w:type="dxa"/>
            <w:tcBorders>
              <w:top w:val="nil"/>
              <w:left w:val="nil"/>
              <w:bottom w:val="single" w:sz="4" w:space="0" w:color="auto"/>
              <w:right w:val="single" w:sz="4" w:space="0" w:color="auto"/>
            </w:tcBorders>
            <w:shd w:val="clear" w:color="auto" w:fill="auto"/>
            <w:noWrap/>
            <w:vAlign w:val="bottom"/>
            <w:hideMark/>
          </w:tcPr>
          <w:p w14:paraId="01B888CC"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F64B395"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754A1AD1"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6F3C3E7"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40AF580C"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1D1AA1D"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377E7A4"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9FE2E89"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506BE3" w:rsidRPr="008C48AC" w14:paraId="17D1121F"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58E2BF01" w14:textId="77777777" w:rsidR="00506BE3" w:rsidRPr="008C48AC" w:rsidRDefault="00506BE3" w:rsidP="00506BE3">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w:t>
            </w:r>
          </w:p>
        </w:tc>
        <w:tc>
          <w:tcPr>
            <w:tcW w:w="3711" w:type="dxa"/>
            <w:tcBorders>
              <w:top w:val="nil"/>
              <w:left w:val="nil"/>
              <w:bottom w:val="single" w:sz="4" w:space="0" w:color="auto"/>
              <w:right w:val="single" w:sz="4" w:space="0" w:color="auto"/>
            </w:tcBorders>
            <w:shd w:val="clear" w:color="auto" w:fill="auto"/>
            <w:vAlign w:val="center"/>
            <w:hideMark/>
          </w:tcPr>
          <w:p w14:paraId="0DC66C59" w14:textId="77777777" w:rsidR="00506BE3" w:rsidRPr="008C48AC" w:rsidRDefault="00506BE3" w:rsidP="00506BE3">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из источников водоснабжения:</w:t>
            </w:r>
          </w:p>
        </w:tc>
        <w:tc>
          <w:tcPr>
            <w:tcW w:w="1560" w:type="dxa"/>
            <w:tcBorders>
              <w:top w:val="nil"/>
              <w:left w:val="nil"/>
              <w:bottom w:val="single" w:sz="4" w:space="0" w:color="auto"/>
              <w:right w:val="single" w:sz="4" w:space="0" w:color="auto"/>
            </w:tcBorders>
            <w:shd w:val="clear" w:color="auto" w:fill="auto"/>
            <w:noWrap/>
            <w:vAlign w:val="center"/>
            <w:hideMark/>
          </w:tcPr>
          <w:p w14:paraId="103743CA" w14:textId="77777777" w:rsidR="00506BE3" w:rsidRPr="008C48AC" w:rsidRDefault="00506BE3" w:rsidP="00506BE3">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04B5D" w14:textId="735ADE7D"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120.02</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5EC8045A" w14:textId="76BCA991"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5BDB2B" w14:textId="39257080"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122.58</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70F3DEBA" w14:textId="454A3E16"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125.40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6B48B2B" w14:textId="4BFDFA0E"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128.51</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674BC55D" w14:textId="59014FB8"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131.92</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60DF6B55" w14:textId="42D0D2E7"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135.67</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762580F4" w14:textId="553C4AB8"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139.80</w:t>
            </w:r>
          </w:p>
        </w:tc>
      </w:tr>
      <w:tr w:rsidR="00506BE3" w:rsidRPr="008C48AC" w14:paraId="34166129"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4AB0DDF1" w14:textId="77777777" w:rsidR="00506BE3" w:rsidRPr="008C48AC" w:rsidRDefault="00506BE3" w:rsidP="00506BE3">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1.1.1.</w:t>
            </w:r>
          </w:p>
        </w:tc>
        <w:tc>
          <w:tcPr>
            <w:tcW w:w="3711" w:type="dxa"/>
            <w:tcBorders>
              <w:top w:val="nil"/>
              <w:left w:val="nil"/>
              <w:bottom w:val="single" w:sz="4" w:space="0" w:color="auto"/>
              <w:right w:val="single" w:sz="4" w:space="0" w:color="auto"/>
            </w:tcBorders>
            <w:shd w:val="clear" w:color="auto" w:fill="auto"/>
            <w:vAlign w:val="center"/>
            <w:hideMark/>
          </w:tcPr>
          <w:p w14:paraId="7E3F469B" w14:textId="77777777" w:rsidR="00506BE3" w:rsidRPr="008C48AC" w:rsidRDefault="00506BE3" w:rsidP="00506BE3">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из поверхностных источников</w:t>
            </w:r>
          </w:p>
        </w:tc>
        <w:tc>
          <w:tcPr>
            <w:tcW w:w="1560" w:type="dxa"/>
            <w:tcBorders>
              <w:top w:val="nil"/>
              <w:left w:val="nil"/>
              <w:bottom w:val="single" w:sz="4" w:space="0" w:color="auto"/>
              <w:right w:val="single" w:sz="4" w:space="0" w:color="auto"/>
            </w:tcBorders>
            <w:shd w:val="clear" w:color="auto" w:fill="auto"/>
            <w:noWrap/>
            <w:vAlign w:val="center"/>
            <w:hideMark/>
          </w:tcPr>
          <w:p w14:paraId="5C84A344" w14:textId="77777777" w:rsidR="00506BE3" w:rsidRPr="008C48AC" w:rsidRDefault="00506BE3" w:rsidP="00506BE3">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67784463" w14:textId="1D7A6563"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BE47E42" w14:textId="69917687"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7CC59DB" w14:textId="33C5F403"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5A00305" w14:textId="3DB00539"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76A0B632" w14:textId="3BA718EA"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E7AA523" w14:textId="3005157E"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21DE4B1" w14:textId="494257D9"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FDB1DE3" w14:textId="1E4054A9"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506BE3" w:rsidRPr="008C48AC" w14:paraId="3E967113"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599A379C" w14:textId="77777777" w:rsidR="00506BE3" w:rsidRPr="008C48AC" w:rsidRDefault="00506BE3" w:rsidP="00506BE3">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1.1.2.</w:t>
            </w:r>
          </w:p>
        </w:tc>
        <w:tc>
          <w:tcPr>
            <w:tcW w:w="3711" w:type="dxa"/>
            <w:tcBorders>
              <w:top w:val="nil"/>
              <w:left w:val="nil"/>
              <w:bottom w:val="single" w:sz="4" w:space="0" w:color="auto"/>
              <w:right w:val="single" w:sz="4" w:space="0" w:color="auto"/>
            </w:tcBorders>
            <w:shd w:val="clear" w:color="auto" w:fill="auto"/>
            <w:vAlign w:val="center"/>
            <w:hideMark/>
          </w:tcPr>
          <w:p w14:paraId="0C545416" w14:textId="77777777" w:rsidR="00506BE3" w:rsidRPr="008C48AC" w:rsidRDefault="00506BE3" w:rsidP="00506BE3">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из подземных источников</w:t>
            </w:r>
          </w:p>
        </w:tc>
        <w:tc>
          <w:tcPr>
            <w:tcW w:w="1560" w:type="dxa"/>
            <w:tcBorders>
              <w:top w:val="nil"/>
              <w:left w:val="nil"/>
              <w:bottom w:val="single" w:sz="4" w:space="0" w:color="auto"/>
              <w:right w:val="single" w:sz="4" w:space="0" w:color="auto"/>
            </w:tcBorders>
            <w:shd w:val="clear" w:color="auto" w:fill="auto"/>
            <w:noWrap/>
            <w:vAlign w:val="center"/>
            <w:hideMark/>
          </w:tcPr>
          <w:p w14:paraId="1A2A7F80" w14:textId="77777777" w:rsidR="00506BE3" w:rsidRPr="008C48AC" w:rsidRDefault="00506BE3" w:rsidP="00506BE3">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6B6A0B1E" w14:textId="08AA5034"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5E3971E3" w14:textId="36CA40AB"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120.02</w:t>
            </w:r>
          </w:p>
        </w:tc>
        <w:tc>
          <w:tcPr>
            <w:tcW w:w="992" w:type="dxa"/>
            <w:tcBorders>
              <w:top w:val="nil"/>
              <w:left w:val="nil"/>
              <w:bottom w:val="single" w:sz="4" w:space="0" w:color="auto"/>
              <w:right w:val="single" w:sz="4" w:space="0" w:color="auto"/>
            </w:tcBorders>
            <w:shd w:val="clear" w:color="auto" w:fill="auto"/>
            <w:noWrap/>
            <w:vAlign w:val="bottom"/>
            <w:hideMark/>
          </w:tcPr>
          <w:p w14:paraId="5CD2F232" w14:textId="40738EFA"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122.58</w:t>
            </w:r>
          </w:p>
        </w:tc>
        <w:tc>
          <w:tcPr>
            <w:tcW w:w="986" w:type="dxa"/>
            <w:tcBorders>
              <w:top w:val="nil"/>
              <w:left w:val="nil"/>
              <w:bottom w:val="single" w:sz="4" w:space="0" w:color="auto"/>
              <w:right w:val="single" w:sz="4" w:space="0" w:color="auto"/>
            </w:tcBorders>
            <w:shd w:val="clear" w:color="auto" w:fill="auto"/>
            <w:noWrap/>
            <w:vAlign w:val="bottom"/>
            <w:hideMark/>
          </w:tcPr>
          <w:p w14:paraId="23A2551D" w14:textId="4EDE0A16"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125.40</w:t>
            </w:r>
          </w:p>
        </w:tc>
        <w:tc>
          <w:tcPr>
            <w:tcW w:w="0" w:type="auto"/>
            <w:tcBorders>
              <w:top w:val="nil"/>
              <w:left w:val="nil"/>
              <w:bottom w:val="single" w:sz="4" w:space="0" w:color="auto"/>
              <w:right w:val="single" w:sz="4" w:space="0" w:color="auto"/>
            </w:tcBorders>
            <w:shd w:val="clear" w:color="auto" w:fill="auto"/>
            <w:noWrap/>
            <w:vAlign w:val="bottom"/>
            <w:hideMark/>
          </w:tcPr>
          <w:p w14:paraId="25A7F10F" w14:textId="25E100CF"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128.51</w:t>
            </w:r>
          </w:p>
        </w:tc>
        <w:tc>
          <w:tcPr>
            <w:tcW w:w="986" w:type="dxa"/>
            <w:tcBorders>
              <w:top w:val="nil"/>
              <w:left w:val="nil"/>
              <w:bottom w:val="single" w:sz="4" w:space="0" w:color="auto"/>
              <w:right w:val="single" w:sz="4" w:space="0" w:color="auto"/>
            </w:tcBorders>
            <w:shd w:val="clear" w:color="auto" w:fill="auto"/>
            <w:noWrap/>
            <w:vAlign w:val="bottom"/>
            <w:hideMark/>
          </w:tcPr>
          <w:p w14:paraId="36D796C7" w14:textId="5799161D"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131.92</w:t>
            </w:r>
          </w:p>
        </w:tc>
        <w:tc>
          <w:tcPr>
            <w:tcW w:w="986" w:type="dxa"/>
            <w:tcBorders>
              <w:top w:val="nil"/>
              <w:left w:val="nil"/>
              <w:bottom w:val="single" w:sz="4" w:space="0" w:color="auto"/>
              <w:right w:val="single" w:sz="4" w:space="0" w:color="auto"/>
            </w:tcBorders>
            <w:shd w:val="clear" w:color="auto" w:fill="auto"/>
            <w:noWrap/>
            <w:vAlign w:val="bottom"/>
            <w:hideMark/>
          </w:tcPr>
          <w:p w14:paraId="07C03154" w14:textId="370B03F5"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135.67</w:t>
            </w:r>
          </w:p>
        </w:tc>
        <w:tc>
          <w:tcPr>
            <w:tcW w:w="986" w:type="dxa"/>
            <w:tcBorders>
              <w:top w:val="nil"/>
              <w:left w:val="nil"/>
              <w:bottom w:val="single" w:sz="4" w:space="0" w:color="auto"/>
              <w:right w:val="single" w:sz="4" w:space="0" w:color="auto"/>
            </w:tcBorders>
            <w:shd w:val="clear" w:color="auto" w:fill="auto"/>
            <w:noWrap/>
            <w:vAlign w:val="bottom"/>
            <w:hideMark/>
          </w:tcPr>
          <w:p w14:paraId="73311F9B" w14:textId="6CF22092"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139.80</w:t>
            </w:r>
          </w:p>
        </w:tc>
      </w:tr>
      <w:tr w:rsidR="00506BE3" w:rsidRPr="008C48AC" w14:paraId="5B7C8FB5"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C7CB1CE" w14:textId="77777777" w:rsidR="00506BE3" w:rsidRPr="008C48AC" w:rsidRDefault="00506BE3" w:rsidP="00506BE3">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1.1.3.</w:t>
            </w:r>
          </w:p>
        </w:tc>
        <w:tc>
          <w:tcPr>
            <w:tcW w:w="3711" w:type="dxa"/>
            <w:tcBorders>
              <w:top w:val="nil"/>
              <w:left w:val="nil"/>
              <w:bottom w:val="single" w:sz="4" w:space="0" w:color="auto"/>
              <w:right w:val="single" w:sz="4" w:space="0" w:color="auto"/>
            </w:tcBorders>
            <w:shd w:val="clear" w:color="auto" w:fill="auto"/>
            <w:vAlign w:val="center"/>
            <w:hideMark/>
          </w:tcPr>
          <w:p w14:paraId="46BE05C0" w14:textId="77777777" w:rsidR="00506BE3" w:rsidRPr="008C48AC" w:rsidRDefault="00506BE3" w:rsidP="00506BE3">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доочищенная сточная вода для нужд технического водоснабжения</w:t>
            </w:r>
          </w:p>
        </w:tc>
        <w:tc>
          <w:tcPr>
            <w:tcW w:w="1560" w:type="dxa"/>
            <w:tcBorders>
              <w:top w:val="nil"/>
              <w:left w:val="nil"/>
              <w:bottom w:val="single" w:sz="4" w:space="0" w:color="auto"/>
              <w:right w:val="single" w:sz="4" w:space="0" w:color="auto"/>
            </w:tcBorders>
            <w:shd w:val="clear" w:color="auto" w:fill="auto"/>
            <w:noWrap/>
            <w:vAlign w:val="center"/>
            <w:hideMark/>
          </w:tcPr>
          <w:p w14:paraId="02EF6F65" w14:textId="77777777" w:rsidR="00506BE3" w:rsidRPr="008C48AC" w:rsidRDefault="00506BE3" w:rsidP="00506BE3">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36912499" w14:textId="4D031A61"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935D02E" w14:textId="2A7067CC"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0807A4F" w14:textId="0E3712BA"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BE0FD71" w14:textId="3EFCBD55"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0167C29A" w14:textId="4E4F8BEA"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4A14CD0" w14:textId="01539EC5"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B0C8A40" w14:textId="638A78CD"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B20918C" w14:textId="5DC07B86"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506BE3" w:rsidRPr="008C48AC" w14:paraId="72280C7E"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54A209AA" w14:textId="77777777" w:rsidR="00506BE3" w:rsidRPr="008C48AC" w:rsidRDefault="00506BE3" w:rsidP="00506BE3">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w:t>
            </w:r>
          </w:p>
        </w:tc>
        <w:tc>
          <w:tcPr>
            <w:tcW w:w="3711" w:type="dxa"/>
            <w:tcBorders>
              <w:top w:val="nil"/>
              <w:left w:val="nil"/>
              <w:bottom w:val="single" w:sz="4" w:space="0" w:color="auto"/>
              <w:right w:val="single" w:sz="4" w:space="0" w:color="auto"/>
            </w:tcBorders>
            <w:shd w:val="clear" w:color="auto" w:fill="auto"/>
            <w:vAlign w:val="center"/>
            <w:hideMark/>
          </w:tcPr>
          <w:p w14:paraId="6759A2B6" w14:textId="77777777" w:rsidR="00506BE3" w:rsidRPr="008C48AC" w:rsidRDefault="00506BE3" w:rsidP="00506BE3">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прошедшей водоподготовку</w:t>
            </w:r>
          </w:p>
        </w:tc>
        <w:tc>
          <w:tcPr>
            <w:tcW w:w="1560" w:type="dxa"/>
            <w:tcBorders>
              <w:top w:val="nil"/>
              <w:left w:val="nil"/>
              <w:bottom w:val="single" w:sz="4" w:space="0" w:color="auto"/>
              <w:right w:val="single" w:sz="4" w:space="0" w:color="auto"/>
            </w:tcBorders>
            <w:shd w:val="clear" w:color="auto" w:fill="auto"/>
            <w:noWrap/>
            <w:vAlign w:val="center"/>
            <w:hideMark/>
          </w:tcPr>
          <w:p w14:paraId="74C405CB" w14:textId="77777777" w:rsidR="00506BE3" w:rsidRPr="008C48AC" w:rsidRDefault="00506BE3" w:rsidP="00506BE3">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1F1F293F" w14:textId="577CF06A"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097E09F7" w14:textId="3A0DBDB9"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120.02</w:t>
            </w:r>
          </w:p>
        </w:tc>
        <w:tc>
          <w:tcPr>
            <w:tcW w:w="992" w:type="dxa"/>
            <w:tcBorders>
              <w:top w:val="nil"/>
              <w:left w:val="nil"/>
              <w:bottom w:val="single" w:sz="4" w:space="0" w:color="auto"/>
              <w:right w:val="single" w:sz="4" w:space="0" w:color="auto"/>
            </w:tcBorders>
            <w:shd w:val="clear" w:color="auto" w:fill="auto"/>
            <w:noWrap/>
            <w:vAlign w:val="bottom"/>
            <w:hideMark/>
          </w:tcPr>
          <w:p w14:paraId="4351056C" w14:textId="3C0FDD19"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122.58</w:t>
            </w:r>
          </w:p>
        </w:tc>
        <w:tc>
          <w:tcPr>
            <w:tcW w:w="986" w:type="dxa"/>
            <w:tcBorders>
              <w:top w:val="nil"/>
              <w:left w:val="nil"/>
              <w:bottom w:val="single" w:sz="4" w:space="0" w:color="auto"/>
              <w:right w:val="single" w:sz="4" w:space="0" w:color="auto"/>
            </w:tcBorders>
            <w:shd w:val="clear" w:color="auto" w:fill="auto"/>
            <w:noWrap/>
            <w:vAlign w:val="bottom"/>
            <w:hideMark/>
          </w:tcPr>
          <w:p w14:paraId="1649DF06" w14:textId="29CF1C1D"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125.40</w:t>
            </w:r>
          </w:p>
        </w:tc>
        <w:tc>
          <w:tcPr>
            <w:tcW w:w="0" w:type="auto"/>
            <w:tcBorders>
              <w:top w:val="nil"/>
              <w:left w:val="nil"/>
              <w:bottom w:val="single" w:sz="4" w:space="0" w:color="auto"/>
              <w:right w:val="single" w:sz="4" w:space="0" w:color="auto"/>
            </w:tcBorders>
            <w:shd w:val="clear" w:color="auto" w:fill="auto"/>
            <w:noWrap/>
            <w:vAlign w:val="bottom"/>
            <w:hideMark/>
          </w:tcPr>
          <w:p w14:paraId="2AFD940A" w14:textId="19EA7EC3"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128.51</w:t>
            </w:r>
          </w:p>
        </w:tc>
        <w:tc>
          <w:tcPr>
            <w:tcW w:w="986" w:type="dxa"/>
            <w:tcBorders>
              <w:top w:val="nil"/>
              <w:left w:val="nil"/>
              <w:bottom w:val="single" w:sz="4" w:space="0" w:color="auto"/>
              <w:right w:val="single" w:sz="4" w:space="0" w:color="auto"/>
            </w:tcBorders>
            <w:shd w:val="clear" w:color="auto" w:fill="auto"/>
            <w:noWrap/>
            <w:vAlign w:val="bottom"/>
            <w:hideMark/>
          </w:tcPr>
          <w:p w14:paraId="5D251993" w14:textId="2CE05AB4"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131.92</w:t>
            </w:r>
          </w:p>
        </w:tc>
        <w:tc>
          <w:tcPr>
            <w:tcW w:w="986" w:type="dxa"/>
            <w:tcBorders>
              <w:top w:val="nil"/>
              <w:left w:val="nil"/>
              <w:bottom w:val="single" w:sz="4" w:space="0" w:color="auto"/>
              <w:right w:val="single" w:sz="4" w:space="0" w:color="auto"/>
            </w:tcBorders>
            <w:shd w:val="clear" w:color="auto" w:fill="auto"/>
            <w:noWrap/>
            <w:vAlign w:val="bottom"/>
            <w:hideMark/>
          </w:tcPr>
          <w:p w14:paraId="7353035A" w14:textId="62A6A613"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135.67</w:t>
            </w:r>
          </w:p>
        </w:tc>
        <w:tc>
          <w:tcPr>
            <w:tcW w:w="986" w:type="dxa"/>
            <w:tcBorders>
              <w:top w:val="nil"/>
              <w:left w:val="nil"/>
              <w:bottom w:val="single" w:sz="4" w:space="0" w:color="auto"/>
              <w:right w:val="single" w:sz="4" w:space="0" w:color="auto"/>
            </w:tcBorders>
            <w:shd w:val="clear" w:color="auto" w:fill="auto"/>
            <w:noWrap/>
            <w:vAlign w:val="bottom"/>
            <w:hideMark/>
          </w:tcPr>
          <w:p w14:paraId="52B48390" w14:textId="1EA068D0"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139.80</w:t>
            </w:r>
          </w:p>
        </w:tc>
      </w:tr>
      <w:tr w:rsidR="00506BE3" w:rsidRPr="008C48AC" w14:paraId="4F36F08A"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05742E2B" w14:textId="77777777" w:rsidR="00506BE3" w:rsidRPr="008C48AC" w:rsidRDefault="00506BE3" w:rsidP="00506BE3">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w:t>
            </w:r>
          </w:p>
        </w:tc>
        <w:tc>
          <w:tcPr>
            <w:tcW w:w="3711" w:type="dxa"/>
            <w:tcBorders>
              <w:top w:val="nil"/>
              <w:left w:val="nil"/>
              <w:bottom w:val="single" w:sz="4" w:space="0" w:color="auto"/>
              <w:right w:val="single" w:sz="4" w:space="0" w:color="auto"/>
            </w:tcBorders>
            <w:shd w:val="clear" w:color="auto" w:fill="auto"/>
            <w:vAlign w:val="center"/>
            <w:hideMark/>
          </w:tcPr>
          <w:p w14:paraId="551BECC7" w14:textId="3EDA1122" w:rsidR="00506BE3" w:rsidRPr="008C48AC" w:rsidRDefault="00506BE3" w:rsidP="00506BE3">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питьевой воды, поданной в сеть</w:t>
            </w:r>
          </w:p>
        </w:tc>
        <w:tc>
          <w:tcPr>
            <w:tcW w:w="1560" w:type="dxa"/>
            <w:tcBorders>
              <w:top w:val="nil"/>
              <w:left w:val="nil"/>
              <w:bottom w:val="single" w:sz="4" w:space="0" w:color="auto"/>
              <w:right w:val="single" w:sz="4" w:space="0" w:color="auto"/>
            </w:tcBorders>
            <w:shd w:val="clear" w:color="auto" w:fill="auto"/>
            <w:noWrap/>
            <w:vAlign w:val="center"/>
            <w:hideMark/>
          </w:tcPr>
          <w:p w14:paraId="2B57813C" w14:textId="77777777" w:rsidR="00506BE3" w:rsidRPr="008C48AC" w:rsidRDefault="00506BE3" w:rsidP="00506BE3">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5705A6B3" w14:textId="12ABC470"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ED8FAF2" w14:textId="0D1AA665"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51FC831" w14:textId="664BD8D8"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F4FD512" w14:textId="2A72C602"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54ADE223" w14:textId="2B51E1F0"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117.61</w:t>
            </w:r>
          </w:p>
        </w:tc>
        <w:tc>
          <w:tcPr>
            <w:tcW w:w="986" w:type="dxa"/>
            <w:tcBorders>
              <w:top w:val="nil"/>
              <w:left w:val="nil"/>
              <w:bottom w:val="single" w:sz="4" w:space="0" w:color="auto"/>
              <w:right w:val="single" w:sz="4" w:space="0" w:color="auto"/>
            </w:tcBorders>
            <w:shd w:val="clear" w:color="auto" w:fill="auto"/>
            <w:noWrap/>
            <w:vAlign w:val="bottom"/>
            <w:hideMark/>
          </w:tcPr>
          <w:p w14:paraId="2DC9474F" w14:textId="0DE64EDC"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121.02</w:t>
            </w:r>
          </w:p>
        </w:tc>
        <w:tc>
          <w:tcPr>
            <w:tcW w:w="986" w:type="dxa"/>
            <w:tcBorders>
              <w:top w:val="nil"/>
              <w:left w:val="nil"/>
              <w:bottom w:val="single" w:sz="4" w:space="0" w:color="auto"/>
              <w:right w:val="single" w:sz="4" w:space="0" w:color="auto"/>
            </w:tcBorders>
            <w:shd w:val="clear" w:color="auto" w:fill="auto"/>
            <w:noWrap/>
            <w:vAlign w:val="bottom"/>
            <w:hideMark/>
          </w:tcPr>
          <w:p w14:paraId="1DC17F70" w14:textId="662AEFF7"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124.78</w:t>
            </w:r>
          </w:p>
        </w:tc>
        <w:tc>
          <w:tcPr>
            <w:tcW w:w="986" w:type="dxa"/>
            <w:tcBorders>
              <w:top w:val="nil"/>
              <w:left w:val="nil"/>
              <w:bottom w:val="single" w:sz="4" w:space="0" w:color="auto"/>
              <w:right w:val="single" w:sz="4" w:space="0" w:color="auto"/>
            </w:tcBorders>
            <w:shd w:val="clear" w:color="auto" w:fill="auto"/>
            <w:noWrap/>
            <w:vAlign w:val="bottom"/>
            <w:hideMark/>
          </w:tcPr>
          <w:p w14:paraId="2342A815" w14:textId="2155BEC3"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128.91</w:t>
            </w:r>
          </w:p>
        </w:tc>
      </w:tr>
      <w:tr w:rsidR="00506BE3" w:rsidRPr="008C48AC" w14:paraId="7D5176B5"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09B6BFD8" w14:textId="77777777" w:rsidR="00506BE3" w:rsidRPr="008C48AC" w:rsidRDefault="00506BE3" w:rsidP="00506BE3">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w:t>
            </w:r>
          </w:p>
        </w:tc>
        <w:tc>
          <w:tcPr>
            <w:tcW w:w="3711" w:type="dxa"/>
            <w:tcBorders>
              <w:top w:val="nil"/>
              <w:left w:val="nil"/>
              <w:bottom w:val="single" w:sz="4" w:space="0" w:color="auto"/>
              <w:right w:val="single" w:sz="4" w:space="0" w:color="auto"/>
            </w:tcBorders>
            <w:shd w:val="clear" w:color="auto" w:fill="auto"/>
            <w:vAlign w:val="center"/>
            <w:hideMark/>
          </w:tcPr>
          <w:p w14:paraId="42EA6F8D" w14:textId="77777777" w:rsidR="00506BE3" w:rsidRPr="008C48AC" w:rsidRDefault="00506BE3" w:rsidP="00506BE3">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технической воды, поданной в сеть</w:t>
            </w:r>
          </w:p>
        </w:tc>
        <w:tc>
          <w:tcPr>
            <w:tcW w:w="1560" w:type="dxa"/>
            <w:tcBorders>
              <w:top w:val="nil"/>
              <w:left w:val="nil"/>
              <w:bottom w:val="single" w:sz="4" w:space="0" w:color="auto"/>
              <w:right w:val="single" w:sz="4" w:space="0" w:color="auto"/>
            </w:tcBorders>
            <w:shd w:val="clear" w:color="auto" w:fill="auto"/>
            <w:noWrap/>
            <w:vAlign w:val="center"/>
            <w:hideMark/>
          </w:tcPr>
          <w:p w14:paraId="36C642E6" w14:textId="77777777" w:rsidR="00506BE3" w:rsidRPr="008C48AC" w:rsidRDefault="00506BE3" w:rsidP="00506BE3">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6F0140C0" w14:textId="6EABD6D1"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1E1E05BB" w14:textId="7AED0BF9"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109.13</w:t>
            </w:r>
          </w:p>
        </w:tc>
        <w:tc>
          <w:tcPr>
            <w:tcW w:w="992" w:type="dxa"/>
            <w:tcBorders>
              <w:top w:val="nil"/>
              <w:left w:val="nil"/>
              <w:bottom w:val="single" w:sz="4" w:space="0" w:color="auto"/>
              <w:right w:val="single" w:sz="4" w:space="0" w:color="auto"/>
            </w:tcBorders>
            <w:shd w:val="clear" w:color="auto" w:fill="auto"/>
            <w:noWrap/>
            <w:vAlign w:val="bottom"/>
            <w:hideMark/>
          </w:tcPr>
          <w:p w14:paraId="00CE93B4" w14:textId="2CF48A74"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111.69</w:t>
            </w:r>
          </w:p>
        </w:tc>
        <w:tc>
          <w:tcPr>
            <w:tcW w:w="986" w:type="dxa"/>
            <w:tcBorders>
              <w:top w:val="nil"/>
              <w:left w:val="nil"/>
              <w:bottom w:val="single" w:sz="4" w:space="0" w:color="auto"/>
              <w:right w:val="single" w:sz="4" w:space="0" w:color="auto"/>
            </w:tcBorders>
            <w:shd w:val="clear" w:color="auto" w:fill="auto"/>
            <w:noWrap/>
            <w:vAlign w:val="bottom"/>
            <w:hideMark/>
          </w:tcPr>
          <w:p w14:paraId="10051FC9" w14:textId="3AF258F7"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114.51</w:t>
            </w:r>
          </w:p>
        </w:tc>
        <w:tc>
          <w:tcPr>
            <w:tcW w:w="0" w:type="auto"/>
            <w:tcBorders>
              <w:top w:val="nil"/>
              <w:left w:val="nil"/>
              <w:bottom w:val="single" w:sz="4" w:space="0" w:color="auto"/>
              <w:right w:val="single" w:sz="4" w:space="0" w:color="auto"/>
            </w:tcBorders>
            <w:shd w:val="clear" w:color="auto" w:fill="auto"/>
            <w:noWrap/>
            <w:vAlign w:val="bottom"/>
            <w:hideMark/>
          </w:tcPr>
          <w:p w14:paraId="2FA108C3" w14:textId="3B5BF598"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FD9DC4B" w14:textId="0BBE6255"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3E51B52" w14:textId="1CFB6BAF"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7561ADE" w14:textId="7605C687" w:rsidR="00506BE3" w:rsidRPr="008C48AC" w:rsidRDefault="00506BE3" w:rsidP="00506BE3">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B42562" w:rsidRPr="008C48AC" w14:paraId="00D7DCE4"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39440992"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w:t>
            </w:r>
          </w:p>
        </w:tc>
        <w:tc>
          <w:tcPr>
            <w:tcW w:w="3711" w:type="dxa"/>
            <w:tcBorders>
              <w:top w:val="nil"/>
              <w:left w:val="nil"/>
              <w:bottom w:val="single" w:sz="4" w:space="0" w:color="auto"/>
              <w:right w:val="single" w:sz="4" w:space="0" w:color="auto"/>
            </w:tcBorders>
            <w:shd w:val="clear" w:color="auto" w:fill="auto"/>
            <w:vAlign w:val="center"/>
            <w:hideMark/>
          </w:tcPr>
          <w:p w14:paraId="022FFDC9"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Транспортировка технической воды</w:t>
            </w:r>
          </w:p>
        </w:tc>
        <w:tc>
          <w:tcPr>
            <w:tcW w:w="1560" w:type="dxa"/>
            <w:tcBorders>
              <w:top w:val="nil"/>
              <w:left w:val="nil"/>
              <w:bottom w:val="single" w:sz="4" w:space="0" w:color="auto"/>
              <w:right w:val="single" w:sz="4" w:space="0" w:color="auto"/>
            </w:tcBorders>
            <w:shd w:val="clear" w:color="auto" w:fill="auto"/>
            <w:noWrap/>
            <w:vAlign w:val="center"/>
            <w:hideMark/>
          </w:tcPr>
          <w:p w14:paraId="0627B009"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1329" w:type="dxa"/>
            <w:tcBorders>
              <w:top w:val="nil"/>
              <w:left w:val="nil"/>
              <w:bottom w:val="single" w:sz="4" w:space="0" w:color="auto"/>
              <w:right w:val="single" w:sz="4" w:space="0" w:color="auto"/>
            </w:tcBorders>
            <w:shd w:val="clear" w:color="auto" w:fill="auto"/>
            <w:noWrap/>
            <w:vAlign w:val="bottom"/>
            <w:hideMark/>
          </w:tcPr>
          <w:p w14:paraId="3B98FC99"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71F544F"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07F24A59"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51ADE51"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22CFCD27"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8FE113C"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5E7E9E2"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D04810F"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B42562" w:rsidRPr="008C48AC" w14:paraId="104A4A1B"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7441D265"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w:t>
            </w:r>
          </w:p>
        </w:tc>
        <w:tc>
          <w:tcPr>
            <w:tcW w:w="3711" w:type="dxa"/>
            <w:tcBorders>
              <w:top w:val="nil"/>
              <w:left w:val="nil"/>
              <w:bottom w:val="single" w:sz="4" w:space="0" w:color="auto"/>
              <w:right w:val="single" w:sz="4" w:space="0" w:color="auto"/>
            </w:tcBorders>
            <w:shd w:val="clear" w:color="auto" w:fill="auto"/>
            <w:vAlign w:val="center"/>
            <w:hideMark/>
          </w:tcPr>
          <w:p w14:paraId="1C31560B" w14:textId="77777777" w:rsidR="00B42562" w:rsidRPr="008C48AC" w:rsidRDefault="00B42562" w:rsidP="00B42562">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поступившей в сеть:</w:t>
            </w:r>
          </w:p>
        </w:tc>
        <w:tc>
          <w:tcPr>
            <w:tcW w:w="1560" w:type="dxa"/>
            <w:tcBorders>
              <w:top w:val="nil"/>
              <w:left w:val="nil"/>
              <w:bottom w:val="single" w:sz="4" w:space="0" w:color="auto"/>
              <w:right w:val="single" w:sz="4" w:space="0" w:color="auto"/>
            </w:tcBorders>
            <w:shd w:val="clear" w:color="auto" w:fill="auto"/>
            <w:noWrap/>
            <w:vAlign w:val="center"/>
            <w:hideMark/>
          </w:tcPr>
          <w:p w14:paraId="2BBEB1D9"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4DB9A11B"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65666964"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109.13</w:t>
            </w:r>
          </w:p>
        </w:tc>
        <w:tc>
          <w:tcPr>
            <w:tcW w:w="992" w:type="dxa"/>
            <w:tcBorders>
              <w:top w:val="nil"/>
              <w:left w:val="nil"/>
              <w:bottom w:val="single" w:sz="4" w:space="0" w:color="auto"/>
              <w:right w:val="single" w:sz="4" w:space="0" w:color="auto"/>
            </w:tcBorders>
            <w:shd w:val="clear" w:color="auto" w:fill="auto"/>
            <w:noWrap/>
            <w:vAlign w:val="bottom"/>
            <w:hideMark/>
          </w:tcPr>
          <w:p w14:paraId="24E60057"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111.69</w:t>
            </w:r>
          </w:p>
        </w:tc>
        <w:tc>
          <w:tcPr>
            <w:tcW w:w="986" w:type="dxa"/>
            <w:tcBorders>
              <w:top w:val="nil"/>
              <w:left w:val="nil"/>
              <w:bottom w:val="single" w:sz="4" w:space="0" w:color="auto"/>
              <w:right w:val="single" w:sz="4" w:space="0" w:color="auto"/>
            </w:tcBorders>
            <w:shd w:val="clear" w:color="auto" w:fill="auto"/>
            <w:noWrap/>
            <w:vAlign w:val="bottom"/>
            <w:hideMark/>
          </w:tcPr>
          <w:p w14:paraId="26A7C95F"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114.51</w:t>
            </w:r>
          </w:p>
        </w:tc>
        <w:tc>
          <w:tcPr>
            <w:tcW w:w="0" w:type="auto"/>
            <w:tcBorders>
              <w:top w:val="nil"/>
              <w:left w:val="nil"/>
              <w:bottom w:val="single" w:sz="4" w:space="0" w:color="auto"/>
              <w:right w:val="single" w:sz="4" w:space="0" w:color="auto"/>
            </w:tcBorders>
            <w:shd w:val="clear" w:color="auto" w:fill="auto"/>
            <w:noWrap/>
            <w:vAlign w:val="bottom"/>
            <w:hideMark/>
          </w:tcPr>
          <w:p w14:paraId="0DE50B18"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117.61</w:t>
            </w:r>
          </w:p>
        </w:tc>
        <w:tc>
          <w:tcPr>
            <w:tcW w:w="986" w:type="dxa"/>
            <w:tcBorders>
              <w:top w:val="nil"/>
              <w:left w:val="nil"/>
              <w:bottom w:val="single" w:sz="4" w:space="0" w:color="auto"/>
              <w:right w:val="single" w:sz="4" w:space="0" w:color="auto"/>
            </w:tcBorders>
            <w:shd w:val="clear" w:color="auto" w:fill="auto"/>
            <w:noWrap/>
            <w:vAlign w:val="bottom"/>
            <w:hideMark/>
          </w:tcPr>
          <w:p w14:paraId="26E7596F"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121.02</w:t>
            </w:r>
          </w:p>
        </w:tc>
        <w:tc>
          <w:tcPr>
            <w:tcW w:w="986" w:type="dxa"/>
            <w:tcBorders>
              <w:top w:val="nil"/>
              <w:left w:val="nil"/>
              <w:bottom w:val="single" w:sz="4" w:space="0" w:color="auto"/>
              <w:right w:val="single" w:sz="4" w:space="0" w:color="auto"/>
            </w:tcBorders>
            <w:shd w:val="clear" w:color="auto" w:fill="auto"/>
            <w:noWrap/>
            <w:vAlign w:val="bottom"/>
            <w:hideMark/>
          </w:tcPr>
          <w:p w14:paraId="145EB644"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124.78</w:t>
            </w:r>
          </w:p>
        </w:tc>
        <w:tc>
          <w:tcPr>
            <w:tcW w:w="986" w:type="dxa"/>
            <w:tcBorders>
              <w:top w:val="nil"/>
              <w:left w:val="nil"/>
              <w:bottom w:val="single" w:sz="4" w:space="0" w:color="auto"/>
              <w:right w:val="single" w:sz="4" w:space="0" w:color="auto"/>
            </w:tcBorders>
            <w:shd w:val="clear" w:color="auto" w:fill="auto"/>
            <w:noWrap/>
            <w:vAlign w:val="bottom"/>
            <w:hideMark/>
          </w:tcPr>
          <w:p w14:paraId="1083185C"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128.91</w:t>
            </w:r>
          </w:p>
        </w:tc>
      </w:tr>
      <w:tr w:rsidR="00B42562" w:rsidRPr="008C48AC" w14:paraId="349FE8C2"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0D09A8A1"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2.1.1.</w:t>
            </w:r>
          </w:p>
        </w:tc>
        <w:tc>
          <w:tcPr>
            <w:tcW w:w="3711" w:type="dxa"/>
            <w:tcBorders>
              <w:top w:val="nil"/>
              <w:left w:val="nil"/>
              <w:bottom w:val="single" w:sz="4" w:space="0" w:color="auto"/>
              <w:right w:val="single" w:sz="4" w:space="0" w:color="auto"/>
            </w:tcBorders>
            <w:shd w:val="clear" w:color="auto" w:fill="auto"/>
            <w:vAlign w:val="center"/>
            <w:hideMark/>
          </w:tcPr>
          <w:p w14:paraId="4696F284" w14:textId="77777777" w:rsidR="00B42562" w:rsidRPr="008C48AC" w:rsidRDefault="00B42562" w:rsidP="00B42562">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из собственных источников</w:t>
            </w:r>
          </w:p>
        </w:tc>
        <w:tc>
          <w:tcPr>
            <w:tcW w:w="1560" w:type="dxa"/>
            <w:tcBorders>
              <w:top w:val="nil"/>
              <w:left w:val="nil"/>
              <w:bottom w:val="single" w:sz="4" w:space="0" w:color="auto"/>
              <w:right w:val="single" w:sz="4" w:space="0" w:color="auto"/>
            </w:tcBorders>
            <w:shd w:val="clear" w:color="auto" w:fill="auto"/>
            <w:noWrap/>
            <w:vAlign w:val="center"/>
            <w:hideMark/>
          </w:tcPr>
          <w:p w14:paraId="27E29D7A"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3BC01DE6"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5447CC75"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109.13</w:t>
            </w:r>
          </w:p>
        </w:tc>
        <w:tc>
          <w:tcPr>
            <w:tcW w:w="992" w:type="dxa"/>
            <w:tcBorders>
              <w:top w:val="nil"/>
              <w:left w:val="nil"/>
              <w:bottom w:val="single" w:sz="4" w:space="0" w:color="auto"/>
              <w:right w:val="single" w:sz="4" w:space="0" w:color="auto"/>
            </w:tcBorders>
            <w:shd w:val="clear" w:color="auto" w:fill="auto"/>
            <w:noWrap/>
            <w:vAlign w:val="bottom"/>
            <w:hideMark/>
          </w:tcPr>
          <w:p w14:paraId="617B7E6B"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111.69</w:t>
            </w:r>
          </w:p>
        </w:tc>
        <w:tc>
          <w:tcPr>
            <w:tcW w:w="986" w:type="dxa"/>
            <w:tcBorders>
              <w:top w:val="nil"/>
              <w:left w:val="nil"/>
              <w:bottom w:val="single" w:sz="4" w:space="0" w:color="auto"/>
              <w:right w:val="single" w:sz="4" w:space="0" w:color="auto"/>
            </w:tcBorders>
            <w:shd w:val="clear" w:color="auto" w:fill="auto"/>
            <w:noWrap/>
            <w:vAlign w:val="bottom"/>
            <w:hideMark/>
          </w:tcPr>
          <w:p w14:paraId="59ADA783"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114.51</w:t>
            </w:r>
          </w:p>
        </w:tc>
        <w:tc>
          <w:tcPr>
            <w:tcW w:w="0" w:type="auto"/>
            <w:tcBorders>
              <w:top w:val="nil"/>
              <w:left w:val="nil"/>
              <w:bottom w:val="single" w:sz="4" w:space="0" w:color="auto"/>
              <w:right w:val="single" w:sz="4" w:space="0" w:color="auto"/>
            </w:tcBorders>
            <w:shd w:val="clear" w:color="auto" w:fill="auto"/>
            <w:noWrap/>
            <w:vAlign w:val="bottom"/>
            <w:hideMark/>
          </w:tcPr>
          <w:p w14:paraId="760021DB"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117.61</w:t>
            </w:r>
          </w:p>
        </w:tc>
        <w:tc>
          <w:tcPr>
            <w:tcW w:w="986" w:type="dxa"/>
            <w:tcBorders>
              <w:top w:val="nil"/>
              <w:left w:val="nil"/>
              <w:bottom w:val="single" w:sz="4" w:space="0" w:color="auto"/>
              <w:right w:val="single" w:sz="4" w:space="0" w:color="auto"/>
            </w:tcBorders>
            <w:shd w:val="clear" w:color="auto" w:fill="auto"/>
            <w:noWrap/>
            <w:vAlign w:val="bottom"/>
            <w:hideMark/>
          </w:tcPr>
          <w:p w14:paraId="7E1FC385"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121.02</w:t>
            </w:r>
          </w:p>
        </w:tc>
        <w:tc>
          <w:tcPr>
            <w:tcW w:w="986" w:type="dxa"/>
            <w:tcBorders>
              <w:top w:val="nil"/>
              <w:left w:val="nil"/>
              <w:bottom w:val="single" w:sz="4" w:space="0" w:color="auto"/>
              <w:right w:val="single" w:sz="4" w:space="0" w:color="auto"/>
            </w:tcBorders>
            <w:shd w:val="clear" w:color="auto" w:fill="auto"/>
            <w:noWrap/>
            <w:vAlign w:val="bottom"/>
            <w:hideMark/>
          </w:tcPr>
          <w:p w14:paraId="239CB3FD"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124.78</w:t>
            </w:r>
          </w:p>
        </w:tc>
        <w:tc>
          <w:tcPr>
            <w:tcW w:w="986" w:type="dxa"/>
            <w:tcBorders>
              <w:top w:val="nil"/>
              <w:left w:val="nil"/>
              <w:bottom w:val="single" w:sz="4" w:space="0" w:color="auto"/>
              <w:right w:val="single" w:sz="4" w:space="0" w:color="auto"/>
            </w:tcBorders>
            <w:shd w:val="clear" w:color="auto" w:fill="auto"/>
            <w:noWrap/>
            <w:vAlign w:val="bottom"/>
            <w:hideMark/>
          </w:tcPr>
          <w:p w14:paraId="4DB1AF53"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128.91</w:t>
            </w:r>
          </w:p>
        </w:tc>
      </w:tr>
      <w:tr w:rsidR="00B42562" w:rsidRPr="008C48AC" w14:paraId="67F9ED94"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75B119A3"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2.1.2.</w:t>
            </w:r>
          </w:p>
        </w:tc>
        <w:tc>
          <w:tcPr>
            <w:tcW w:w="3711" w:type="dxa"/>
            <w:tcBorders>
              <w:top w:val="nil"/>
              <w:left w:val="nil"/>
              <w:bottom w:val="single" w:sz="4" w:space="0" w:color="auto"/>
              <w:right w:val="single" w:sz="4" w:space="0" w:color="auto"/>
            </w:tcBorders>
            <w:shd w:val="clear" w:color="auto" w:fill="auto"/>
            <w:vAlign w:val="center"/>
            <w:hideMark/>
          </w:tcPr>
          <w:p w14:paraId="26318724" w14:textId="77777777" w:rsidR="00B42562" w:rsidRPr="008C48AC" w:rsidRDefault="00B42562" w:rsidP="00B42562">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от других операторов</w:t>
            </w:r>
          </w:p>
        </w:tc>
        <w:tc>
          <w:tcPr>
            <w:tcW w:w="1560" w:type="dxa"/>
            <w:tcBorders>
              <w:top w:val="nil"/>
              <w:left w:val="nil"/>
              <w:bottom w:val="single" w:sz="4" w:space="0" w:color="auto"/>
              <w:right w:val="single" w:sz="4" w:space="0" w:color="auto"/>
            </w:tcBorders>
            <w:shd w:val="clear" w:color="auto" w:fill="auto"/>
            <w:noWrap/>
            <w:vAlign w:val="center"/>
            <w:hideMark/>
          </w:tcPr>
          <w:p w14:paraId="551A2C8B"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682BC0BD"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18DF03E"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D4675B4"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31E6BE8"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011E8451"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AC6D386"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8AD62B9"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EB1042B"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B42562" w:rsidRPr="008C48AC" w14:paraId="129B1760"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7A1C240C"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2.1.3.</w:t>
            </w:r>
          </w:p>
        </w:tc>
        <w:tc>
          <w:tcPr>
            <w:tcW w:w="3711" w:type="dxa"/>
            <w:tcBorders>
              <w:top w:val="nil"/>
              <w:left w:val="nil"/>
              <w:bottom w:val="single" w:sz="4" w:space="0" w:color="auto"/>
              <w:right w:val="single" w:sz="4" w:space="0" w:color="auto"/>
            </w:tcBorders>
            <w:shd w:val="clear" w:color="auto" w:fill="auto"/>
            <w:vAlign w:val="center"/>
            <w:hideMark/>
          </w:tcPr>
          <w:p w14:paraId="249FE609" w14:textId="77777777" w:rsidR="00B42562" w:rsidRPr="008C48AC" w:rsidRDefault="00B42562" w:rsidP="00B42562">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получено от других территорий дифференцированных по тарифу</w:t>
            </w:r>
          </w:p>
        </w:tc>
        <w:tc>
          <w:tcPr>
            <w:tcW w:w="1560" w:type="dxa"/>
            <w:tcBorders>
              <w:top w:val="nil"/>
              <w:left w:val="nil"/>
              <w:bottom w:val="single" w:sz="4" w:space="0" w:color="auto"/>
              <w:right w:val="single" w:sz="4" w:space="0" w:color="auto"/>
            </w:tcBorders>
            <w:shd w:val="clear" w:color="auto" w:fill="auto"/>
            <w:noWrap/>
            <w:vAlign w:val="center"/>
            <w:hideMark/>
          </w:tcPr>
          <w:p w14:paraId="25489C8C"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6DAA5FF4"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C2FFD37"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811FE46"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5548E5D"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17E62B7A"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41EA8CE"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73EDD99"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1C80CAD"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B42562" w:rsidRPr="008C48AC" w14:paraId="6479030B"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62DC7F23"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w:t>
            </w:r>
          </w:p>
        </w:tc>
        <w:tc>
          <w:tcPr>
            <w:tcW w:w="3711" w:type="dxa"/>
            <w:tcBorders>
              <w:top w:val="nil"/>
              <w:left w:val="nil"/>
              <w:bottom w:val="single" w:sz="4" w:space="0" w:color="auto"/>
              <w:right w:val="single" w:sz="4" w:space="0" w:color="auto"/>
            </w:tcBorders>
            <w:shd w:val="clear" w:color="auto" w:fill="auto"/>
            <w:vAlign w:val="center"/>
            <w:hideMark/>
          </w:tcPr>
          <w:p w14:paraId="40064392" w14:textId="77777777" w:rsidR="00B42562" w:rsidRPr="008C48AC" w:rsidRDefault="00B42562" w:rsidP="00B42562">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Потери воды</w:t>
            </w:r>
          </w:p>
        </w:tc>
        <w:tc>
          <w:tcPr>
            <w:tcW w:w="1560" w:type="dxa"/>
            <w:tcBorders>
              <w:top w:val="nil"/>
              <w:left w:val="nil"/>
              <w:bottom w:val="single" w:sz="4" w:space="0" w:color="auto"/>
              <w:right w:val="single" w:sz="4" w:space="0" w:color="auto"/>
            </w:tcBorders>
            <w:shd w:val="clear" w:color="auto" w:fill="auto"/>
            <w:noWrap/>
            <w:vAlign w:val="center"/>
            <w:hideMark/>
          </w:tcPr>
          <w:p w14:paraId="4B5B1A6B"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011167AC"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49.02</w:t>
            </w:r>
          </w:p>
        </w:tc>
        <w:tc>
          <w:tcPr>
            <w:tcW w:w="986" w:type="dxa"/>
            <w:tcBorders>
              <w:top w:val="nil"/>
              <w:left w:val="nil"/>
              <w:bottom w:val="single" w:sz="4" w:space="0" w:color="auto"/>
              <w:right w:val="single" w:sz="4" w:space="0" w:color="auto"/>
            </w:tcBorders>
            <w:shd w:val="clear" w:color="auto" w:fill="auto"/>
            <w:noWrap/>
            <w:vAlign w:val="bottom"/>
            <w:hideMark/>
          </w:tcPr>
          <w:p w14:paraId="13C2DB13"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49.02</w:t>
            </w:r>
          </w:p>
        </w:tc>
        <w:tc>
          <w:tcPr>
            <w:tcW w:w="992" w:type="dxa"/>
            <w:tcBorders>
              <w:top w:val="nil"/>
              <w:left w:val="nil"/>
              <w:bottom w:val="single" w:sz="4" w:space="0" w:color="auto"/>
              <w:right w:val="single" w:sz="4" w:space="0" w:color="auto"/>
            </w:tcBorders>
            <w:shd w:val="clear" w:color="auto" w:fill="auto"/>
            <w:noWrap/>
            <w:vAlign w:val="bottom"/>
            <w:hideMark/>
          </w:tcPr>
          <w:p w14:paraId="355B141D"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49.02</w:t>
            </w:r>
          </w:p>
        </w:tc>
        <w:tc>
          <w:tcPr>
            <w:tcW w:w="986" w:type="dxa"/>
            <w:tcBorders>
              <w:top w:val="nil"/>
              <w:left w:val="nil"/>
              <w:bottom w:val="single" w:sz="4" w:space="0" w:color="auto"/>
              <w:right w:val="single" w:sz="4" w:space="0" w:color="auto"/>
            </w:tcBorders>
            <w:shd w:val="clear" w:color="auto" w:fill="auto"/>
            <w:noWrap/>
            <w:vAlign w:val="bottom"/>
            <w:hideMark/>
          </w:tcPr>
          <w:p w14:paraId="021F61F6"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49.01</w:t>
            </w:r>
          </w:p>
        </w:tc>
        <w:tc>
          <w:tcPr>
            <w:tcW w:w="0" w:type="auto"/>
            <w:tcBorders>
              <w:top w:val="nil"/>
              <w:left w:val="nil"/>
              <w:bottom w:val="single" w:sz="4" w:space="0" w:color="auto"/>
              <w:right w:val="single" w:sz="4" w:space="0" w:color="auto"/>
            </w:tcBorders>
            <w:shd w:val="clear" w:color="auto" w:fill="auto"/>
            <w:noWrap/>
            <w:vAlign w:val="bottom"/>
            <w:hideMark/>
          </w:tcPr>
          <w:p w14:paraId="08FDC5CB"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49.01</w:t>
            </w:r>
          </w:p>
        </w:tc>
        <w:tc>
          <w:tcPr>
            <w:tcW w:w="986" w:type="dxa"/>
            <w:tcBorders>
              <w:top w:val="nil"/>
              <w:left w:val="nil"/>
              <w:bottom w:val="single" w:sz="4" w:space="0" w:color="auto"/>
              <w:right w:val="single" w:sz="4" w:space="0" w:color="auto"/>
            </w:tcBorders>
            <w:shd w:val="clear" w:color="auto" w:fill="auto"/>
            <w:noWrap/>
            <w:vAlign w:val="bottom"/>
            <w:hideMark/>
          </w:tcPr>
          <w:p w14:paraId="0A99A70D"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49.00</w:t>
            </w:r>
          </w:p>
        </w:tc>
        <w:tc>
          <w:tcPr>
            <w:tcW w:w="986" w:type="dxa"/>
            <w:tcBorders>
              <w:top w:val="nil"/>
              <w:left w:val="nil"/>
              <w:bottom w:val="single" w:sz="4" w:space="0" w:color="auto"/>
              <w:right w:val="single" w:sz="4" w:space="0" w:color="auto"/>
            </w:tcBorders>
            <w:shd w:val="clear" w:color="auto" w:fill="auto"/>
            <w:noWrap/>
            <w:vAlign w:val="bottom"/>
            <w:hideMark/>
          </w:tcPr>
          <w:p w14:paraId="43AA4337"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49.00</w:t>
            </w:r>
          </w:p>
        </w:tc>
        <w:tc>
          <w:tcPr>
            <w:tcW w:w="986" w:type="dxa"/>
            <w:tcBorders>
              <w:top w:val="nil"/>
              <w:left w:val="nil"/>
              <w:bottom w:val="single" w:sz="4" w:space="0" w:color="auto"/>
              <w:right w:val="single" w:sz="4" w:space="0" w:color="auto"/>
            </w:tcBorders>
            <w:shd w:val="clear" w:color="auto" w:fill="auto"/>
            <w:noWrap/>
            <w:vAlign w:val="bottom"/>
            <w:hideMark/>
          </w:tcPr>
          <w:p w14:paraId="75E16F55"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48.99</w:t>
            </w:r>
          </w:p>
        </w:tc>
      </w:tr>
      <w:tr w:rsidR="00B42562" w:rsidRPr="008C48AC" w14:paraId="278A7E1B"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11769DE2"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2.3</w:t>
            </w:r>
          </w:p>
        </w:tc>
        <w:tc>
          <w:tcPr>
            <w:tcW w:w="3711" w:type="dxa"/>
            <w:tcBorders>
              <w:top w:val="nil"/>
              <w:left w:val="nil"/>
              <w:bottom w:val="single" w:sz="4" w:space="0" w:color="auto"/>
              <w:right w:val="single" w:sz="4" w:space="0" w:color="auto"/>
            </w:tcBorders>
            <w:shd w:val="clear" w:color="auto" w:fill="auto"/>
            <w:vAlign w:val="center"/>
            <w:hideMark/>
          </w:tcPr>
          <w:p w14:paraId="0E939543" w14:textId="77777777" w:rsidR="00B42562" w:rsidRPr="008C48AC" w:rsidRDefault="00B42562" w:rsidP="00B42562">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Потребление на собственные нужды (внутренний оборот)</w:t>
            </w:r>
          </w:p>
        </w:tc>
        <w:tc>
          <w:tcPr>
            <w:tcW w:w="1560" w:type="dxa"/>
            <w:tcBorders>
              <w:top w:val="nil"/>
              <w:left w:val="nil"/>
              <w:bottom w:val="single" w:sz="4" w:space="0" w:color="auto"/>
              <w:right w:val="single" w:sz="4" w:space="0" w:color="auto"/>
            </w:tcBorders>
            <w:shd w:val="clear" w:color="auto" w:fill="auto"/>
            <w:noWrap/>
            <w:vAlign w:val="center"/>
            <w:hideMark/>
          </w:tcPr>
          <w:p w14:paraId="4ED1DA9E"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63BCD0D7"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5DA4A218"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1.81</w:t>
            </w:r>
          </w:p>
        </w:tc>
        <w:tc>
          <w:tcPr>
            <w:tcW w:w="992" w:type="dxa"/>
            <w:tcBorders>
              <w:top w:val="nil"/>
              <w:left w:val="nil"/>
              <w:bottom w:val="single" w:sz="4" w:space="0" w:color="auto"/>
              <w:right w:val="single" w:sz="4" w:space="0" w:color="auto"/>
            </w:tcBorders>
            <w:shd w:val="clear" w:color="auto" w:fill="auto"/>
            <w:noWrap/>
            <w:vAlign w:val="bottom"/>
            <w:hideMark/>
          </w:tcPr>
          <w:p w14:paraId="0FEB5255"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51C231AA"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1.81</w:t>
            </w:r>
          </w:p>
        </w:tc>
        <w:tc>
          <w:tcPr>
            <w:tcW w:w="0" w:type="auto"/>
            <w:tcBorders>
              <w:top w:val="nil"/>
              <w:left w:val="nil"/>
              <w:bottom w:val="single" w:sz="4" w:space="0" w:color="auto"/>
              <w:right w:val="single" w:sz="4" w:space="0" w:color="auto"/>
            </w:tcBorders>
            <w:shd w:val="clear" w:color="auto" w:fill="auto"/>
            <w:noWrap/>
            <w:vAlign w:val="bottom"/>
            <w:hideMark/>
          </w:tcPr>
          <w:p w14:paraId="21F815BC"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45669202"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0AFC1FDC"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055EF931"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1.81</w:t>
            </w:r>
          </w:p>
        </w:tc>
      </w:tr>
      <w:tr w:rsidR="00B42562" w:rsidRPr="008C48AC" w14:paraId="1A1C4A25"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07149938"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w:t>
            </w:r>
          </w:p>
        </w:tc>
        <w:tc>
          <w:tcPr>
            <w:tcW w:w="3711" w:type="dxa"/>
            <w:tcBorders>
              <w:top w:val="nil"/>
              <w:left w:val="nil"/>
              <w:bottom w:val="single" w:sz="4" w:space="0" w:color="auto"/>
              <w:right w:val="single" w:sz="4" w:space="0" w:color="auto"/>
            </w:tcBorders>
            <w:shd w:val="clear" w:color="auto" w:fill="auto"/>
            <w:vAlign w:val="center"/>
            <w:hideMark/>
          </w:tcPr>
          <w:p w14:paraId="3C46B0CB" w14:textId="77777777" w:rsidR="00B42562" w:rsidRPr="008C48AC" w:rsidRDefault="00B42562" w:rsidP="00B42562">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отпущенной из сети</w:t>
            </w:r>
          </w:p>
        </w:tc>
        <w:tc>
          <w:tcPr>
            <w:tcW w:w="1560" w:type="dxa"/>
            <w:tcBorders>
              <w:top w:val="nil"/>
              <w:left w:val="nil"/>
              <w:bottom w:val="single" w:sz="4" w:space="0" w:color="auto"/>
              <w:right w:val="single" w:sz="4" w:space="0" w:color="auto"/>
            </w:tcBorders>
            <w:shd w:val="clear" w:color="auto" w:fill="auto"/>
            <w:noWrap/>
            <w:vAlign w:val="center"/>
            <w:hideMark/>
          </w:tcPr>
          <w:p w14:paraId="7EF91F1A"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362B33F6"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60.11</w:t>
            </w:r>
          </w:p>
        </w:tc>
        <w:tc>
          <w:tcPr>
            <w:tcW w:w="986" w:type="dxa"/>
            <w:tcBorders>
              <w:top w:val="nil"/>
              <w:left w:val="nil"/>
              <w:bottom w:val="single" w:sz="4" w:space="0" w:color="auto"/>
              <w:right w:val="single" w:sz="4" w:space="0" w:color="auto"/>
            </w:tcBorders>
            <w:shd w:val="clear" w:color="auto" w:fill="auto"/>
            <w:noWrap/>
            <w:vAlign w:val="bottom"/>
            <w:hideMark/>
          </w:tcPr>
          <w:p w14:paraId="32754699"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60.11</w:t>
            </w:r>
          </w:p>
        </w:tc>
        <w:tc>
          <w:tcPr>
            <w:tcW w:w="992" w:type="dxa"/>
            <w:tcBorders>
              <w:top w:val="nil"/>
              <w:left w:val="nil"/>
              <w:bottom w:val="single" w:sz="4" w:space="0" w:color="auto"/>
              <w:right w:val="single" w:sz="4" w:space="0" w:color="auto"/>
            </w:tcBorders>
            <w:shd w:val="clear" w:color="auto" w:fill="auto"/>
            <w:noWrap/>
            <w:vAlign w:val="bottom"/>
            <w:hideMark/>
          </w:tcPr>
          <w:p w14:paraId="58223A71"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62.67</w:t>
            </w:r>
          </w:p>
        </w:tc>
        <w:tc>
          <w:tcPr>
            <w:tcW w:w="986" w:type="dxa"/>
            <w:tcBorders>
              <w:top w:val="nil"/>
              <w:left w:val="nil"/>
              <w:bottom w:val="single" w:sz="4" w:space="0" w:color="auto"/>
              <w:right w:val="single" w:sz="4" w:space="0" w:color="auto"/>
            </w:tcBorders>
            <w:shd w:val="clear" w:color="auto" w:fill="auto"/>
            <w:noWrap/>
            <w:vAlign w:val="bottom"/>
            <w:hideMark/>
          </w:tcPr>
          <w:p w14:paraId="3428D93E"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65.50</w:t>
            </w:r>
          </w:p>
        </w:tc>
        <w:tc>
          <w:tcPr>
            <w:tcW w:w="0" w:type="auto"/>
            <w:tcBorders>
              <w:top w:val="nil"/>
              <w:left w:val="nil"/>
              <w:bottom w:val="single" w:sz="4" w:space="0" w:color="auto"/>
              <w:right w:val="single" w:sz="4" w:space="0" w:color="auto"/>
            </w:tcBorders>
            <w:shd w:val="clear" w:color="auto" w:fill="auto"/>
            <w:noWrap/>
            <w:vAlign w:val="bottom"/>
            <w:hideMark/>
          </w:tcPr>
          <w:p w14:paraId="1E22F159"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68.61</w:t>
            </w:r>
          </w:p>
        </w:tc>
        <w:tc>
          <w:tcPr>
            <w:tcW w:w="986" w:type="dxa"/>
            <w:tcBorders>
              <w:top w:val="nil"/>
              <w:left w:val="nil"/>
              <w:bottom w:val="single" w:sz="4" w:space="0" w:color="auto"/>
              <w:right w:val="single" w:sz="4" w:space="0" w:color="auto"/>
            </w:tcBorders>
            <w:shd w:val="clear" w:color="auto" w:fill="auto"/>
            <w:noWrap/>
            <w:vAlign w:val="bottom"/>
            <w:hideMark/>
          </w:tcPr>
          <w:p w14:paraId="3D91A44C"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72.02</w:t>
            </w:r>
          </w:p>
        </w:tc>
        <w:tc>
          <w:tcPr>
            <w:tcW w:w="986" w:type="dxa"/>
            <w:tcBorders>
              <w:top w:val="nil"/>
              <w:left w:val="nil"/>
              <w:bottom w:val="single" w:sz="4" w:space="0" w:color="auto"/>
              <w:right w:val="single" w:sz="4" w:space="0" w:color="auto"/>
            </w:tcBorders>
            <w:shd w:val="clear" w:color="auto" w:fill="auto"/>
            <w:noWrap/>
            <w:vAlign w:val="bottom"/>
            <w:hideMark/>
          </w:tcPr>
          <w:p w14:paraId="1758BD98"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75.78</w:t>
            </w:r>
          </w:p>
        </w:tc>
        <w:tc>
          <w:tcPr>
            <w:tcW w:w="986" w:type="dxa"/>
            <w:tcBorders>
              <w:top w:val="nil"/>
              <w:left w:val="nil"/>
              <w:bottom w:val="single" w:sz="4" w:space="0" w:color="auto"/>
              <w:right w:val="single" w:sz="4" w:space="0" w:color="auto"/>
            </w:tcBorders>
            <w:shd w:val="clear" w:color="auto" w:fill="auto"/>
            <w:noWrap/>
            <w:vAlign w:val="bottom"/>
            <w:hideMark/>
          </w:tcPr>
          <w:p w14:paraId="426E3CB9"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79.92</w:t>
            </w:r>
          </w:p>
        </w:tc>
      </w:tr>
      <w:tr w:rsidR="00B42562" w:rsidRPr="008C48AC" w14:paraId="13092016"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4A55251D"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2.5</w:t>
            </w:r>
          </w:p>
        </w:tc>
        <w:tc>
          <w:tcPr>
            <w:tcW w:w="3711" w:type="dxa"/>
            <w:tcBorders>
              <w:top w:val="nil"/>
              <w:left w:val="nil"/>
              <w:bottom w:val="single" w:sz="4" w:space="0" w:color="auto"/>
              <w:right w:val="single" w:sz="4" w:space="0" w:color="auto"/>
            </w:tcBorders>
            <w:shd w:val="clear" w:color="auto" w:fill="auto"/>
            <w:vAlign w:val="center"/>
            <w:hideMark/>
          </w:tcPr>
          <w:p w14:paraId="3F7DA1CD"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Передано на другие территории, дифференцированные по тарифу</w:t>
            </w:r>
          </w:p>
        </w:tc>
        <w:tc>
          <w:tcPr>
            <w:tcW w:w="1560" w:type="dxa"/>
            <w:tcBorders>
              <w:top w:val="nil"/>
              <w:left w:val="nil"/>
              <w:bottom w:val="single" w:sz="4" w:space="0" w:color="auto"/>
              <w:right w:val="single" w:sz="4" w:space="0" w:color="auto"/>
            </w:tcBorders>
            <w:shd w:val="clear" w:color="auto" w:fill="auto"/>
            <w:noWrap/>
            <w:vAlign w:val="center"/>
            <w:hideMark/>
          </w:tcPr>
          <w:p w14:paraId="51B50E43"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29F1038C"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E21D838"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370A554"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38337D8"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3C023961"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C6004E5"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AA8AA0B"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3905491"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B42562" w:rsidRPr="008C48AC" w14:paraId="18CA2479"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6020A490"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w:t>
            </w:r>
          </w:p>
        </w:tc>
        <w:tc>
          <w:tcPr>
            <w:tcW w:w="3711" w:type="dxa"/>
            <w:tcBorders>
              <w:top w:val="nil"/>
              <w:left w:val="nil"/>
              <w:bottom w:val="single" w:sz="4" w:space="0" w:color="auto"/>
              <w:right w:val="single" w:sz="4" w:space="0" w:color="auto"/>
            </w:tcBorders>
            <w:shd w:val="clear" w:color="auto" w:fill="auto"/>
            <w:vAlign w:val="center"/>
            <w:hideMark/>
          </w:tcPr>
          <w:p w14:paraId="5F560778"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Отпуск технической воды</w:t>
            </w:r>
          </w:p>
        </w:tc>
        <w:tc>
          <w:tcPr>
            <w:tcW w:w="1560" w:type="dxa"/>
            <w:tcBorders>
              <w:top w:val="nil"/>
              <w:left w:val="nil"/>
              <w:bottom w:val="single" w:sz="4" w:space="0" w:color="auto"/>
              <w:right w:val="single" w:sz="4" w:space="0" w:color="auto"/>
            </w:tcBorders>
            <w:shd w:val="clear" w:color="auto" w:fill="auto"/>
            <w:noWrap/>
            <w:vAlign w:val="center"/>
            <w:hideMark/>
          </w:tcPr>
          <w:p w14:paraId="02697AA9"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1329" w:type="dxa"/>
            <w:tcBorders>
              <w:top w:val="nil"/>
              <w:left w:val="nil"/>
              <w:bottom w:val="single" w:sz="4" w:space="0" w:color="auto"/>
              <w:right w:val="single" w:sz="4" w:space="0" w:color="auto"/>
            </w:tcBorders>
            <w:shd w:val="clear" w:color="auto" w:fill="auto"/>
            <w:noWrap/>
            <w:vAlign w:val="bottom"/>
            <w:hideMark/>
          </w:tcPr>
          <w:p w14:paraId="239366BC"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8D8FCC2"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676593BD"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EE19DC4"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706E3574"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F058765"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2280908"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4EF3B7D"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B42562" w:rsidRPr="008C48AC" w14:paraId="3FFF10B1"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1DE5E564"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3.1</w:t>
            </w:r>
          </w:p>
        </w:tc>
        <w:tc>
          <w:tcPr>
            <w:tcW w:w="3711" w:type="dxa"/>
            <w:tcBorders>
              <w:top w:val="nil"/>
              <w:left w:val="nil"/>
              <w:bottom w:val="single" w:sz="4" w:space="0" w:color="auto"/>
              <w:right w:val="single" w:sz="4" w:space="0" w:color="auto"/>
            </w:tcBorders>
            <w:shd w:val="clear" w:color="auto" w:fill="auto"/>
            <w:vAlign w:val="center"/>
            <w:hideMark/>
          </w:tcPr>
          <w:p w14:paraId="179DDFFC" w14:textId="77777777" w:rsidR="00B42562" w:rsidRPr="008C48AC" w:rsidRDefault="00B42562" w:rsidP="00B42562">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отпущенной абонентам:</w:t>
            </w:r>
          </w:p>
        </w:tc>
        <w:tc>
          <w:tcPr>
            <w:tcW w:w="1560" w:type="dxa"/>
            <w:tcBorders>
              <w:top w:val="nil"/>
              <w:left w:val="nil"/>
              <w:bottom w:val="single" w:sz="4" w:space="0" w:color="auto"/>
              <w:right w:val="single" w:sz="4" w:space="0" w:color="auto"/>
            </w:tcBorders>
            <w:shd w:val="clear" w:color="auto" w:fill="auto"/>
            <w:noWrap/>
            <w:vAlign w:val="center"/>
            <w:hideMark/>
          </w:tcPr>
          <w:p w14:paraId="1EA671EF"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726D97D1"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40.96</w:t>
            </w:r>
          </w:p>
        </w:tc>
        <w:tc>
          <w:tcPr>
            <w:tcW w:w="986" w:type="dxa"/>
            <w:tcBorders>
              <w:top w:val="nil"/>
              <w:left w:val="nil"/>
              <w:bottom w:val="single" w:sz="4" w:space="0" w:color="auto"/>
              <w:right w:val="single" w:sz="4" w:space="0" w:color="auto"/>
            </w:tcBorders>
            <w:shd w:val="clear" w:color="auto" w:fill="auto"/>
            <w:noWrap/>
            <w:vAlign w:val="bottom"/>
            <w:hideMark/>
          </w:tcPr>
          <w:p w14:paraId="71661D64"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40.96</w:t>
            </w:r>
          </w:p>
        </w:tc>
        <w:tc>
          <w:tcPr>
            <w:tcW w:w="992" w:type="dxa"/>
            <w:tcBorders>
              <w:top w:val="nil"/>
              <w:left w:val="nil"/>
              <w:bottom w:val="single" w:sz="4" w:space="0" w:color="auto"/>
              <w:right w:val="single" w:sz="4" w:space="0" w:color="auto"/>
            </w:tcBorders>
            <w:shd w:val="clear" w:color="auto" w:fill="auto"/>
            <w:noWrap/>
            <w:vAlign w:val="bottom"/>
            <w:hideMark/>
          </w:tcPr>
          <w:p w14:paraId="758277E4"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43.52</w:t>
            </w:r>
          </w:p>
        </w:tc>
        <w:tc>
          <w:tcPr>
            <w:tcW w:w="986" w:type="dxa"/>
            <w:tcBorders>
              <w:top w:val="nil"/>
              <w:left w:val="nil"/>
              <w:bottom w:val="single" w:sz="4" w:space="0" w:color="auto"/>
              <w:right w:val="single" w:sz="4" w:space="0" w:color="auto"/>
            </w:tcBorders>
            <w:shd w:val="clear" w:color="auto" w:fill="auto"/>
            <w:noWrap/>
            <w:vAlign w:val="bottom"/>
            <w:hideMark/>
          </w:tcPr>
          <w:p w14:paraId="293E5BB1"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46.35</w:t>
            </w:r>
          </w:p>
        </w:tc>
        <w:tc>
          <w:tcPr>
            <w:tcW w:w="0" w:type="auto"/>
            <w:tcBorders>
              <w:top w:val="nil"/>
              <w:left w:val="nil"/>
              <w:bottom w:val="single" w:sz="4" w:space="0" w:color="auto"/>
              <w:right w:val="single" w:sz="4" w:space="0" w:color="auto"/>
            </w:tcBorders>
            <w:shd w:val="clear" w:color="auto" w:fill="auto"/>
            <w:noWrap/>
            <w:vAlign w:val="bottom"/>
            <w:hideMark/>
          </w:tcPr>
          <w:p w14:paraId="58506480"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49.46</w:t>
            </w:r>
          </w:p>
        </w:tc>
        <w:tc>
          <w:tcPr>
            <w:tcW w:w="986" w:type="dxa"/>
            <w:tcBorders>
              <w:top w:val="nil"/>
              <w:left w:val="nil"/>
              <w:bottom w:val="single" w:sz="4" w:space="0" w:color="auto"/>
              <w:right w:val="single" w:sz="4" w:space="0" w:color="auto"/>
            </w:tcBorders>
            <w:shd w:val="clear" w:color="auto" w:fill="auto"/>
            <w:noWrap/>
            <w:vAlign w:val="bottom"/>
            <w:hideMark/>
          </w:tcPr>
          <w:p w14:paraId="1F2C5C1E"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52.87</w:t>
            </w:r>
          </w:p>
        </w:tc>
        <w:tc>
          <w:tcPr>
            <w:tcW w:w="986" w:type="dxa"/>
            <w:tcBorders>
              <w:top w:val="nil"/>
              <w:left w:val="nil"/>
              <w:bottom w:val="single" w:sz="4" w:space="0" w:color="auto"/>
              <w:right w:val="single" w:sz="4" w:space="0" w:color="auto"/>
            </w:tcBorders>
            <w:shd w:val="clear" w:color="auto" w:fill="auto"/>
            <w:noWrap/>
            <w:vAlign w:val="bottom"/>
            <w:hideMark/>
          </w:tcPr>
          <w:p w14:paraId="03D6A7AB"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56.63</w:t>
            </w:r>
          </w:p>
        </w:tc>
        <w:tc>
          <w:tcPr>
            <w:tcW w:w="986" w:type="dxa"/>
            <w:tcBorders>
              <w:top w:val="nil"/>
              <w:left w:val="nil"/>
              <w:bottom w:val="single" w:sz="4" w:space="0" w:color="auto"/>
              <w:right w:val="single" w:sz="4" w:space="0" w:color="auto"/>
            </w:tcBorders>
            <w:shd w:val="clear" w:color="auto" w:fill="auto"/>
            <w:noWrap/>
            <w:vAlign w:val="bottom"/>
            <w:hideMark/>
          </w:tcPr>
          <w:p w14:paraId="5CEB0A82"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60.77</w:t>
            </w:r>
          </w:p>
        </w:tc>
      </w:tr>
      <w:tr w:rsidR="00B42562" w:rsidRPr="008C48AC" w14:paraId="4E5F6683"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37302C9E"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3.1.1.</w:t>
            </w:r>
          </w:p>
        </w:tc>
        <w:tc>
          <w:tcPr>
            <w:tcW w:w="3711" w:type="dxa"/>
            <w:tcBorders>
              <w:top w:val="nil"/>
              <w:left w:val="nil"/>
              <w:bottom w:val="single" w:sz="4" w:space="0" w:color="auto"/>
              <w:right w:val="single" w:sz="4" w:space="0" w:color="auto"/>
            </w:tcBorders>
            <w:shd w:val="clear" w:color="auto" w:fill="auto"/>
            <w:vAlign w:val="center"/>
            <w:hideMark/>
          </w:tcPr>
          <w:p w14:paraId="4E2C8CD4" w14:textId="77777777" w:rsidR="00B42562" w:rsidRPr="008C48AC" w:rsidRDefault="00B42562" w:rsidP="00B42562">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приборам учета</w:t>
            </w:r>
          </w:p>
        </w:tc>
        <w:tc>
          <w:tcPr>
            <w:tcW w:w="1560" w:type="dxa"/>
            <w:tcBorders>
              <w:top w:val="nil"/>
              <w:left w:val="nil"/>
              <w:bottom w:val="single" w:sz="4" w:space="0" w:color="auto"/>
              <w:right w:val="single" w:sz="4" w:space="0" w:color="auto"/>
            </w:tcBorders>
            <w:shd w:val="clear" w:color="auto" w:fill="auto"/>
            <w:noWrap/>
            <w:vAlign w:val="center"/>
            <w:hideMark/>
          </w:tcPr>
          <w:p w14:paraId="1E237C48"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526392C6"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34.81</w:t>
            </w:r>
          </w:p>
        </w:tc>
        <w:tc>
          <w:tcPr>
            <w:tcW w:w="986" w:type="dxa"/>
            <w:tcBorders>
              <w:top w:val="nil"/>
              <w:left w:val="nil"/>
              <w:bottom w:val="single" w:sz="4" w:space="0" w:color="auto"/>
              <w:right w:val="single" w:sz="4" w:space="0" w:color="auto"/>
            </w:tcBorders>
            <w:shd w:val="clear" w:color="auto" w:fill="auto"/>
            <w:noWrap/>
            <w:vAlign w:val="bottom"/>
            <w:hideMark/>
          </w:tcPr>
          <w:p w14:paraId="51028DBF"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34.81</w:t>
            </w:r>
          </w:p>
        </w:tc>
        <w:tc>
          <w:tcPr>
            <w:tcW w:w="992" w:type="dxa"/>
            <w:tcBorders>
              <w:top w:val="nil"/>
              <w:left w:val="nil"/>
              <w:bottom w:val="single" w:sz="4" w:space="0" w:color="auto"/>
              <w:right w:val="single" w:sz="4" w:space="0" w:color="auto"/>
            </w:tcBorders>
            <w:shd w:val="clear" w:color="auto" w:fill="auto"/>
            <w:noWrap/>
            <w:vAlign w:val="bottom"/>
            <w:hideMark/>
          </w:tcPr>
          <w:p w14:paraId="6A04ADBA"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37.00</w:t>
            </w:r>
          </w:p>
        </w:tc>
        <w:tc>
          <w:tcPr>
            <w:tcW w:w="986" w:type="dxa"/>
            <w:tcBorders>
              <w:top w:val="nil"/>
              <w:left w:val="nil"/>
              <w:bottom w:val="single" w:sz="4" w:space="0" w:color="auto"/>
              <w:right w:val="single" w:sz="4" w:space="0" w:color="auto"/>
            </w:tcBorders>
            <w:shd w:val="clear" w:color="auto" w:fill="auto"/>
            <w:noWrap/>
            <w:vAlign w:val="bottom"/>
            <w:hideMark/>
          </w:tcPr>
          <w:p w14:paraId="5089B480"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39.40</w:t>
            </w:r>
          </w:p>
        </w:tc>
        <w:tc>
          <w:tcPr>
            <w:tcW w:w="0" w:type="auto"/>
            <w:tcBorders>
              <w:top w:val="nil"/>
              <w:left w:val="nil"/>
              <w:bottom w:val="single" w:sz="4" w:space="0" w:color="auto"/>
              <w:right w:val="single" w:sz="4" w:space="0" w:color="auto"/>
            </w:tcBorders>
            <w:shd w:val="clear" w:color="auto" w:fill="auto"/>
            <w:noWrap/>
            <w:vAlign w:val="bottom"/>
            <w:hideMark/>
          </w:tcPr>
          <w:p w14:paraId="4DDE7CF9"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42.04</w:t>
            </w:r>
          </w:p>
        </w:tc>
        <w:tc>
          <w:tcPr>
            <w:tcW w:w="986" w:type="dxa"/>
            <w:tcBorders>
              <w:top w:val="nil"/>
              <w:left w:val="nil"/>
              <w:bottom w:val="single" w:sz="4" w:space="0" w:color="auto"/>
              <w:right w:val="single" w:sz="4" w:space="0" w:color="auto"/>
            </w:tcBorders>
            <w:shd w:val="clear" w:color="auto" w:fill="auto"/>
            <w:noWrap/>
            <w:vAlign w:val="bottom"/>
            <w:hideMark/>
          </w:tcPr>
          <w:p w14:paraId="6B6D3A91"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44.94</w:t>
            </w:r>
          </w:p>
        </w:tc>
        <w:tc>
          <w:tcPr>
            <w:tcW w:w="986" w:type="dxa"/>
            <w:tcBorders>
              <w:top w:val="nil"/>
              <w:left w:val="nil"/>
              <w:bottom w:val="single" w:sz="4" w:space="0" w:color="auto"/>
              <w:right w:val="single" w:sz="4" w:space="0" w:color="auto"/>
            </w:tcBorders>
            <w:shd w:val="clear" w:color="auto" w:fill="auto"/>
            <w:noWrap/>
            <w:vAlign w:val="bottom"/>
            <w:hideMark/>
          </w:tcPr>
          <w:p w14:paraId="586CABE9"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48.14</w:t>
            </w:r>
          </w:p>
        </w:tc>
        <w:tc>
          <w:tcPr>
            <w:tcW w:w="986" w:type="dxa"/>
            <w:tcBorders>
              <w:top w:val="nil"/>
              <w:left w:val="nil"/>
              <w:bottom w:val="single" w:sz="4" w:space="0" w:color="auto"/>
              <w:right w:val="single" w:sz="4" w:space="0" w:color="auto"/>
            </w:tcBorders>
            <w:shd w:val="clear" w:color="auto" w:fill="auto"/>
            <w:noWrap/>
            <w:vAlign w:val="bottom"/>
            <w:hideMark/>
          </w:tcPr>
          <w:p w14:paraId="5C0BDE63"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51.65</w:t>
            </w:r>
          </w:p>
        </w:tc>
      </w:tr>
      <w:tr w:rsidR="00B42562" w:rsidRPr="008C48AC" w14:paraId="662EC03E"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3CEC94AB"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3.1.2.</w:t>
            </w:r>
          </w:p>
        </w:tc>
        <w:tc>
          <w:tcPr>
            <w:tcW w:w="3711" w:type="dxa"/>
            <w:tcBorders>
              <w:top w:val="nil"/>
              <w:left w:val="nil"/>
              <w:bottom w:val="single" w:sz="4" w:space="0" w:color="auto"/>
              <w:right w:val="single" w:sz="4" w:space="0" w:color="auto"/>
            </w:tcBorders>
            <w:shd w:val="clear" w:color="auto" w:fill="auto"/>
            <w:vAlign w:val="center"/>
            <w:hideMark/>
          </w:tcPr>
          <w:p w14:paraId="5B103F3C" w14:textId="77777777" w:rsidR="00B42562" w:rsidRPr="008C48AC" w:rsidRDefault="00B42562" w:rsidP="00B42562">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нормативам</w:t>
            </w:r>
          </w:p>
        </w:tc>
        <w:tc>
          <w:tcPr>
            <w:tcW w:w="1560" w:type="dxa"/>
            <w:tcBorders>
              <w:top w:val="nil"/>
              <w:left w:val="nil"/>
              <w:bottom w:val="single" w:sz="4" w:space="0" w:color="auto"/>
              <w:right w:val="single" w:sz="4" w:space="0" w:color="auto"/>
            </w:tcBorders>
            <w:shd w:val="clear" w:color="auto" w:fill="auto"/>
            <w:noWrap/>
            <w:vAlign w:val="center"/>
            <w:hideMark/>
          </w:tcPr>
          <w:p w14:paraId="1956B5D8"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2E8AD92A"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6.14</w:t>
            </w:r>
          </w:p>
        </w:tc>
        <w:tc>
          <w:tcPr>
            <w:tcW w:w="986" w:type="dxa"/>
            <w:tcBorders>
              <w:top w:val="nil"/>
              <w:left w:val="nil"/>
              <w:bottom w:val="single" w:sz="4" w:space="0" w:color="auto"/>
              <w:right w:val="single" w:sz="4" w:space="0" w:color="auto"/>
            </w:tcBorders>
            <w:shd w:val="clear" w:color="auto" w:fill="auto"/>
            <w:noWrap/>
            <w:vAlign w:val="bottom"/>
            <w:hideMark/>
          </w:tcPr>
          <w:p w14:paraId="1FB9F4DB"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6.14</w:t>
            </w:r>
          </w:p>
        </w:tc>
        <w:tc>
          <w:tcPr>
            <w:tcW w:w="992" w:type="dxa"/>
            <w:tcBorders>
              <w:top w:val="nil"/>
              <w:left w:val="nil"/>
              <w:bottom w:val="single" w:sz="4" w:space="0" w:color="auto"/>
              <w:right w:val="single" w:sz="4" w:space="0" w:color="auto"/>
            </w:tcBorders>
            <w:shd w:val="clear" w:color="auto" w:fill="auto"/>
            <w:noWrap/>
            <w:vAlign w:val="bottom"/>
            <w:hideMark/>
          </w:tcPr>
          <w:p w14:paraId="3BF32BCF"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6.53</w:t>
            </w:r>
          </w:p>
        </w:tc>
        <w:tc>
          <w:tcPr>
            <w:tcW w:w="986" w:type="dxa"/>
            <w:tcBorders>
              <w:top w:val="nil"/>
              <w:left w:val="nil"/>
              <w:bottom w:val="single" w:sz="4" w:space="0" w:color="auto"/>
              <w:right w:val="single" w:sz="4" w:space="0" w:color="auto"/>
            </w:tcBorders>
            <w:shd w:val="clear" w:color="auto" w:fill="auto"/>
            <w:noWrap/>
            <w:vAlign w:val="bottom"/>
            <w:hideMark/>
          </w:tcPr>
          <w:p w14:paraId="7AE46B27"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6.95</w:t>
            </w:r>
          </w:p>
        </w:tc>
        <w:tc>
          <w:tcPr>
            <w:tcW w:w="0" w:type="auto"/>
            <w:tcBorders>
              <w:top w:val="nil"/>
              <w:left w:val="nil"/>
              <w:bottom w:val="single" w:sz="4" w:space="0" w:color="auto"/>
              <w:right w:val="single" w:sz="4" w:space="0" w:color="auto"/>
            </w:tcBorders>
            <w:shd w:val="clear" w:color="auto" w:fill="auto"/>
            <w:noWrap/>
            <w:vAlign w:val="bottom"/>
            <w:hideMark/>
          </w:tcPr>
          <w:p w14:paraId="27EFB7E6"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7.42</w:t>
            </w:r>
          </w:p>
        </w:tc>
        <w:tc>
          <w:tcPr>
            <w:tcW w:w="986" w:type="dxa"/>
            <w:tcBorders>
              <w:top w:val="nil"/>
              <w:left w:val="nil"/>
              <w:bottom w:val="single" w:sz="4" w:space="0" w:color="auto"/>
              <w:right w:val="single" w:sz="4" w:space="0" w:color="auto"/>
            </w:tcBorders>
            <w:shd w:val="clear" w:color="auto" w:fill="auto"/>
            <w:noWrap/>
            <w:vAlign w:val="bottom"/>
            <w:hideMark/>
          </w:tcPr>
          <w:p w14:paraId="326EA86E"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7.93</w:t>
            </w:r>
          </w:p>
        </w:tc>
        <w:tc>
          <w:tcPr>
            <w:tcW w:w="986" w:type="dxa"/>
            <w:tcBorders>
              <w:top w:val="nil"/>
              <w:left w:val="nil"/>
              <w:bottom w:val="single" w:sz="4" w:space="0" w:color="auto"/>
              <w:right w:val="single" w:sz="4" w:space="0" w:color="auto"/>
            </w:tcBorders>
            <w:shd w:val="clear" w:color="auto" w:fill="auto"/>
            <w:noWrap/>
            <w:vAlign w:val="bottom"/>
            <w:hideMark/>
          </w:tcPr>
          <w:p w14:paraId="5A404E70"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8.49</w:t>
            </w:r>
          </w:p>
        </w:tc>
        <w:tc>
          <w:tcPr>
            <w:tcW w:w="986" w:type="dxa"/>
            <w:tcBorders>
              <w:top w:val="nil"/>
              <w:left w:val="nil"/>
              <w:bottom w:val="single" w:sz="4" w:space="0" w:color="auto"/>
              <w:right w:val="single" w:sz="4" w:space="0" w:color="auto"/>
            </w:tcBorders>
            <w:shd w:val="clear" w:color="auto" w:fill="auto"/>
            <w:noWrap/>
            <w:vAlign w:val="bottom"/>
            <w:hideMark/>
          </w:tcPr>
          <w:p w14:paraId="700E0DA7"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9.12</w:t>
            </w:r>
          </w:p>
        </w:tc>
      </w:tr>
      <w:tr w:rsidR="00B42562" w:rsidRPr="008C48AC" w14:paraId="5DA6D81B"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A91FF0A"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3.2</w:t>
            </w:r>
          </w:p>
        </w:tc>
        <w:tc>
          <w:tcPr>
            <w:tcW w:w="3711" w:type="dxa"/>
            <w:tcBorders>
              <w:top w:val="nil"/>
              <w:left w:val="nil"/>
              <w:bottom w:val="single" w:sz="4" w:space="0" w:color="auto"/>
              <w:right w:val="single" w:sz="4" w:space="0" w:color="auto"/>
            </w:tcBorders>
            <w:shd w:val="clear" w:color="auto" w:fill="auto"/>
            <w:vAlign w:val="center"/>
            <w:hideMark/>
          </w:tcPr>
          <w:p w14:paraId="3DF1E76B" w14:textId="77777777" w:rsidR="00B42562" w:rsidRPr="008C48AC" w:rsidRDefault="00B42562" w:rsidP="00B42562">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для приготовления горячей воды</w:t>
            </w:r>
          </w:p>
        </w:tc>
        <w:tc>
          <w:tcPr>
            <w:tcW w:w="1560" w:type="dxa"/>
            <w:tcBorders>
              <w:top w:val="nil"/>
              <w:left w:val="nil"/>
              <w:bottom w:val="single" w:sz="4" w:space="0" w:color="auto"/>
              <w:right w:val="single" w:sz="4" w:space="0" w:color="auto"/>
            </w:tcBorders>
            <w:shd w:val="clear" w:color="auto" w:fill="auto"/>
            <w:noWrap/>
            <w:vAlign w:val="center"/>
            <w:hideMark/>
          </w:tcPr>
          <w:p w14:paraId="0447C3F9"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5035E19A"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3E1CA8FD"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92" w:type="dxa"/>
            <w:tcBorders>
              <w:top w:val="nil"/>
              <w:left w:val="nil"/>
              <w:bottom w:val="single" w:sz="4" w:space="0" w:color="auto"/>
              <w:right w:val="single" w:sz="4" w:space="0" w:color="auto"/>
            </w:tcBorders>
            <w:shd w:val="clear" w:color="auto" w:fill="auto"/>
            <w:noWrap/>
            <w:vAlign w:val="bottom"/>
            <w:hideMark/>
          </w:tcPr>
          <w:p w14:paraId="6C8BB5CB"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46CA1C50"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52AD14BC"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55014ACF"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2D9FD139"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672A525E"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r>
      <w:tr w:rsidR="00B42562" w:rsidRPr="008C48AC" w14:paraId="59D1BE60"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64BD7C97"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3.3</w:t>
            </w:r>
          </w:p>
        </w:tc>
        <w:tc>
          <w:tcPr>
            <w:tcW w:w="3711" w:type="dxa"/>
            <w:tcBorders>
              <w:top w:val="nil"/>
              <w:left w:val="nil"/>
              <w:bottom w:val="single" w:sz="4" w:space="0" w:color="auto"/>
              <w:right w:val="single" w:sz="4" w:space="0" w:color="auto"/>
            </w:tcBorders>
            <w:shd w:val="clear" w:color="auto" w:fill="auto"/>
            <w:vAlign w:val="center"/>
            <w:hideMark/>
          </w:tcPr>
          <w:p w14:paraId="5461A590" w14:textId="77777777" w:rsidR="00B42562" w:rsidRPr="008C48AC" w:rsidRDefault="00B42562" w:rsidP="00B42562">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при дифференциации тарифов по объему</w:t>
            </w:r>
          </w:p>
        </w:tc>
        <w:tc>
          <w:tcPr>
            <w:tcW w:w="1560" w:type="dxa"/>
            <w:tcBorders>
              <w:top w:val="nil"/>
              <w:left w:val="nil"/>
              <w:bottom w:val="single" w:sz="4" w:space="0" w:color="auto"/>
              <w:right w:val="single" w:sz="4" w:space="0" w:color="auto"/>
            </w:tcBorders>
            <w:shd w:val="clear" w:color="auto" w:fill="auto"/>
            <w:noWrap/>
            <w:vAlign w:val="center"/>
            <w:hideMark/>
          </w:tcPr>
          <w:p w14:paraId="4119770E"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08F92397"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8D7009E"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B3F800B"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E200D3F"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0EA90F45"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6BB7454"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06A7F13"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099DD75"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B42562" w:rsidRPr="008C48AC" w14:paraId="65A272DF"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5E813FDD"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3.3.1.</w:t>
            </w:r>
          </w:p>
        </w:tc>
        <w:tc>
          <w:tcPr>
            <w:tcW w:w="3711" w:type="dxa"/>
            <w:tcBorders>
              <w:top w:val="nil"/>
              <w:left w:val="nil"/>
              <w:bottom w:val="single" w:sz="4" w:space="0" w:color="auto"/>
              <w:right w:val="single" w:sz="4" w:space="0" w:color="auto"/>
            </w:tcBorders>
            <w:shd w:val="clear" w:color="auto" w:fill="auto"/>
            <w:vAlign w:val="center"/>
            <w:hideMark/>
          </w:tcPr>
          <w:p w14:paraId="1F7BFD12" w14:textId="77777777" w:rsidR="00B42562" w:rsidRPr="008C48AC" w:rsidRDefault="00B42562" w:rsidP="00B42562">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в пределах i-го объема</w:t>
            </w:r>
          </w:p>
        </w:tc>
        <w:tc>
          <w:tcPr>
            <w:tcW w:w="1560" w:type="dxa"/>
            <w:tcBorders>
              <w:top w:val="nil"/>
              <w:left w:val="nil"/>
              <w:bottom w:val="single" w:sz="4" w:space="0" w:color="auto"/>
              <w:right w:val="single" w:sz="4" w:space="0" w:color="auto"/>
            </w:tcBorders>
            <w:shd w:val="clear" w:color="auto" w:fill="auto"/>
            <w:noWrap/>
            <w:vAlign w:val="center"/>
            <w:hideMark/>
          </w:tcPr>
          <w:p w14:paraId="72A851B6"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3E539978"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8336F3B"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83EEDB8"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1328A08"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0AE614C0"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7B6B3F0"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721C747"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5E6E314"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B42562" w:rsidRPr="008C48AC" w14:paraId="32B084F7"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41DB17A"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w:t>
            </w:r>
          </w:p>
        </w:tc>
        <w:tc>
          <w:tcPr>
            <w:tcW w:w="3711" w:type="dxa"/>
            <w:tcBorders>
              <w:top w:val="nil"/>
              <w:left w:val="nil"/>
              <w:bottom w:val="single" w:sz="4" w:space="0" w:color="auto"/>
              <w:right w:val="single" w:sz="4" w:space="0" w:color="auto"/>
            </w:tcBorders>
            <w:shd w:val="clear" w:color="auto" w:fill="auto"/>
            <w:vAlign w:val="center"/>
            <w:hideMark/>
          </w:tcPr>
          <w:p w14:paraId="222E4E58" w14:textId="77777777" w:rsidR="00B42562" w:rsidRPr="008C48AC" w:rsidRDefault="00B42562" w:rsidP="00B42562">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абонентам</w:t>
            </w:r>
          </w:p>
        </w:tc>
        <w:tc>
          <w:tcPr>
            <w:tcW w:w="1560" w:type="dxa"/>
            <w:tcBorders>
              <w:top w:val="nil"/>
              <w:left w:val="nil"/>
              <w:bottom w:val="single" w:sz="4" w:space="0" w:color="auto"/>
              <w:right w:val="single" w:sz="4" w:space="0" w:color="auto"/>
            </w:tcBorders>
            <w:shd w:val="clear" w:color="auto" w:fill="auto"/>
            <w:noWrap/>
            <w:vAlign w:val="center"/>
            <w:hideMark/>
          </w:tcPr>
          <w:p w14:paraId="65804236"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0478ECF5"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40.96</w:t>
            </w:r>
          </w:p>
        </w:tc>
        <w:tc>
          <w:tcPr>
            <w:tcW w:w="986" w:type="dxa"/>
            <w:tcBorders>
              <w:top w:val="nil"/>
              <w:left w:val="nil"/>
              <w:bottom w:val="single" w:sz="4" w:space="0" w:color="auto"/>
              <w:right w:val="single" w:sz="4" w:space="0" w:color="auto"/>
            </w:tcBorders>
            <w:shd w:val="clear" w:color="auto" w:fill="auto"/>
            <w:noWrap/>
            <w:vAlign w:val="bottom"/>
            <w:hideMark/>
          </w:tcPr>
          <w:p w14:paraId="2E273697"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40.96</w:t>
            </w:r>
          </w:p>
        </w:tc>
        <w:tc>
          <w:tcPr>
            <w:tcW w:w="992" w:type="dxa"/>
            <w:tcBorders>
              <w:top w:val="nil"/>
              <w:left w:val="nil"/>
              <w:bottom w:val="single" w:sz="4" w:space="0" w:color="auto"/>
              <w:right w:val="single" w:sz="4" w:space="0" w:color="auto"/>
            </w:tcBorders>
            <w:shd w:val="clear" w:color="auto" w:fill="auto"/>
            <w:noWrap/>
            <w:vAlign w:val="bottom"/>
            <w:hideMark/>
          </w:tcPr>
          <w:p w14:paraId="3166128D"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43.52</w:t>
            </w:r>
          </w:p>
        </w:tc>
        <w:tc>
          <w:tcPr>
            <w:tcW w:w="986" w:type="dxa"/>
            <w:tcBorders>
              <w:top w:val="nil"/>
              <w:left w:val="nil"/>
              <w:bottom w:val="single" w:sz="4" w:space="0" w:color="auto"/>
              <w:right w:val="single" w:sz="4" w:space="0" w:color="auto"/>
            </w:tcBorders>
            <w:shd w:val="clear" w:color="auto" w:fill="auto"/>
            <w:noWrap/>
            <w:vAlign w:val="bottom"/>
            <w:hideMark/>
          </w:tcPr>
          <w:p w14:paraId="33E280F1"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46.35</w:t>
            </w:r>
          </w:p>
        </w:tc>
        <w:tc>
          <w:tcPr>
            <w:tcW w:w="0" w:type="auto"/>
            <w:tcBorders>
              <w:top w:val="nil"/>
              <w:left w:val="nil"/>
              <w:bottom w:val="single" w:sz="4" w:space="0" w:color="auto"/>
              <w:right w:val="single" w:sz="4" w:space="0" w:color="auto"/>
            </w:tcBorders>
            <w:shd w:val="clear" w:color="auto" w:fill="auto"/>
            <w:noWrap/>
            <w:vAlign w:val="bottom"/>
            <w:hideMark/>
          </w:tcPr>
          <w:p w14:paraId="13796F9A"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49.46</w:t>
            </w:r>
          </w:p>
        </w:tc>
        <w:tc>
          <w:tcPr>
            <w:tcW w:w="986" w:type="dxa"/>
            <w:tcBorders>
              <w:top w:val="nil"/>
              <w:left w:val="nil"/>
              <w:bottom w:val="single" w:sz="4" w:space="0" w:color="auto"/>
              <w:right w:val="single" w:sz="4" w:space="0" w:color="auto"/>
            </w:tcBorders>
            <w:shd w:val="clear" w:color="auto" w:fill="auto"/>
            <w:noWrap/>
            <w:vAlign w:val="bottom"/>
            <w:hideMark/>
          </w:tcPr>
          <w:p w14:paraId="34BB1673"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52.87</w:t>
            </w:r>
          </w:p>
        </w:tc>
        <w:tc>
          <w:tcPr>
            <w:tcW w:w="986" w:type="dxa"/>
            <w:tcBorders>
              <w:top w:val="nil"/>
              <w:left w:val="nil"/>
              <w:bottom w:val="single" w:sz="4" w:space="0" w:color="auto"/>
              <w:right w:val="single" w:sz="4" w:space="0" w:color="auto"/>
            </w:tcBorders>
            <w:shd w:val="clear" w:color="auto" w:fill="auto"/>
            <w:noWrap/>
            <w:vAlign w:val="bottom"/>
            <w:hideMark/>
          </w:tcPr>
          <w:p w14:paraId="085919C4"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56.63</w:t>
            </w:r>
          </w:p>
        </w:tc>
        <w:tc>
          <w:tcPr>
            <w:tcW w:w="986" w:type="dxa"/>
            <w:tcBorders>
              <w:top w:val="nil"/>
              <w:left w:val="nil"/>
              <w:bottom w:val="single" w:sz="4" w:space="0" w:color="auto"/>
              <w:right w:val="single" w:sz="4" w:space="0" w:color="auto"/>
            </w:tcBorders>
            <w:shd w:val="clear" w:color="auto" w:fill="auto"/>
            <w:noWrap/>
            <w:vAlign w:val="bottom"/>
            <w:hideMark/>
          </w:tcPr>
          <w:p w14:paraId="5D3E1B77"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60.77</w:t>
            </w:r>
          </w:p>
        </w:tc>
      </w:tr>
      <w:tr w:rsidR="00B42562" w:rsidRPr="008C48AC" w14:paraId="7C5CC4D8"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38E9BE50"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3.4.1.</w:t>
            </w:r>
          </w:p>
        </w:tc>
        <w:tc>
          <w:tcPr>
            <w:tcW w:w="3711" w:type="dxa"/>
            <w:tcBorders>
              <w:top w:val="nil"/>
              <w:left w:val="nil"/>
              <w:bottom w:val="single" w:sz="4" w:space="0" w:color="auto"/>
              <w:right w:val="single" w:sz="4" w:space="0" w:color="auto"/>
            </w:tcBorders>
            <w:shd w:val="clear" w:color="auto" w:fill="auto"/>
            <w:vAlign w:val="center"/>
            <w:hideMark/>
          </w:tcPr>
          <w:p w14:paraId="7A36E0F2" w14:textId="77777777" w:rsidR="00B42562" w:rsidRPr="008C48AC" w:rsidRDefault="00B42562" w:rsidP="00B42562">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Население</w:t>
            </w:r>
          </w:p>
        </w:tc>
        <w:tc>
          <w:tcPr>
            <w:tcW w:w="1560" w:type="dxa"/>
            <w:tcBorders>
              <w:top w:val="nil"/>
              <w:left w:val="nil"/>
              <w:bottom w:val="single" w:sz="4" w:space="0" w:color="auto"/>
              <w:right w:val="single" w:sz="4" w:space="0" w:color="auto"/>
            </w:tcBorders>
            <w:shd w:val="clear" w:color="auto" w:fill="auto"/>
            <w:noWrap/>
            <w:vAlign w:val="center"/>
            <w:hideMark/>
          </w:tcPr>
          <w:p w14:paraId="2660949C"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6231DF57"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25.68</w:t>
            </w:r>
          </w:p>
        </w:tc>
        <w:tc>
          <w:tcPr>
            <w:tcW w:w="986" w:type="dxa"/>
            <w:tcBorders>
              <w:top w:val="nil"/>
              <w:left w:val="nil"/>
              <w:bottom w:val="single" w:sz="4" w:space="0" w:color="auto"/>
              <w:right w:val="single" w:sz="4" w:space="0" w:color="auto"/>
            </w:tcBorders>
            <w:shd w:val="clear" w:color="auto" w:fill="auto"/>
            <w:noWrap/>
            <w:vAlign w:val="bottom"/>
            <w:hideMark/>
          </w:tcPr>
          <w:p w14:paraId="2E51EF10"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25.68</w:t>
            </w:r>
          </w:p>
        </w:tc>
        <w:tc>
          <w:tcPr>
            <w:tcW w:w="992" w:type="dxa"/>
            <w:tcBorders>
              <w:top w:val="nil"/>
              <w:left w:val="nil"/>
              <w:bottom w:val="single" w:sz="4" w:space="0" w:color="auto"/>
              <w:right w:val="single" w:sz="4" w:space="0" w:color="auto"/>
            </w:tcBorders>
            <w:shd w:val="clear" w:color="auto" w:fill="auto"/>
            <w:noWrap/>
            <w:vAlign w:val="bottom"/>
            <w:hideMark/>
          </w:tcPr>
          <w:p w14:paraId="184D0637"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28.24</w:t>
            </w:r>
          </w:p>
        </w:tc>
        <w:tc>
          <w:tcPr>
            <w:tcW w:w="986" w:type="dxa"/>
            <w:tcBorders>
              <w:top w:val="nil"/>
              <w:left w:val="nil"/>
              <w:bottom w:val="single" w:sz="4" w:space="0" w:color="auto"/>
              <w:right w:val="single" w:sz="4" w:space="0" w:color="auto"/>
            </w:tcBorders>
            <w:shd w:val="clear" w:color="auto" w:fill="auto"/>
            <w:noWrap/>
            <w:vAlign w:val="bottom"/>
            <w:hideMark/>
          </w:tcPr>
          <w:p w14:paraId="5DF437CE"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31.07</w:t>
            </w:r>
          </w:p>
        </w:tc>
        <w:tc>
          <w:tcPr>
            <w:tcW w:w="0" w:type="auto"/>
            <w:tcBorders>
              <w:top w:val="nil"/>
              <w:left w:val="nil"/>
              <w:bottom w:val="single" w:sz="4" w:space="0" w:color="auto"/>
              <w:right w:val="single" w:sz="4" w:space="0" w:color="auto"/>
            </w:tcBorders>
            <w:shd w:val="clear" w:color="auto" w:fill="auto"/>
            <w:noWrap/>
            <w:vAlign w:val="bottom"/>
            <w:hideMark/>
          </w:tcPr>
          <w:p w14:paraId="7D0DD324"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34.18</w:t>
            </w:r>
          </w:p>
        </w:tc>
        <w:tc>
          <w:tcPr>
            <w:tcW w:w="986" w:type="dxa"/>
            <w:tcBorders>
              <w:top w:val="nil"/>
              <w:left w:val="nil"/>
              <w:bottom w:val="single" w:sz="4" w:space="0" w:color="auto"/>
              <w:right w:val="single" w:sz="4" w:space="0" w:color="auto"/>
            </w:tcBorders>
            <w:shd w:val="clear" w:color="auto" w:fill="auto"/>
            <w:noWrap/>
            <w:vAlign w:val="bottom"/>
            <w:hideMark/>
          </w:tcPr>
          <w:p w14:paraId="166A0F35"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37.59</w:t>
            </w:r>
          </w:p>
        </w:tc>
        <w:tc>
          <w:tcPr>
            <w:tcW w:w="986" w:type="dxa"/>
            <w:tcBorders>
              <w:top w:val="nil"/>
              <w:left w:val="nil"/>
              <w:bottom w:val="single" w:sz="4" w:space="0" w:color="auto"/>
              <w:right w:val="single" w:sz="4" w:space="0" w:color="auto"/>
            </w:tcBorders>
            <w:shd w:val="clear" w:color="auto" w:fill="auto"/>
            <w:noWrap/>
            <w:vAlign w:val="bottom"/>
            <w:hideMark/>
          </w:tcPr>
          <w:p w14:paraId="7DD612EE"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41.35</w:t>
            </w:r>
          </w:p>
        </w:tc>
        <w:tc>
          <w:tcPr>
            <w:tcW w:w="986" w:type="dxa"/>
            <w:tcBorders>
              <w:top w:val="nil"/>
              <w:left w:val="nil"/>
              <w:bottom w:val="single" w:sz="4" w:space="0" w:color="auto"/>
              <w:right w:val="single" w:sz="4" w:space="0" w:color="auto"/>
            </w:tcBorders>
            <w:shd w:val="clear" w:color="auto" w:fill="auto"/>
            <w:noWrap/>
            <w:vAlign w:val="bottom"/>
            <w:hideMark/>
          </w:tcPr>
          <w:p w14:paraId="18A13AE3"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45.49</w:t>
            </w:r>
          </w:p>
        </w:tc>
      </w:tr>
      <w:tr w:rsidR="00B42562" w:rsidRPr="008C48AC" w14:paraId="69FDAF88"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0DF87D05"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3.4.2.</w:t>
            </w:r>
          </w:p>
        </w:tc>
        <w:tc>
          <w:tcPr>
            <w:tcW w:w="3711" w:type="dxa"/>
            <w:tcBorders>
              <w:top w:val="nil"/>
              <w:left w:val="nil"/>
              <w:bottom w:val="single" w:sz="4" w:space="0" w:color="auto"/>
              <w:right w:val="single" w:sz="4" w:space="0" w:color="auto"/>
            </w:tcBorders>
            <w:shd w:val="clear" w:color="auto" w:fill="auto"/>
            <w:vAlign w:val="center"/>
            <w:hideMark/>
          </w:tcPr>
          <w:p w14:paraId="10E0E7AF" w14:textId="77777777" w:rsidR="00B42562" w:rsidRPr="008C48AC" w:rsidRDefault="00B42562" w:rsidP="00B42562">
            <w:pPr>
              <w:spacing w:after="0" w:line="240" w:lineRule="auto"/>
              <w:ind w:firstLineChars="300" w:firstLine="84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Бюджетные учреждения</w:t>
            </w:r>
          </w:p>
        </w:tc>
        <w:tc>
          <w:tcPr>
            <w:tcW w:w="1560" w:type="dxa"/>
            <w:tcBorders>
              <w:top w:val="nil"/>
              <w:left w:val="nil"/>
              <w:bottom w:val="single" w:sz="4" w:space="0" w:color="auto"/>
              <w:right w:val="single" w:sz="4" w:space="0" w:color="auto"/>
            </w:tcBorders>
            <w:shd w:val="clear" w:color="auto" w:fill="auto"/>
            <w:noWrap/>
            <w:vAlign w:val="center"/>
            <w:hideMark/>
          </w:tcPr>
          <w:p w14:paraId="1F24E743"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65C8C224"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2.47</w:t>
            </w:r>
          </w:p>
        </w:tc>
        <w:tc>
          <w:tcPr>
            <w:tcW w:w="986" w:type="dxa"/>
            <w:tcBorders>
              <w:top w:val="nil"/>
              <w:left w:val="nil"/>
              <w:bottom w:val="single" w:sz="4" w:space="0" w:color="auto"/>
              <w:right w:val="single" w:sz="4" w:space="0" w:color="auto"/>
            </w:tcBorders>
            <w:shd w:val="clear" w:color="auto" w:fill="auto"/>
            <w:noWrap/>
            <w:vAlign w:val="bottom"/>
            <w:hideMark/>
          </w:tcPr>
          <w:p w14:paraId="61CCBFE2"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2.47</w:t>
            </w:r>
          </w:p>
        </w:tc>
        <w:tc>
          <w:tcPr>
            <w:tcW w:w="992" w:type="dxa"/>
            <w:tcBorders>
              <w:top w:val="nil"/>
              <w:left w:val="nil"/>
              <w:bottom w:val="single" w:sz="4" w:space="0" w:color="auto"/>
              <w:right w:val="single" w:sz="4" w:space="0" w:color="auto"/>
            </w:tcBorders>
            <w:shd w:val="clear" w:color="auto" w:fill="auto"/>
            <w:noWrap/>
            <w:vAlign w:val="bottom"/>
            <w:hideMark/>
          </w:tcPr>
          <w:p w14:paraId="06EA3505"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2.47</w:t>
            </w:r>
          </w:p>
        </w:tc>
        <w:tc>
          <w:tcPr>
            <w:tcW w:w="986" w:type="dxa"/>
            <w:tcBorders>
              <w:top w:val="nil"/>
              <w:left w:val="nil"/>
              <w:bottom w:val="single" w:sz="4" w:space="0" w:color="auto"/>
              <w:right w:val="single" w:sz="4" w:space="0" w:color="auto"/>
            </w:tcBorders>
            <w:shd w:val="clear" w:color="auto" w:fill="auto"/>
            <w:noWrap/>
            <w:vAlign w:val="bottom"/>
            <w:hideMark/>
          </w:tcPr>
          <w:p w14:paraId="6200B437"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2.47</w:t>
            </w:r>
          </w:p>
        </w:tc>
        <w:tc>
          <w:tcPr>
            <w:tcW w:w="0" w:type="auto"/>
            <w:tcBorders>
              <w:top w:val="nil"/>
              <w:left w:val="nil"/>
              <w:bottom w:val="single" w:sz="4" w:space="0" w:color="auto"/>
              <w:right w:val="single" w:sz="4" w:space="0" w:color="auto"/>
            </w:tcBorders>
            <w:shd w:val="clear" w:color="auto" w:fill="auto"/>
            <w:noWrap/>
            <w:vAlign w:val="bottom"/>
            <w:hideMark/>
          </w:tcPr>
          <w:p w14:paraId="500E930C"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2.47</w:t>
            </w:r>
          </w:p>
        </w:tc>
        <w:tc>
          <w:tcPr>
            <w:tcW w:w="986" w:type="dxa"/>
            <w:tcBorders>
              <w:top w:val="nil"/>
              <w:left w:val="nil"/>
              <w:bottom w:val="single" w:sz="4" w:space="0" w:color="auto"/>
              <w:right w:val="single" w:sz="4" w:space="0" w:color="auto"/>
            </w:tcBorders>
            <w:shd w:val="clear" w:color="auto" w:fill="auto"/>
            <w:noWrap/>
            <w:vAlign w:val="bottom"/>
            <w:hideMark/>
          </w:tcPr>
          <w:p w14:paraId="5A2C10DE"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2.47</w:t>
            </w:r>
          </w:p>
        </w:tc>
        <w:tc>
          <w:tcPr>
            <w:tcW w:w="986" w:type="dxa"/>
            <w:tcBorders>
              <w:top w:val="nil"/>
              <w:left w:val="nil"/>
              <w:bottom w:val="single" w:sz="4" w:space="0" w:color="auto"/>
              <w:right w:val="single" w:sz="4" w:space="0" w:color="auto"/>
            </w:tcBorders>
            <w:shd w:val="clear" w:color="auto" w:fill="auto"/>
            <w:noWrap/>
            <w:vAlign w:val="bottom"/>
            <w:hideMark/>
          </w:tcPr>
          <w:p w14:paraId="679008DC"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2.47</w:t>
            </w:r>
          </w:p>
        </w:tc>
        <w:tc>
          <w:tcPr>
            <w:tcW w:w="986" w:type="dxa"/>
            <w:tcBorders>
              <w:top w:val="nil"/>
              <w:left w:val="nil"/>
              <w:bottom w:val="single" w:sz="4" w:space="0" w:color="auto"/>
              <w:right w:val="single" w:sz="4" w:space="0" w:color="auto"/>
            </w:tcBorders>
            <w:shd w:val="clear" w:color="auto" w:fill="auto"/>
            <w:noWrap/>
            <w:vAlign w:val="bottom"/>
            <w:hideMark/>
          </w:tcPr>
          <w:p w14:paraId="1BB0D590"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2.47</w:t>
            </w:r>
          </w:p>
        </w:tc>
      </w:tr>
      <w:tr w:rsidR="00B42562" w:rsidRPr="008C48AC" w14:paraId="5C682674"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4443D36A"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3.4.3.</w:t>
            </w:r>
          </w:p>
        </w:tc>
        <w:tc>
          <w:tcPr>
            <w:tcW w:w="3711" w:type="dxa"/>
            <w:tcBorders>
              <w:top w:val="nil"/>
              <w:left w:val="nil"/>
              <w:bottom w:val="single" w:sz="4" w:space="0" w:color="auto"/>
              <w:right w:val="single" w:sz="4" w:space="0" w:color="auto"/>
            </w:tcBorders>
            <w:shd w:val="clear" w:color="auto" w:fill="auto"/>
            <w:vAlign w:val="center"/>
            <w:hideMark/>
          </w:tcPr>
          <w:p w14:paraId="79126FA2" w14:textId="77777777" w:rsidR="00B42562" w:rsidRPr="008C48AC" w:rsidRDefault="00B42562" w:rsidP="00B42562">
            <w:pPr>
              <w:spacing w:after="0" w:line="240" w:lineRule="auto"/>
              <w:ind w:firstLineChars="300" w:firstLine="84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Прочие потребители</w:t>
            </w:r>
          </w:p>
        </w:tc>
        <w:tc>
          <w:tcPr>
            <w:tcW w:w="1560" w:type="dxa"/>
            <w:tcBorders>
              <w:top w:val="nil"/>
              <w:left w:val="nil"/>
              <w:bottom w:val="single" w:sz="4" w:space="0" w:color="auto"/>
              <w:right w:val="single" w:sz="4" w:space="0" w:color="auto"/>
            </w:tcBorders>
            <w:shd w:val="clear" w:color="auto" w:fill="auto"/>
            <w:noWrap/>
            <w:vAlign w:val="center"/>
            <w:hideMark/>
          </w:tcPr>
          <w:p w14:paraId="535189CB"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7A2018F8"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12.81</w:t>
            </w:r>
          </w:p>
        </w:tc>
        <w:tc>
          <w:tcPr>
            <w:tcW w:w="986" w:type="dxa"/>
            <w:tcBorders>
              <w:top w:val="nil"/>
              <w:left w:val="nil"/>
              <w:bottom w:val="single" w:sz="4" w:space="0" w:color="auto"/>
              <w:right w:val="single" w:sz="4" w:space="0" w:color="auto"/>
            </w:tcBorders>
            <w:shd w:val="clear" w:color="auto" w:fill="auto"/>
            <w:noWrap/>
            <w:vAlign w:val="bottom"/>
            <w:hideMark/>
          </w:tcPr>
          <w:p w14:paraId="3C6AD556"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12.81</w:t>
            </w:r>
          </w:p>
        </w:tc>
        <w:tc>
          <w:tcPr>
            <w:tcW w:w="992" w:type="dxa"/>
            <w:tcBorders>
              <w:top w:val="nil"/>
              <w:left w:val="nil"/>
              <w:bottom w:val="single" w:sz="4" w:space="0" w:color="auto"/>
              <w:right w:val="single" w:sz="4" w:space="0" w:color="auto"/>
            </w:tcBorders>
            <w:shd w:val="clear" w:color="auto" w:fill="auto"/>
            <w:noWrap/>
            <w:vAlign w:val="bottom"/>
            <w:hideMark/>
          </w:tcPr>
          <w:p w14:paraId="698705CD"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12.81</w:t>
            </w:r>
          </w:p>
        </w:tc>
        <w:tc>
          <w:tcPr>
            <w:tcW w:w="986" w:type="dxa"/>
            <w:tcBorders>
              <w:top w:val="nil"/>
              <w:left w:val="nil"/>
              <w:bottom w:val="single" w:sz="4" w:space="0" w:color="auto"/>
              <w:right w:val="single" w:sz="4" w:space="0" w:color="auto"/>
            </w:tcBorders>
            <w:shd w:val="clear" w:color="auto" w:fill="auto"/>
            <w:noWrap/>
            <w:vAlign w:val="bottom"/>
            <w:hideMark/>
          </w:tcPr>
          <w:p w14:paraId="7BF68733"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12.81</w:t>
            </w:r>
          </w:p>
        </w:tc>
        <w:tc>
          <w:tcPr>
            <w:tcW w:w="0" w:type="auto"/>
            <w:tcBorders>
              <w:top w:val="nil"/>
              <w:left w:val="nil"/>
              <w:bottom w:val="single" w:sz="4" w:space="0" w:color="auto"/>
              <w:right w:val="single" w:sz="4" w:space="0" w:color="auto"/>
            </w:tcBorders>
            <w:shd w:val="clear" w:color="auto" w:fill="auto"/>
            <w:noWrap/>
            <w:vAlign w:val="bottom"/>
            <w:hideMark/>
          </w:tcPr>
          <w:p w14:paraId="3BADA7CA"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12.81</w:t>
            </w:r>
          </w:p>
        </w:tc>
        <w:tc>
          <w:tcPr>
            <w:tcW w:w="986" w:type="dxa"/>
            <w:tcBorders>
              <w:top w:val="nil"/>
              <w:left w:val="nil"/>
              <w:bottom w:val="single" w:sz="4" w:space="0" w:color="auto"/>
              <w:right w:val="single" w:sz="4" w:space="0" w:color="auto"/>
            </w:tcBorders>
            <w:shd w:val="clear" w:color="auto" w:fill="auto"/>
            <w:noWrap/>
            <w:vAlign w:val="bottom"/>
            <w:hideMark/>
          </w:tcPr>
          <w:p w14:paraId="100AB864"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12.81</w:t>
            </w:r>
          </w:p>
        </w:tc>
        <w:tc>
          <w:tcPr>
            <w:tcW w:w="986" w:type="dxa"/>
            <w:tcBorders>
              <w:top w:val="nil"/>
              <w:left w:val="nil"/>
              <w:bottom w:val="single" w:sz="4" w:space="0" w:color="auto"/>
              <w:right w:val="single" w:sz="4" w:space="0" w:color="auto"/>
            </w:tcBorders>
            <w:shd w:val="clear" w:color="auto" w:fill="auto"/>
            <w:noWrap/>
            <w:vAlign w:val="bottom"/>
            <w:hideMark/>
          </w:tcPr>
          <w:p w14:paraId="06509D2A"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12.81</w:t>
            </w:r>
          </w:p>
        </w:tc>
        <w:tc>
          <w:tcPr>
            <w:tcW w:w="986" w:type="dxa"/>
            <w:tcBorders>
              <w:top w:val="nil"/>
              <w:left w:val="nil"/>
              <w:bottom w:val="single" w:sz="4" w:space="0" w:color="auto"/>
              <w:right w:val="single" w:sz="4" w:space="0" w:color="auto"/>
            </w:tcBorders>
            <w:shd w:val="clear" w:color="auto" w:fill="auto"/>
            <w:noWrap/>
            <w:vAlign w:val="bottom"/>
            <w:hideMark/>
          </w:tcPr>
          <w:p w14:paraId="5DA9F6A6"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12.81</w:t>
            </w:r>
          </w:p>
        </w:tc>
      </w:tr>
      <w:tr w:rsidR="00B42562" w:rsidRPr="008C48AC" w14:paraId="721699D4"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2981C6A"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3.4.1.n</w:t>
            </w:r>
          </w:p>
        </w:tc>
        <w:tc>
          <w:tcPr>
            <w:tcW w:w="3711" w:type="dxa"/>
            <w:tcBorders>
              <w:top w:val="nil"/>
              <w:left w:val="nil"/>
              <w:bottom w:val="single" w:sz="4" w:space="0" w:color="auto"/>
              <w:right w:val="single" w:sz="4" w:space="0" w:color="auto"/>
            </w:tcBorders>
            <w:shd w:val="clear" w:color="auto" w:fill="auto"/>
            <w:vAlign w:val="center"/>
            <w:hideMark/>
          </w:tcPr>
          <w:p w14:paraId="4086D40B" w14:textId="77777777" w:rsidR="00B42562" w:rsidRPr="008C48AC" w:rsidRDefault="00B42562" w:rsidP="00B42562">
            <w:pPr>
              <w:spacing w:after="0" w:line="240" w:lineRule="auto"/>
              <w:ind w:firstLineChars="300" w:firstLine="84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организация n</w:t>
            </w:r>
          </w:p>
        </w:tc>
        <w:tc>
          <w:tcPr>
            <w:tcW w:w="1560" w:type="dxa"/>
            <w:tcBorders>
              <w:top w:val="nil"/>
              <w:left w:val="nil"/>
              <w:bottom w:val="single" w:sz="4" w:space="0" w:color="auto"/>
              <w:right w:val="single" w:sz="4" w:space="0" w:color="auto"/>
            </w:tcBorders>
            <w:shd w:val="clear" w:color="auto" w:fill="auto"/>
            <w:noWrap/>
            <w:vAlign w:val="center"/>
            <w:hideMark/>
          </w:tcPr>
          <w:p w14:paraId="0F81730E"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74279761"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DE76664"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14FD170"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E2277A1"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5B5408F8"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1E8F5C0"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128908E"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C3E6E34"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B42562" w:rsidRPr="008C48AC" w14:paraId="46E03B00"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68184B28"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3.4.2.</w:t>
            </w:r>
          </w:p>
        </w:tc>
        <w:tc>
          <w:tcPr>
            <w:tcW w:w="3711" w:type="dxa"/>
            <w:tcBorders>
              <w:top w:val="nil"/>
              <w:left w:val="nil"/>
              <w:bottom w:val="single" w:sz="4" w:space="0" w:color="auto"/>
              <w:right w:val="single" w:sz="4" w:space="0" w:color="auto"/>
            </w:tcBorders>
            <w:shd w:val="clear" w:color="auto" w:fill="auto"/>
            <w:vAlign w:val="center"/>
            <w:hideMark/>
          </w:tcPr>
          <w:p w14:paraId="0708222A" w14:textId="77777777" w:rsidR="00B42562" w:rsidRPr="008C48AC" w:rsidRDefault="00B42562" w:rsidP="00B42562">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собственным абонентам</w:t>
            </w:r>
          </w:p>
        </w:tc>
        <w:tc>
          <w:tcPr>
            <w:tcW w:w="1560" w:type="dxa"/>
            <w:tcBorders>
              <w:top w:val="nil"/>
              <w:left w:val="nil"/>
              <w:bottom w:val="single" w:sz="4" w:space="0" w:color="auto"/>
              <w:right w:val="single" w:sz="4" w:space="0" w:color="auto"/>
            </w:tcBorders>
            <w:shd w:val="clear" w:color="auto" w:fill="auto"/>
            <w:noWrap/>
            <w:vAlign w:val="center"/>
            <w:hideMark/>
          </w:tcPr>
          <w:p w14:paraId="5E13568F"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26EC99B9"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5DD205A7"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1.81</w:t>
            </w:r>
          </w:p>
        </w:tc>
        <w:tc>
          <w:tcPr>
            <w:tcW w:w="992" w:type="dxa"/>
            <w:tcBorders>
              <w:top w:val="nil"/>
              <w:left w:val="nil"/>
              <w:bottom w:val="single" w:sz="4" w:space="0" w:color="auto"/>
              <w:right w:val="single" w:sz="4" w:space="0" w:color="auto"/>
            </w:tcBorders>
            <w:shd w:val="clear" w:color="auto" w:fill="auto"/>
            <w:noWrap/>
            <w:vAlign w:val="bottom"/>
            <w:hideMark/>
          </w:tcPr>
          <w:p w14:paraId="5D2FC164"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0C1AFE7C"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1.81</w:t>
            </w:r>
          </w:p>
        </w:tc>
        <w:tc>
          <w:tcPr>
            <w:tcW w:w="0" w:type="auto"/>
            <w:tcBorders>
              <w:top w:val="nil"/>
              <w:left w:val="nil"/>
              <w:bottom w:val="single" w:sz="4" w:space="0" w:color="auto"/>
              <w:right w:val="single" w:sz="4" w:space="0" w:color="auto"/>
            </w:tcBorders>
            <w:shd w:val="clear" w:color="auto" w:fill="auto"/>
            <w:noWrap/>
            <w:vAlign w:val="bottom"/>
            <w:hideMark/>
          </w:tcPr>
          <w:p w14:paraId="02A196C5"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0C21AE21"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0321E210"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45EA4184"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1.81</w:t>
            </w:r>
          </w:p>
        </w:tc>
      </w:tr>
      <w:tr w:rsidR="00B42562" w:rsidRPr="008C48AC" w14:paraId="78E7D4D2"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34454FB"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4</w:t>
            </w:r>
          </w:p>
        </w:tc>
        <w:tc>
          <w:tcPr>
            <w:tcW w:w="3711" w:type="dxa"/>
            <w:tcBorders>
              <w:top w:val="nil"/>
              <w:left w:val="nil"/>
              <w:bottom w:val="single" w:sz="4" w:space="0" w:color="auto"/>
              <w:right w:val="single" w:sz="4" w:space="0" w:color="auto"/>
            </w:tcBorders>
            <w:shd w:val="clear" w:color="auto" w:fill="auto"/>
            <w:vAlign w:val="center"/>
            <w:hideMark/>
          </w:tcPr>
          <w:p w14:paraId="0F7CDCD4"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Приготовление горячей воды</w:t>
            </w:r>
          </w:p>
        </w:tc>
        <w:tc>
          <w:tcPr>
            <w:tcW w:w="1560" w:type="dxa"/>
            <w:tcBorders>
              <w:top w:val="nil"/>
              <w:left w:val="nil"/>
              <w:bottom w:val="single" w:sz="4" w:space="0" w:color="auto"/>
              <w:right w:val="single" w:sz="4" w:space="0" w:color="auto"/>
            </w:tcBorders>
            <w:shd w:val="clear" w:color="auto" w:fill="auto"/>
            <w:vAlign w:val="center"/>
            <w:hideMark/>
          </w:tcPr>
          <w:p w14:paraId="44307AF8" w14:textId="77777777" w:rsidR="00B42562" w:rsidRPr="008C48AC" w:rsidRDefault="00B42562" w:rsidP="00B42562">
            <w:pPr>
              <w:spacing w:after="0" w:line="240" w:lineRule="auto"/>
              <w:jc w:val="both"/>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1329" w:type="dxa"/>
            <w:tcBorders>
              <w:top w:val="nil"/>
              <w:left w:val="nil"/>
              <w:bottom w:val="single" w:sz="4" w:space="0" w:color="auto"/>
              <w:right w:val="single" w:sz="4" w:space="0" w:color="auto"/>
            </w:tcBorders>
            <w:shd w:val="clear" w:color="auto" w:fill="auto"/>
            <w:noWrap/>
            <w:vAlign w:val="bottom"/>
            <w:hideMark/>
          </w:tcPr>
          <w:p w14:paraId="12EA60A7"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48A9101"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12E99EE5"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7816E44"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2B6FED96"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FFA66E2"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449F2AC"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3EF9303"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B42562" w:rsidRPr="008C48AC" w14:paraId="30A6E9A2"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70DC6A5B"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4.1.</w:t>
            </w:r>
          </w:p>
        </w:tc>
        <w:tc>
          <w:tcPr>
            <w:tcW w:w="3711" w:type="dxa"/>
            <w:tcBorders>
              <w:top w:val="nil"/>
              <w:left w:val="nil"/>
              <w:bottom w:val="single" w:sz="4" w:space="0" w:color="auto"/>
              <w:right w:val="single" w:sz="4" w:space="0" w:color="auto"/>
            </w:tcBorders>
            <w:shd w:val="clear" w:color="auto" w:fill="auto"/>
            <w:vAlign w:val="center"/>
            <w:hideMark/>
          </w:tcPr>
          <w:p w14:paraId="52E91ED1"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из собственных источников</w:t>
            </w:r>
          </w:p>
        </w:tc>
        <w:tc>
          <w:tcPr>
            <w:tcW w:w="1560" w:type="dxa"/>
            <w:tcBorders>
              <w:top w:val="nil"/>
              <w:left w:val="nil"/>
              <w:bottom w:val="single" w:sz="4" w:space="0" w:color="auto"/>
              <w:right w:val="single" w:sz="4" w:space="0" w:color="auto"/>
            </w:tcBorders>
            <w:shd w:val="clear" w:color="auto" w:fill="auto"/>
            <w:vAlign w:val="center"/>
            <w:hideMark/>
          </w:tcPr>
          <w:p w14:paraId="54501835"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1FBD92C1"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46B3C65D"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92" w:type="dxa"/>
            <w:tcBorders>
              <w:top w:val="nil"/>
              <w:left w:val="nil"/>
              <w:bottom w:val="single" w:sz="4" w:space="0" w:color="auto"/>
              <w:right w:val="single" w:sz="4" w:space="0" w:color="auto"/>
            </w:tcBorders>
            <w:shd w:val="clear" w:color="auto" w:fill="auto"/>
            <w:noWrap/>
            <w:vAlign w:val="bottom"/>
            <w:hideMark/>
          </w:tcPr>
          <w:p w14:paraId="79CDA5DD"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61610572"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621AD17C"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39E3718A"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65879FC2"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1F08D382"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r>
      <w:tr w:rsidR="00B42562" w:rsidRPr="008C48AC" w14:paraId="6496DF06"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0E5DC9AA"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4.2.</w:t>
            </w:r>
          </w:p>
        </w:tc>
        <w:tc>
          <w:tcPr>
            <w:tcW w:w="3711" w:type="dxa"/>
            <w:tcBorders>
              <w:top w:val="nil"/>
              <w:left w:val="nil"/>
              <w:bottom w:val="single" w:sz="4" w:space="0" w:color="auto"/>
              <w:right w:val="single" w:sz="4" w:space="0" w:color="auto"/>
            </w:tcBorders>
            <w:shd w:val="clear" w:color="auto" w:fill="auto"/>
            <w:vAlign w:val="center"/>
            <w:hideMark/>
          </w:tcPr>
          <w:p w14:paraId="3F0E421E"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приобретенной питьевой воды</w:t>
            </w:r>
          </w:p>
        </w:tc>
        <w:tc>
          <w:tcPr>
            <w:tcW w:w="1560" w:type="dxa"/>
            <w:tcBorders>
              <w:top w:val="nil"/>
              <w:left w:val="nil"/>
              <w:bottom w:val="single" w:sz="4" w:space="0" w:color="auto"/>
              <w:right w:val="single" w:sz="4" w:space="0" w:color="auto"/>
            </w:tcBorders>
            <w:shd w:val="clear" w:color="auto" w:fill="auto"/>
            <w:vAlign w:val="center"/>
            <w:hideMark/>
          </w:tcPr>
          <w:p w14:paraId="210B5E0E"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4C23FACE"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B5981C3"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3D3CFE9"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FDBEEB7"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3361D0DA"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A96041A"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828292A"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7C03AA7"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B42562" w:rsidRPr="008C48AC" w14:paraId="134EAE96"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0AF6D887"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w:t>
            </w:r>
          </w:p>
        </w:tc>
        <w:tc>
          <w:tcPr>
            <w:tcW w:w="3711" w:type="dxa"/>
            <w:tcBorders>
              <w:top w:val="nil"/>
              <w:left w:val="nil"/>
              <w:bottom w:val="single" w:sz="4" w:space="0" w:color="auto"/>
              <w:right w:val="single" w:sz="4" w:space="0" w:color="auto"/>
            </w:tcBorders>
            <w:shd w:val="clear" w:color="auto" w:fill="auto"/>
            <w:vAlign w:val="center"/>
            <w:hideMark/>
          </w:tcPr>
          <w:p w14:paraId="3ADD635F"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горячей воды, поданной в сеть</w:t>
            </w:r>
          </w:p>
        </w:tc>
        <w:tc>
          <w:tcPr>
            <w:tcW w:w="1560" w:type="dxa"/>
            <w:tcBorders>
              <w:top w:val="nil"/>
              <w:left w:val="nil"/>
              <w:bottom w:val="single" w:sz="4" w:space="0" w:color="auto"/>
              <w:right w:val="single" w:sz="4" w:space="0" w:color="auto"/>
            </w:tcBorders>
            <w:shd w:val="clear" w:color="auto" w:fill="auto"/>
            <w:vAlign w:val="center"/>
            <w:hideMark/>
          </w:tcPr>
          <w:p w14:paraId="5A3A136B"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0107DCE5"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25B1FBAF"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92" w:type="dxa"/>
            <w:tcBorders>
              <w:top w:val="nil"/>
              <w:left w:val="nil"/>
              <w:bottom w:val="single" w:sz="4" w:space="0" w:color="auto"/>
              <w:right w:val="single" w:sz="4" w:space="0" w:color="auto"/>
            </w:tcBorders>
            <w:shd w:val="clear" w:color="auto" w:fill="auto"/>
            <w:noWrap/>
            <w:vAlign w:val="bottom"/>
            <w:hideMark/>
          </w:tcPr>
          <w:p w14:paraId="38112EC9"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063C9B92"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5E28D0DB"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5EE150D3"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04E6A4BE"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1F4ACAB1"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r>
      <w:tr w:rsidR="00B42562" w:rsidRPr="008C48AC" w14:paraId="67494DBE"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4C8C7281"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w:t>
            </w:r>
          </w:p>
        </w:tc>
        <w:tc>
          <w:tcPr>
            <w:tcW w:w="3711" w:type="dxa"/>
            <w:tcBorders>
              <w:top w:val="nil"/>
              <w:left w:val="nil"/>
              <w:bottom w:val="single" w:sz="4" w:space="0" w:color="auto"/>
              <w:right w:val="single" w:sz="4" w:space="0" w:color="auto"/>
            </w:tcBorders>
            <w:shd w:val="clear" w:color="auto" w:fill="auto"/>
            <w:vAlign w:val="center"/>
            <w:hideMark/>
          </w:tcPr>
          <w:p w14:paraId="431199AD"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Транспортировка горячей воды</w:t>
            </w:r>
          </w:p>
        </w:tc>
        <w:tc>
          <w:tcPr>
            <w:tcW w:w="1560" w:type="dxa"/>
            <w:tcBorders>
              <w:top w:val="nil"/>
              <w:left w:val="nil"/>
              <w:bottom w:val="single" w:sz="4" w:space="0" w:color="auto"/>
              <w:right w:val="single" w:sz="4" w:space="0" w:color="auto"/>
            </w:tcBorders>
            <w:shd w:val="clear" w:color="auto" w:fill="auto"/>
            <w:vAlign w:val="center"/>
            <w:hideMark/>
          </w:tcPr>
          <w:p w14:paraId="15416162" w14:textId="77777777" w:rsidR="00B42562" w:rsidRPr="008C48AC" w:rsidRDefault="00B42562" w:rsidP="00B42562">
            <w:pPr>
              <w:spacing w:after="0" w:line="240" w:lineRule="auto"/>
              <w:jc w:val="both"/>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1329" w:type="dxa"/>
            <w:tcBorders>
              <w:top w:val="nil"/>
              <w:left w:val="nil"/>
              <w:bottom w:val="single" w:sz="4" w:space="0" w:color="auto"/>
              <w:right w:val="single" w:sz="4" w:space="0" w:color="auto"/>
            </w:tcBorders>
            <w:shd w:val="clear" w:color="auto" w:fill="auto"/>
            <w:noWrap/>
            <w:vAlign w:val="bottom"/>
            <w:hideMark/>
          </w:tcPr>
          <w:p w14:paraId="0841B6C9"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C0DE9C0"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1CCD5573"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C53E96F"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0A2EF3D6"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64D082C"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43F5901"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D4626BF"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B42562" w:rsidRPr="008C48AC" w14:paraId="0CF46332"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0238627F"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5.1.</w:t>
            </w:r>
          </w:p>
        </w:tc>
        <w:tc>
          <w:tcPr>
            <w:tcW w:w="3711" w:type="dxa"/>
            <w:tcBorders>
              <w:top w:val="nil"/>
              <w:left w:val="nil"/>
              <w:bottom w:val="single" w:sz="4" w:space="0" w:color="auto"/>
              <w:right w:val="single" w:sz="4" w:space="0" w:color="auto"/>
            </w:tcBorders>
            <w:shd w:val="clear" w:color="auto" w:fill="auto"/>
            <w:vAlign w:val="center"/>
            <w:hideMark/>
          </w:tcPr>
          <w:p w14:paraId="482747E7" w14:textId="77777777" w:rsidR="00B42562" w:rsidRPr="008C48AC" w:rsidRDefault="00B42562" w:rsidP="00B42562">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поступившей в сеть</w:t>
            </w:r>
          </w:p>
        </w:tc>
        <w:tc>
          <w:tcPr>
            <w:tcW w:w="1560" w:type="dxa"/>
            <w:tcBorders>
              <w:top w:val="nil"/>
              <w:left w:val="nil"/>
              <w:bottom w:val="single" w:sz="4" w:space="0" w:color="auto"/>
              <w:right w:val="single" w:sz="4" w:space="0" w:color="auto"/>
            </w:tcBorders>
            <w:shd w:val="clear" w:color="auto" w:fill="auto"/>
            <w:vAlign w:val="center"/>
            <w:hideMark/>
          </w:tcPr>
          <w:p w14:paraId="25FE3161"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23B91328"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0E20B2DC"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92" w:type="dxa"/>
            <w:tcBorders>
              <w:top w:val="nil"/>
              <w:left w:val="nil"/>
              <w:bottom w:val="single" w:sz="4" w:space="0" w:color="auto"/>
              <w:right w:val="single" w:sz="4" w:space="0" w:color="auto"/>
            </w:tcBorders>
            <w:shd w:val="clear" w:color="auto" w:fill="auto"/>
            <w:noWrap/>
            <w:vAlign w:val="bottom"/>
            <w:hideMark/>
          </w:tcPr>
          <w:p w14:paraId="177A66C9"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4DC5DDB9"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3AD7DE98"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068345A3"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5133E93"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E548EBA"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r>
      <w:tr w:rsidR="00B42562" w:rsidRPr="008C48AC" w14:paraId="1292FAF0"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168E1EC1"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5.2.</w:t>
            </w:r>
          </w:p>
        </w:tc>
        <w:tc>
          <w:tcPr>
            <w:tcW w:w="3711" w:type="dxa"/>
            <w:tcBorders>
              <w:top w:val="nil"/>
              <w:left w:val="nil"/>
              <w:bottom w:val="single" w:sz="4" w:space="0" w:color="auto"/>
              <w:right w:val="single" w:sz="4" w:space="0" w:color="auto"/>
            </w:tcBorders>
            <w:shd w:val="clear" w:color="auto" w:fill="auto"/>
            <w:vAlign w:val="center"/>
            <w:hideMark/>
          </w:tcPr>
          <w:p w14:paraId="653E7E52" w14:textId="77777777" w:rsidR="00B42562" w:rsidRPr="008C48AC" w:rsidRDefault="00B42562" w:rsidP="00B42562">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Потери воды</w:t>
            </w:r>
          </w:p>
        </w:tc>
        <w:tc>
          <w:tcPr>
            <w:tcW w:w="1560" w:type="dxa"/>
            <w:tcBorders>
              <w:top w:val="nil"/>
              <w:left w:val="nil"/>
              <w:bottom w:val="single" w:sz="4" w:space="0" w:color="auto"/>
              <w:right w:val="single" w:sz="4" w:space="0" w:color="auto"/>
            </w:tcBorders>
            <w:shd w:val="clear" w:color="auto" w:fill="auto"/>
            <w:vAlign w:val="center"/>
            <w:hideMark/>
          </w:tcPr>
          <w:p w14:paraId="2980F013"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5286CC0A"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84E6BE2"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38D8530"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73B2BE0"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740EF502"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CDA3640"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A601E13"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46E9D3D"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B42562" w:rsidRPr="008C48AC" w14:paraId="2767A420"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BB1917F"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5.3.</w:t>
            </w:r>
          </w:p>
        </w:tc>
        <w:tc>
          <w:tcPr>
            <w:tcW w:w="3711" w:type="dxa"/>
            <w:tcBorders>
              <w:top w:val="nil"/>
              <w:left w:val="nil"/>
              <w:bottom w:val="single" w:sz="4" w:space="0" w:color="auto"/>
              <w:right w:val="single" w:sz="4" w:space="0" w:color="auto"/>
            </w:tcBorders>
            <w:shd w:val="clear" w:color="auto" w:fill="auto"/>
            <w:vAlign w:val="center"/>
            <w:hideMark/>
          </w:tcPr>
          <w:p w14:paraId="5627737A" w14:textId="77777777" w:rsidR="00B42562" w:rsidRPr="008C48AC" w:rsidRDefault="00B42562" w:rsidP="00B42562">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Потребление на собственные нужды</w:t>
            </w:r>
          </w:p>
        </w:tc>
        <w:tc>
          <w:tcPr>
            <w:tcW w:w="1560" w:type="dxa"/>
            <w:tcBorders>
              <w:top w:val="nil"/>
              <w:left w:val="nil"/>
              <w:bottom w:val="single" w:sz="4" w:space="0" w:color="auto"/>
              <w:right w:val="single" w:sz="4" w:space="0" w:color="auto"/>
            </w:tcBorders>
            <w:shd w:val="clear" w:color="auto" w:fill="auto"/>
            <w:vAlign w:val="center"/>
            <w:hideMark/>
          </w:tcPr>
          <w:p w14:paraId="4285EDF4"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2706934B"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24D5C11"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CD1DE61"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A4CFFCA"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46FDA5F9"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BD52723"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B4B2FDA"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E777245"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B42562" w:rsidRPr="008C48AC" w14:paraId="0D3A5B0D"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4E10180C"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5.4.</w:t>
            </w:r>
          </w:p>
        </w:tc>
        <w:tc>
          <w:tcPr>
            <w:tcW w:w="3711" w:type="dxa"/>
            <w:tcBorders>
              <w:top w:val="nil"/>
              <w:left w:val="nil"/>
              <w:bottom w:val="single" w:sz="4" w:space="0" w:color="auto"/>
              <w:right w:val="single" w:sz="4" w:space="0" w:color="auto"/>
            </w:tcBorders>
            <w:shd w:val="clear" w:color="auto" w:fill="auto"/>
            <w:vAlign w:val="center"/>
            <w:hideMark/>
          </w:tcPr>
          <w:p w14:paraId="5A775595" w14:textId="77777777" w:rsidR="00B42562" w:rsidRPr="008C48AC" w:rsidRDefault="00B42562" w:rsidP="00B42562">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отпущенной из сети</w:t>
            </w:r>
          </w:p>
        </w:tc>
        <w:tc>
          <w:tcPr>
            <w:tcW w:w="1560" w:type="dxa"/>
            <w:tcBorders>
              <w:top w:val="nil"/>
              <w:left w:val="nil"/>
              <w:bottom w:val="single" w:sz="4" w:space="0" w:color="auto"/>
              <w:right w:val="single" w:sz="4" w:space="0" w:color="auto"/>
            </w:tcBorders>
            <w:shd w:val="clear" w:color="auto" w:fill="auto"/>
            <w:vAlign w:val="center"/>
            <w:hideMark/>
          </w:tcPr>
          <w:p w14:paraId="2F1B0B13"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3B84987E"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68DAE347"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92" w:type="dxa"/>
            <w:tcBorders>
              <w:top w:val="nil"/>
              <w:left w:val="nil"/>
              <w:bottom w:val="single" w:sz="4" w:space="0" w:color="auto"/>
              <w:right w:val="single" w:sz="4" w:space="0" w:color="auto"/>
            </w:tcBorders>
            <w:shd w:val="clear" w:color="auto" w:fill="auto"/>
            <w:noWrap/>
            <w:vAlign w:val="bottom"/>
            <w:hideMark/>
          </w:tcPr>
          <w:p w14:paraId="304DFBE7"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3AC58FFB"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48315977"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2841F66F"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0597CFC1"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2C09C0E8"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r>
      <w:tr w:rsidR="00B42562" w:rsidRPr="008C48AC" w14:paraId="0A9B9801"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12C3C23D"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w:t>
            </w:r>
          </w:p>
        </w:tc>
        <w:tc>
          <w:tcPr>
            <w:tcW w:w="3711" w:type="dxa"/>
            <w:tcBorders>
              <w:top w:val="nil"/>
              <w:left w:val="nil"/>
              <w:bottom w:val="single" w:sz="4" w:space="0" w:color="auto"/>
              <w:right w:val="single" w:sz="4" w:space="0" w:color="auto"/>
            </w:tcBorders>
            <w:shd w:val="clear" w:color="auto" w:fill="auto"/>
            <w:vAlign w:val="center"/>
            <w:hideMark/>
          </w:tcPr>
          <w:p w14:paraId="7AFF60B1"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Отпуск горячей воды</w:t>
            </w:r>
          </w:p>
        </w:tc>
        <w:tc>
          <w:tcPr>
            <w:tcW w:w="1560" w:type="dxa"/>
            <w:tcBorders>
              <w:top w:val="nil"/>
              <w:left w:val="nil"/>
              <w:bottom w:val="single" w:sz="4" w:space="0" w:color="auto"/>
              <w:right w:val="single" w:sz="4" w:space="0" w:color="auto"/>
            </w:tcBorders>
            <w:shd w:val="clear" w:color="auto" w:fill="auto"/>
            <w:vAlign w:val="center"/>
            <w:hideMark/>
          </w:tcPr>
          <w:p w14:paraId="322D71E5" w14:textId="77777777" w:rsidR="00B42562" w:rsidRPr="008C48AC" w:rsidRDefault="00B42562" w:rsidP="00B42562">
            <w:pPr>
              <w:spacing w:after="0" w:line="240" w:lineRule="auto"/>
              <w:jc w:val="both"/>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1329" w:type="dxa"/>
            <w:tcBorders>
              <w:top w:val="nil"/>
              <w:left w:val="nil"/>
              <w:bottom w:val="single" w:sz="4" w:space="0" w:color="auto"/>
              <w:right w:val="single" w:sz="4" w:space="0" w:color="auto"/>
            </w:tcBorders>
            <w:shd w:val="clear" w:color="auto" w:fill="auto"/>
            <w:noWrap/>
            <w:vAlign w:val="bottom"/>
            <w:hideMark/>
          </w:tcPr>
          <w:p w14:paraId="147720F5"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9380469"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350E0CD5"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70F154D"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18B12795"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F48354D"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031B152"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D6C9BA3"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B42562" w:rsidRPr="008C48AC" w14:paraId="63DEDFD3"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0E232566"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6.1.</w:t>
            </w:r>
          </w:p>
        </w:tc>
        <w:tc>
          <w:tcPr>
            <w:tcW w:w="3711" w:type="dxa"/>
            <w:tcBorders>
              <w:top w:val="nil"/>
              <w:left w:val="nil"/>
              <w:bottom w:val="single" w:sz="4" w:space="0" w:color="auto"/>
              <w:right w:val="single" w:sz="4" w:space="0" w:color="auto"/>
            </w:tcBorders>
            <w:shd w:val="clear" w:color="auto" w:fill="auto"/>
            <w:vAlign w:val="center"/>
            <w:hideMark/>
          </w:tcPr>
          <w:p w14:paraId="755E7505" w14:textId="77777777" w:rsidR="00B42562" w:rsidRPr="008C48AC" w:rsidRDefault="00B42562" w:rsidP="00B42562">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отпущенной абонентам</w:t>
            </w:r>
          </w:p>
        </w:tc>
        <w:tc>
          <w:tcPr>
            <w:tcW w:w="1560" w:type="dxa"/>
            <w:tcBorders>
              <w:top w:val="nil"/>
              <w:left w:val="nil"/>
              <w:bottom w:val="single" w:sz="4" w:space="0" w:color="auto"/>
              <w:right w:val="single" w:sz="4" w:space="0" w:color="auto"/>
            </w:tcBorders>
            <w:shd w:val="clear" w:color="auto" w:fill="auto"/>
            <w:vAlign w:val="center"/>
            <w:hideMark/>
          </w:tcPr>
          <w:p w14:paraId="43BC3F25"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27CF51E0"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5784B346"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92" w:type="dxa"/>
            <w:tcBorders>
              <w:top w:val="nil"/>
              <w:left w:val="nil"/>
              <w:bottom w:val="single" w:sz="4" w:space="0" w:color="auto"/>
              <w:right w:val="single" w:sz="4" w:space="0" w:color="auto"/>
            </w:tcBorders>
            <w:shd w:val="clear" w:color="auto" w:fill="auto"/>
            <w:noWrap/>
            <w:vAlign w:val="bottom"/>
            <w:hideMark/>
          </w:tcPr>
          <w:p w14:paraId="18DE676A"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2731FEF6"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440EF8B6"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0D6833B0"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193AB0B"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4915C978"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r>
      <w:tr w:rsidR="00B42562" w:rsidRPr="008C48AC" w14:paraId="6C687A9A"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783D9CAE"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6.2.1.</w:t>
            </w:r>
          </w:p>
        </w:tc>
        <w:tc>
          <w:tcPr>
            <w:tcW w:w="3711" w:type="dxa"/>
            <w:tcBorders>
              <w:top w:val="nil"/>
              <w:left w:val="nil"/>
              <w:bottom w:val="single" w:sz="4" w:space="0" w:color="auto"/>
              <w:right w:val="single" w:sz="4" w:space="0" w:color="auto"/>
            </w:tcBorders>
            <w:shd w:val="clear" w:color="auto" w:fill="auto"/>
            <w:vAlign w:val="center"/>
            <w:hideMark/>
          </w:tcPr>
          <w:p w14:paraId="6EB0C927" w14:textId="77777777" w:rsidR="00B42562" w:rsidRPr="008C48AC" w:rsidRDefault="00B42562" w:rsidP="00B42562">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приборам учета</w:t>
            </w:r>
          </w:p>
        </w:tc>
        <w:tc>
          <w:tcPr>
            <w:tcW w:w="1560" w:type="dxa"/>
            <w:tcBorders>
              <w:top w:val="nil"/>
              <w:left w:val="nil"/>
              <w:bottom w:val="single" w:sz="4" w:space="0" w:color="auto"/>
              <w:right w:val="single" w:sz="4" w:space="0" w:color="auto"/>
            </w:tcBorders>
            <w:shd w:val="clear" w:color="auto" w:fill="auto"/>
            <w:vAlign w:val="center"/>
            <w:hideMark/>
          </w:tcPr>
          <w:p w14:paraId="0F21C672"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1DC6BED6"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6C93CCCA"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92" w:type="dxa"/>
            <w:tcBorders>
              <w:top w:val="nil"/>
              <w:left w:val="nil"/>
              <w:bottom w:val="single" w:sz="4" w:space="0" w:color="auto"/>
              <w:right w:val="single" w:sz="4" w:space="0" w:color="auto"/>
            </w:tcBorders>
            <w:shd w:val="clear" w:color="auto" w:fill="auto"/>
            <w:noWrap/>
            <w:vAlign w:val="bottom"/>
            <w:hideMark/>
          </w:tcPr>
          <w:p w14:paraId="7D24524C"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576239E"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504167E6"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83BB400"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25754EDA"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205EB593"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r>
      <w:tr w:rsidR="00B42562" w:rsidRPr="008C48AC" w14:paraId="283E4948"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7F345A9B"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6.2.2..</w:t>
            </w:r>
          </w:p>
        </w:tc>
        <w:tc>
          <w:tcPr>
            <w:tcW w:w="3711" w:type="dxa"/>
            <w:tcBorders>
              <w:top w:val="nil"/>
              <w:left w:val="nil"/>
              <w:bottom w:val="single" w:sz="4" w:space="0" w:color="auto"/>
              <w:right w:val="single" w:sz="4" w:space="0" w:color="auto"/>
            </w:tcBorders>
            <w:shd w:val="clear" w:color="auto" w:fill="auto"/>
            <w:vAlign w:val="center"/>
            <w:hideMark/>
          </w:tcPr>
          <w:p w14:paraId="1684E578" w14:textId="77777777" w:rsidR="00B42562" w:rsidRPr="008C48AC" w:rsidRDefault="00B42562" w:rsidP="00B42562">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нормативам</w:t>
            </w:r>
          </w:p>
        </w:tc>
        <w:tc>
          <w:tcPr>
            <w:tcW w:w="1560" w:type="dxa"/>
            <w:tcBorders>
              <w:top w:val="nil"/>
              <w:left w:val="nil"/>
              <w:bottom w:val="single" w:sz="4" w:space="0" w:color="auto"/>
              <w:right w:val="single" w:sz="4" w:space="0" w:color="auto"/>
            </w:tcBorders>
            <w:shd w:val="clear" w:color="auto" w:fill="auto"/>
            <w:vAlign w:val="center"/>
            <w:hideMark/>
          </w:tcPr>
          <w:p w14:paraId="0363FB7F"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2DB3F4E1"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BC628FD"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C1F562A"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9396498"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39D5052B"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C341651"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548F725"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B3E187D"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B42562" w:rsidRPr="008C48AC" w14:paraId="442C0CE3"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788E08C6"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6.3.1.</w:t>
            </w:r>
          </w:p>
        </w:tc>
        <w:tc>
          <w:tcPr>
            <w:tcW w:w="3711" w:type="dxa"/>
            <w:tcBorders>
              <w:top w:val="nil"/>
              <w:left w:val="nil"/>
              <w:bottom w:val="single" w:sz="4" w:space="0" w:color="auto"/>
              <w:right w:val="single" w:sz="4" w:space="0" w:color="auto"/>
            </w:tcBorders>
            <w:shd w:val="clear" w:color="auto" w:fill="auto"/>
            <w:vAlign w:val="center"/>
            <w:hideMark/>
          </w:tcPr>
          <w:p w14:paraId="7BF387EA" w14:textId="77777777" w:rsidR="00B42562" w:rsidRPr="008C48AC" w:rsidRDefault="00B42562" w:rsidP="00B42562">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в соответствии с санитарными нормами</w:t>
            </w:r>
          </w:p>
        </w:tc>
        <w:tc>
          <w:tcPr>
            <w:tcW w:w="1560" w:type="dxa"/>
            <w:tcBorders>
              <w:top w:val="nil"/>
              <w:left w:val="nil"/>
              <w:bottom w:val="single" w:sz="4" w:space="0" w:color="auto"/>
              <w:right w:val="single" w:sz="4" w:space="0" w:color="auto"/>
            </w:tcBorders>
            <w:shd w:val="clear" w:color="auto" w:fill="auto"/>
            <w:vAlign w:val="center"/>
            <w:hideMark/>
          </w:tcPr>
          <w:p w14:paraId="48B2231A"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74F98977"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41B7F16"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DE73559"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9F686AD"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4199718A"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6A59B0B"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A39BBA8"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3E0DA85"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B42562" w:rsidRPr="008C48AC" w14:paraId="03482B37"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68F741DF"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6.3.2.</w:t>
            </w:r>
          </w:p>
        </w:tc>
        <w:tc>
          <w:tcPr>
            <w:tcW w:w="3711" w:type="dxa"/>
            <w:tcBorders>
              <w:top w:val="nil"/>
              <w:left w:val="nil"/>
              <w:bottom w:val="single" w:sz="4" w:space="0" w:color="auto"/>
              <w:right w:val="single" w:sz="4" w:space="0" w:color="auto"/>
            </w:tcBorders>
            <w:shd w:val="clear" w:color="auto" w:fill="auto"/>
            <w:vAlign w:val="center"/>
            <w:hideMark/>
          </w:tcPr>
          <w:p w14:paraId="70A6E6F1" w14:textId="77777777" w:rsidR="00B42562" w:rsidRPr="008C48AC" w:rsidRDefault="00B42562" w:rsidP="00B42562">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 нарушениями санитарных норм</w:t>
            </w:r>
          </w:p>
        </w:tc>
        <w:tc>
          <w:tcPr>
            <w:tcW w:w="1560" w:type="dxa"/>
            <w:tcBorders>
              <w:top w:val="nil"/>
              <w:left w:val="nil"/>
              <w:bottom w:val="single" w:sz="4" w:space="0" w:color="auto"/>
              <w:right w:val="single" w:sz="4" w:space="0" w:color="auto"/>
            </w:tcBorders>
            <w:shd w:val="clear" w:color="auto" w:fill="auto"/>
            <w:vAlign w:val="center"/>
            <w:hideMark/>
          </w:tcPr>
          <w:p w14:paraId="4DF6B113"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0BF3F3C2"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28DB0264"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92" w:type="dxa"/>
            <w:tcBorders>
              <w:top w:val="nil"/>
              <w:left w:val="nil"/>
              <w:bottom w:val="single" w:sz="4" w:space="0" w:color="auto"/>
              <w:right w:val="single" w:sz="4" w:space="0" w:color="auto"/>
            </w:tcBorders>
            <w:shd w:val="clear" w:color="auto" w:fill="auto"/>
            <w:noWrap/>
            <w:vAlign w:val="bottom"/>
            <w:hideMark/>
          </w:tcPr>
          <w:p w14:paraId="74F7708B"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53A589DE"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10A6EFC7"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6F496EDF"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6F2F4916"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0413B660"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r>
      <w:tr w:rsidR="00B42562" w:rsidRPr="008C48AC" w14:paraId="5E959B8B"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02AE8226"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6.3.2.1.</w:t>
            </w:r>
          </w:p>
        </w:tc>
        <w:tc>
          <w:tcPr>
            <w:tcW w:w="3711" w:type="dxa"/>
            <w:tcBorders>
              <w:top w:val="nil"/>
              <w:left w:val="nil"/>
              <w:bottom w:val="single" w:sz="4" w:space="0" w:color="auto"/>
              <w:right w:val="single" w:sz="4" w:space="0" w:color="auto"/>
            </w:tcBorders>
            <w:shd w:val="clear" w:color="auto" w:fill="auto"/>
            <w:vAlign w:val="center"/>
            <w:hideMark/>
          </w:tcPr>
          <w:p w14:paraId="7BC3A2E0" w14:textId="77777777" w:rsidR="00B42562" w:rsidRPr="008C48AC" w:rsidRDefault="00B42562" w:rsidP="00B42562">
            <w:pPr>
              <w:spacing w:after="0" w:line="240" w:lineRule="auto"/>
              <w:ind w:firstLineChars="300" w:firstLine="84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температуре</w:t>
            </w:r>
          </w:p>
        </w:tc>
        <w:tc>
          <w:tcPr>
            <w:tcW w:w="1560" w:type="dxa"/>
            <w:tcBorders>
              <w:top w:val="nil"/>
              <w:left w:val="nil"/>
              <w:bottom w:val="single" w:sz="4" w:space="0" w:color="auto"/>
              <w:right w:val="single" w:sz="4" w:space="0" w:color="auto"/>
            </w:tcBorders>
            <w:shd w:val="clear" w:color="auto" w:fill="auto"/>
            <w:vAlign w:val="center"/>
            <w:hideMark/>
          </w:tcPr>
          <w:p w14:paraId="1B4C6F9F"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5E62E985"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3A58D74"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1305177"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5B21028"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5B22A4C6"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B181C64"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70607B6"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D62B3B9"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B42562" w:rsidRPr="008C48AC" w14:paraId="428DFE4D"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2C7D0D72"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6.3.2.2.</w:t>
            </w:r>
          </w:p>
        </w:tc>
        <w:tc>
          <w:tcPr>
            <w:tcW w:w="3711" w:type="dxa"/>
            <w:tcBorders>
              <w:top w:val="nil"/>
              <w:left w:val="nil"/>
              <w:bottom w:val="single" w:sz="4" w:space="0" w:color="auto"/>
              <w:right w:val="single" w:sz="4" w:space="0" w:color="auto"/>
            </w:tcBorders>
            <w:shd w:val="clear" w:color="auto" w:fill="auto"/>
            <w:vAlign w:val="center"/>
            <w:hideMark/>
          </w:tcPr>
          <w:p w14:paraId="5479A21C" w14:textId="77777777" w:rsidR="00B42562" w:rsidRPr="008C48AC" w:rsidRDefault="00B42562" w:rsidP="00B42562">
            <w:pPr>
              <w:spacing w:after="0" w:line="240" w:lineRule="auto"/>
              <w:ind w:firstLineChars="300" w:firstLine="84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качеству воды</w:t>
            </w:r>
          </w:p>
        </w:tc>
        <w:tc>
          <w:tcPr>
            <w:tcW w:w="1560" w:type="dxa"/>
            <w:tcBorders>
              <w:top w:val="nil"/>
              <w:left w:val="nil"/>
              <w:bottom w:val="single" w:sz="4" w:space="0" w:color="auto"/>
              <w:right w:val="single" w:sz="4" w:space="0" w:color="auto"/>
            </w:tcBorders>
            <w:shd w:val="clear" w:color="auto" w:fill="auto"/>
            <w:vAlign w:val="center"/>
            <w:hideMark/>
          </w:tcPr>
          <w:p w14:paraId="594CE1E3"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7582B9DF"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33219C3E"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92" w:type="dxa"/>
            <w:tcBorders>
              <w:top w:val="nil"/>
              <w:left w:val="nil"/>
              <w:bottom w:val="single" w:sz="4" w:space="0" w:color="auto"/>
              <w:right w:val="single" w:sz="4" w:space="0" w:color="auto"/>
            </w:tcBorders>
            <w:shd w:val="clear" w:color="auto" w:fill="auto"/>
            <w:noWrap/>
            <w:vAlign w:val="bottom"/>
            <w:hideMark/>
          </w:tcPr>
          <w:p w14:paraId="2B73D6A8"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15FEC699"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6A158DB5"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57EA4673"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519D809E"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225C1B3F"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r>
      <w:tr w:rsidR="00B42562" w:rsidRPr="008C48AC" w14:paraId="19E7583C"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5C61B593"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6.4.</w:t>
            </w:r>
          </w:p>
        </w:tc>
        <w:tc>
          <w:tcPr>
            <w:tcW w:w="3711" w:type="dxa"/>
            <w:tcBorders>
              <w:top w:val="nil"/>
              <w:left w:val="nil"/>
              <w:bottom w:val="single" w:sz="4" w:space="0" w:color="auto"/>
              <w:right w:val="single" w:sz="4" w:space="0" w:color="auto"/>
            </w:tcBorders>
            <w:shd w:val="clear" w:color="auto" w:fill="auto"/>
            <w:vAlign w:val="center"/>
            <w:hideMark/>
          </w:tcPr>
          <w:p w14:paraId="2B7FADEF" w14:textId="77777777" w:rsidR="00B42562" w:rsidRPr="008C48AC" w:rsidRDefault="00B42562" w:rsidP="00B42562">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при дифференциации тарифов по объему</w:t>
            </w:r>
          </w:p>
        </w:tc>
        <w:tc>
          <w:tcPr>
            <w:tcW w:w="1560" w:type="dxa"/>
            <w:tcBorders>
              <w:top w:val="nil"/>
              <w:left w:val="nil"/>
              <w:bottom w:val="single" w:sz="4" w:space="0" w:color="auto"/>
              <w:right w:val="single" w:sz="4" w:space="0" w:color="auto"/>
            </w:tcBorders>
            <w:shd w:val="clear" w:color="auto" w:fill="auto"/>
            <w:vAlign w:val="center"/>
            <w:hideMark/>
          </w:tcPr>
          <w:p w14:paraId="5C406205" w14:textId="77777777" w:rsidR="00B42562" w:rsidRPr="008C48AC" w:rsidRDefault="00B42562" w:rsidP="00B42562">
            <w:pPr>
              <w:spacing w:after="0" w:line="240" w:lineRule="auto"/>
              <w:jc w:val="both"/>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1329" w:type="dxa"/>
            <w:tcBorders>
              <w:top w:val="nil"/>
              <w:left w:val="nil"/>
              <w:bottom w:val="single" w:sz="4" w:space="0" w:color="auto"/>
              <w:right w:val="single" w:sz="4" w:space="0" w:color="auto"/>
            </w:tcBorders>
            <w:shd w:val="clear" w:color="auto" w:fill="auto"/>
            <w:noWrap/>
            <w:vAlign w:val="bottom"/>
            <w:hideMark/>
          </w:tcPr>
          <w:p w14:paraId="2CFD3C80"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A06B672"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3E91F2E1"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01F75D0"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51F75865"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906FE80"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C5E3444"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507DE49"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B42562" w:rsidRPr="008C48AC" w14:paraId="69CDCBB5"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5B30B4BC"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6.4.1.</w:t>
            </w:r>
          </w:p>
        </w:tc>
        <w:tc>
          <w:tcPr>
            <w:tcW w:w="3711" w:type="dxa"/>
            <w:tcBorders>
              <w:top w:val="nil"/>
              <w:left w:val="nil"/>
              <w:bottom w:val="single" w:sz="4" w:space="0" w:color="auto"/>
              <w:right w:val="single" w:sz="4" w:space="0" w:color="auto"/>
            </w:tcBorders>
            <w:shd w:val="clear" w:color="auto" w:fill="auto"/>
            <w:vAlign w:val="center"/>
            <w:hideMark/>
          </w:tcPr>
          <w:p w14:paraId="76928050" w14:textId="77777777" w:rsidR="00B42562" w:rsidRPr="008C48AC" w:rsidRDefault="00B42562" w:rsidP="00B42562">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в пределах i-го объема</w:t>
            </w:r>
          </w:p>
        </w:tc>
        <w:tc>
          <w:tcPr>
            <w:tcW w:w="1560" w:type="dxa"/>
            <w:tcBorders>
              <w:top w:val="nil"/>
              <w:left w:val="nil"/>
              <w:bottom w:val="single" w:sz="4" w:space="0" w:color="auto"/>
              <w:right w:val="single" w:sz="4" w:space="0" w:color="auto"/>
            </w:tcBorders>
            <w:shd w:val="clear" w:color="auto" w:fill="auto"/>
            <w:vAlign w:val="center"/>
            <w:hideMark/>
          </w:tcPr>
          <w:p w14:paraId="6D516C1B"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67AD2923"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910221E"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AF9C325"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AC05228"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1F1CC224"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D50B15A"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BB08E1C"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F48756F"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B42562" w:rsidRPr="008C48AC" w14:paraId="227C0097"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170CDB4A"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6.5.</w:t>
            </w:r>
          </w:p>
        </w:tc>
        <w:tc>
          <w:tcPr>
            <w:tcW w:w="3711" w:type="dxa"/>
            <w:tcBorders>
              <w:top w:val="nil"/>
              <w:left w:val="nil"/>
              <w:bottom w:val="single" w:sz="4" w:space="0" w:color="auto"/>
              <w:right w:val="single" w:sz="4" w:space="0" w:color="auto"/>
            </w:tcBorders>
            <w:shd w:val="clear" w:color="auto" w:fill="auto"/>
            <w:vAlign w:val="center"/>
            <w:hideMark/>
          </w:tcPr>
          <w:p w14:paraId="63455503" w14:textId="77777777" w:rsidR="00B42562" w:rsidRPr="008C48AC" w:rsidRDefault="00B42562" w:rsidP="00B42562">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абонентам</w:t>
            </w:r>
          </w:p>
        </w:tc>
        <w:tc>
          <w:tcPr>
            <w:tcW w:w="1560" w:type="dxa"/>
            <w:tcBorders>
              <w:top w:val="nil"/>
              <w:left w:val="nil"/>
              <w:bottom w:val="single" w:sz="4" w:space="0" w:color="auto"/>
              <w:right w:val="single" w:sz="4" w:space="0" w:color="auto"/>
            </w:tcBorders>
            <w:shd w:val="clear" w:color="auto" w:fill="auto"/>
            <w:vAlign w:val="center"/>
            <w:hideMark/>
          </w:tcPr>
          <w:p w14:paraId="75DB3797"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75F0A472"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BE1AEB7"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BF85B5B"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1D5605D"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01DEB35E"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793DFFC"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F04A149"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FAC5D16"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B42562" w:rsidRPr="008C48AC" w14:paraId="53C51E13"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0A2F7467"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6.5.1.</w:t>
            </w:r>
          </w:p>
        </w:tc>
        <w:tc>
          <w:tcPr>
            <w:tcW w:w="3711" w:type="dxa"/>
            <w:tcBorders>
              <w:top w:val="nil"/>
              <w:left w:val="nil"/>
              <w:bottom w:val="single" w:sz="4" w:space="0" w:color="auto"/>
              <w:right w:val="single" w:sz="4" w:space="0" w:color="auto"/>
            </w:tcBorders>
            <w:shd w:val="clear" w:color="auto" w:fill="auto"/>
            <w:vAlign w:val="center"/>
            <w:hideMark/>
          </w:tcPr>
          <w:p w14:paraId="59915B33" w14:textId="77777777" w:rsidR="00B42562" w:rsidRPr="008C48AC" w:rsidRDefault="00B42562" w:rsidP="00B42562">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другим организациям, осуществляющим водоснабжение</w:t>
            </w:r>
          </w:p>
        </w:tc>
        <w:tc>
          <w:tcPr>
            <w:tcW w:w="1560" w:type="dxa"/>
            <w:tcBorders>
              <w:top w:val="nil"/>
              <w:left w:val="nil"/>
              <w:bottom w:val="single" w:sz="4" w:space="0" w:color="auto"/>
              <w:right w:val="single" w:sz="4" w:space="0" w:color="auto"/>
            </w:tcBorders>
            <w:shd w:val="clear" w:color="auto" w:fill="auto"/>
            <w:vAlign w:val="center"/>
            <w:hideMark/>
          </w:tcPr>
          <w:p w14:paraId="38648DD1"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04A1600C"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DEE6D06"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ED94FA6"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1D196A7"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108D6E8B"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CD6974D"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F771F6A"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7FD196C"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B42562" w:rsidRPr="008C48AC" w14:paraId="05018424"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4C1F9093" w14:textId="77777777" w:rsidR="00B42562" w:rsidRPr="008C48AC" w:rsidRDefault="00B42562"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6.5.2.</w:t>
            </w:r>
          </w:p>
        </w:tc>
        <w:tc>
          <w:tcPr>
            <w:tcW w:w="3711" w:type="dxa"/>
            <w:tcBorders>
              <w:top w:val="nil"/>
              <w:left w:val="nil"/>
              <w:bottom w:val="single" w:sz="4" w:space="0" w:color="auto"/>
              <w:right w:val="single" w:sz="4" w:space="0" w:color="auto"/>
            </w:tcBorders>
            <w:shd w:val="clear" w:color="auto" w:fill="auto"/>
            <w:vAlign w:val="center"/>
            <w:hideMark/>
          </w:tcPr>
          <w:p w14:paraId="71FA30CA" w14:textId="77777777" w:rsidR="00B42562" w:rsidRPr="008C48AC" w:rsidRDefault="00B42562" w:rsidP="00B42562">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собственным абонентам</w:t>
            </w:r>
          </w:p>
        </w:tc>
        <w:tc>
          <w:tcPr>
            <w:tcW w:w="1560" w:type="dxa"/>
            <w:tcBorders>
              <w:top w:val="nil"/>
              <w:left w:val="nil"/>
              <w:bottom w:val="single" w:sz="4" w:space="0" w:color="auto"/>
              <w:right w:val="single" w:sz="4" w:space="0" w:color="auto"/>
            </w:tcBorders>
            <w:shd w:val="clear" w:color="auto" w:fill="auto"/>
            <w:vAlign w:val="center"/>
            <w:hideMark/>
          </w:tcPr>
          <w:p w14:paraId="262EA9F9" w14:textId="77777777" w:rsidR="00B42562" w:rsidRPr="008C48AC" w:rsidRDefault="00B42562" w:rsidP="00B42562">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673B8135"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0D8C098"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661681A"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1E3820B"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3000963F"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190B5D9"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79CF9D5"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C293C77" w14:textId="77777777" w:rsidR="00B42562" w:rsidRPr="008C48AC" w:rsidRDefault="00B42562"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bl>
    <w:p w14:paraId="4A0F5C1B" w14:textId="7C25BBA1" w:rsidR="00C74261" w:rsidRPr="008C48AC" w:rsidRDefault="00C74261" w:rsidP="0080387C">
      <w:pPr>
        <w:pStyle w:val="affff"/>
      </w:pPr>
      <w:r w:rsidRPr="008C48AC">
        <w:t>Таблица 3.7.</w:t>
      </w:r>
      <w:r w:rsidR="0080387C" w:rsidRPr="008C48AC">
        <w:t>6</w:t>
      </w:r>
      <w:r w:rsidRPr="008C48AC">
        <w:t>. Прогнозный баланс потребления горячей, питьевой, технической воды в технологической зоне №3</w:t>
      </w:r>
      <w:r w:rsidR="00FE2761" w:rsidRPr="008C48AC">
        <w:t xml:space="preserve"> по второму сценарию развития сельского поселения</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949"/>
        <w:gridCol w:w="1558"/>
        <w:gridCol w:w="1135"/>
        <w:gridCol w:w="992"/>
        <w:gridCol w:w="992"/>
        <w:gridCol w:w="993"/>
        <w:gridCol w:w="992"/>
        <w:gridCol w:w="992"/>
        <w:gridCol w:w="992"/>
        <w:gridCol w:w="993"/>
      </w:tblGrid>
      <w:tr w:rsidR="009A38EC" w:rsidRPr="008C48AC" w14:paraId="0C9385C9" w14:textId="77777777" w:rsidTr="009A38EC">
        <w:trPr>
          <w:trHeight w:val="20"/>
          <w:tblHeader/>
        </w:trPr>
        <w:tc>
          <w:tcPr>
            <w:tcW w:w="1008" w:type="dxa"/>
            <w:vMerge w:val="restart"/>
            <w:shd w:val="clear" w:color="auto" w:fill="auto"/>
            <w:hideMark/>
          </w:tcPr>
          <w:p w14:paraId="611E6568" w14:textId="77777777" w:rsidR="009A38EC" w:rsidRPr="008C48AC" w:rsidRDefault="009A38EC" w:rsidP="00C74261">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пп</w:t>
            </w:r>
          </w:p>
        </w:tc>
        <w:tc>
          <w:tcPr>
            <w:tcW w:w="3949" w:type="dxa"/>
            <w:vMerge w:val="restart"/>
            <w:shd w:val="clear" w:color="auto" w:fill="auto"/>
            <w:hideMark/>
          </w:tcPr>
          <w:p w14:paraId="66254436" w14:textId="77777777" w:rsidR="009A38EC" w:rsidRPr="008C48AC" w:rsidRDefault="009A38EC" w:rsidP="00C74261">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Наименование показателя</w:t>
            </w:r>
          </w:p>
        </w:tc>
        <w:tc>
          <w:tcPr>
            <w:tcW w:w="1558" w:type="dxa"/>
            <w:vMerge w:val="restart"/>
            <w:shd w:val="clear" w:color="auto" w:fill="auto"/>
            <w:hideMark/>
          </w:tcPr>
          <w:p w14:paraId="3EB6A801" w14:textId="77777777" w:rsidR="009A38EC" w:rsidRPr="008C48AC" w:rsidRDefault="009A38EC" w:rsidP="00C74261">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Единица измерения</w:t>
            </w:r>
          </w:p>
        </w:tc>
        <w:tc>
          <w:tcPr>
            <w:tcW w:w="2127" w:type="dxa"/>
            <w:gridSpan w:val="2"/>
            <w:shd w:val="clear" w:color="auto" w:fill="auto"/>
            <w:hideMark/>
          </w:tcPr>
          <w:p w14:paraId="6B358FFE" w14:textId="25EB6BB1" w:rsidR="009A38EC" w:rsidRPr="008C48AC" w:rsidRDefault="009A38EC" w:rsidP="00C74261">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Факт</w:t>
            </w:r>
          </w:p>
        </w:tc>
        <w:tc>
          <w:tcPr>
            <w:tcW w:w="5954" w:type="dxa"/>
            <w:gridSpan w:val="6"/>
            <w:shd w:val="clear" w:color="auto" w:fill="auto"/>
          </w:tcPr>
          <w:p w14:paraId="005806C8" w14:textId="0056A5DF" w:rsidR="009A38EC" w:rsidRPr="008C48AC" w:rsidRDefault="009A38EC" w:rsidP="00C74261">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План</w:t>
            </w:r>
          </w:p>
        </w:tc>
      </w:tr>
      <w:tr w:rsidR="009A38EC" w:rsidRPr="008C48AC" w14:paraId="2C9E7981" w14:textId="77777777" w:rsidTr="00C74261">
        <w:trPr>
          <w:trHeight w:val="20"/>
          <w:tblHeader/>
        </w:trPr>
        <w:tc>
          <w:tcPr>
            <w:tcW w:w="1008" w:type="dxa"/>
            <w:vMerge/>
            <w:vAlign w:val="center"/>
            <w:hideMark/>
          </w:tcPr>
          <w:p w14:paraId="12801F27" w14:textId="77777777" w:rsidR="009A38EC" w:rsidRPr="008C48AC" w:rsidRDefault="009A38EC" w:rsidP="009A38EC">
            <w:pPr>
              <w:spacing w:after="0" w:line="240" w:lineRule="auto"/>
              <w:rPr>
                <w:rFonts w:ascii="Times New Roman" w:eastAsia="Times New Roman" w:hAnsi="Times New Roman"/>
                <w:color w:val="000000"/>
                <w:szCs w:val="28"/>
                <w:lang w:eastAsia="ru-RU"/>
              </w:rPr>
            </w:pPr>
          </w:p>
        </w:tc>
        <w:tc>
          <w:tcPr>
            <w:tcW w:w="3949" w:type="dxa"/>
            <w:vMerge/>
            <w:vAlign w:val="center"/>
            <w:hideMark/>
          </w:tcPr>
          <w:p w14:paraId="5837D84F" w14:textId="77777777" w:rsidR="009A38EC" w:rsidRPr="008C48AC" w:rsidRDefault="009A38EC" w:rsidP="009A38EC">
            <w:pPr>
              <w:spacing w:after="0" w:line="240" w:lineRule="auto"/>
              <w:rPr>
                <w:rFonts w:ascii="Times New Roman" w:eastAsia="Times New Roman" w:hAnsi="Times New Roman"/>
                <w:color w:val="000000"/>
                <w:szCs w:val="28"/>
                <w:lang w:eastAsia="ru-RU"/>
              </w:rPr>
            </w:pPr>
          </w:p>
        </w:tc>
        <w:tc>
          <w:tcPr>
            <w:tcW w:w="1558" w:type="dxa"/>
            <w:vMerge/>
            <w:vAlign w:val="center"/>
            <w:hideMark/>
          </w:tcPr>
          <w:p w14:paraId="717230ED" w14:textId="77777777" w:rsidR="009A38EC" w:rsidRPr="008C48AC" w:rsidRDefault="009A38EC" w:rsidP="009A38EC">
            <w:pPr>
              <w:spacing w:after="0" w:line="240" w:lineRule="auto"/>
              <w:rPr>
                <w:rFonts w:ascii="Times New Roman" w:eastAsia="Times New Roman" w:hAnsi="Times New Roman"/>
                <w:color w:val="000000"/>
                <w:szCs w:val="28"/>
                <w:lang w:eastAsia="ru-RU"/>
              </w:rPr>
            </w:pPr>
          </w:p>
        </w:tc>
        <w:tc>
          <w:tcPr>
            <w:tcW w:w="1135" w:type="dxa"/>
            <w:shd w:val="clear" w:color="auto" w:fill="auto"/>
            <w:hideMark/>
          </w:tcPr>
          <w:p w14:paraId="44CBF952" w14:textId="77777777" w:rsidR="009A38EC" w:rsidRPr="008C48AC" w:rsidRDefault="009A38EC" w:rsidP="009A38E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2022 год</w:t>
            </w:r>
          </w:p>
        </w:tc>
        <w:tc>
          <w:tcPr>
            <w:tcW w:w="992" w:type="dxa"/>
            <w:shd w:val="clear" w:color="auto" w:fill="auto"/>
            <w:hideMark/>
          </w:tcPr>
          <w:p w14:paraId="60289721" w14:textId="77777777" w:rsidR="009A38EC" w:rsidRPr="008C48AC" w:rsidRDefault="009A38EC" w:rsidP="009A38E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2023 год</w:t>
            </w:r>
          </w:p>
        </w:tc>
        <w:tc>
          <w:tcPr>
            <w:tcW w:w="992" w:type="dxa"/>
            <w:shd w:val="clear" w:color="auto" w:fill="auto"/>
            <w:hideMark/>
          </w:tcPr>
          <w:p w14:paraId="103AACC0" w14:textId="7BB195A6" w:rsidR="009A38EC" w:rsidRPr="008C48AC" w:rsidRDefault="009A38EC" w:rsidP="009A38E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2024 год</w:t>
            </w:r>
          </w:p>
        </w:tc>
        <w:tc>
          <w:tcPr>
            <w:tcW w:w="993" w:type="dxa"/>
            <w:shd w:val="clear" w:color="auto" w:fill="auto"/>
            <w:hideMark/>
          </w:tcPr>
          <w:p w14:paraId="3601FA79" w14:textId="79F69C64" w:rsidR="009A38EC" w:rsidRPr="008C48AC" w:rsidRDefault="009A38EC" w:rsidP="009A38E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2025 год</w:t>
            </w:r>
          </w:p>
        </w:tc>
        <w:tc>
          <w:tcPr>
            <w:tcW w:w="992" w:type="dxa"/>
            <w:shd w:val="clear" w:color="auto" w:fill="auto"/>
            <w:hideMark/>
          </w:tcPr>
          <w:p w14:paraId="04F2BAB1" w14:textId="4FC3064B" w:rsidR="009A38EC" w:rsidRPr="008C48AC" w:rsidRDefault="009A38EC" w:rsidP="009A38E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2026 год</w:t>
            </w:r>
          </w:p>
        </w:tc>
        <w:tc>
          <w:tcPr>
            <w:tcW w:w="992" w:type="dxa"/>
            <w:shd w:val="clear" w:color="auto" w:fill="auto"/>
            <w:hideMark/>
          </w:tcPr>
          <w:p w14:paraId="6EF0DDC2" w14:textId="1C7D4685" w:rsidR="009A38EC" w:rsidRPr="008C48AC" w:rsidRDefault="009A38EC" w:rsidP="009A38E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2027 год</w:t>
            </w:r>
          </w:p>
        </w:tc>
        <w:tc>
          <w:tcPr>
            <w:tcW w:w="992" w:type="dxa"/>
            <w:shd w:val="clear" w:color="auto" w:fill="auto"/>
            <w:hideMark/>
          </w:tcPr>
          <w:p w14:paraId="297843EE" w14:textId="643A81CD" w:rsidR="009A38EC" w:rsidRPr="008C48AC" w:rsidRDefault="009A38EC" w:rsidP="009A38E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2028 год</w:t>
            </w:r>
          </w:p>
        </w:tc>
        <w:tc>
          <w:tcPr>
            <w:tcW w:w="993" w:type="dxa"/>
            <w:shd w:val="clear" w:color="auto" w:fill="auto"/>
            <w:hideMark/>
          </w:tcPr>
          <w:p w14:paraId="05D2BD08" w14:textId="18A7897B" w:rsidR="009A38EC" w:rsidRPr="008C48AC" w:rsidRDefault="009A38EC" w:rsidP="009A38EC">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2029-2039 годы</w:t>
            </w:r>
          </w:p>
        </w:tc>
      </w:tr>
      <w:tr w:rsidR="00C74261" w:rsidRPr="008C48AC" w14:paraId="39B73A6E" w14:textId="77777777" w:rsidTr="00C74261">
        <w:trPr>
          <w:trHeight w:val="20"/>
        </w:trPr>
        <w:tc>
          <w:tcPr>
            <w:tcW w:w="1008" w:type="dxa"/>
            <w:shd w:val="clear" w:color="auto" w:fill="auto"/>
            <w:noWrap/>
            <w:hideMark/>
          </w:tcPr>
          <w:p w14:paraId="56A81A30" w14:textId="77777777" w:rsidR="00C74261" w:rsidRPr="008C48AC" w:rsidRDefault="00C74261" w:rsidP="00C74261">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w:t>
            </w:r>
          </w:p>
        </w:tc>
        <w:tc>
          <w:tcPr>
            <w:tcW w:w="3949" w:type="dxa"/>
            <w:shd w:val="clear" w:color="auto" w:fill="auto"/>
            <w:hideMark/>
          </w:tcPr>
          <w:p w14:paraId="0A017DFE" w14:textId="77777777" w:rsidR="00C74261" w:rsidRPr="008C48AC" w:rsidRDefault="00C74261" w:rsidP="00C74261">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Водоподготовка</w:t>
            </w:r>
          </w:p>
        </w:tc>
        <w:tc>
          <w:tcPr>
            <w:tcW w:w="1558" w:type="dxa"/>
            <w:shd w:val="clear" w:color="auto" w:fill="auto"/>
            <w:vAlign w:val="center"/>
            <w:hideMark/>
          </w:tcPr>
          <w:p w14:paraId="764B2D45" w14:textId="77777777" w:rsidR="00C74261" w:rsidRPr="008C48AC" w:rsidRDefault="00C74261" w:rsidP="00B42562">
            <w:pPr>
              <w:spacing w:after="0" w:line="240" w:lineRule="auto"/>
              <w:jc w:val="both"/>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1135" w:type="dxa"/>
            <w:shd w:val="clear" w:color="auto" w:fill="auto"/>
            <w:noWrap/>
            <w:vAlign w:val="bottom"/>
            <w:hideMark/>
          </w:tcPr>
          <w:p w14:paraId="3D14B284" w14:textId="77777777" w:rsidR="00C74261" w:rsidRPr="008C48AC" w:rsidRDefault="00C74261"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92" w:type="dxa"/>
            <w:shd w:val="clear" w:color="auto" w:fill="auto"/>
            <w:noWrap/>
            <w:vAlign w:val="bottom"/>
            <w:hideMark/>
          </w:tcPr>
          <w:p w14:paraId="5E1154EF" w14:textId="77777777" w:rsidR="00C74261" w:rsidRPr="008C48AC" w:rsidRDefault="00C74261" w:rsidP="00B42562">
            <w:pPr>
              <w:spacing w:after="0" w:line="240" w:lineRule="auto"/>
              <w:rPr>
                <w:rFonts w:ascii="Times New Roman" w:eastAsia="Times New Roman" w:hAnsi="Times New Roman"/>
                <w:color w:val="000000"/>
                <w:szCs w:val="28"/>
                <w:lang w:eastAsia="ru-RU"/>
              </w:rPr>
            </w:pPr>
          </w:p>
        </w:tc>
        <w:tc>
          <w:tcPr>
            <w:tcW w:w="992" w:type="dxa"/>
            <w:shd w:val="clear" w:color="auto" w:fill="auto"/>
            <w:noWrap/>
            <w:vAlign w:val="bottom"/>
            <w:hideMark/>
          </w:tcPr>
          <w:p w14:paraId="59F42CA4" w14:textId="77777777" w:rsidR="00C74261" w:rsidRPr="008C48AC" w:rsidRDefault="00C74261" w:rsidP="00B42562">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14:paraId="076164ED" w14:textId="77777777" w:rsidR="00C74261" w:rsidRPr="008C48AC" w:rsidRDefault="00C74261" w:rsidP="00B42562">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14:paraId="3E69874E" w14:textId="77777777" w:rsidR="00C74261" w:rsidRPr="008C48AC" w:rsidRDefault="00C74261" w:rsidP="00B42562">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14:paraId="71787F71" w14:textId="77777777" w:rsidR="00C74261" w:rsidRPr="008C48AC" w:rsidRDefault="00C74261" w:rsidP="00B42562">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14:paraId="36BE1686" w14:textId="77777777" w:rsidR="00C74261" w:rsidRPr="008C48AC" w:rsidRDefault="00C74261" w:rsidP="00B42562">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14:paraId="3572F1EA" w14:textId="77777777" w:rsidR="00C74261" w:rsidRPr="008C48AC" w:rsidRDefault="00C74261" w:rsidP="00B42562">
            <w:pPr>
              <w:spacing w:after="0" w:line="240" w:lineRule="auto"/>
              <w:rPr>
                <w:rFonts w:ascii="Times New Roman" w:eastAsia="Times New Roman" w:hAnsi="Times New Roman"/>
                <w:sz w:val="20"/>
                <w:szCs w:val="20"/>
                <w:lang w:eastAsia="ru-RU"/>
              </w:rPr>
            </w:pPr>
          </w:p>
        </w:tc>
      </w:tr>
      <w:tr w:rsidR="00C74261" w:rsidRPr="008C48AC" w14:paraId="445A6647" w14:textId="77777777" w:rsidTr="00C74261">
        <w:trPr>
          <w:trHeight w:val="20"/>
        </w:trPr>
        <w:tc>
          <w:tcPr>
            <w:tcW w:w="1008" w:type="dxa"/>
            <w:shd w:val="clear" w:color="auto" w:fill="auto"/>
            <w:noWrap/>
            <w:hideMark/>
          </w:tcPr>
          <w:p w14:paraId="454950CC" w14:textId="77777777" w:rsidR="00C74261" w:rsidRPr="008C48AC" w:rsidRDefault="00C74261" w:rsidP="00C74261">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w:t>
            </w:r>
          </w:p>
        </w:tc>
        <w:tc>
          <w:tcPr>
            <w:tcW w:w="3949" w:type="dxa"/>
            <w:shd w:val="clear" w:color="auto" w:fill="auto"/>
            <w:hideMark/>
          </w:tcPr>
          <w:p w14:paraId="28AD7CD9" w14:textId="77777777" w:rsidR="00C74261" w:rsidRPr="008C48AC" w:rsidRDefault="00C74261" w:rsidP="00C74261">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из источников водоснабжения:</w:t>
            </w:r>
          </w:p>
        </w:tc>
        <w:tc>
          <w:tcPr>
            <w:tcW w:w="1558" w:type="dxa"/>
            <w:shd w:val="clear" w:color="auto" w:fill="auto"/>
            <w:noWrap/>
            <w:vAlign w:val="bottom"/>
            <w:hideMark/>
          </w:tcPr>
          <w:p w14:paraId="229B6966"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3F273C5B"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c>
          <w:tcPr>
            <w:tcW w:w="992" w:type="dxa"/>
            <w:shd w:val="clear" w:color="auto" w:fill="auto"/>
            <w:noWrap/>
            <w:vAlign w:val="bottom"/>
            <w:hideMark/>
          </w:tcPr>
          <w:p w14:paraId="5F4341C7"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c>
          <w:tcPr>
            <w:tcW w:w="992" w:type="dxa"/>
            <w:shd w:val="clear" w:color="auto" w:fill="auto"/>
            <w:noWrap/>
            <w:vAlign w:val="bottom"/>
            <w:hideMark/>
          </w:tcPr>
          <w:p w14:paraId="323F5D83"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c>
          <w:tcPr>
            <w:tcW w:w="993" w:type="dxa"/>
            <w:shd w:val="clear" w:color="auto" w:fill="auto"/>
            <w:noWrap/>
            <w:vAlign w:val="bottom"/>
            <w:hideMark/>
          </w:tcPr>
          <w:p w14:paraId="43F34BD9"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c>
          <w:tcPr>
            <w:tcW w:w="992" w:type="dxa"/>
            <w:shd w:val="clear" w:color="auto" w:fill="auto"/>
            <w:noWrap/>
            <w:vAlign w:val="bottom"/>
            <w:hideMark/>
          </w:tcPr>
          <w:p w14:paraId="67B194D4"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c>
          <w:tcPr>
            <w:tcW w:w="992" w:type="dxa"/>
            <w:shd w:val="clear" w:color="auto" w:fill="auto"/>
            <w:noWrap/>
            <w:vAlign w:val="bottom"/>
            <w:hideMark/>
          </w:tcPr>
          <w:p w14:paraId="22A7706B"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c>
          <w:tcPr>
            <w:tcW w:w="992" w:type="dxa"/>
            <w:shd w:val="clear" w:color="auto" w:fill="auto"/>
            <w:noWrap/>
            <w:vAlign w:val="bottom"/>
            <w:hideMark/>
          </w:tcPr>
          <w:p w14:paraId="0C9085D3"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c>
          <w:tcPr>
            <w:tcW w:w="993" w:type="dxa"/>
            <w:shd w:val="clear" w:color="auto" w:fill="auto"/>
            <w:noWrap/>
            <w:vAlign w:val="bottom"/>
            <w:hideMark/>
          </w:tcPr>
          <w:p w14:paraId="1F6AB809"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r>
      <w:tr w:rsidR="00C74261" w:rsidRPr="008C48AC" w14:paraId="40B5AE50" w14:textId="77777777" w:rsidTr="00C74261">
        <w:trPr>
          <w:trHeight w:val="20"/>
        </w:trPr>
        <w:tc>
          <w:tcPr>
            <w:tcW w:w="1008" w:type="dxa"/>
            <w:shd w:val="clear" w:color="auto" w:fill="auto"/>
            <w:noWrap/>
            <w:hideMark/>
          </w:tcPr>
          <w:p w14:paraId="5B129BD1" w14:textId="77777777" w:rsidR="00C74261" w:rsidRPr="008C48AC" w:rsidRDefault="00C74261" w:rsidP="00C74261">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w:t>
            </w:r>
          </w:p>
        </w:tc>
        <w:tc>
          <w:tcPr>
            <w:tcW w:w="3949" w:type="dxa"/>
            <w:shd w:val="clear" w:color="auto" w:fill="auto"/>
            <w:hideMark/>
          </w:tcPr>
          <w:p w14:paraId="73F07B96" w14:textId="77777777" w:rsidR="00C74261" w:rsidRPr="008C48AC" w:rsidRDefault="00C74261" w:rsidP="00C74261">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из поверхностных источников</w:t>
            </w:r>
          </w:p>
        </w:tc>
        <w:tc>
          <w:tcPr>
            <w:tcW w:w="1558" w:type="dxa"/>
            <w:shd w:val="clear" w:color="auto" w:fill="auto"/>
            <w:noWrap/>
            <w:vAlign w:val="bottom"/>
            <w:hideMark/>
          </w:tcPr>
          <w:p w14:paraId="6BC22173"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118A31A4"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7D9F139A"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5ABFEF88"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3" w:type="dxa"/>
            <w:shd w:val="clear" w:color="auto" w:fill="auto"/>
            <w:noWrap/>
            <w:vAlign w:val="bottom"/>
            <w:hideMark/>
          </w:tcPr>
          <w:p w14:paraId="10552686"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2DB3AEA9"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614043E9"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797A3C86"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3" w:type="dxa"/>
            <w:shd w:val="clear" w:color="auto" w:fill="auto"/>
            <w:noWrap/>
            <w:vAlign w:val="bottom"/>
            <w:hideMark/>
          </w:tcPr>
          <w:p w14:paraId="6170DCAF"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C74261" w:rsidRPr="008C48AC" w14:paraId="6248BB5A" w14:textId="77777777" w:rsidTr="00C74261">
        <w:trPr>
          <w:trHeight w:val="20"/>
        </w:trPr>
        <w:tc>
          <w:tcPr>
            <w:tcW w:w="1008" w:type="dxa"/>
            <w:shd w:val="clear" w:color="auto" w:fill="auto"/>
            <w:noWrap/>
            <w:hideMark/>
          </w:tcPr>
          <w:p w14:paraId="14ED0E8E" w14:textId="77777777" w:rsidR="00C74261" w:rsidRPr="008C48AC" w:rsidRDefault="00C74261" w:rsidP="00C74261">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1.1.2.</w:t>
            </w:r>
          </w:p>
        </w:tc>
        <w:tc>
          <w:tcPr>
            <w:tcW w:w="3949" w:type="dxa"/>
            <w:shd w:val="clear" w:color="auto" w:fill="auto"/>
            <w:hideMark/>
          </w:tcPr>
          <w:p w14:paraId="655408BE" w14:textId="77777777" w:rsidR="00C74261" w:rsidRPr="008C48AC" w:rsidRDefault="00C74261" w:rsidP="00C74261">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из подземных источников</w:t>
            </w:r>
          </w:p>
        </w:tc>
        <w:tc>
          <w:tcPr>
            <w:tcW w:w="1558" w:type="dxa"/>
            <w:shd w:val="clear" w:color="auto" w:fill="auto"/>
            <w:noWrap/>
            <w:vAlign w:val="bottom"/>
            <w:hideMark/>
          </w:tcPr>
          <w:p w14:paraId="63E052D6"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2FD6D893"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c>
          <w:tcPr>
            <w:tcW w:w="992" w:type="dxa"/>
            <w:shd w:val="clear" w:color="auto" w:fill="auto"/>
            <w:noWrap/>
            <w:vAlign w:val="bottom"/>
            <w:hideMark/>
          </w:tcPr>
          <w:p w14:paraId="603F4A67"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c>
          <w:tcPr>
            <w:tcW w:w="992" w:type="dxa"/>
            <w:shd w:val="clear" w:color="auto" w:fill="auto"/>
            <w:noWrap/>
            <w:vAlign w:val="bottom"/>
            <w:hideMark/>
          </w:tcPr>
          <w:p w14:paraId="77164ACC"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c>
          <w:tcPr>
            <w:tcW w:w="993" w:type="dxa"/>
            <w:shd w:val="clear" w:color="auto" w:fill="auto"/>
            <w:noWrap/>
            <w:vAlign w:val="bottom"/>
            <w:hideMark/>
          </w:tcPr>
          <w:p w14:paraId="2D407E34"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c>
          <w:tcPr>
            <w:tcW w:w="992" w:type="dxa"/>
            <w:shd w:val="clear" w:color="auto" w:fill="auto"/>
            <w:noWrap/>
            <w:vAlign w:val="bottom"/>
            <w:hideMark/>
          </w:tcPr>
          <w:p w14:paraId="1E3661BE"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c>
          <w:tcPr>
            <w:tcW w:w="992" w:type="dxa"/>
            <w:shd w:val="clear" w:color="auto" w:fill="auto"/>
            <w:noWrap/>
            <w:vAlign w:val="bottom"/>
            <w:hideMark/>
          </w:tcPr>
          <w:p w14:paraId="27506920"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c>
          <w:tcPr>
            <w:tcW w:w="992" w:type="dxa"/>
            <w:shd w:val="clear" w:color="auto" w:fill="auto"/>
            <w:noWrap/>
            <w:vAlign w:val="bottom"/>
            <w:hideMark/>
          </w:tcPr>
          <w:p w14:paraId="52DDC5D1"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c>
          <w:tcPr>
            <w:tcW w:w="993" w:type="dxa"/>
            <w:shd w:val="clear" w:color="auto" w:fill="auto"/>
            <w:noWrap/>
            <w:vAlign w:val="bottom"/>
            <w:hideMark/>
          </w:tcPr>
          <w:p w14:paraId="20FAD0EC"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r>
      <w:tr w:rsidR="00C74261" w:rsidRPr="008C48AC" w14:paraId="066AFC81" w14:textId="77777777" w:rsidTr="00C74261">
        <w:trPr>
          <w:trHeight w:val="20"/>
        </w:trPr>
        <w:tc>
          <w:tcPr>
            <w:tcW w:w="1008" w:type="dxa"/>
            <w:shd w:val="clear" w:color="auto" w:fill="auto"/>
            <w:noWrap/>
            <w:hideMark/>
          </w:tcPr>
          <w:p w14:paraId="1B4851FA" w14:textId="77777777" w:rsidR="00C74261" w:rsidRPr="008C48AC" w:rsidRDefault="00C74261" w:rsidP="00C74261">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1.1.3.</w:t>
            </w:r>
          </w:p>
        </w:tc>
        <w:tc>
          <w:tcPr>
            <w:tcW w:w="3949" w:type="dxa"/>
            <w:shd w:val="clear" w:color="auto" w:fill="auto"/>
            <w:hideMark/>
          </w:tcPr>
          <w:p w14:paraId="407D94F9" w14:textId="77777777" w:rsidR="00C74261" w:rsidRPr="008C48AC" w:rsidRDefault="00C74261" w:rsidP="00C74261">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доочищенная сточная вода для нужд технического водоснабжения</w:t>
            </w:r>
          </w:p>
        </w:tc>
        <w:tc>
          <w:tcPr>
            <w:tcW w:w="1558" w:type="dxa"/>
            <w:shd w:val="clear" w:color="auto" w:fill="auto"/>
            <w:noWrap/>
            <w:vAlign w:val="bottom"/>
            <w:hideMark/>
          </w:tcPr>
          <w:p w14:paraId="2CC8F44B"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3450A0F0"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143AD9CD"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30C2534F"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3" w:type="dxa"/>
            <w:shd w:val="clear" w:color="auto" w:fill="auto"/>
            <w:noWrap/>
            <w:vAlign w:val="bottom"/>
            <w:hideMark/>
          </w:tcPr>
          <w:p w14:paraId="2A02BC44"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45FD49E1"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21081A07"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4EDB377D"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3" w:type="dxa"/>
            <w:shd w:val="clear" w:color="auto" w:fill="auto"/>
            <w:noWrap/>
            <w:vAlign w:val="bottom"/>
            <w:hideMark/>
          </w:tcPr>
          <w:p w14:paraId="4AEC920C"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145012" w:rsidRPr="008C48AC" w14:paraId="0116FACD" w14:textId="77777777" w:rsidTr="00C74261">
        <w:trPr>
          <w:trHeight w:val="20"/>
        </w:trPr>
        <w:tc>
          <w:tcPr>
            <w:tcW w:w="1008" w:type="dxa"/>
            <w:shd w:val="clear" w:color="auto" w:fill="auto"/>
            <w:noWrap/>
            <w:hideMark/>
          </w:tcPr>
          <w:p w14:paraId="516591CA" w14:textId="77777777" w:rsidR="00145012" w:rsidRPr="008C48AC" w:rsidRDefault="00145012" w:rsidP="0014501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w:t>
            </w:r>
          </w:p>
        </w:tc>
        <w:tc>
          <w:tcPr>
            <w:tcW w:w="3949" w:type="dxa"/>
            <w:shd w:val="clear" w:color="auto" w:fill="auto"/>
            <w:hideMark/>
          </w:tcPr>
          <w:p w14:paraId="4096E3AD" w14:textId="77777777" w:rsidR="00145012" w:rsidRPr="008C48AC" w:rsidRDefault="00145012" w:rsidP="00145012">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прошедшей водоподготовку</w:t>
            </w:r>
          </w:p>
        </w:tc>
        <w:tc>
          <w:tcPr>
            <w:tcW w:w="1558" w:type="dxa"/>
            <w:shd w:val="clear" w:color="auto" w:fill="auto"/>
            <w:noWrap/>
            <w:vAlign w:val="bottom"/>
            <w:hideMark/>
          </w:tcPr>
          <w:p w14:paraId="77A92FE6" w14:textId="77777777" w:rsidR="00145012" w:rsidRPr="008C48AC" w:rsidRDefault="00145012" w:rsidP="0014501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309F7268" w14:textId="77777777" w:rsidR="00145012" w:rsidRPr="008C48AC" w:rsidRDefault="00145012" w:rsidP="0014501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6FF4D054" w14:textId="77777777" w:rsidR="00145012" w:rsidRPr="008C48AC" w:rsidRDefault="00145012" w:rsidP="0014501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1DE90A79" w14:textId="77777777" w:rsidR="00145012" w:rsidRPr="008C48AC" w:rsidRDefault="00145012" w:rsidP="0014501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3" w:type="dxa"/>
            <w:shd w:val="clear" w:color="auto" w:fill="auto"/>
            <w:noWrap/>
            <w:vAlign w:val="bottom"/>
            <w:hideMark/>
          </w:tcPr>
          <w:p w14:paraId="1043836D" w14:textId="77777777" w:rsidR="00145012" w:rsidRPr="008C48AC" w:rsidRDefault="00145012" w:rsidP="0014501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09159A4F" w14:textId="77777777" w:rsidR="00145012" w:rsidRPr="008C48AC" w:rsidRDefault="00145012" w:rsidP="0014501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1CCD7489" w14:textId="77777777" w:rsidR="00145012" w:rsidRPr="008C48AC" w:rsidRDefault="00145012" w:rsidP="0014501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10FC6937" w14:textId="1236509F" w:rsidR="00145012" w:rsidRPr="008C48AC" w:rsidRDefault="00145012" w:rsidP="0014501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3" w:type="dxa"/>
            <w:shd w:val="clear" w:color="auto" w:fill="auto"/>
            <w:noWrap/>
            <w:vAlign w:val="bottom"/>
            <w:hideMark/>
          </w:tcPr>
          <w:p w14:paraId="3E5D145C" w14:textId="7CBA470E" w:rsidR="00145012" w:rsidRPr="008C48AC" w:rsidRDefault="00145012" w:rsidP="0014501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r>
      <w:tr w:rsidR="00145012" w:rsidRPr="008C48AC" w14:paraId="4BC561A9" w14:textId="77777777" w:rsidTr="00C74261">
        <w:trPr>
          <w:trHeight w:val="20"/>
        </w:trPr>
        <w:tc>
          <w:tcPr>
            <w:tcW w:w="1008" w:type="dxa"/>
            <w:shd w:val="clear" w:color="auto" w:fill="auto"/>
            <w:noWrap/>
            <w:hideMark/>
          </w:tcPr>
          <w:p w14:paraId="69A04E35" w14:textId="77777777" w:rsidR="00145012" w:rsidRPr="008C48AC" w:rsidRDefault="00145012" w:rsidP="0014501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w:t>
            </w:r>
          </w:p>
        </w:tc>
        <w:tc>
          <w:tcPr>
            <w:tcW w:w="3949" w:type="dxa"/>
            <w:shd w:val="clear" w:color="auto" w:fill="auto"/>
            <w:hideMark/>
          </w:tcPr>
          <w:p w14:paraId="45E528E3" w14:textId="77777777" w:rsidR="00145012" w:rsidRPr="008C48AC" w:rsidRDefault="00145012" w:rsidP="00145012">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технической воды, поданной в сеть</w:t>
            </w:r>
          </w:p>
        </w:tc>
        <w:tc>
          <w:tcPr>
            <w:tcW w:w="1558" w:type="dxa"/>
            <w:shd w:val="clear" w:color="auto" w:fill="auto"/>
            <w:noWrap/>
            <w:vAlign w:val="bottom"/>
            <w:hideMark/>
          </w:tcPr>
          <w:p w14:paraId="035E6569" w14:textId="77777777" w:rsidR="00145012" w:rsidRPr="008C48AC" w:rsidRDefault="00145012" w:rsidP="0014501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5765118F" w14:textId="77777777" w:rsidR="00145012" w:rsidRPr="008C48AC" w:rsidRDefault="00145012" w:rsidP="0014501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5B5F7F6D" w14:textId="77777777" w:rsidR="00145012" w:rsidRPr="008C48AC" w:rsidRDefault="00145012" w:rsidP="0014501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79A868B0" w14:textId="77777777" w:rsidR="00145012" w:rsidRPr="008C48AC" w:rsidRDefault="00145012" w:rsidP="0014501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3" w:type="dxa"/>
            <w:shd w:val="clear" w:color="auto" w:fill="auto"/>
            <w:noWrap/>
            <w:vAlign w:val="bottom"/>
            <w:hideMark/>
          </w:tcPr>
          <w:p w14:paraId="4CC51DF3" w14:textId="77777777" w:rsidR="00145012" w:rsidRPr="008C48AC" w:rsidRDefault="00145012" w:rsidP="0014501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411AD06A" w14:textId="77777777" w:rsidR="00145012" w:rsidRPr="008C48AC" w:rsidRDefault="00145012" w:rsidP="0014501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3CBA43E1" w14:textId="77777777" w:rsidR="00145012" w:rsidRPr="008C48AC" w:rsidRDefault="00145012" w:rsidP="0014501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50CAF29E" w14:textId="028CA5C0" w:rsidR="00145012" w:rsidRPr="008C48AC" w:rsidRDefault="00145012" w:rsidP="0014501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3" w:type="dxa"/>
            <w:shd w:val="clear" w:color="auto" w:fill="auto"/>
            <w:noWrap/>
            <w:vAlign w:val="bottom"/>
            <w:hideMark/>
          </w:tcPr>
          <w:p w14:paraId="14CA761C" w14:textId="118C0E0F" w:rsidR="00145012" w:rsidRPr="008C48AC" w:rsidRDefault="00145012" w:rsidP="0014501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145012" w:rsidRPr="008C48AC" w14:paraId="4E31D915" w14:textId="77777777" w:rsidTr="00C74261">
        <w:trPr>
          <w:trHeight w:val="20"/>
        </w:trPr>
        <w:tc>
          <w:tcPr>
            <w:tcW w:w="1008" w:type="dxa"/>
            <w:shd w:val="clear" w:color="auto" w:fill="auto"/>
            <w:noWrap/>
            <w:hideMark/>
          </w:tcPr>
          <w:p w14:paraId="6E4076F8" w14:textId="77777777" w:rsidR="00145012" w:rsidRPr="008C48AC" w:rsidRDefault="00145012" w:rsidP="0014501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w:t>
            </w:r>
          </w:p>
        </w:tc>
        <w:tc>
          <w:tcPr>
            <w:tcW w:w="3949" w:type="dxa"/>
            <w:shd w:val="clear" w:color="auto" w:fill="auto"/>
            <w:hideMark/>
          </w:tcPr>
          <w:p w14:paraId="3A20FB7C" w14:textId="77777777" w:rsidR="00145012" w:rsidRPr="008C48AC" w:rsidRDefault="00145012" w:rsidP="00145012">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питьевой воды, поданной в сеть</w:t>
            </w:r>
          </w:p>
        </w:tc>
        <w:tc>
          <w:tcPr>
            <w:tcW w:w="1558" w:type="dxa"/>
            <w:shd w:val="clear" w:color="auto" w:fill="auto"/>
            <w:noWrap/>
            <w:vAlign w:val="bottom"/>
            <w:hideMark/>
          </w:tcPr>
          <w:p w14:paraId="1E5C9366" w14:textId="77777777" w:rsidR="00145012" w:rsidRPr="008C48AC" w:rsidRDefault="00145012" w:rsidP="0014501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608F713E" w14:textId="77777777" w:rsidR="00145012" w:rsidRPr="008C48AC" w:rsidRDefault="00145012" w:rsidP="0014501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79F83269" w14:textId="77777777" w:rsidR="00145012" w:rsidRPr="008C48AC" w:rsidRDefault="00145012" w:rsidP="0014501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41B2CCA6" w14:textId="77777777" w:rsidR="00145012" w:rsidRPr="008C48AC" w:rsidRDefault="00145012" w:rsidP="0014501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3" w:type="dxa"/>
            <w:shd w:val="clear" w:color="auto" w:fill="auto"/>
            <w:noWrap/>
            <w:vAlign w:val="bottom"/>
            <w:hideMark/>
          </w:tcPr>
          <w:p w14:paraId="0361C25E" w14:textId="77777777" w:rsidR="00145012" w:rsidRPr="008C48AC" w:rsidRDefault="00145012" w:rsidP="0014501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586A3D41" w14:textId="77777777" w:rsidR="00145012" w:rsidRPr="008C48AC" w:rsidRDefault="00145012" w:rsidP="0014501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7EBCCDC9" w14:textId="77777777" w:rsidR="00145012" w:rsidRPr="008C48AC" w:rsidRDefault="00145012" w:rsidP="0014501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2C2F9CCB" w14:textId="099A9693" w:rsidR="00145012" w:rsidRPr="008C48AC" w:rsidRDefault="00145012" w:rsidP="0014501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3" w:type="dxa"/>
            <w:shd w:val="clear" w:color="auto" w:fill="auto"/>
            <w:noWrap/>
            <w:vAlign w:val="bottom"/>
            <w:hideMark/>
          </w:tcPr>
          <w:p w14:paraId="399EEC7E" w14:textId="362C42E4" w:rsidR="00145012" w:rsidRPr="008C48AC" w:rsidRDefault="00145012" w:rsidP="0014501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r>
      <w:tr w:rsidR="00C74261" w:rsidRPr="008C48AC" w14:paraId="01F27D5D" w14:textId="77777777" w:rsidTr="00C74261">
        <w:trPr>
          <w:trHeight w:val="20"/>
        </w:trPr>
        <w:tc>
          <w:tcPr>
            <w:tcW w:w="1008" w:type="dxa"/>
            <w:shd w:val="clear" w:color="auto" w:fill="auto"/>
            <w:noWrap/>
            <w:hideMark/>
          </w:tcPr>
          <w:p w14:paraId="6961D5BD" w14:textId="77777777" w:rsidR="00C74261" w:rsidRPr="008C48AC" w:rsidRDefault="00C74261" w:rsidP="00C74261">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w:t>
            </w:r>
          </w:p>
        </w:tc>
        <w:tc>
          <w:tcPr>
            <w:tcW w:w="3949" w:type="dxa"/>
            <w:shd w:val="clear" w:color="auto" w:fill="auto"/>
            <w:hideMark/>
          </w:tcPr>
          <w:p w14:paraId="6951AF11" w14:textId="02C38DF5" w:rsidR="00C74261" w:rsidRPr="008C48AC" w:rsidRDefault="00C74261" w:rsidP="00C74261">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Транспортировка воды</w:t>
            </w:r>
          </w:p>
        </w:tc>
        <w:tc>
          <w:tcPr>
            <w:tcW w:w="1558" w:type="dxa"/>
            <w:shd w:val="clear" w:color="auto" w:fill="auto"/>
            <w:noWrap/>
            <w:vAlign w:val="bottom"/>
            <w:hideMark/>
          </w:tcPr>
          <w:p w14:paraId="7DB5FF3B"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1135" w:type="dxa"/>
            <w:shd w:val="clear" w:color="auto" w:fill="auto"/>
            <w:noWrap/>
            <w:vAlign w:val="bottom"/>
            <w:hideMark/>
          </w:tcPr>
          <w:p w14:paraId="4A0D7564" w14:textId="77777777" w:rsidR="00C74261" w:rsidRPr="008C48AC" w:rsidRDefault="00C74261"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92" w:type="dxa"/>
            <w:shd w:val="clear" w:color="auto" w:fill="auto"/>
            <w:noWrap/>
            <w:vAlign w:val="bottom"/>
            <w:hideMark/>
          </w:tcPr>
          <w:p w14:paraId="015D5A05" w14:textId="77777777" w:rsidR="00C74261" w:rsidRPr="008C48AC" w:rsidRDefault="00C74261"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92" w:type="dxa"/>
            <w:shd w:val="clear" w:color="auto" w:fill="auto"/>
            <w:noWrap/>
            <w:vAlign w:val="bottom"/>
            <w:hideMark/>
          </w:tcPr>
          <w:p w14:paraId="75531960" w14:textId="77777777" w:rsidR="00C74261" w:rsidRPr="008C48AC" w:rsidRDefault="00C74261"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93" w:type="dxa"/>
            <w:shd w:val="clear" w:color="auto" w:fill="auto"/>
            <w:noWrap/>
            <w:vAlign w:val="bottom"/>
            <w:hideMark/>
          </w:tcPr>
          <w:p w14:paraId="1001747C" w14:textId="77777777" w:rsidR="00C74261" w:rsidRPr="008C48AC" w:rsidRDefault="00C74261"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92" w:type="dxa"/>
            <w:shd w:val="clear" w:color="auto" w:fill="auto"/>
            <w:noWrap/>
            <w:vAlign w:val="bottom"/>
            <w:hideMark/>
          </w:tcPr>
          <w:p w14:paraId="22DE7AC3" w14:textId="77777777" w:rsidR="00C74261" w:rsidRPr="008C48AC" w:rsidRDefault="00C74261"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92" w:type="dxa"/>
            <w:shd w:val="clear" w:color="auto" w:fill="auto"/>
            <w:noWrap/>
            <w:vAlign w:val="bottom"/>
            <w:hideMark/>
          </w:tcPr>
          <w:p w14:paraId="4C1849C7" w14:textId="77777777" w:rsidR="00C74261" w:rsidRPr="008C48AC" w:rsidRDefault="00C74261"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92" w:type="dxa"/>
            <w:shd w:val="clear" w:color="auto" w:fill="auto"/>
            <w:noWrap/>
            <w:vAlign w:val="bottom"/>
            <w:hideMark/>
          </w:tcPr>
          <w:p w14:paraId="5AD3474F" w14:textId="77777777" w:rsidR="00C74261" w:rsidRPr="008C48AC" w:rsidRDefault="00C74261"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93" w:type="dxa"/>
            <w:shd w:val="clear" w:color="auto" w:fill="auto"/>
            <w:noWrap/>
            <w:vAlign w:val="bottom"/>
            <w:hideMark/>
          </w:tcPr>
          <w:p w14:paraId="766390BD" w14:textId="77777777" w:rsidR="00C74261" w:rsidRPr="008C48AC" w:rsidRDefault="00C74261"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C74261" w:rsidRPr="008C48AC" w14:paraId="19B875F2" w14:textId="77777777" w:rsidTr="00C74261">
        <w:trPr>
          <w:trHeight w:val="20"/>
        </w:trPr>
        <w:tc>
          <w:tcPr>
            <w:tcW w:w="1008" w:type="dxa"/>
            <w:shd w:val="clear" w:color="auto" w:fill="auto"/>
            <w:noWrap/>
            <w:hideMark/>
          </w:tcPr>
          <w:p w14:paraId="4EBFFE8C" w14:textId="77777777" w:rsidR="00C74261" w:rsidRPr="008C48AC" w:rsidRDefault="00C74261" w:rsidP="00C74261">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w:t>
            </w:r>
          </w:p>
        </w:tc>
        <w:tc>
          <w:tcPr>
            <w:tcW w:w="3949" w:type="dxa"/>
            <w:shd w:val="clear" w:color="auto" w:fill="auto"/>
            <w:hideMark/>
          </w:tcPr>
          <w:p w14:paraId="36952FAE" w14:textId="77777777" w:rsidR="00C74261" w:rsidRPr="008C48AC" w:rsidRDefault="00C74261" w:rsidP="00C74261">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поступившей в сеть:</w:t>
            </w:r>
          </w:p>
        </w:tc>
        <w:tc>
          <w:tcPr>
            <w:tcW w:w="1558" w:type="dxa"/>
            <w:shd w:val="clear" w:color="auto" w:fill="auto"/>
            <w:noWrap/>
            <w:vAlign w:val="bottom"/>
            <w:hideMark/>
          </w:tcPr>
          <w:p w14:paraId="1453097E"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509FF419"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23644E4E"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5A1CDD67"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3" w:type="dxa"/>
            <w:shd w:val="clear" w:color="auto" w:fill="auto"/>
            <w:noWrap/>
            <w:vAlign w:val="bottom"/>
            <w:hideMark/>
          </w:tcPr>
          <w:p w14:paraId="206694CF"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1A677B41"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0EF02CFB"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2EFA4DC9"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3" w:type="dxa"/>
            <w:shd w:val="clear" w:color="auto" w:fill="auto"/>
            <w:noWrap/>
            <w:vAlign w:val="bottom"/>
            <w:hideMark/>
          </w:tcPr>
          <w:p w14:paraId="5386DF20"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r>
      <w:tr w:rsidR="00C74261" w:rsidRPr="008C48AC" w14:paraId="4E8C891B" w14:textId="77777777" w:rsidTr="00C74261">
        <w:trPr>
          <w:trHeight w:val="20"/>
        </w:trPr>
        <w:tc>
          <w:tcPr>
            <w:tcW w:w="1008" w:type="dxa"/>
            <w:shd w:val="clear" w:color="auto" w:fill="auto"/>
            <w:noWrap/>
            <w:hideMark/>
          </w:tcPr>
          <w:p w14:paraId="54918248" w14:textId="77777777" w:rsidR="00C74261" w:rsidRPr="008C48AC" w:rsidRDefault="00C74261" w:rsidP="00C74261">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2.1.1.</w:t>
            </w:r>
          </w:p>
        </w:tc>
        <w:tc>
          <w:tcPr>
            <w:tcW w:w="3949" w:type="dxa"/>
            <w:shd w:val="clear" w:color="auto" w:fill="auto"/>
            <w:hideMark/>
          </w:tcPr>
          <w:p w14:paraId="6D3FD4ED" w14:textId="77777777" w:rsidR="00C74261" w:rsidRPr="008C48AC" w:rsidRDefault="00C74261" w:rsidP="00C74261">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из собственных источников</w:t>
            </w:r>
          </w:p>
        </w:tc>
        <w:tc>
          <w:tcPr>
            <w:tcW w:w="1558" w:type="dxa"/>
            <w:shd w:val="clear" w:color="auto" w:fill="auto"/>
            <w:noWrap/>
            <w:vAlign w:val="bottom"/>
            <w:hideMark/>
          </w:tcPr>
          <w:p w14:paraId="44D880F5"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40D81065"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3BF9C0EB"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776AC31F"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3" w:type="dxa"/>
            <w:shd w:val="clear" w:color="auto" w:fill="auto"/>
            <w:noWrap/>
            <w:vAlign w:val="bottom"/>
            <w:hideMark/>
          </w:tcPr>
          <w:p w14:paraId="55CC6E9A"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1EBBEAFB"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2A325B47"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68E48031"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3" w:type="dxa"/>
            <w:shd w:val="clear" w:color="auto" w:fill="auto"/>
            <w:noWrap/>
            <w:vAlign w:val="bottom"/>
            <w:hideMark/>
          </w:tcPr>
          <w:p w14:paraId="2116C9FE"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C74261" w:rsidRPr="008C48AC" w14:paraId="0E29D8BC" w14:textId="77777777" w:rsidTr="00C74261">
        <w:trPr>
          <w:trHeight w:val="20"/>
        </w:trPr>
        <w:tc>
          <w:tcPr>
            <w:tcW w:w="1008" w:type="dxa"/>
            <w:shd w:val="clear" w:color="auto" w:fill="auto"/>
            <w:noWrap/>
            <w:hideMark/>
          </w:tcPr>
          <w:p w14:paraId="0074A5B5" w14:textId="77777777" w:rsidR="00C74261" w:rsidRPr="008C48AC" w:rsidRDefault="00C74261" w:rsidP="00C74261">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2.1.2.</w:t>
            </w:r>
          </w:p>
        </w:tc>
        <w:tc>
          <w:tcPr>
            <w:tcW w:w="3949" w:type="dxa"/>
            <w:shd w:val="clear" w:color="auto" w:fill="auto"/>
            <w:hideMark/>
          </w:tcPr>
          <w:p w14:paraId="1605D385" w14:textId="77777777" w:rsidR="00C74261" w:rsidRPr="008C48AC" w:rsidRDefault="00C74261" w:rsidP="00C74261">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от других операторов</w:t>
            </w:r>
          </w:p>
        </w:tc>
        <w:tc>
          <w:tcPr>
            <w:tcW w:w="1558" w:type="dxa"/>
            <w:shd w:val="clear" w:color="auto" w:fill="auto"/>
            <w:noWrap/>
            <w:vAlign w:val="bottom"/>
            <w:hideMark/>
          </w:tcPr>
          <w:p w14:paraId="789042B9"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515C9B65"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68C24E60"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0145AD2B"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3" w:type="dxa"/>
            <w:shd w:val="clear" w:color="auto" w:fill="auto"/>
            <w:noWrap/>
            <w:vAlign w:val="bottom"/>
            <w:hideMark/>
          </w:tcPr>
          <w:p w14:paraId="6910FA80"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4B66DCF6"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4437B437"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28097C92"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3" w:type="dxa"/>
            <w:shd w:val="clear" w:color="auto" w:fill="auto"/>
            <w:noWrap/>
            <w:vAlign w:val="bottom"/>
            <w:hideMark/>
          </w:tcPr>
          <w:p w14:paraId="0EFCB7AC"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r>
      <w:tr w:rsidR="00C74261" w:rsidRPr="008C48AC" w14:paraId="6679CF94" w14:textId="77777777" w:rsidTr="00C74261">
        <w:trPr>
          <w:trHeight w:val="20"/>
        </w:trPr>
        <w:tc>
          <w:tcPr>
            <w:tcW w:w="1008" w:type="dxa"/>
            <w:shd w:val="clear" w:color="auto" w:fill="auto"/>
            <w:noWrap/>
            <w:hideMark/>
          </w:tcPr>
          <w:p w14:paraId="766C4CD5" w14:textId="77777777" w:rsidR="00C74261" w:rsidRPr="008C48AC" w:rsidRDefault="00C74261" w:rsidP="00C74261">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2.1.3.</w:t>
            </w:r>
          </w:p>
        </w:tc>
        <w:tc>
          <w:tcPr>
            <w:tcW w:w="3949" w:type="dxa"/>
            <w:shd w:val="clear" w:color="auto" w:fill="auto"/>
            <w:hideMark/>
          </w:tcPr>
          <w:p w14:paraId="33CC6B7C" w14:textId="77777777" w:rsidR="00C74261" w:rsidRPr="008C48AC" w:rsidRDefault="00C74261" w:rsidP="00C74261">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получено от других территорий дифференцированных по тарифу</w:t>
            </w:r>
          </w:p>
        </w:tc>
        <w:tc>
          <w:tcPr>
            <w:tcW w:w="1558" w:type="dxa"/>
            <w:shd w:val="clear" w:color="auto" w:fill="auto"/>
            <w:noWrap/>
            <w:vAlign w:val="bottom"/>
            <w:hideMark/>
          </w:tcPr>
          <w:p w14:paraId="4444414C"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0989E4DE"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0A1DCD7A"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346076F8"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3" w:type="dxa"/>
            <w:shd w:val="clear" w:color="auto" w:fill="auto"/>
            <w:noWrap/>
            <w:vAlign w:val="bottom"/>
            <w:hideMark/>
          </w:tcPr>
          <w:p w14:paraId="73C0E407"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49F8DBE0"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6B17F99D"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11CFE2B1"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3" w:type="dxa"/>
            <w:shd w:val="clear" w:color="auto" w:fill="auto"/>
            <w:noWrap/>
            <w:vAlign w:val="bottom"/>
            <w:hideMark/>
          </w:tcPr>
          <w:p w14:paraId="6F384E14"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C74261" w:rsidRPr="008C48AC" w14:paraId="22434632" w14:textId="77777777" w:rsidTr="00C74261">
        <w:trPr>
          <w:trHeight w:val="20"/>
        </w:trPr>
        <w:tc>
          <w:tcPr>
            <w:tcW w:w="1008" w:type="dxa"/>
            <w:shd w:val="clear" w:color="auto" w:fill="auto"/>
            <w:noWrap/>
            <w:hideMark/>
          </w:tcPr>
          <w:p w14:paraId="6A1D46D1" w14:textId="77777777" w:rsidR="00C74261" w:rsidRPr="008C48AC" w:rsidRDefault="00C74261" w:rsidP="00C74261">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w:t>
            </w:r>
          </w:p>
        </w:tc>
        <w:tc>
          <w:tcPr>
            <w:tcW w:w="3949" w:type="dxa"/>
            <w:shd w:val="clear" w:color="auto" w:fill="auto"/>
            <w:hideMark/>
          </w:tcPr>
          <w:p w14:paraId="0032A8E8" w14:textId="77777777" w:rsidR="00C74261" w:rsidRPr="008C48AC" w:rsidRDefault="00C74261" w:rsidP="00C74261">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Потери воды</w:t>
            </w:r>
          </w:p>
        </w:tc>
        <w:tc>
          <w:tcPr>
            <w:tcW w:w="1558" w:type="dxa"/>
            <w:shd w:val="clear" w:color="auto" w:fill="auto"/>
            <w:noWrap/>
            <w:vAlign w:val="bottom"/>
            <w:hideMark/>
          </w:tcPr>
          <w:p w14:paraId="32866BC1"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69E089AD"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660EB3C5"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5D138B6B"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3" w:type="dxa"/>
            <w:shd w:val="clear" w:color="auto" w:fill="auto"/>
            <w:noWrap/>
            <w:vAlign w:val="bottom"/>
            <w:hideMark/>
          </w:tcPr>
          <w:p w14:paraId="51D87591"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78231284"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748A3FCC"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76BE5A09"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3" w:type="dxa"/>
            <w:shd w:val="clear" w:color="auto" w:fill="auto"/>
            <w:noWrap/>
            <w:vAlign w:val="bottom"/>
            <w:hideMark/>
          </w:tcPr>
          <w:p w14:paraId="7F90FEE1"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C74261" w:rsidRPr="008C48AC" w14:paraId="42092123" w14:textId="77777777" w:rsidTr="00C74261">
        <w:trPr>
          <w:trHeight w:val="20"/>
        </w:trPr>
        <w:tc>
          <w:tcPr>
            <w:tcW w:w="1008" w:type="dxa"/>
            <w:shd w:val="clear" w:color="auto" w:fill="auto"/>
            <w:noWrap/>
            <w:hideMark/>
          </w:tcPr>
          <w:p w14:paraId="09E8A4BD" w14:textId="77777777" w:rsidR="00C74261" w:rsidRPr="008C48AC" w:rsidRDefault="00C74261" w:rsidP="00C74261">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2.3</w:t>
            </w:r>
          </w:p>
        </w:tc>
        <w:tc>
          <w:tcPr>
            <w:tcW w:w="3949" w:type="dxa"/>
            <w:shd w:val="clear" w:color="auto" w:fill="auto"/>
            <w:hideMark/>
          </w:tcPr>
          <w:p w14:paraId="3D049F75" w14:textId="77777777" w:rsidR="00C74261" w:rsidRPr="008C48AC" w:rsidRDefault="00C74261" w:rsidP="00C74261">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Потребление на собственные нужды</w:t>
            </w:r>
          </w:p>
        </w:tc>
        <w:tc>
          <w:tcPr>
            <w:tcW w:w="1558" w:type="dxa"/>
            <w:shd w:val="clear" w:color="auto" w:fill="auto"/>
            <w:noWrap/>
            <w:vAlign w:val="bottom"/>
            <w:hideMark/>
          </w:tcPr>
          <w:p w14:paraId="75661934"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68E1C797"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38B2D4AE"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3F95F579"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3" w:type="dxa"/>
            <w:shd w:val="clear" w:color="auto" w:fill="auto"/>
            <w:noWrap/>
            <w:vAlign w:val="bottom"/>
            <w:hideMark/>
          </w:tcPr>
          <w:p w14:paraId="76F6E9C3"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7972D0A0"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44BA94D1"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44EBF828"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3" w:type="dxa"/>
            <w:shd w:val="clear" w:color="auto" w:fill="auto"/>
            <w:noWrap/>
            <w:vAlign w:val="bottom"/>
            <w:hideMark/>
          </w:tcPr>
          <w:p w14:paraId="2B9BF564"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C74261" w:rsidRPr="008C48AC" w14:paraId="7F7CF44A" w14:textId="77777777" w:rsidTr="00C74261">
        <w:trPr>
          <w:trHeight w:val="20"/>
        </w:trPr>
        <w:tc>
          <w:tcPr>
            <w:tcW w:w="1008" w:type="dxa"/>
            <w:shd w:val="clear" w:color="auto" w:fill="auto"/>
            <w:noWrap/>
            <w:hideMark/>
          </w:tcPr>
          <w:p w14:paraId="7349230A" w14:textId="77777777" w:rsidR="00C74261" w:rsidRPr="008C48AC" w:rsidRDefault="00C74261" w:rsidP="00C74261">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w:t>
            </w:r>
          </w:p>
        </w:tc>
        <w:tc>
          <w:tcPr>
            <w:tcW w:w="3949" w:type="dxa"/>
            <w:shd w:val="clear" w:color="auto" w:fill="auto"/>
            <w:hideMark/>
          </w:tcPr>
          <w:p w14:paraId="57D222FA" w14:textId="77777777" w:rsidR="00C74261" w:rsidRPr="008C48AC" w:rsidRDefault="00C74261" w:rsidP="00C74261">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отпущенной из сети</w:t>
            </w:r>
          </w:p>
        </w:tc>
        <w:tc>
          <w:tcPr>
            <w:tcW w:w="1558" w:type="dxa"/>
            <w:shd w:val="clear" w:color="auto" w:fill="auto"/>
            <w:noWrap/>
            <w:vAlign w:val="bottom"/>
            <w:hideMark/>
          </w:tcPr>
          <w:p w14:paraId="3394C3D6"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6D29BB9C"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750F4BD3"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66DCDD1A"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3" w:type="dxa"/>
            <w:shd w:val="clear" w:color="auto" w:fill="auto"/>
            <w:noWrap/>
            <w:vAlign w:val="bottom"/>
            <w:hideMark/>
          </w:tcPr>
          <w:p w14:paraId="421B2D99"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27B129CA"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529CF0BD"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69CC7200"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3" w:type="dxa"/>
            <w:shd w:val="clear" w:color="auto" w:fill="auto"/>
            <w:noWrap/>
            <w:vAlign w:val="bottom"/>
            <w:hideMark/>
          </w:tcPr>
          <w:p w14:paraId="633E670E"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r>
      <w:tr w:rsidR="00C74261" w:rsidRPr="008C48AC" w14:paraId="1E237021" w14:textId="77777777" w:rsidTr="00C74261">
        <w:trPr>
          <w:trHeight w:val="20"/>
        </w:trPr>
        <w:tc>
          <w:tcPr>
            <w:tcW w:w="1008" w:type="dxa"/>
            <w:shd w:val="clear" w:color="auto" w:fill="auto"/>
            <w:noWrap/>
            <w:hideMark/>
          </w:tcPr>
          <w:p w14:paraId="77B4C62C" w14:textId="77777777" w:rsidR="00C74261" w:rsidRPr="008C48AC" w:rsidRDefault="00C74261" w:rsidP="00C74261">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2.5</w:t>
            </w:r>
          </w:p>
        </w:tc>
        <w:tc>
          <w:tcPr>
            <w:tcW w:w="3949" w:type="dxa"/>
            <w:shd w:val="clear" w:color="auto" w:fill="auto"/>
            <w:hideMark/>
          </w:tcPr>
          <w:p w14:paraId="6D237999" w14:textId="77777777" w:rsidR="00C74261" w:rsidRPr="008C48AC" w:rsidRDefault="00C74261" w:rsidP="00C74261">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Передано на другие территории, дифференцированные по тарифу</w:t>
            </w:r>
          </w:p>
        </w:tc>
        <w:tc>
          <w:tcPr>
            <w:tcW w:w="1558" w:type="dxa"/>
            <w:shd w:val="clear" w:color="auto" w:fill="auto"/>
            <w:noWrap/>
            <w:vAlign w:val="bottom"/>
            <w:hideMark/>
          </w:tcPr>
          <w:p w14:paraId="04FCC6EA"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7067BADF"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5679023C"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7B579022"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3" w:type="dxa"/>
            <w:shd w:val="clear" w:color="auto" w:fill="auto"/>
            <w:noWrap/>
            <w:vAlign w:val="bottom"/>
            <w:hideMark/>
          </w:tcPr>
          <w:p w14:paraId="69416E79"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0E37F732"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1412E779"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3446CA2D"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3" w:type="dxa"/>
            <w:shd w:val="clear" w:color="auto" w:fill="auto"/>
            <w:noWrap/>
            <w:vAlign w:val="bottom"/>
            <w:hideMark/>
          </w:tcPr>
          <w:p w14:paraId="1AC6E330"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C74261" w:rsidRPr="008C48AC" w14:paraId="75BAEFCA" w14:textId="77777777" w:rsidTr="00C74261">
        <w:trPr>
          <w:trHeight w:val="20"/>
        </w:trPr>
        <w:tc>
          <w:tcPr>
            <w:tcW w:w="1008" w:type="dxa"/>
            <w:shd w:val="clear" w:color="auto" w:fill="auto"/>
            <w:noWrap/>
            <w:hideMark/>
          </w:tcPr>
          <w:p w14:paraId="5091704A" w14:textId="77777777" w:rsidR="00C74261" w:rsidRPr="008C48AC" w:rsidRDefault="00C74261" w:rsidP="00C74261">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w:t>
            </w:r>
          </w:p>
        </w:tc>
        <w:tc>
          <w:tcPr>
            <w:tcW w:w="3949" w:type="dxa"/>
            <w:shd w:val="clear" w:color="auto" w:fill="auto"/>
            <w:hideMark/>
          </w:tcPr>
          <w:p w14:paraId="768D999A" w14:textId="77777777" w:rsidR="00C74261" w:rsidRPr="008C48AC" w:rsidRDefault="00C74261" w:rsidP="00C74261">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Отпуск технической воды</w:t>
            </w:r>
          </w:p>
        </w:tc>
        <w:tc>
          <w:tcPr>
            <w:tcW w:w="1558" w:type="dxa"/>
            <w:shd w:val="clear" w:color="auto" w:fill="auto"/>
            <w:noWrap/>
            <w:vAlign w:val="bottom"/>
            <w:hideMark/>
          </w:tcPr>
          <w:p w14:paraId="314A972B"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1135" w:type="dxa"/>
            <w:shd w:val="clear" w:color="auto" w:fill="auto"/>
            <w:noWrap/>
            <w:vAlign w:val="bottom"/>
            <w:hideMark/>
          </w:tcPr>
          <w:p w14:paraId="15960798" w14:textId="77777777" w:rsidR="00C74261" w:rsidRPr="008C48AC" w:rsidRDefault="00C74261"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92" w:type="dxa"/>
            <w:shd w:val="clear" w:color="auto" w:fill="auto"/>
            <w:noWrap/>
            <w:vAlign w:val="bottom"/>
            <w:hideMark/>
          </w:tcPr>
          <w:p w14:paraId="37AE03D2" w14:textId="77777777" w:rsidR="00C74261" w:rsidRPr="008C48AC" w:rsidRDefault="00C74261"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92" w:type="dxa"/>
            <w:shd w:val="clear" w:color="auto" w:fill="auto"/>
            <w:noWrap/>
            <w:vAlign w:val="bottom"/>
            <w:hideMark/>
          </w:tcPr>
          <w:p w14:paraId="29D57292" w14:textId="77777777" w:rsidR="00C74261" w:rsidRPr="008C48AC" w:rsidRDefault="00C74261"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93" w:type="dxa"/>
            <w:shd w:val="clear" w:color="auto" w:fill="auto"/>
            <w:noWrap/>
            <w:vAlign w:val="bottom"/>
            <w:hideMark/>
          </w:tcPr>
          <w:p w14:paraId="7C99185D" w14:textId="77777777" w:rsidR="00C74261" w:rsidRPr="008C48AC" w:rsidRDefault="00C74261"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92" w:type="dxa"/>
            <w:shd w:val="clear" w:color="auto" w:fill="auto"/>
            <w:noWrap/>
            <w:vAlign w:val="bottom"/>
            <w:hideMark/>
          </w:tcPr>
          <w:p w14:paraId="18489303" w14:textId="77777777" w:rsidR="00C74261" w:rsidRPr="008C48AC" w:rsidRDefault="00C74261"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92" w:type="dxa"/>
            <w:shd w:val="clear" w:color="auto" w:fill="auto"/>
            <w:noWrap/>
            <w:vAlign w:val="bottom"/>
            <w:hideMark/>
          </w:tcPr>
          <w:p w14:paraId="333C8ADF" w14:textId="77777777" w:rsidR="00C74261" w:rsidRPr="008C48AC" w:rsidRDefault="00C74261"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92" w:type="dxa"/>
            <w:shd w:val="clear" w:color="auto" w:fill="auto"/>
            <w:noWrap/>
            <w:vAlign w:val="bottom"/>
            <w:hideMark/>
          </w:tcPr>
          <w:p w14:paraId="34A84A01" w14:textId="77777777" w:rsidR="00C74261" w:rsidRPr="008C48AC" w:rsidRDefault="00C74261"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93" w:type="dxa"/>
            <w:shd w:val="clear" w:color="auto" w:fill="auto"/>
            <w:noWrap/>
            <w:vAlign w:val="bottom"/>
            <w:hideMark/>
          </w:tcPr>
          <w:p w14:paraId="372BDCA9" w14:textId="77777777" w:rsidR="00C74261" w:rsidRPr="008C48AC" w:rsidRDefault="00C74261" w:rsidP="00B42562">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C74261" w:rsidRPr="008C48AC" w14:paraId="6E2BDA15" w14:textId="77777777" w:rsidTr="00C74261">
        <w:trPr>
          <w:trHeight w:val="20"/>
        </w:trPr>
        <w:tc>
          <w:tcPr>
            <w:tcW w:w="1008" w:type="dxa"/>
            <w:shd w:val="clear" w:color="auto" w:fill="auto"/>
            <w:noWrap/>
            <w:hideMark/>
          </w:tcPr>
          <w:p w14:paraId="1F8E179D" w14:textId="77777777" w:rsidR="00C74261" w:rsidRPr="008C48AC" w:rsidRDefault="00C74261" w:rsidP="00C74261">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3.1</w:t>
            </w:r>
          </w:p>
        </w:tc>
        <w:tc>
          <w:tcPr>
            <w:tcW w:w="3949" w:type="dxa"/>
            <w:shd w:val="clear" w:color="auto" w:fill="auto"/>
            <w:hideMark/>
          </w:tcPr>
          <w:p w14:paraId="292CA5FF" w14:textId="77777777" w:rsidR="00C74261" w:rsidRPr="008C48AC" w:rsidRDefault="00C74261" w:rsidP="00C74261">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воды, отпущенной абонентам:</w:t>
            </w:r>
          </w:p>
        </w:tc>
        <w:tc>
          <w:tcPr>
            <w:tcW w:w="1558" w:type="dxa"/>
            <w:shd w:val="clear" w:color="auto" w:fill="auto"/>
            <w:noWrap/>
            <w:vAlign w:val="bottom"/>
            <w:hideMark/>
          </w:tcPr>
          <w:p w14:paraId="30E8F7D0"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7477A7AC"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2D686BC5"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19FB28D4"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3" w:type="dxa"/>
            <w:shd w:val="clear" w:color="auto" w:fill="auto"/>
            <w:noWrap/>
            <w:vAlign w:val="bottom"/>
            <w:hideMark/>
          </w:tcPr>
          <w:p w14:paraId="535A12B3"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418C3405"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3AB4793C"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389BCF56"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3" w:type="dxa"/>
            <w:shd w:val="clear" w:color="auto" w:fill="auto"/>
            <w:noWrap/>
            <w:vAlign w:val="bottom"/>
            <w:hideMark/>
          </w:tcPr>
          <w:p w14:paraId="4C6DD63B"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r>
      <w:tr w:rsidR="00C74261" w:rsidRPr="008C48AC" w14:paraId="062927EA" w14:textId="77777777" w:rsidTr="00C74261">
        <w:trPr>
          <w:trHeight w:val="20"/>
        </w:trPr>
        <w:tc>
          <w:tcPr>
            <w:tcW w:w="1008" w:type="dxa"/>
            <w:shd w:val="clear" w:color="auto" w:fill="auto"/>
            <w:noWrap/>
            <w:hideMark/>
          </w:tcPr>
          <w:p w14:paraId="235A3E0F" w14:textId="77777777" w:rsidR="00C74261" w:rsidRPr="008C48AC" w:rsidRDefault="00C74261" w:rsidP="00C74261">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3.1.1.</w:t>
            </w:r>
          </w:p>
        </w:tc>
        <w:tc>
          <w:tcPr>
            <w:tcW w:w="3949" w:type="dxa"/>
            <w:shd w:val="clear" w:color="auto" w:fill="auto"/>
            <w:hideMark/>
          </w:tcPr>
          <w:p w14:paraId="580B849D" w14:textId="77777777" w:rsidR="00C74261" w:rsidRPr="008C48AC" w:rsidRDefault="00C74261" w:rsidP="00C74261">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приборам учета</w:t>
            </w:r>
          </w:p>
        </w:tc>
        <w:tc>
          <w:tcPr>
            <w:tcW w:w="1558" w:type="dxa"/>
            <w:shd w:val="clear" w:color="auto" w:fill="auto"/>
            <w:noWrap/>
            <w:vAlign w:val="bottom"/>
            <w:hideMark/>
          </w:tcPr>
          <w:p w14:paraId="4CEB5998"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7BD8FEE5"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4.90</w:t>
            </w:r>
          </w:p>
        </w:tc>
        <w:tc>
          <w:tcPr>
            <w:tcW w:w="992" w:type="dxa"/>
            <w:shd w:val="clear" w:color="auto" w:fill="auto"/>
            <w:noWrap/>
            <w:vAlign w:val="bottom"/>
            <w:hideMark/>
          </w:tcPr>
          <w:p w14:paraId="4EB79FDC"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4.90</w:t>
            </w:r>
          </w:p>
        </w:tc>
        <w:tc>
          <w:tcPr>
            <w:tcW w:w="992" w:type="dxa"/>
            <w:shd w:val="clear" w:color="auto" w:fill="auto"/>
            <w:noWrap/>
            <w:vAlign w:val="bottom"/>
            <w:hideMark/>
          </w:tcPr>
          <w:p w14:paraId="757CA0BF"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4.90</w:t>
            </w:r>
          </w:p>
        </w:tc>
        <w:tc>
          <w:tcPr>
            <w:tcW w:w="993" w:type="dxa"/>
            <w:shd w:val="clear" w:color="auto" w:fill="auto"/>
            <w:noWrap/>
            <w:vAlign w:val="bottom"/>
            <w:hideMark/>
          </w:tcPr>
          <w:p w14:paraId="492FB9D2"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4.90</w:t>
            </w:r>
          </w:p>
        </w:tc>
        <w:tc>
          <w:tcPr>
            <w:tcW w:w="992" w:type="dxa"/>
            <w:shd w:val="clear" w:color="auto" w:fill="auto"/>
            <w:noWrap/>
            <w:vAlign w:val="bottom"/>
            <w:hideMark/>
          </w:tcPr>
          <w:p w14:paraId="46F87FA3"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4.90</w:t>
            </w:r>
          </w:p>
        </w:tc>
        <w:tc>
          <w:tcPr>
            <w:tcW w:w="992" w:type="dxa"/>
            <w:shd w:val="clear" w:color="auto" w:fill="auto"/>
            <w:noWrap/>
            <w:vAlign w:val="bottom"/>
            <w:hideMark/>
          </w:tcPr>
          <w:p w14:paraId="46455B98"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4.90</w:t>
            </w:r>
          </w:p>
        </w:tc>
        <w:tc>
          <w:tcPr>
            <w:tcW w:w="992" w:type="dxa"/>
            <w:shd w:val="clear" w:color="auto" w:fill="auto"/>
            <w:noWrap/>
            <w:vAlign w:val="bottom"/>
            <w:hideMark/>
          </w:tcPr>
          <w:p w14:paraId="6DD7A5B7"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4.90</w:t>
            </w:r>
          </w:p>
        </w:tc>
        <w:tc>
          <w:tcPr>
            <w:tcW w:w="993" w:type="dxa"/>
            <w:shd w:val="clear" w:color="auto" w:fill="auto"/>
            <w:noWrap/>
            <w:vAlign w:val="bottom"/>
            <w:hideMark/>
          </w:tcPr>
          <w:p w14:paraId="04FD52F9"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4.90</w:t>
            </w:r>
          </w:p>
        </w:tc>
      </w:tr>
      <w:tr w:rsidR="00C74261" w:rsidRPr="008C48AC" w14:paraId="3593DEF5" w14:textId="77777777" w:rsidTr="00C74261">
        <w:trPr>
          <w:trHeight w:val="20"/>
        </w:trPr>
        <w:tc>
          <w:tcPr>
            <w:tcW w:w="1008" w:type="dxa"/>
            <w:shd w:val="clear" w:color="auto" w:fill="auto"/>
            <w:noWrap/>
            <w:hideMark/>
          </w:tcPr>
          <w:p w14:paraId="73ECFB05" w14:textId="77777777" w:rsidR="00C74261" w:rsidRPr="008C48AC" w:rsidRDefault="00C74261" w:rsidP="00C74261">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3.1.2.</w:t>
            </w:r>
          </w:p>
        </w:tc>
        <w:tc>
          <w:tcPr>
            <w:tcW w:w="3949" w:type="dxa"/>
            <w:shd w:val="clear" w:color="auto" w:fill="auto"/>
            <w:hideMark/>
          </w:tcPr>
          <w:p w14:paraId="6566E5CD" w14:textId="77777777" w:rsidR="00C74261" w:rsidRPr="008C48AC" w:rsidRDefault="00C74261" w:rsidP="00C74261">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нормативам</w:t>
            </w:r>
          </w:p>
        </w:tc>
        <w:tc>
          <w:tcPr>
            <w:tcW w:w="1558" w:type="dxa"/>
            <w:shd w:val="clear" w:color="auto" w:fill="auto"/>
            <w:noWrap/>
            <w:vAlign w:val="bottom"/>
            <w:hideMark/>
          </w:tcPr>
          <w:p w14:paraId="378AD465"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6403083F"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2.41</w:t>
            </w:r>
          </w:p>
        </w:tc>
        <w:tc>
          <w:tcPr>
            <w:tcW w:w="992" w:type="dxa"/>
            <w:shd w:val="clear" w:color="auto" w:fill="auto"/>
            <w:noWrap/>
            <w:vAlign w:val="bottom"/>
            <w:hideMark/>
          </w:tcPr>
          <w:p w14:paraId="636045C1"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2.41</w:t>
            </w:r>
          </w:p>
        </w:tc>
        <w:tc>
          <w:tcPr>
            <w:tcW w:w="992" w:type="dxa"/>
            <w:shd w:val="clear" w:color="auto" w:fill="auto"/>
            <w:noWrap/>
            <w:vAlign w:val="bottom"/>
            <w:hideMark/>
          </w:tcPr>
          <w:p w14:paraId="7F60FA64"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2.41</w:t>
            </w:r>
          </w:p>
        </w:tc>
        <w:tc>
          <w:tcPr>
            <w:tcW w:w="993" w:type="dxa"/>
            <w:shd w:val="clear" w:color="auto" w:fill="auto"/>
            <w:noWrap/>
            <w:vAlign w:val="bottom"/>
            <w:hideMark/>
          </w:tcPr>
          <w:p w14:paraId="4672C324"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2.41</w:t>
            </w:r>
          </w:p>
        </w:tc>
        <w:tc>
          <w:tcPr>
            <w:tcW w:w="992" w:type="dxa"/>
            <w:shd w:val="clear" w:color="auto" w:fill="auto"/>
            <w:noWrap/>
            <w:vAlign w:val="bottom"/>
            <w:hideMark/>
          </w:tcPr>
          <w:p w14:paraId="3BB51CD0"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2.41</w:t>
            </w:r>
          </w:p>
        </w:tc>
        <w:tc>
          <w:tcPr>
            <w:tcW w:w="992" w:type="dxa"/>
            <w:shd w:val="clear" w:color="auto" w:fill="auto"/>
            <w:noWrap/>
            <w:vAlign w:val="bottom"/>
            <w:hideMark/>
          </w:tcPr>
          <w:p w14:paraId="2E1F1E25"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2.41</w:t>
            </w:r>
          </w:p>
        </w:tc>
        <w:tc>
          <w:tcPr>
            <w:tcW w:w="992" w:type="dxa"/>
            <w:shd w:val="clear" w:color="auto" w:fill="auto"/>
            <w:noWrap/>
            <w:vAlign w:val="bottom"/>
            <w:hideMark/>
          </w:tcPr>
          <w:p w14:paraId="7AD44F53"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2.41</w:t>
            </w:r>
          </w:p>
        </w:tc>
        <w:tc>
          <w:tcPr>
            <w:tcW w:w="993" w:type="dxa"/>
            <w:shd w:val="clear" w:color="auto" w:fill="auto"/>
            <w:noWrap/>
            <w:vAlign w:val="bottom"/>
            <w:hideMark/>
          </w:tcPr>
          <w:p w14:paraId="3DF413D8"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2.41</w:t>
            </w:r>
          </w:p>
        </w:tc>
      </w:tr>
      <w:tr w:rsidR="00C74261" w:rsidRPr="008C48AC" w14:paraId="59DDE2EC" w14:textId="77777777" w:rsidTr="00C74261">
        <w:trPr>
          <w:trHeight w:val="20"/>
        </w:trPr>
        <w:tc>
          <w:tcPr>
            <w:tcW w:w="1008" w:type="dxa"/>
            <w:shd w:val="clear" w:color="auto" w:fill="auto"/>
            <w:noWrap/>
            <w:hideMark/>
          </w:tcPr>
          <w:p w14:paraId="04DD2A69" w14:textId="77777777" w:rsidR="00C74261" w:rsidRPr="008C48AC" w:rsidRDefault="00C74261" w:rsidP="00C74261">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3.2</w:t>
            </w:r>
          </w:p>
        </w:tc>
        <w:tc>
          <w:tcPr>
            <w:tcW w:w="3949" w:type="dxa"/>
            <w:shd w:val="clear" w:color="auto" w:fill="auto"/>
            <w:hideMark/>
          </w:tcPr>
          <w:p w14:paraId="33B0A39C" w14:textId="77777777" w:rsidR="00C74261" w:rsidRPr="008C48AC" w:rsidRDefault="00C74261" w:rsidP="00C74261">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для приготовления горячей воды</w:t>
            </w:r>
          </w:p>
        </w:tc>
        <w:tc>
          <w:tcPr>
            <w:tcW w:w="1558" w:type="dxa"/>
            <w:shd w:val="clear" w:color="auto" w:fill="auto"/>
            <w:noWrap/>
            <w:vAlign w:val="bottom"/>
            <w:hideMark/>
          </w:tcPr>
          <w:p w14:paraId="1A816A9F"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71E40C28"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54B355CA"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7EEEF893"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3" w:type="dxa"/>
            <w:shd w:val="clear" w:color="auto" w:fill="auto"/>
            <w:noWrap/>
            <w:vAlign w:val="bottom"/>
            <w:hideMark/>
          </w:tcPr>
          <w:p w14:paraId="30C32992"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4A1E9DC8"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1397D009"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42149C98"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3" w:type="dxa"/>
            <w:shd w:val="clear" w:color="auto" w:fill="auto"/>
            <w:noWrap/>
            <w:vAlign w:val="bottom"/>
            <w:hideMark/>
          </w:tcPr>
          <w:p w14:paraId="2BC85D52"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C74261" w:rsidRPr="008C48AC" w14:paraId="687D9149" w14:textId="77777777" w:rsidTr="00C74261">
        <w:trPr>
          <w:trHeight w:val="20"/>
        </w:trPr>
        <w:tc>
          <w:tcPr>
            <w:tcW w:w="1008" w:type="dxa"/>
            <w:shd w:val="clear" w:color="auto" w:fill="auto"/>
            <w:noWrap/>
            <w:hideMark/>
          </w:tcPr>
          <w:p w14:paraId="305770E5" w14:textId="77777777" w:rsidR="00C74261" w:rsidRPr="008C48AC" w:rsidRDefault="00C74261" w:rsidP="00C74261">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3.3</w:t>
            </w:r>
          </w:p>
        </w:tc>
        <w:tc>
          <w:tcPr>
            <w:tcW w:w="3949" w:type="dxa"/>
            <w:shd w:val="clear" w:color="auto" w:fill="auto"/>
            <w:hideMark/>
          </w:tcPr>
          <w:p w14:paraId="2592D005" w14:textId="77777777" w:rsidR="00C74261" w:rsidRPr="008C48AC" w:rsidRDefault="00C74261" w:rsidP="00C74261">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при дифференциации тарифов по объему</w:t>
            </w:r>
          </w:p>
        </w:tc>
        <w:tc>
          <w:tcPr>
            <w:tcW w:w="1558" w:type="dxa"/>
            <w:shd w:val="clear" w:color="auto" w:fill="auto"/>
            <w:noWrap/>
            <w:vAlign w:val="bottom"/>
            <w:hideMark/>
          </w:tcPr>
          <w:p w14:paraId="0C430698"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0260A03B"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4FEFB4F3"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39FDACFD"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3" w:type="dxa"/>
            <w:shd w:val="clear" w:color="auto" w:fill="auto"/>
            <w:noWrap/>
            <w:vAlign w:val="bottom"/>
            <w:hideMark/>
          </w:tcPr>
          <w:p w14:paraId="53E2472B"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2AD10D9F"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31044DCD"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0D297E6D"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3" w:type="dxa"/>
            <w:shd w:val="clear" w:color="auto" w:fill="auto"/>
            <w:noWrap/>
            <w:vAlign w:val="bottom"/>
            <w:hideMark/>
          </w:tcPr>
          <w:p w14:paraId="0BE3E3FB"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C74261" w:rsidRPr="008C48AC" w14:paraId="4474B9CE" w14:textId="77777777" w:rsidTr="00C74261">
        <w:trPr>
          <w:trHeight w:val="20"/>
        </w:trPr>
        <w:tc>
          <w:tcPr>
            <w:tcW w:w="1008" w:type="dxa"/>
            <w:shd w:val="clear" w:color="auto" w:fill="auto"/>
            <w:noWrap/>
            <w:hideMark/>
          </w:tcPr>
          <w:p w14:paraId="343B878B" w14:textId="77777777" w:rsidR="00C74261" w:rsidRPr="008C48AC" w:rsidRDefault="00C74261" w:rsidP="00C74261">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3.3.1.</w:t>
            </w:r>
          </w:p>
        </w:tc>
        <w:tc>
          <w:tcPr>
            <w:tcW w:w="3949" w:type="dxa"/>
            <w:shd w:val="clear" w:color="auto" w:fill="auto"/>
            <w:hideMark/>
          </w:tcPr>
          <w:p w14:paraId="6ACBBA28" w14:textId="77777777" w:rsidR="00C74261" w:rsidRPr="008C48AC" w:rsidRDefault="00C74261" w:rsidP="00C74261">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в пределах i-го объема</w:t>
            </w:r>
          </w:p>
        </w:tc>
        <w:tc>
          <w:tcPr>
            <w:tcW w:w="1558" w:type="dxa"/>
            <w:shd w:val="clear" w:color="auto" w:fill="auto"/>
            <w:noWrap/>
            <w:vAlign w:val="bottom"/>
            <w:hideMark/>
          </w:tcPr>
          <w:p w14:paraId="24B1887E"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49CE1C45"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031F5C63"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6527E2DB"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3" w:type="dxa"/>
            <w:shd w:val="clear" w:color="auto" w:fill="auto"/>
            <w:noWrap/>
            <w:vAlign w:val="bottom"/>
            <w:hideMark/>
          </w:tcPr>
          <w:p w14:paraId="4636E1CC"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428131B7"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715D14D1"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1AF47FE1"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3" w:type="dxa"/>
            <w:shd w:val="clear" w:color="auto" w:fill="auto"/>
            <w:noWrap/>
            <w:vAlign w:val="bottom"/>
            <w:hideMark/>
          </w:tcPr>
          <w:p w14:paraId="30DA8839"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C74261" w:rsidRPr="008C48AC" w14:paraId="5AB3E9D2" w14:textId="77777777" w:rsidTr="00C74261">
        <w:trPr>
          <w:trHeight w:val="20"/>
        </w:trPr>
        <w:tc>
          <w:tcPr>
            <w:tcW w:w="1008" w:type="dxa"/>
            <w:shd w:val="clear" w:color="auto" w:fill="auto"/>
            <w:noWrap/>
            <w:hideMark/>
          </w:tcPr>
          <w:p w14:paraId="4D08EA74" w14:textId="77777777" w:rsidR="00C74261" w:rsidRPr="008C48AC" w:rsidRDefault="00C74261" w:rsidP="00C74261">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w:t>
            </w:r>
          </w:p>
        </w:tc>
        <w:tc>
          <w:tcPr>
            <w:tcW w:w="3949" w:type="dxa"/>
            <w:shd w:val="clear" w:color="auto" w:fill="auto"/>
            <w:hideMark/>
          </w:tcPr>
          <w:p w14:paraId="6A173D14" w14:textId="77777777" w:rsidR="00C74261" w:rsidRPr="008C48AC" w:rsidRDefault="00C74261" w:rsidP="00C74261">
            <w:pPr>
              <w:spacing w:after="0" w:line="240" w:lineRule="auto"/>
              <w:ind w:firstLineChars="100" w:firstLine="28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абонентам</w:t>
            </w:r>
          </w:p>
        </w:tc>
        <w:tc>
          <w:tcPr>
            <w:tcW w:w="1558" w:type="dxa"/>
            <w:shd w:val="clear" w:color="auto" w:fill="auto"/>
            <w:noWrap/>
            <w:vAlign w:val="bottom"/>
            <w:hideMark/>
          </w:tcPr>
          <w:p w14:paraId="188F1969"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44CE8F43"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435AC712"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0C93CD31"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3" w:type="dxa"/>
            <w:shd w:val="clear" w:color="auto" w:fill="auto"/>
            <w:noWrap/>
            <w:vAlign w:val="bottom"/>
            <w:hideMark/>
          </w:tcPr>
          <w:p w14:paraId="1D338780"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5CE203E7"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65BC9CEB"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shd w:val="clear" w:color="auto" w:fill="auto"/>
            <w:noWrap/>
            <w:vAlign w:val="bottom"/>
            <w:hideMark/>
          </w:tcPr>
          <w:p w14:paraId="0FDCC1B6"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3" w:type="dxa"/>
            <w:shd w:val="clear" w:color="auto" w:fill="auto"/>
            <w:noWrap/>
            <w:vAlign w:val="bottom"/>
            <w:hideMark/>
          </w:tcPr>
          <w:p w14:paraId="23000A88"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r>
      <w:tr w:rsidR="00C74261" w:rsidRPr="008C48AC" w14:paraId="51DBFD7B" w14:textId="77777777" w:rsidTr="00C74261">
        <w:trPr>
          <w:trHeight w:val="20"/>
        </w:trPr>
        <w:tc>
          <w:tcPr>
            <w:tcW w:w="1008" w:type="dxa"/>
            <w:shd w:val="clear" w:color="auto" w:fill="auto"/>
            <w:noWrap/>
            <w:hideMark/>
          </w:tcPr>
          <w:p w14:paraId="431DFBEC" w14:textId="77777777" w:rsidR="00C74261" w:rsidRPr="008C48AC" w:rsidRDefault="00C74261" w:rsidP="00C74261">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3.4.1.</w:t>
            </w:r>
          </w:p>
        </w:tc>
        <w:tc>
          <w:tcPr>
            <w:tcW w:w="3949" w:type="dxa"/>
            <w:shd w:val="clear" w:color="auto" w:fill="auto"/>
            <w:hideMark/>
          </w:tcPr>
          <w:p w14:paraId="70567661" w14:textId="77777777" w:rsidR="00C74261" w:rsidRPr="008C48AC" w:rsidRDefault="00C74261" w:rsidP="00C74261">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Население</w:t>
            </w:r>
          </w:p>
        </w:tc>
        <w:tc>
          <w:tcPr>
            <w:tcW w:w="1558" w:type="dxa"/>
            <w:shd w:val="clear" w:color="auto" w:fill="auto"/>
            <w:noWrap/>
            <w:vAlign w:val="bottom"/>
            <w:hideMark/>
          </w:tcPr>
          <w:p w14:paraId="40086BC9"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1E1BE44D"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6.17</w:t>
            </w:r>
          </w:p>
        </w:tc>
        <w:tc>
          <w:tcPr>
            <w:tcW w:w="992" w:type="dxa"/>
            <w:shd w:val="clear" w:color="auto" w:fill="auto"/>
            <w:noWrap/>
            <w:vAlign w:val="bottom"/>
            <w:hideMark/>
          </w:tcPr>
          <w:p w14:paraId="2F120F21"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6.17</w:t>
            </w:r>
          </w:p>
        </w:tc>
        <w:tc>
          <w:tcPr>
            <w:tcW w:w="992" w:type="dxa"/>
            <w:shd w:val="clear" w:color="auto" w:fill="auto"/>
            <w:noWrap/>
            <w:vAlign w:val="bottom"/>
            <w:hideMark/>
          </w:tcPr>
          <w:p w14:paraId="62DB1E75"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6.17</w:t>
            </w:r>
          </w:p>
        </w:tc>
        <w:tc>
          <w:tcPr>
            <w:tcW w:w="993" w:type="dxa"/>
            <w:shd w:val="clear" w:color="auto" w:fill="auto"/>
            <w:noWrap/>
            <w:vAlign w:val="bottom"/>
            <w:hideMark/>
          </w:tcPr>
          <w:p w14:paraId="0B2C548F"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6.17</w:t>
            </w:r>
          </w:p>
        </w:tc>
        <w:tc>
          <w:tcPr>
            <w:tcW w:w="992" w:type="dxa"/>
            <w:shd w:val="clear" w:color="auto" w:fill="auto"/>
            <w:noWrap/>
            <w:vAlign w:val="bottom"/>
            <w:hideMark/>
          </w:tcPr>
          <w:p w14:paraId="3EB4B490"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6.17</w:t>
            </w:r>
          </w:p>
        </w:tc>
        <w:tc>
          <w:tcPr>
            <w:tcW w:w="992" w:type="dxa"/>
            <w:shd w:val="clear" w:color="auto" w:fill="auto"/>
            <w:noWrap/>
            <w:vAlign w:val="bottom"/>
            <w:hideMark/>
          </w:tcPr>
          <w:p w14:paraId="357FBE26"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6.17</w:t>
            </w:r>
          </w:p>
        </w:tc>
        <w:tc>
          <w:tcPr>
            <w:tcW w:w="992" w:type="dxa"/>
            <w:shd w:val="clear" w:color="auto" w:fill="auto"/>
            <w:noWrap/>
            <w:vAlign w:val="bottom"/>
            <w:hideMark/>
          </w:tcPr>
          <w:p w14:paraId="00AE7660"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6.17</w:t>
            </w:r>
          </w:p>
        </w:tc>
        <w:tc>
          <w:tcPr>
            <w:tcW w:w="993" w:type="dxa"/>
            <w:shd w:val="clear" w:color="auto" w:fill="auto"/>
            <w:noWrap/>
            <w:vAlign w:val="bottom"/>
            <w:hideMark/>
          </w:tcPr>
          <w:p w14:paraId="3FFFE7B0"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6.17</w:t>
            </w:r>
          </w:p>
        </w:tc>
      </w:tr>
      <w:tr w:rsidR="00C74261" w:rsidRPr="008C48AC" w14:paraId="51BF0E62" w14:textId="77777777" w:rsidTr="00C74261">
        <w:trPr>
          <w:trHeight w:val="20"/>
        </w:trPr>
        <w:tc>
          <w:tcPr>
            <w:tcW w:w="1008" w:type="dxa"/>
            <w:shd w:val="clear" w:color="auto" w:fill="auto"/>
            <w:noWrap/>
            <w:hideMark/>
          </w:tcPr>
          <w:p w14:paraId="7F982B4D" w14:textId="77777777" w:rsidR="00C74261" w:rsidRPr="008C48AC" w:rsidRDefault="00C74261" w:rsidP="00C74261">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3.4.2.</w:t>
            </w:r>
          </w:p>
        </w:tc>
        <w:tc>
          <w:tcPr>
            <w:tcW w:w="3949" w:type="dxa"/>
            <w:shd w:val="clear" w:color="auto" w:fill="auto"/>
            <w:hideMark/>
          </w:tcPr>
          <w:p w14:paraId="0BC21E17" w14:textId="77777777" w:rsidR="00C74261" w:rsidRPr="008C48AC" w:rsidRDefault="00C74261" w:rsidP="00C74261">
            <w:pPr>
              <w:spacing w:after="0" w:line="240" w:lineRule="auto"/>
              <w:ind w:firstLineChars="300" w:firstLine="84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Бюджетные учреждения</w:t>
            </w:r>
          </w:p>
        </w:tc>
        <w:tc>
          <w:tcPr>
            <w:tcW w:w="1558" w:type="dxa"/>
            <w:shd w:val="clear" w:color="auto" w:fill="auto"/>
            <w:noWrap/>
            <w:vAlign w:val="bottom"/>
            <w:hideMark/>
          </w:tcPr>
          <w:p w14:paraId="3109083C"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428DC242"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0.01</w:t>
            </w:r>
          </w:p>
        </w:tc>
        <w:tc>
          <w:tcPr>
            <w:tcW w:w="992" w:type="dxa"/>
            <w:shd w:val="clear" w:color="auto" w:fill="auto"/>
            <w:noWrap/>
            <w:vAlign w:val="bottom"/>
            <w:hideMark/>
          </w:tcPr>
          <w:p w14:paraId="53623D5C"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0.01</w:t>
            </w:r>
          </w:p>
        </w:tc>
        <w:tc>
          <w:tcPr>
            <w:tcW w:w="992" w:type="dxa"/>
            <w:shd w:val="clear" w:color="auto" w:fill="auto"/>
            <w:noWrap/>
            <w:vAlign w:val="bottom"/>
            <w:hideMark/>
          </w:tcPr>
          <w:p w14:paraId="7AD8D506"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0.01</w:t>
            </w:r>
          </w:p>
        </w:tc>
        <w:tc>
          <w:tcPr>
            <w:tcW w:w="993" w:type="dxa"/>
            <w:shd w:val="clear" w:color="auto" w:fill="auto"/>
            <w:noWrap/>
            <w:vAlign w:val="bottom"/>
            <w:hideMark/>
          </w:tcPr>
          <w:p w14:paraId="6B7148E1"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0.01</w:t>
            </w:r>
          </w:p>
        </w:tc>
        <w:tc>
          <w:tcPr>
            <w:tcW w:w="992" w:type="dxa"/>
            <w:shd w:val="clear" w:color="auto" w:fill="auto"/>
            <w:noWrap/>
            <w:vAlign w:val="bottom"/>
            <w:hideMark/>
          </w:tcPr>
          <w:p w14:paraId="7405C9C2"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0.01</w:t>
            </w:r>
          </w:p>
        </w:tc>
        <w:tc>
          <w:tcPr>
            <w:tcW w:w="992" w:type="dxa"/>
            <w:shd w:val="clear" w:color="auto" w:fill="auto"/>
            <w:noWrap/>
            <w:vAlign w:val="bottom"/>
            <w:hideMark/>
          </w:tcPr>
          <w:p w14:paraId="1D1A1895"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0.01</w:t>
            </w:r>
          </w:p>
        </w:tc>
        <w:tc>
          <w:tcPr>
            <w:tcW w:w="992" w:type="dxa"/>
            <w:shd w:val="clear" w:color="auto" w:fill="auto"/>
            <w:noWrap/>
            <w:vAlign w:val="bottom"/>
            <w:hideMark/>
          </w:tcPr>
          <w:p w14:paraId="0D2DBE69"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0.01</w:t>
            </w:r>
          </w:p>
        </w:tc>
        <w:tc>
          <w:tcPr>
            <w:tcW w:w="993" w:type="dxa"/>
            <w:shd w:val="clear" w:color="auto" w:fill="auto"/>
            <w:noWrap/>
            <w:vAlign w:val="bottom"/>
            <w:hideMark/>
          </w:tcPr>
          <w:p w14:paraId="2EEE710D"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0.01</w:t>
            </w:r>
          </w:p>
        </w:tc>
      </w:tr>
      <w:tr w:rsidR="00C74261" w:rsidRPr="008C48AC" w14:paraId="0BF418E1" w14:textId="77777777" w:rsidTr="00C74261">
        <w:trPr>
          <w:trHeight w:val="20"/>
        </w:trPr>
        <w:tc>
          <w:tcPr>
            <w:tcW w:w="1008" w:type="dxa"/>
            <w:shd w:val="clear" w:color="auto" w:fill="auto"/>
            <w:noWrap/>
            <w:hideMark/>
          </w:tcPr>
          <w:p w14:paraId="2997A357" w14:textId="77777777" w:rsidR="00C74261" w:rsidRPr="008C48AC" w:rsidRDefault="00C74261" w:rsidP="00C74261">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3.4.3.</w:t>
            </w:r>
          </w:p>
        </w:tc>
        <w:tc>
          <w:tcPr>
            <w:tcW w:w="3949" w:type="dxa"/>
            <w:shd w:val="clear" w:color="auto" w:fill="auto"/>
            <w:hideMark/>
          </w:tcPr>
          <w:p w14:paraId="3961FD00" w14:textId="77777777" w:rsidR="00C74261" w:rsidRPr="008C48AC" w:rsidRDefault="00C74261" w:rsidP="00C74261">
            <w:pPr>
              <w:spacing w:after="0" w:line="240" w:lineRule="auto"/>
              <w:ind w:firstLineChars="300" w:firstLine="84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Прочие потребители</w:t>
            </w:r>
          </w:p>
        </w:tc>
        <w:tc>
          <w:tcPr>
            <w:tcW w:w="1558" w:type="dxa"/>
            <w:shd w:val="clear" w:color="auto" w:fill="auto"/>
            <w:noWrap/>
            <w:vAlign w:val="bottom"/>
            <w:hideMark/>
          </w:tcPr>
          <w:p w14:paraId="7F33ABE8"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7C56EB59"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1.13</w:t>
            </w:r>
          </w:p>
        </w:tc>
        <w:tc>
          <w:tcPr>
            <w:tcW w:w="992" w:type="dxa"/>
            <w:shd w:val="clear" w:color="auto" w:fill="auto"/>
            <w:noWrap/>
            <w:vAlign w:val="bottom"/>
            <w:hideMark/>
          </w:tcPr>
          <w:p w14:paraId="2D8FB024"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1.13</w:t>
            </w:r>
          </w:p>
        </w:tc>
        <w:tc>
          <w:tcPr>
            <w:tcW w:w="992" w:type="dxa"/>
            <w:shd w:val="clear" w:color="auto" w:fill="auto"/>
            <w:noWrap/>
            <w:vAlign w:val="bottom"/>
            <w:hideMark/>
          </w:tcPr>
          <w:p w14:paraId="7C6523D3"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1.13</w:t>
            </w:r>
          </w:p>
        </w:tc>
        <w:tc>
          <w:tcPr>
            <w:tcW w:w="993" w:type="dxa"/>
            <w:shd w:val="clear" w:color="auto" w:fill="auto"/>
            <w:noWrap/>
            <w:vAlign w:val="bottom"/>
            <w:hideMark/>
          </w:tcPr>
          <w:p w14:paraId="4F1C522F"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1.13</w:t>
            </w:r>
          </w:p>
        </w:tc>
        <w:tc>
          <w:tcPr>
            <w:tcW w:w="992" w:type="dxa"/>
            <w:shd w:val="clear" w:color="auto" w:fill="auto"/>
            <w:noWrap/>
            <w:vAlign w:val="bottom"/>
            <w:hideMark/>
          </w:tcPr>
          <w:p w14:paraId="0C89AAB9"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1.13</w:t>
            </w:r>
          </w:p>
        </w:tc>
        <w:tc>
          <w:tcPr>
            <w:tcW w:w="992" w:type="dxa"/>
            <w:shd w:val="clear" w:color="auto" w:fill="auto"/>
            <w:noWrap/>
            <w:vAlign w:val="bottom"/>
            <w:hideMark/>
          </w:tcPr>
          <w:p w14:paraId="18671FED"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1.13</w:t>
            </w:r>
          </w:p>
        </w:tc>
        <w:tc>
          <w:tcPr>
            <w:tcW w:w="992" w:type="dxa"/>
            <w:shd w:val="clear" w:color="auto" w:fill="auto"/>
            <w:noWrap/>
            <w:vAlign w:val="bottom"/>
            <w:hideMark/>
          </w:tcPr>
          <w:p w14:paraId="47407AB9"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1.13</w:t>
            </w:r>
          </w:p>
        </w:tc>
        <w:tc>
          <w:tcPr>
            <w:tcW w:w="993" w:type="dxa"/>
            <w:shd w:val="clear" w:color="auto" w:fill="auto"/>
            <w:noWrap/>
            <w:vAlign w:val="bottom"/>
            <w:hideMark/>
          </w:tcPr>
          <w:p w14:paraId="0FB0EAD2"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1.13</w:t>
            </w:r>
          </w:p>
        </w:tc>
      </w:tr>
      <w:tr w:rsidR="00C74261" w:rsidRPr="008C48AC" w14:paraId="4978F809" w14:textId="77777777" w:rsidTr="00C74261">
        <w:trPr>
          <w:trHeight w:val="20"/>
        </w:trPr>
        <w:tc>
          <w:tcPr>
            <w:tcW w:w="1008" w:type="dxa"/>
            <w:shd w:val="clear" w:color="auto" w:fill="auto"/>
            <w:noWrap/>
            <w:hideMark/>
          </w:tcPr>
          <w:p w14:paraId="2E6B3473" w14:textId="77777777" w:rsidR="00C74261" w:rsidRPr="008C48AC" w:rsidRDefault="00C74261" w:rsidP="00C74261">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3.4.1.n</w:t>
            </w:r>
          </w:p>
        </w:tc>
        <w:tc>
          <w:tcPr>
            <w:tcW w:w="3949" w:type="dxa"/>
            <w:shd w:val="clear" w:color="auto" w:fill="auto"/>
            <w:hideMark/>
          </w:tcPr>
          <w:p w14:paraId="61C7E8E8" w14:textId="77777777" w:rsidR="00C74261" w:rsidRPr="008C48AC" w:rsidRDefault="00C74261" w:rsidP="00C74261">
            <w:pPr>
              <w:spacing w:after="0" w:line="240" w:lineRule="auto"/>
              <w:ind w:firstLineChars="300" w:firstLine="84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организация n</w:t>
            </w:r>
          </w:p>
        </w:tc>
        <w:tc>
          <w:tcPr>
            <w:tcW w:w="1558" w:type="dxa"/>
            <w:shd w:val="clear" w:color="auto" w:fill="auto"/>
            <w:noWrap/>
            <w:vAlign w:val="bottom"/>
            <w:hideMark/>
          </w:tcPr>
          <w:p w14:paraId="4D3EF0E9"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02ACF251"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3FD8AE78"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76AA0F67"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3" w:type="dxa"/>
            <w:shd w:val="clear" w:color="auto" w:fill="auto"/>
            <w:noWrap/>
            <w:vAlign w:val="bottom"/>
            <w:hideMark/>
          </w:tcPr>
          <w:p w14:paraId="751DE324"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169FDEAE"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0E2E83C5"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2981C5C7"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3" w:type="dxa"/>
            <w:shd w:val="clear" w:color="auto" w:fill="auto"/>
            <w:noWrap/>
            <w:vAlign w:val="bottom"/>
            <w:hideMark/>
          </w:tcPr>
          <w:p w14:paraId="728D3962"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C74261" w:rsidRPr="008C48AC" w14:paraId="7BFAD590" w14:textId="77777777" w:rsidTr="00C74261">
        <w:trPr>
          <w:trHeight w:val="20"/>
        </w:trPr>
        <w:tc>
          <w:tcPr>
            <w:tcW w:w="1008" w:type="dxa"/>
            <w:shd w:val="clear" w:color="auto" w:fill="auto"/>
            <w:noWrap/>
            <w:hideMark/>
          </w:tcPr>
          <w:p w14:paraId="40D05320" w14:textId="77777777" w:rsidR="00C74261" w:rsidRPr="008C48AC" w:rsidRDefault="00C74261" w:rsidP="00C74261">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3.4.2.</w:t>
            </w:r>
          </w:p>
        </w:tc>
        <w:tc>
          <w:tcPr>
            <w:tcW w:w="3949" w:type="dxa"/>
            <w:shd w:val="clear" w:color="auto" w:fill="auto"/>
            <w:hideMark/>
          </w:tcPr>
          <w:p w14:paraId="1311D502" w14:textId="77777777" w:rsidR="00C74261" w:rsidRPr="008C48AC" w:rsidRDefault="00C74261" w:rsidP="00C74261">
            <w:pPr>
              <w:spacing w:after="0" w:line="240" w:lineRule="auto"/>
              <w:ind w:firstLineChars="200" w:firstLine="5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собственным абонентам</w:t>
            </w:r>
          </w:p>
        </w:tc>
        <w:tc>
          <w:tcPr>
            <w:tcW w:w="1558" w:type="dxa"/>
            <w:shd w:val="clear" w:color="auto" w:fill="auto"/>
            <w:noWrap/>
            <w:vAlign w:val="bottom"/>
            <w:hideMark/>
          </w:tcPr>
          <w:p w14:paraId="2E257429"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6DE618D7"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2F53E90B"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41200511"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3" w:type="dxa"/>
            <w:shd w:val="clear" w:color="auto" w:fill="auto"/>
            <w:noWrap/>
            <w:vAlign w:val="bottom"/>
            <w:hideMark/>
          </w:tcPr>
          <w:p w14:paraId="046F2E41"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384E1542"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26924DCF"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shd w:val="clear" w:color="auto" w:fill="auto"/>
            <w:noWrap/>
            <w:vAlign w:val="bottom"/>
            <w:hideMark/>
          </w:tcPr>
          <w:p w14:paraId="55BFC6F4"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3" w:type="dxa"/>
            <w:shd w:val="clear" w:color="auto" w:fill="auto"/>
            <w:noWrap/>
            <w:vAlign w:val="bottom"/>
            <w:hideMark/>
          </w:tcPr>
          <w:p w14:paraId="394066CB" w14:textId="77777777" w:rsidR="00C74261" w:rsidRPr="008C48AC" w:rsidRDefault="00C74261" w:rsidP="00B42562">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bl>
    <w:p w14:paraId="6BA6E880" w14:textId="77777777" w:rsidR="00781837" w:rsidRPr="008C48AC" w:rsidRDefault="00781837" w:rsidP="0080387C">
      <w:pPr>
        <w:pStyle w:val="affff"/>
      </w:pPr>
      <w:bookmarkStart w:id="179" w:name="_Toc66672078"/>
    </w:p>
    <w:p w14:paraId="042A15A5" w14:textId="77777777" w:rsidR="00CA5853" w:rsidRPr="008C48AC" w:rsidRDefault="00CA5853">
      <w:pPr>
        <w:spacing w:after="0" w:line="240" w:lineRule="auto"/>
        <w:rPr>
          <w:rFonts w:ascii="Times New Roman" w:eastAsiaTheme="minorEastAsia" w:hAnsi="Times New Roman"/>
          <w:szCs w:val="28"/>
          <w:lang w:eastAsia="ru-RU"/>
        </w:rPr>
      </w:pPr>
      <w:r w:rsidRPr="008C48AC">
        <w:br w:type="page"/>
      </w:r>
    </w:p>
    <w:p w14:paraId="55E1B14B" w14:textId="3FC1AD81" w:rsidR="001F7B2D" w:rsidRPr="008C48AC" w:rsidRDefault="00E23F96" w:rsidP="0080387C">
      <w:pPr>
        <w:pStyle w:val="affff"/>
      </w:pPr>
      <w:r w:rsidRPr="008C48AC">
        <w:lastRenderedPageBreak/>
        <w:t>Таблица 3.9.1.</w:t>
      </w:r>
      <w:r w:rsidR="003F1B64" w:rsidRPr="008C48AC">
        <w:t xml:space="preserve"> </w:t>
      </w:r>
      <w:r w:rsidRPr="008C48AC">
        <w:t xml:space="preserve">Ожидаемый объем потребления воды в составе </w:t>
      </w:r>
      <w:r w:rsidR="00FE2761" w:rsidRPr="008C48AC">
        <w:t xml:space="preserve">второго </w:t>
      </w:r>
      <w:r w:rsidRPr="008C48AC">
        <w:t>сценари</w:t>
      </w:r>
      <w:r w:rsidR="003F1B64" w:rsidRPr="008C48AC">
        <w:t>я</w:t>
      </w:r>
      <w:r w:rsidRPr="008C48AC">
        <w:t xml:space="preserve"> развития территории</w:t>
      </w:r>
      <w:bookmarkEnd w:id="179"/>
    </w:p>
    <w:tbl>
      <w:tblPr>
        <w:tblW w:w="14596" w:type="dxa"/>
        <w:tblLook w:val="04A0" w:firstRow="1" w:lastRow="0" w:firstColumn="1" w:lastColumn="0" w:noHBand="0" w:noVBand="1"/>
      </w:tblPr>
      <w:tblGrid>
        <w:gridCol w:w="960"/>
        <w:gridCol w:w="3419"/>
        <w:gridCol w:w="2262"/>
        <w:gridCol w:w="1053"/>
        <w:gridCol w:w="986"/>
        <w:gridCol w:w="8"/>
        <w:gridCol w:w="978"/>
        <w:gridCol w:w="986"/>
        <w:gridCol w:w="986"/>
        <w:gridCol w:w="986"/>
        <w:gridCol w:w="986"/>
        <w:gridCol w:w="986"/>
      </w:tblGrid>
      <w:tr w:rsidR="00781837" w:rsidRPr="008C48AC" w14:paraId="1BB909CA" w14:textId="77777777" w:rsidTr="00781837">
        <w:trPr>
          <w:trHeight w:val="345"/>
          <w:tblHead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D45FD9"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bookmarkStart w:id="180" w:name="_Hlk41005289" w:colFirst="1" w:colLast="6"/>
            <w:bookmarkStart w:id="181" w:name="RANGE!A839"/>
            <w:bookmarkStart w:id="182" w:name="RANGE!A654"/>
            <w:r w:rsidRPr="008C48AC">
              <w:rPr>
                <w:rFonts w:ascii="Times New Roman" w:eastAsia="Times New Roman" w:hAnsi="Times New Roman"/>
                <w:color w:val="000000"/>
                <w:szCs w:val="28"/>
                <w:lang w:eastAsia="ru-RU"/>
              </w:rPr>
              <w:t>№ пп</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6DDBC1"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Наименование показателя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943F5F"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Единица измерения</w:t>
            </w:r>
          </w:p>
        </w:tc>
        <w:tc>
          <w:tcPr>
            <w:tcW w:w="2047" w:type="dxa"/>
            <w:gridSpan w:val="3"/>
            <w:tcBorders>
              <w:top w:val="single" w:sz="4" w:space="0" w:color="auto"/>
              <w:left w:val="nil"/>
              <w:bottom w:val="single" w:sz="4" w:space="0" w:color="auto"/>
              <w:right w:val="single" w:sz="4" w:space="0" w:color="auto"/>
            </w:tcBorders>
            <w:shd w:val="clear" w:color="auto" w:fill="auto"/>
            <w:noWrap/>
            <w:hideMark/>
          </w:tcPr>
          <w:p w14:paraId="6B500B8E"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Факт</w:t>
            </w:r>
          </w:p>
        </w:tc>
        <w:tc>
          <w:tcPr>
            <w:tcW w:w="5891" w:type="dxa"/>
            <w:gridSpan w:val="6"/>
            <w:tcBorders>
              <w:top w:val="single" w:sz="4" w:space="0" w:color="auto"/>
              <w:left w:val="nil"/>
              <w:bottom w:val="single" w:sz="4" w:space="0" w:color="auto"/>
              <w:right w:val="single" w:sz="4" w:space="0" w:color="auto"/>
            </w:tcBorders>
            <w:shd w:val="clear" w:color="auto" w:fill="auto"/>
            <w:noWrap/>
            <w:hideMark/>
          </w:tcPr>
          <w:p w14:paraId="78D84416"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План</w:t>
            </w:r>
          </w:p>
        </w:tc>
      </w:tr>
      <w:tr w:rsidR="00781837" w:rsidRPr="008C48AC" w14:paraId="49AE4537" w14:textId="77777777" w:rsidTr="00781837">
        <w:trPr>
          <w:trHeight w:val="285"/>
          <w:tblHeader/>
        </w:trPr>
        <w:tc>
          <w:tcPr>
            <w:tcW w:w="960" w:type="dxa"/>
            <w:vMerge/>
            <w:tcBorders>
              <w:top w:val="single" w:sz="4" w:space="0" w:color="auto"/>
              <w:left w:val="single" w:sz="4" w:space="0" w:color="auto"/>
              <w:bottom w:val="single" w:sz="4" w:space="0" w:color="auto"/>
              <w:right w:val="single" w:sz="4" w:space="0" w:color="auto"/>
            </w:tcBorders>
            <w:hideMark/>
          </w:tcPr>
          <w:p w14:paraId="24B93F5C"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p>
        </w:tc>
        <w:tc>
          <w:tcPr>
            <w:tcW w:w="3430" w:type="dxa"/>
            <w:vMerge/>
            <w:tcBorders>
              <w:top w:val="single" w:sz="4" w:space="0" w:color="auto"/>
              <w:left w:val="single" w:sz="4" w:space="0" w:color="auto"/>
              <w:bottom w:val="single" w:sz="4" w:space="0" w:color="auto"/>
              <w:right w:val="single" w:sz="4" w:space="0" w:color="auto"/>
            </w:tcBorders>
            <w:hideMark/>
          </w:tcPr>
          <w:p w14:paraId="71C07001"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p>
        </w:tc>
        <w:tc>
          <w:tcPr>
            <w:tcW w:w="2268" w:type="dxa"/>
            <w:vMerge/>
            <w:tcBorders>
              <w:top w:val="single" w:sz="4" w:space="0" w:color="auto"/>
              <w:left w:val="single" w:sz="4" w:space="0" w:color="auto"/>
              <w:bottom w:val="single" w:sz="4" w:space="0" w:color="auto"/>
              <w:right w:val="single" w:sz="4" w:space="0" w:color="auto"/>
            </w:tcBorders>
            <w:hideMark/>
          </w:tcPr>
          <w:p w14:paraId="7E95D06B"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p>
        </w:tc>
        <w:tc>
          <w:tcPr>
            <w:tcW w:w="1053" w:type="dxa"/>
            <w:tcBorders>
              <w:top w:val="nil"/>
              <w:left w:val="nil"/>
              <w:bottom w:val="single" w:sz="4" w:space="0" w:color="auto"/>
              <w:right w:val="single" w:sz="4" w:space="0" w:color="auto"/>
            </w:tcBorders>
            <w:shd w:val="clear" w:color="auto" w:fill="auto"/>
            <w:hideMark/>
          </w:tcPr>
          <w:p w14:paraId="54699507"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2022 год</w:t>
            </w:r>
          </w:p>
        </w:tc>
        <w:tc>
          <w:tcPr>
            <w:tcW w:w="986" w:type="dxa"/>
            <w:tcBorders>
              <w:top w:val="nil"/>
              <w:left w:val="nil"/>
              <w:bottom w:val="single" w:sz="4" w:space="0" w:color="auto"/>
              <w:right w:val="single" w:sz="4" w:space="0" w:color="auto"/>
            </w:tcBorders>
            <w:shd w:val="clear" w:color="auto" w:fill="auto"/>
            <w:hideMark/>
          </w:tcPr>
          <w:p w14:paraId="718706A1"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2023 год</w:t>
            </w:r>
          </w:p>
        </w:tc>
        <w:tc>
          <w:tcPr>
            <w:tcW w:w="986" w:type="dxa"/>
            <w:gridSpan w:val="2"/>
            <w:tcBorders>
              <w:top w:val="nil"/>
              <w:left w:val="nil"/>
              <w:bottom w:val="single" w:sz="4" w:space="0" w:color="auto"/>
              <w:right w:val="single" w:sz="4" w:space="0" w:color="auto"/>
            </w:tcBorders>
            <w:shd w:val="clear" w:color="auto" w:fill="auto"/>
            <w:hideMark/>
          </w:tcPr>
          <w:p w14:paraId="64164D91"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2024 год</w:t>
            </w:r>
          </w:p>
        </w:tc>
        <w:tc>
          <w:tcPr>
            <w:tcW w:w="986" w:type="dxa"/>
            <w:tcBorders>
              <w:top w:val="nil"/>
              <w:left w:val="nil"/>
              <w:bottom w:val="single" w:sz="4" w:space="0" w:color="auto"/>
              <w:right w:val="single" w:sz="4" w:space="0" w:color="auto"/>
            </w:tcBorders>
            <w:shd w:val="clear" w:color="auto" w:fill="auto"/>
            <w:hideMark/>
          </w:tcPr>
          <w:p w14:paraId="46AA8FEA"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2025 год</w:t>
            </w:r>
          </w:p>
        </w:tc>
        <w:tc>
          <w:tcPr>
            <w:tcW w:w="986" w:type="dxa"/>
            <w:tcBorders>
              <w:top w:val="nil"/>
              <w:left w:val="nil"/>
              <w:bottom w:val="single" w:sz="4" w:space="0" w:color="auto"/>
              <w:right w:val="single" w:sz="4" w:space="0" w:color="auto"/>
            </w:tcBorders>
            <w:shd w:val="clear" w:color="auto" w:fill="auto"/>
            <w:hideMark/>
          </w:tcPr>
          <w:p w14:paraId="185FCE7D"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2026 год</w:t>
            </w:r>
          </w:p>
        </w:tc>
        <w:tc>
          <w:tcPr>
            <w:tcW w:w="986" w:type="dxa"/>
            <w:tcBorders>
              <w:top w:val="nil"/>
              <w:left w:val="nil"/>
              <w:bottom w:val="single" w:sz="4" w:space="0" w:color="auto"/>
              <w:right w:val="single" w:sz="4" w:space="0" w:color="auto"/>
            </w:tcBorders>
            <w:shd w:val="clear" w:color="auto" w:fill="auto"/>
            <w:hideMark/>
          </w:tcPr>
          <w:p w14:paraId="2E815A04"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2027 год</w:t>
            </w:r>
          </w:p>
        </w:tc>
        <w:tc>
          <w:tcPr>
            <w:tcW w:w="986" w:type="dxa"/>
            <w:tcBorders>
              <w:top w:val="nil"/>
              <w:left w:val="nil"/>
              <w:bottom w:val="single" w:sz="4" w:space="0" w:color="auto"/>
              <w:right w:val="single" w:sz="4" w:space="0" w:color="auto"/>
            </w:tcBorders>
            <w:shd w:val="clear" w:color="auto" w:fill="auto"/>
            <w:hideMark/>
          </w:tcPr>
          <w:p w14:paraId="336725AB"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2028 год</w:t>
            </w:r>
          </w:p>
        </w:tc>
        <w:tc>
          <w:tcPr>
            <w:tcW w:w="969" w:type="dxa"/>
            <w:tcBorders>
              <w:top w:val="nil"/>
              <w:left w:val="nil"/>
              <w:bottom w:val="single" w:sz="4" w:space="0" w:color="auto"/>
              <w:right w:val="single" w:sz="4" w:space="0" w:color="auto"/>
            </w:tcBorders>
            <w:shd w:val="clear" w:color="auto" w:fill="auto"/>
            <w:hideMark/>
          </w:tcPr>
          <w:p w14:paraId="171CDF46"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2029-2039 годы</w:t>
            </w:r>
          </w:p>
        </w:tc>
      </w:tr>
      <w:tr w:rsidR="00781837" w:rsidRPr="008C48AC" w14:paraId="0F8F22C7" w14:textId="77777777" w:rsidTr="00781837">
        <w:trPr>
          <w:trHeight w:val="285"/>
        </w:trPr>
        <w:tc>
          <w:tcPr>
            <w:tcW w:w="14596" w:type="dxa"/>
            <w:gridSpan w:val="12"/>
            <w:tcBorders>
              <w:top w:val="single" w:sz="4" w:space="0" w:color="auto"/>
              <w:left w:val="single" w:sz="4" w:space="0" w:color="auto"/>
              <w:bottom w:val="single" w:sz="4" w:space="0" w:color="auto"/>
              <w:right w:val="single" w:sz="4" w:space="0" w:color="auto"/>
            </w:tcBorders>
            <w:shd w:val="clear" w:color="auto" w:fill="auto"/>
            <w:hideMark/>
          </w:tcPr>
          <w:p w14:paraId="3DA21F14"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Технологическая зона №1 (п. Салым)</w:t>
            </w:r>
          </w:p>
        </w:tc>
      </w:tr>
      <w:tr w:rsidR="00781837" w:rsidRPr="008C48AC" w14:paraId="05B6C22E" w14:textId="77777777" w:rsidTr="00781837">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0135DDF9"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w:t>
            </w:r>
          </w:p>
        </w:tc>
        <w:tc>
          <w:tcPr>
            <w:tcW w:w="13636" w:type="dxa"/>
            <w:gridSpan w:val="11"/>
            <w:tcBorders>
              <w:top w:val="single" w:sz="4" w:space="0" w:color="auto"/>
              <w:left w:val="nil"/>
              <w:bottom w:val="single" w:sz="4" w:space="0" w:color="auto"/>
              <w:right w:val="single" w:sz="4" w:space="0" w:color="auto"/>
            </w:tcBorders>
            <w:shd w:val="clear" w:color="auto" w:fill="auto"/>
            <w:hideMark/>
          </w:tcPr>
          <w:p w14:paraId="0A915D58"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Питьевая вода</w:t>
            </w:r>
          </w:p>
        </w:tc>
      </w:tr>
      <w:tr w:rsidR="00781837" w:rsidRPr="008C48AC" w14:paraId="169390CB"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4F440915"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w:t>
            </w:r>
          </w:p>
        </w:tc>
        <w:tc>
          <w:tcPr>
            <w:tcW w:w="3430" w:type="dxa"/>
            <w:tcBorders>
              <w:top w:val="nil"/>
              <w:left w:val="nil"/>
              <w:bottom w:val="single" w:sz="4" w:space="0" w:color="auto"/>
              <w:right w:val="single" w:sz="4" w:space="0" w:color="auto"/>
            </w:tcBorders>
            <w:shd w:val="clear" w:color="auto" w:fill="auto"/>
            <w:vAlign w:val="center"/>
            <w:hideMark/>
          </w:tcPr>
          <w:p w14:paraId="001D4CD4"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Потребление воды</w:t>
            </w:r>
          </w:p>
        </w:tc>
        <w:tc>
          <w:tcPr>
            <w:tcW w:w="2268" w:type="dxa"/>
            <w:tcBorders>
              <w:top w:val="nil"/>
              <w:left w:val="nil"/>
              <w:bottom w:val="single" w:sz="4" w:space="0" w:color="auto"/>
              <w:right w:val="single" w:sz="4" w:space="0" w:color="auto"/>
            </w:tcBorders>
            <w:shd w:val="clear" w:color="auto" w:fill="auto"/>
            <w:vAlign w:val="center"/>
            <w:hideMark/>
          </w:tcPr>
          <w:p w14:paraId="7F1902E1"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м/год</w:t>
            </w:r>
          </w:p>
        </w:tc>
        <w:tc>
          <w:tcPr>
            <w:tcW w:w="1053" w:type="dxa"/>
            <w:tcBorders>
              <w:top w:val="nil"/>
              <w:left w:val="nil"/>
              <w:bottom w:val="single" w:sz="4" w:space="0" w:color="auto"/>
              <w:right w:val="single" w:sz="4" w:space="0" w:color="auto"/>
            </w:tcBorders>
            <w:shd w:val="clear" w:color="auto" w:fill="auto"/>
            <w:vAlign w:val="bottom"/>
            <w:hideMark/>
          </w:tcPr>
          <w:p w14:paraId="7D9075D6"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119.99</w:t>
            </w:r>
          </w:p>
        </w:tc>
        <w:tc>
          <w:tcPr>
            <w:tcW w:w="986" w:type="dxa"/>
            <w:tcBorders>
              <w:top w:val="nil"/>
              <w:left w:val="nil"/>
              <w:bottom w:val="single" w:sz="4" w:space="0" w:color="auto"/>
              <w:right w:val="single" w:sz="4" w:space="0" w:color="auto"/>
            </w:tcBorders>
            <w:shd w:val="clear" w:color="auto" w:fill="auto"/>
            <w:vAlign w:val="bottom"/>
            <w:hideMark/>
          </w:tcPr>
          <w:p w14:paraId="2A0583F6"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136.94</w:t>
            </w:r>
          </w:p>
        </w:tc>
        <w:tc>
          <w:tcPr>
            <w:tcW w:w="986" w:type="dxa"/>
            <w:gridSpan w:val="2"/>
            <w:tcBorders>
              <w:top w:val="nil"/>
              <w:left w:val="nil"/>
              <w:bottom w:val="single" w:sz="4" w:space="0" w:color="auto"/>
              <w:right w:val="single" w:sz="4" w:space="0" w:color="auto"/>
            </w:tcBorders>
            <w:shd w:val="clear" w:color="auto" w:fill="auto"/>
            <w:vAlign w:val="bottom"/>
            <w:hideMark/>
          </w:tcPr>
          <w:p w14:paraId="30A43987"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136.94</w:t>
            </w:r>
          </w:p>
        </w:tc>
        <w:tc>
          <w:tcPr>
            <w:tcW w:w="986" w:type="dxa"/>
            <w:tcBorders>
              <w:top w:val="nil"/>
              <w:left w:val="nil"/>
              <w:bottom w:val="single" w:sz="4" w:space="0" w:color="auto"/>
              <w:right w:val="single" w:sz="4" w:space="0" w:color="auto"/>
            </w:tcBorders>
            <w:shd w:val="clear" w:color="auto" w:fill="auto"/>
            <w:vAlign w:val="bottom"/>
            <w:hideMark/>
          </w:tcPr>
          <w:p w14:paraId="273FBC9F"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136.94</w:t>
            </w:r>
          </w:p>
        </w:tc>
        <w:tc>
          <w:tcPr>
            <w:tcW w:w="986" w:type="dxa"/>
            <w:tcBorders>
              <w:top w:val="nil"/>
              <w:left w:val="nil"/>
              <w:bottom w:val="single" w:sz="4" w:space="0" w:color="auto"/>
              <w:right w:val="single" w:sz="4" w:space="0" w:color="auto"/>
            </w:tcBorders>
            <w:shd w:val="clear" w:color="auto" w:fill="auto"/>
            <w:vAlign w:val="bottom"/>
            <w:hideMark/>
          </w:tcPr>
          <w:p w14:paraId="5333EBAA"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136.94</w:t>
            </w:r>
          </w:p>
        </w:tc>
        <w:tc>
          <w:tcPr>
            <w:tcW w:w="986" w:type="dxa"/>
            <w:tcBorders>
              <w:top w:val="nil"/>
              <w:left w:val="nil"/>
              <w:bottom w:val="single" w:sz="4" w:space="0" w:color="auto"/>
              <w:right w:val="single" w:sz="4" w:space="0" w:color="auto"/>
            </w:tcBorders>
            <w:shd w:val="clear" w:color="auto" w:fill="auto"/>
            <w:vAlign w:val="bottom"/>
            <w:hideMark/>
          </w:tcPr>
          <w:p w14:paraId="09E4B2AD"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136.94</w:t>
            </w:r>
          </w:p>
        </w:tc>
        <w:tc>
          <w:tcPr>
            <w:tcW w:w="986" w:type="dxa"/>
            <w:tcBorders>
              <w:top w:val="nil"/>
              <w:left w:val="nil"/>
              <w:bottom w:val="single" w:sz="4" w:space="0" w:color="auto"/>
              <w:right w:val="single" w:sz="4" w:space="0" w:color="auto"/>
            </w:tcBorders>
            <w:shd w:val="clear" w:color="auto" w:fill="auto"/>
            <w:vAlign w:val="bottom"/>
            <w:hideMark/>
          </w:tcPr>
          <w:p w14:paraId="25A74920"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136.94</w:t>
            </w:r>
          </w:p>
        </w:tc>
        <w:tc>
          <w:tcPr>
            <w:tcW w:w="969" w:type="dxa"/>
            <w:tcBorders>
              <w:top w:val="nil"/>
              <w:left w:val="nil"/>
              <w:bottom w:val="single" w:sz="4" w:space="0" w:color="auto"/>
              <w:right w:val="single" w:sz="4" w:space="0" w:color="auto"/>
            </w:tcBorders>
            <w:shd w:val="clear" w:color="auto" w:fill="auto"/>
            <w:vAlign w:val="bottom"/>
            <w:hideMark/>
          </w:tcPr>
          <w:p w14:paraId="1DAD25E5"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136.94</w:t>
            </w:r>
          </w:p>
        </w:tc>
      </w:tr>
      <w:tr w:rsidR="00781837" w:rsidRPr="008C48AC" w14:paraId="7E709A11"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362683FA"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w:t>
            </w:r>
          </w:p>
        </w:tc>
        <w:tc>
          <w:tcPr>
            <w:tcW w:w="3430" w:type="dxa"/>
            <w:tcBorders>
              <w:top w:val="nil"/>
              <w:left w:val="nil"/>
              <w:bottom w:val="single" w:sz="4" w:space="0" w:color="auto"/>
              <w:right w:val="single" w:sz="4" w:space="0" w:color="auto"/>
            </w:tcBorders>
            <w:shd w:val="clear" w:color="auto" w:fill="auto"/>
            <w:vAlign w:val="center"/>
            <w:hideMark/>
          </w:tcPr>
          <w:p w14:paraId="7EA1EB8D"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Среднесуточное потребление</w:t>
            </w:r>
          </w:p>
        </w:tc>
        <w:tc>
          <w:tcPr>
            <w:tcW w:w="2268" w:type="dxa"/>
            <w:tcBorders>
              <w:top w:val="nil"/>
              <w:left w:val="nil"/>
              <w:bottom w:val="single" w:sz="4" w:space="0" w:color="auto"/>
              <w:right w:val="single" w:sz="4" w:space="0" w:color="auto"/>
            </w:tcBorders>
            <w:shd w:val="clear" w:color="auto" w:fill="auto"/>
            <w:vAlign w:val="center"/>
            <w:hideMark/>
          </w:tcPr>
          <w:p w14:paraId="24D68958"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куб. м/сут</w:t>
            </w:r>
          </w:p>
        </w:tc>
        <w:tc>
          <w:tcPr>
            <w:tcW w:w="1053" w:type="dxa"/>
            <w:tcBorders>
              <w:top w:val="nil"/>
              <w:left w:val="nil"/>
              <w:bottom w:val="single" w:sz="4" w:space="0" w:color="auto"/>
              <w:right w:val="single" w:sz="4" w:space="0" w:color="auto"/>
            </w:tcBorders>
            <w:shd w:val="clear" w:color="auto" w:fill="auto"/>
            <w:vAlign w:val="bottom"/>
            <w:hideMark/>
          </w:tcPr>
          <w:p w14:paraId="555FB807"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328.75</w:t>
            </w:r>
          </w:p>
        </w:tc>
        <w:tc>
          <w:tcPr>
            <w:tcW w:w="986" w:type="dxa"/>
            <w:tcBorders>
              <w:top w:val="nil"/>
              <w:left w:val="nil"/>
              <w:bottom w:val="single" w:sz="4" w:space="0" w:color="auto"/>
              <w:right w:val="single" w:sz="4" w:space="0" w:color="auto"/>
            </w:tcBorders>
            <w:shd w:val="clear" w:color="auto" w:fill="auto"/>
            <w:vAlign w:val="bottom"/>
            <w:hideMark/>
          </w:tcPr>
          <w:p w14:paraId="5423D42F"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375.19</w:t>
            </w:r>
          </w:p>
        </w:tc>
        <w:tc>
          <w:tcPr>
            <w:tcW w:w="986" w:type="dxa"/>
            <w:gridSpan w:val="2"/>
            <w:tcBorders>
              <w:top w:val="nil"/>
              <w:left w:val="nil"/>
              <w:bottom w:val="single" w:sz="4" w:space="0" w:color="auto"/>
              <w:right w:val="single" w:sz="4" w:space="0" w:color="auto"/>
            </w:tcBorders>
            <w:shd w:val="clear" w:color="auto" w:fill="auto"/>
            <w:vAlign w:val="bottom"/>
            <w:hideMark/>
          </w:tcPr>
          <w:p w14:paraId="7D9001A3"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375.19</w:t>
            </w:r>
          </w:p>
        </w:tc>
        <w:tc>
          <w:tcPr>
            <w:tcW w:w="986" w:type="dxa"/>
            <w:tcBorders>
              <w:top w:val="nil"/>
              <w:left w:val="nil"/>
              <w:bottom w:val="single" w:sz="4" w:space="0" w:color="auto"/>
              <w:right w:val="single" w:sz="4" w:space="0" w:color="auto"/>
            </w:tcBorders>
            <w:shd w:val="clear" w:color="auto" w:fill="auto"/>
            <w:vAlign w:val="bottom"/>
            <w:hideMark/>
          </w:tcPr>
          <w:p w14:paraId="189BC001"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375.19</w:t>
            </w:r>
          </w:p>
        </w:tc>
        <w:tc>
          <w:tcPr>
            <w:tcW w:w="986" w:type="dxa"/>
            <w:tcBorders>
              <w:top w:val="nil"/>
              <w:left w:val="nil"/>
              <w:bottom w:val="single" w:sz="4" w:space="0" w:color="auto"/>
              <w:right w:val="single" w:sz="4" w:space="0" w:color="auto"/>
            </w:tcBorders>
            <w:shd w:val="clear" w:color="auto" w:fill="auto"/>
            <w:vAlign w:val="bottom"/>
            <w:hideMark/>
          </w:tcPr>
          <w:p w14:paraId="2A21AE85"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375.19</w:t>
            </w:r>
          </w:p>
        </w:tc>
        <w:tc>
          <w:tcPr>
            <w:tcW w:w="986" w:type="dxa"/>
            <w:tcBorders>
              <w:top w:val="nil"/>
              <w:left w:val="nil"/>
              <w:bottom w:val="single" w:sz="4" w:space="0" w:color="auto"/>
              <w:right w:val="single" w:sz="4" w:space="0" w:color="auto"/>
            </w:tcBorders>
            <w:shd w:val="clear" w:color="auto" w:fill="auto"/>
            <w:vAlign w:val="bottom"/>
            <w:hideMark/>
          </w:tcPr>
          <w:p w14:paraId="6930FB15"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375.19</w:t>
            </w:r>
          </w:p>
        </w:tc>
        <w:tc>
          <w:tcPr>
            <w:tcW w:w="986" w:type="dxa"/>
            <w:tcBorders>
              <w:top w:val="nil"/>
              <w:left w:val="nil"/>
              <w:bottom w:val="single" w:sz="4" w:space="0" w:color="auto"/>
              <w:right w:val="single" w:sz="4" w:space="0" w:color="auto"/>
            </w:tcBorders>
            <w:shd w:val="clear" w:color="auto" w:fill="auto"/>
            <w:vAlign w:val="bottom"/>
            <w:hideMark/>
          </w:tcPr>
          <w:p w14:paraId="171D3B82"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375.19</w:t>
            </w:r>
          </w:p>
        </w:tc>
        <w:tc>
          <w:tcPr>
            <w:tcW w:w="969" w:type="dxa"/>
            <w:tcBorders>
              <w:top w:val="nil"/>
              <w:left w:val="nil"/>
              <w:bottom w:val="single" w:sz="4" w:space="0" w:color="auto"/>
              <w:right w:val="single" w:sz="4" w:space="0" w:color="auto"/>
            </w:tcBorders>
            <w:shd w:val="clear" w:color="auto" w:fill="auto"/>
            <w:vAlign w:val="bottom"/>
            <w:hideMark/>
          </w:tcPr>
          <w:p w14:paraId="5780ACC3"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375.19</w:t>
            </w:r>
          </w:p>
        </w:tc>
      </w:tr>
      <w:tr w:rsidR="00781837" w:rsidRPr="008C48AC" w14:paraId="37A0C65B"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40D3673A"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w:t>
            </w:r>
          </w:p>
        </w:tc>
        <w:tc>
          <w:tcPr>
            <w:tcW w:w="3430" w:type="dxa"/>
            <w:tcBorders>
              <w:top w:val="nil"/>
              <w:left w:val="nil"/>
              <w:bottom w:val="single" w:sz="4" w:space="0" w:color="auto"/>
              <w:right w:val="single" w:sz="4" w:space="0" w:color="auto"/>
            </w:tcBorders>
            <w:shd w:val="clear" w:color="auto" w:fill="auto"/>
            <w:vAlign w:val="center"/>
            <w:hideMark/>
          </w:tcPr>
          <w:p w14:paraId="092BE906"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Коэффициент максимальной неравномерности подачи воды</w:t>
            </w:r>
          </w:p>
        </w:tc>
        <w:tc>
          <w:tcPr>
            <w:tcW w:w="2268" w:type="dxa"/>
            <w:tcBorders>
              <w:top w:val="nil"/>
              <w:left w:val="nil"/>
              <w:bottom w:val="single" w:sz="4" w:space="0" w:color="auto"/>
              <w:right w:val="single" w:sz="4" w:space="0" w:color="auto"/>
            </w:tcBorders>
            <w:shd w:val="clear" w:color="auto" w:fill="auto"/>
            <w:vAlign w:val="center"/>
            <w:hideMark/>
          </w:tcPr>
          <w:p w14:paraId="7497538F"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1053" w:type="dxa"/>
            <w:tcBorders>
              <w:top w:val="nil"/>
              <w:left w:val="nil"/>
              <w:bottom w:val="single" w:sz="4" w:space="0" w:color="auto"/>
              <w:right w:val="single" w:sz="4" w:space="0" w:color="auto"/>
            </w:tcBorders>
            <w:shd w:val="clear" w:color="auto" w:fill="auto"/>
            <w:vAlign w:val="bottom"/>
            <w:hideMark/>
          </w:tcPr>
          <w:p w14:paraId="6C6D809E"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w:t>
            </w:r>
          </w:p>
        </w:tc>
        <w:tc>
          <w:tcPr>
            <w:tcW w:w="986" w:type="dxa"/>
            <w:tcBorders>
              <w:top w:val="nil"/>
              <w:left w:val="nil"/>
              <w:bottom w:val="single" w:sz="4" w:space="0" w:color="auto"/>
              <w:right w:val="single" w:sz="4" w:space="0" w:color="auto"/>
            </w:tcBorders>
            <w:shd w:val="clear" w:color="auto" w:fill="auto"/>
            <w:vAlign w:val="bottom"/>
            <w:hideMark/>
          </w:tcPr>
          <w:p w14:paraId="3FEC2E5A"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w:t>
            </w:r>
          </w:p>
        </w:tc>
        <w:tc>
          <w:tcPr>
            <w:tcW w:w="986" w:type="dxa"/>
            <w:gridSpan w:val="2"/>
            <w:tcBorders>
              <w:top w:val="nil"/>
              <w:left w:val="nil"/>
              <w:bottom w:val="single" w:sz="4" w:space="0" w:color="auto"/>
              <w:right w:val="single" w:sz="4" w:space="0" w:color="auto"/>
            </w:tcBorders>
            <w:shd w:val="clear" w:color="auto" w:fill="auto"/>
            <w:vAlign w:val="bottom"/>
            <w:hideMark/>
          </w:tcPr>
          <w:p w14:paraId="62BAFD66"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w:t>
            </w:r>
          </w:p>
        </w:tc>
        <w:tc>
          <w:tcPr>
            <w:tcW w:w="986" w:type="dxa"/>
            <w:tcBorders>
              <w:top w:val="nil"/>
              <w:left w:val="nil"/>
              <w:bottom w:val="single" w:sz="4" w:space="0" w:color="auto"/>
              <w:right w:val="single" w:sz="4" w:space="0" w:color="auto"/>
            </w:tcBorders>
            <w:shd w:val="clear" w:color="auto" w:fill="auto"/>
            <w:vAlign w:val="bottom"/>
            <w:hideMark/>
          </w:tcPr>
          <w:p w14:paraId="3A980F91"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w:t>
            </w:r>
          </w:p>
        </w:tc>
        <w:tc>
          <w:tcPr>
            <w:tcW w:w="986" w:type="dxa"/>
            <w:tcBorders>
              <w:top w:val="nil"/>
              <w:left w:val="nil"/>
              <w:bottom w:val="single" w:sz="4" w:space="0" w:color="auto"/>
              <w:right w:val="single" w:sz="4" w:space="0" w:color="auto"/>
            </w:tcBorders>
            <w:shd w:val="clear" w:color="auto" w:fill="auto"/>
            <w:vAlign w:val="bottom"/>
            <w:hideMark/>
          </w:tcPr>
          <w:p w14:paraId="7699FB86"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w:t>
            </w:r>
          </w:p>
        </w:tc>
        <w:tc>
          <w:tcPr>
            <w:tcW w:w="986" w:type="dxa"/>
            <w:tcBorders>
              <w:top w:val="nil"/>
              <w:left w:val="nil"/>
              <w:bottom w:val="single" w:sz="4" w:space="0" w:color="auto"/>
              <w:right w:val="single" w:sz="4" w:space="0" w:color="auto"/>
            </w:tcBorders>
            <w:shd w:val="clear" w:color="auto" w:fill="auto"/>
            <w:vAlign w:val="bottom"/>
            <w:hideMark/>
          </w:tcPr>
          <w:p w14:paraId="0C533952"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w:t>
            </w:r>
          </w:p>
        </w:tc>
        <w:tc>
          <w:tcPr>
            <w:tcW w:w="986" w:type="dxa"/>
            <w:tcBorders>
              <w:top w:val="nil"/>
              <w:left w:val="nil"/>
              <w:bottom w:val="single" w:sz="4" w:space="0" w:color="auto"/>
              <w:right w:val="single" w:sz="4" w:space="0" w:color="auto"/>
            </w:tcBorders>
            <w:shd w:val="clear" w:color="auto" w:fill="auto"/>
            <w:vAlign w:val="bottom"/>
            <w:hideMark/>
          </w:tcPr>
          <w:p w14:paraId="6FCAB928"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w:t>
            </w:r>
          </w:p>
        </w:tc>
        <w:tc>
          <w:tcPr>
            <w:tcW w:w="969" w:type="dxa"/>
            <w:tcBorders>
              <w:top w:val="nil"/>
              <w:left w:val="nil"/>
              <w:bottom w:val="single" w:sz="4" w:space="0" w:color="auto"/>
              <w:right w:val="single" w:sz="4" w:space="0" w:color="auto"/>
            </w:tcBorders>
            <w:shd w:val="clear" w:color="auto" w:fill="auto"/>
            <w:vAlign w:val="bottom"/>
            <w:hideMark/>
          </w:tcPr>
          <w:p w14:paraId="4F2E207A"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w:t>
            </w:r>
          </w:p>
        </w:tc>
      </w:tr>
      <w:tr w:rsidR="00781837" w:rsidRPr="008C48AC" w14:paraId="2EC80CEE"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2DE66953"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w:t>
            </w:r>
          </w:p>
        </w:tc>
        <w:tc>
          <w:tcPr>
            <w:tcW w:w="3430" w:type="dxa"/>
            <w:tcBorders>
              <w:top w:val="nil"/>
              <w:left w:val="nil"/>
              <w:bottom w:val="single" w:sz="4" w:space="0" w:color="auto"/>
              <w:right w:val="single" w:sz="4" w:space="0" w:color="auto"/>
            </w:tcBorders>
            <w:shd w:val="clear" w:color="auto" w:fill="auto"/>
            <w:vAlign w:val="center"/>
            <w:hideMark/>
          </w:tcPr>
          <w:p w14:paraId="7B636DF0"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Максимальное суточное потребление воды</w:t>
            </w:r>
          </w:p>
        </w:tc>
        <w:tc>
          <w:tcPr>
            <w:tcW w:w="2268" w:type="dxa"/>
            <w:tcBorders>
              <w:top w:val="nil"/>
              <w:left w:val="nil"/>
              <w:bottom w:val="single" w:sz="4" w:space="0" w:color="auto"/>
              <w:right w:val="single" w:sz="4" w:space="0" w:color="auto"/>
            </w:tcBorders>
            <w:shd w:val="clear" w:color="auto" w:fill="auto"/>
            <w:vAlign w:val="center"/>
            <w:hideMark/>
          </w:tcPr>
          <w:p w14:paraId="307D99C2"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куб. м/сут</w:t>
            </w:r>
          </w:p>
        </w:tc>
        <w:tc>
          <w:tcPr>
            <w:tcW w:w="1053" w:type="dxa"/>
            <w:tcBorders>
              <w:top w:val="nil"/>
              <w:left w:val="nil"/>
              <w:bottom w:val="single" w:sz="4" w:space="0" w:color="auto"/>
              <w:right w:val="single" w:sz="4" w:space="0" w:color="auto"/>
            </w:tcBorders>
            <w:shd w:val="clear" w:color="auto" w:fill="auto"/>
            <w:vAlign w:val="bottom"/>
            <w:hideMark/>
          </w:tcPr>
          <w:p w14:paraId="5D806DD5"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394.50</w:t>
            </w:r>
          </w:p>
        </w:tc>
        <w:tc>
          <w:tcPr>
            <w:tcW w:w="986" w:type="dxa"/>
            <w:tcBorders>
              <w:top w:val="nil"/>
              <w:left w:val="nil"/>
              <w:bottom w:val="single" w:sz="4" w:space="0" w:color="auto"/>
              <w:right w:val="single" w:sz="4" w:space="0" w:color="auto"/>
            </w:tcBorders>
            <w:shd w:val="clear" w:color="auto" w:fill="auto"/>
            <w:vAlign w:val="bottom"/>
            <w:hideMark/>
          </w:tcPr>
          <w:p w14:paraId="230273B9"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450.23</w:t>
            </w:r>
          </w:p>
        </w:tc>
        <w:tc>
          <w:tcPr>
            <w:tcW w:w="986" w:type="dxa"/>
            <w:gridSpan w:val="2"/>
            <w:tcBorders>
              <w:top w:val="nil"/>
              <w:left w:val="nil"/>
              <w:bottom w:val="single" w:sz="4" w:space="0" w:color="auto"/>
              <w:right w:val="single" w:sz="4" w:space="0" w:color="auto"/>
            </w:tcBorders>
            <w:shd w:val="clear" w:color="auto" w:fill="auto"/>
            <w:vAlign w:val="bottom"/>
            <w:hideMark/>
          </w:tcPr>
          <w:p w14:paraId="301E56E6"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450.23</w:t>
            </w:r>
          </w:p>
        </w:tc>
        <w:tc>
          <w:tcPr>
            <w:tcW w:w="986" w:type="dxa"/>
            <w:tcBorders>
              <w:top w:val="nil"/>
              <w:left w:val="nil"/>
              <w:bottom w:val="single" w:sz="4" w:space="0" w:color="auto"/>
              <w:right w:val="single" w:sz="4" w:space="0" w:color="auto"/>
            </w:tcBorders>
            <w:shd w:val="clear" w:color="auto" w:fill="auto"/>
            <w:vAlign w:val="bottom"/>
            <w:hideMark/>
          </w:tcPr>
          <w:p w14:paraId="16F89577"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450.23</w:t>
            </w:r>
          </w:p>
        </w:tc>
        <w:tc>
          <w:tcPr>
            <w:tcW w:w="986" w:type="dxa"/>
            <w:tcBorders>
              <w:top w:val="nil"/>
              <w:left w:val="nil"/>
              <w:bottom w:val="single" w:sz="4" w:space="0" w:color="auto"/>
              <w:right w:val="single" w:sz="4" w:space="0" w:color="auto"/>
            </w:tcBorders>
            <w:shd w:val="clear" w:color="auto" w:fill="auto"/>
            <w:vAlign w:val="bottom"/>
            <w:hideMark/>
          </w:tcPr>
          <w:p w14:paraId="598ABCE3"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450.23</w:t>
            </w:r>
          </w:p>
        </w:tc>
        <w:tc>
          <w:tcPr>
            <w:tcW w:w="986" w:type="dxa"/>
            <w:tcBorders>
              <w:top w:val="nil"/>
              <w:left w:val="nil"/>
              <w:bottom w:val="single" w:sz="4" w:space="0" w:color="auto"/>
              <w:right w:val="single" w:sz="4" w:space="0" w:color="auto"/>
            </w:tcBorders>
            <w:shd w:val="clear" w:color="auto" w:fill="auto"/>
            <w:vAlign w:val="bottom"/>
            <w:hideMark/>
          </w:tcPr>
          <w:p w14:paraId="3A7D3552"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450.23</w:t>
            </w:r>
          </w:p>
        </w:tc>
        <w:tc>
          <w:tcPr>
            <w:tcW w:w="986" w:type="dxa"/>
            <w:tcBorders>
              <w:top w:val="nil"/>
              <w:left w:val="nil"/>
              <w:bottom w:val="single" w:sz="4" w:space="0" w:color="auto"/>
              <w:right w:val="single" w:sz="4" w:space="0" w:color="auto"/>
            </w:tcBorders>
            <w:shd w:val="clear" w:color="auto" w:fill="auto"/>
            <w:vAlign w:val="bottom"/>
            <w:hideMark/>
          </w:tcPr>
          <w:p w14:paraId="707350FF"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450.23</w:t>
            </w:r>
          </w:p>
        </w:tc>
        <w:tc>
          <w:tcPr>
            <w:tcW w:w="969" w:type="dxa"/>
            <w:tcBorders>
              <w:top w:val="nil"/>
              <w:left w:val="nil"/>
              <w:bottom w:val="single" w:sz="4" w:space="0" w:color="auto"/>
              <w:right w:val="single" w:sz="4" w:space="0" w:color="auto"/>
            </w:tcBorders>
            <w:shd w:val="clear" w:color="auto" w:fill="auto"/>
            <w:vAlign w:val="bottom"/>
            <w:hideMark/>
          </w:tcPr>
          <w:p w14:paraId="12F7280C"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450.23</w:t>
            </w:r>
          </w:p>
        </w:tc>
      </w:tr>
      <w:tr w:rsidR="00781837" w:rsidRPr="008C48AC" w14:paraId="63DBE091" w14:textId="77777777" w:rsidTr="00781837">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4BA4E59F"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w:t>
            </w:r>
          </w:p>
        </w:tc>
        <w:tc>
          <w:tcPr>
            <w:tcW w:w="13636" w:type="dxa"/>
            <w:gridSpan w:val="11"/>
            <w:tcBorders>
              <w:top w:val="single" w:sz="4" w:space="0" w:color="auto"/>
              <w:left w:val="nil"/>
              <w:bottom w:val="single" w:sz="4" w:space="0" w:color="auto"/>
              <w:right w:val="single" w:sz="4" w:space="0" w:color="auto"/>
            </w:tcBorders>
            <w:shd w:val="clear" w:color="auto" w:fill="auto"/>
            <w:hideMark/>
          </w:tcPr>
          <w:p w14:paraId="1009D277"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Техническая вода</w:t>
            </w:r>
          </w:p>
        </w:tc>
      </w:tr>
      <w:tr w:rsidR="00781837" w:rsidRPr="008C48AC" w14:paraId="5302902B"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05430381"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w:t>
            </w:r>
          </w:p>
        </w:tc>
        <w:tc>
          <w:tcPr>
            <w:tcW w:w="3430" w:type="dxa"/>
            <w:tcBorders>
              <w:top w:val="nil"/>
              <w:left w:val="nil"/>
              <w:bottom w:val="single" w:sz="4" w:space="0" w:color="auto"/>
              <w:right w:val="single" w:sz="4" w:space="0" w:color="auto"/>
            </w:tcBorders>
            <w:shd w:val="clear" w:color="auto" w:fill="auto"/>
            <w:vAlign w:val="center"/>
            <w:hideMark/>
          </w:tcPr>
          <w:p w14:paraId="76EA23C2"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Потребление воды</w:t>
            </w:r>
          </w:p>
        </w:tc>
        <w:tc>
          <w:tcPr>
            <w:tcW w:w="2268" w:type="dxa"/>
            <w:tcBorders>
              <w:top w:val="nil"/>
              <w:left w:val="nil"/>
              <w:bottom w:val="single" w:sz="4" w:space="0" w:color="auto"/>
              <w:right w:val="single" w:sz="4" w:space="0" w:color="auto"/>
            </w:tcBorders>
            <w:shd w:val="clear" w:color="auto" w:fill="auto"/>
            <w:vAlign w:val="center"/>
            <w:hideMark/>
          </w:tcPr>
          <w:p w14:paraId="0F6AB6A6"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м/год</w:t>
            </w:r>
          </w:p>
        </w:tc>
        <w:tc>
          <w:tcPr>
            <w:tcW w:w="1053" w:type="dxa"/>
            <w:tcBorders>
              <w:top w:val="nil"/>
              <w:left w:val="nil"/>
              <w:bottom w:val="single" w:sz="4" w:space="0" w:color="auto"/>
              <w:right w:val="single" w:sz="4" w:space="0" w:color="auto"/>
            </w:tcBorders>
            <w:shd w:val="clear" w:color="auto" w:fill="auto"/>
            <w:vAlign w:val="bottom"/>
            <w:hideMark/>
          </w:tcPr>
          <w:p w14:paraId="0BEDCACF"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w:t>
            </w:r>
          </w:p>
        </w:tc>
        <w:tc>
          <w:tcPr>
            <w:tcW w:w="986" w:type="dxa"/>
            <w:tcBorders>
              <w:top w:val="nil"/>
              <w:left w:val="nil"/>
              <w:bottom w:val="single" w:sz="4" w:space="0" w:color="auto"/>
              <w:right w:val="single" w:sz="4" w:space="0" w:color="auto"/>
            </w:tcBorders>
            <w:shd w:val="clear" w:color="auto" w:fill="auto"/>
            <w:vAlign w:val="bottom"/>
            <w:hideMark/>
          </w:tcPr>
          <w:p w14:paraId="3C8A2C22"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w:t>
            </w:r>
          </w:p>
        </w:tc>
        <w:tc>
          <w:tcPr>
            <w:tcW w:w="986" w:type="dxa"/>
            <w:gridSpan w:val="2"/>
            <w:tcBorders>
              <w:top w:val="nil"/>
              <w:left w:val="nil"/>
              <w:bottom w:val="single" w:sz="4" w:space="0" w:color="auto"/>
              <w:right w:val="single" w:sz="4" w:space="0" w:color="auto"/>
            </w:tcBorders>
            <w:shd w:val="clear" w:color="auto" w:fill="auto"/>
            <w:vAlign w:val="bottom"/>
            <w:hideMark/>
          </w:tcPr>
          <w:p w14:paraId="1BCBF264"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w:t>
            </w:r>
          </w:p>
        </w:tc>
        <w:tc>
          <w:tcPr>
            <w:tcW w:w="986" w:type="dxa"/>
            <w:tcBorders>
              <w:top w:val="nil"/>
              <w:left w:val="nil"/>
              <w:bottom w:val="single" w:sz="4" w:space="0" w:color="auto"/>
              <w:right w:val="single" w:sz="4" w:space="0" w:color="auto"/>
            </w:tcBorders>
            <w:shd w:val="clear" w:color="auto" w:fill="auto"/>
            <w:vAlign w:val="bottom"/>
            <w:hideMark/>
          </w:tcPr>
          <w:p w14:paraId="7A1E983A"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w:t>
            </w:r>
          </w:p>
        </w:tc>
        <w:tc>
          <w:tcPr>
            <w:tcW w:w="986" w:type="dxa"/>
            <w:tcBorders>
              <w:top w:val="nil"/>
              <w:left w:val="nil"/>
              <w:bottom w:val="single" w:sz="4" w:space="0" w:color="auto"/>
              <w:right w:val="single" w:sz="4" w:space="0" w:color="auto"/>
            </w:tcBorders>
            <w:shd w:val="clear" w:color="auto" w:fill="auto"/>
            <w:vAlign w:val="bottom"/>
            <w:hideMark/>
          </w:tcPr>
          <w:p w14:paraId="02C2E83A"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w:t>
            </w:r>
          </w:p>
        </w:tc>
        <w:tc>
          <w:tcPr>
            <w:tcW w:w="986" w:type="dxa"/>
            <w:tcBorders>
              <w:top w:val="nil"/>
              <w:left w:val="nil"/>
              <w:bottom w:val="single" w:sz="4" w:space="0" w:color="auto"/>
              <w:right w:val="single" w:sz="4" w:space="0" w:color="auto"/>
            </w:tcBorders>
            <w:shd w:val="clear" w:color="auto" w:fill="auto"/>
            <w:vAlign w:val="bottom"/>
            <w:hideMark/>
          </w:tcPr>
          <w:p w14:paraId="0A53B5FE"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w:t>
            </w:r>
          </w:p>
        </w:tc>
        <w:tc>
          <w:tcPr>
            <w:tcW w:w="986" w:type="dxa"/>
            <w:tcBorders>
              <w:top w:val="nil"/>
              <w:left w:val="nil"/>
              <w:bottom w:val="single" w:sz="4" w:space="0" w:color="auto"/>
              <w:right w:val="single" w:sz="4" w:space="0" w:color="auto"/>
            </w:tcBorders>
            <w:shd w:val="clear" w:color="auto" w:fill="auto"/>
            <w:vAlign w:val="bottom"/>
            <w:hideMark/>
          </w:tcPr>
          <w:p w14:paraId="4879783D"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w:t>
            </w:r>
          </w:p>
        </w:tc>
        <w:tc>
          <w:tcPr>
            <w:tcW w:w="969" w:type="dxa"/>
            <w:tcBorders>
              <w:top w:val="nil"/>
              <w:left w:val="nil"/>
              <w:bottom w:val="single" w:sz="4" w:space="0" w:color="auto"/>
              <w:right w:val="single" w:sz="4" w:space="0" w:color="auto"/>
            </w:tcBorders>
            <w:shd w:val="clear" w:color="auto" w:fill="auto"/>
            <w:vAlign w:val="bottom"/>
            <w:hideMark/>
          </w:tcPr>
          <w:p w14:paraId="77069803"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w:t>
            </w:r>
          </w:p>
        </w:tc>
      </w:tr>
      <w:tr w:rsidR="00781837" w:rsidRPr="008C48AC" w14:paraId="3479537A"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24619CD0"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w:t>
            </w:r>
          </w:p>
        </w:tc>
        <w:tc>
          <w:tcPr>
            <w:tcW w:w="3430" w:type="dxa"/>
            <w:tcBorders>
              <w:top w:val="nil"/>
              <w:left w:val="nil"/>
              <w:bottom w:val="single" w:sz="4" w:space="0" w:color="auto"/>
              <w:right w:val="single" w:sz="4" w:space="0" w:color="auto"/>
            </w:tcBorders>
            <w:shd w:val="clear" w:color="auto" w:fill="auto"/>
            <w:vAlign w:val="center"/>
            <w:hideMark/>
          </w:tcPr>
          <w:p w14:paraId="4FC98D36"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Среднесуточное потребление</w:t>
            </w:r>
          </w:p>
        </w:tc>
        <w:tc>
          <w:tcPr>
            <w:tcW w:w="2268" w:type="dxa"/>
            <w:tcBorders>
              <w:top w:val="nil"/>
              <w:left w:val="nil"/>
              <w:bottom w:val="single" w:sz="4" w:space="0" w:color="auto"/>
              <w:right w:val="single" w:sz="4" w:space="0" w:color="auto"/>
            </w:tcBorders>
            <w:shd w:val="clear" w:color="auto" w:fill="auto"/>
            <w:vAlign w:val="center"/>
            <w:hideMark/>
          </w:tcPr>
          <w:p w14:paraId="023B2C8F"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м/сут</w:t>
            </w:r>
          </w:p>
        </w:tc>
        <w:tc>
          <w:tcPr>
            <w:tcW w:w="1053" w:type="dxa"/>
            <w:tcBorders>
              <w:top w:val="nil"/>
              <w:left w:val="nil"/>
              <w:bottom w:val="single" w:sz="4" w:space="0" w:color="auto"/>
              <w:right w:val="single" w:sz="4" w:space="0" w:color="auto"/>
            </w:tcBorders>
            <w:shd w:val="clear" w:color="auto" w:fill="auto"/>
            <w:vAlign w:val="bottom"/>
            <w:hideMark/>
          </w:tcPr>
          <w:p w14:paraId="3329188E"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4A9FD8AD"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gridSpan w:val="2"/>
            <w:tcBorders>
              <w:top w:val="nil"/>
              <w:left w:val="nil"/>
              <w:bottom w:val="single" w:sz="4" w:space="0" w:color="auto"/>
              <w:right w:val="single" w:sz="4" w:space="0" w:color="auto"/>
            </w:tcBorders>
            <w:shd w:val="clear" w:color="auto" w:fill="auto"/>
            <w:vAlign w:val="bottom"/>
            <w:hideMark/>
          </w:tcPr>
          <w:p w14:paraId="71485490"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7EE111D8"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1B767D4A"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2BB13010"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478DA7C9"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69" w:type="dxa"/>
            <w:tcBorders>
              <w:top w:val="nil"/>
              <w:left w:val="nil"/>
              <w:bottom w:val="single" w:sz="4" w:space="0" w:color="auto"/>
              <w:right w:val="single" w:sz="4" w:space="0" w:color="auto"/>
            </w:tcBorders>
            <w:shd w:val="clear" w:color="auto" w:fill="auto"/>
            <w:vAlign w:val="bottom"/>
            <w:hideMark/>
          </w:tcPr>
          <w:p w14:paraId="206A98EC"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781837" w:rsidRPr="008C48AC" w14:paraId="22008069"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2D843C93"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2.3.</w:t>
            </w:r>
          </w:p>
        </w:tc>
        <w:tc>
          <w:tcPr>
            <w:tcW w:w="3430" w:type="dxa"/>
            <w:tcBorders>
              <w:top w:val="nil"/>
              <w:left w:val="nil"/>
              <w:bottom w:val="single" w:sz="4" w:space="0" w:color="auto"/>
              <w:right w:val="single" w:sz="4" w:space="0" w:color="auto"/>
            </w:tcBorders>
            <w:shd w:val="clear" w:color="auto" w:fill="auto"/>
            <w:vAlign w:val="center"/>
            <w:hideMark/>
          </w:tcPr>
          <w:p w14:paraId="4514914B"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Коэффициент максимальной неравномерности подачи воды</w:t>
            </w:r>
          </w:p>
        </w:tc>
        <w:tc>
          <w:tcPr>
            <w:tcW w:w="2268" w:type="dxa"/>
            <w:tcBorders>
              <w:top w:val="nil"/>
              <w:left w:val="nil"/>
              <w:bottom w:val="single" w:sz="4" w:space="0" w:color="auto"/>
              <w:right w:val="single" w:sz="4" w:space="0" w:color="auto"/>
            </w:tcBorders>
            <w:shd w:val="clear" w:color="auto" w:fill="auto"/>
            <w:vAlign w:val="center"/>
            <w:hideMark/>
          </w:tcPr>
          <w:p w14:paraId="4116C56F"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xml:space="preserve"> -/-</w:t>
            </w:r>
          </w:p>
        </w:tc>
        <w:tc>
          <w:tcPr>
            <w:tcW w:w="1053" w:type="dxa"/>
            <w:tcBorders>
              <w:top w:val="nil"/>
              <w:left w:val="nil"/>
              <w:bottom w:val="single" w:sz="4" w:space="0" w:color="auto"/>
              <w:right w:val="single" w:sz="4" w:space="0" w:color="auto"/>
            </w:tcBorders>
            <w:shd w:val="clear" w:color="auto" w:fill="auto"/>
            <w:vAlign w:val="bottom"/>
            <w:hideMark/>
          </w:tcPr>
          <w:p w14:paraId="21A10F57"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w:t>
            </w:r>
          </w:p>
        </w:tc>
        <w:tc>
          <w:tcPr>
            <w:tcW w:w="986" w:type="dxa"/>
            <w:tcBorders>
              <w:top w:val="nil"/>
              <w:left w:val="nil"/>
              <w:bottom w:val="single" w:sz="4" w:space="0" w:color="auto"/>
              <w:right w:val="single" w:sz="4" w:space="0" w:color="auto"/>
            </w:tcBorders>
            <w:shd w:val="clear" w:color="auto" w:fill="auto"/>
            <w:vAlign w:val="bottom"/>
            <w:hideMark/>
          </w:tcPr>
          <w:p w14:paraId="3AD6322E"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w:t>
            </w:r>
          </w:p>
        </w:tc>
        <w:tc>
          <w:tcPr>
            <w:tcW w:w="986" w:type="dxa"/>
            <w:gridSpan w:val="2"/>
            <w:tcBorders>
              <w:top w:val="nil"/>
              <w:left w:val="nil"/>
              <w:bottom w:val="single" w:sz="4" w:space="0" w:color="auto"/>
              <w:right w:val="single" w:sz="4" w:space="0" w:color="auto"/>
            </w:tcBorders>
            <w:shd w:val="clear" w:color="auto" w:fill="auto"/>
            <w:vAlign w:val="bottom"/>
            <w:hideMark/>
          </w:tcPr>
          <w:p w14:paraId="464FE3AE"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w:t>
            </w:r>
          </w:p>
        </w:tc>
        <w:tc>
          <w:tcPr>
            <w:tcW w:w="986" w:type="dxa"/>
            <w:tcBorders>
              <w:top w:val="nil"/>
              <w:left w:val="nil"/>
              <w:bottom w:val="single" w:sz="4" w:space="0" w:color="auto"/>
              <w:right w:val="single" w:sz="4" w:space="0" w:color="auto"/>
            </w:tcBorders>
            <w:shd w:val="clear" w:color="auto" w:fill="auto"/>
            <w:vAlign w:val="bottom"/>
            <w:hideMark/>
          </w:tcPr>
          <w:p w14:paraId="01DE634E"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w:t>
            </w:r>
          </w:p>
        </w:tc>
        <w:tc>
          <w:tcPr>
            <w:tcW w:w="986" w:type="dxa"/>
            <w:tcBorders>
              <w:top w:val="nil"/>
              <w:left w:val="nil"/>
              <w:bottom w:val="single" w:sz="4" w:space="0" w:color="auto"/>
              <w:right w:val="single" w:sz="4" w:space="0" w:color="auto"/>
            </w:tcBorders>
            <w:shd w:val="clear" w:color="auto" w:fill="auto"/>
            <w:vAlign w:val="bottom"/>
            <w:hideMark/>
          </w:tcPr>
          <w:p w14:paraId="4B9459B0"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w:t>
            </w:r>
          </w:p>
        </w:tc>
        <w:tc>
          <w:tcPr>
            <w:tcW w:w="986" w:type="dxa"/>
            <w:tcBorders>
              <w:top w:val="nil"/>
              <w:left w:val="nil"/>
              <w:bottom w:val="single" w:sz="4" w:space="0" w:color="auto"/>
              <w:right w:val="single" w:sz="4" w:space="0" w:color="auto"/>
            </w:tcBorders>
            <w:shd w:val="clear" w:color="auto" w:fill="auto"/>
            <w:vAlign w:val="bottom"/>
            <w:hideMark/>
          </w:tcPr>
          <w:p w14:paraId="1541912E"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w:t>
            </w:r>
          </w:p>
        </w:tc>
        <w:tc>
          <w:tcPr>
            <w:tcW w:w="986" w:type="dxa"/>
            <w:tcBorders>
              <w:top w:val="nil"/>
              <w:left w:val="nil"/>
              <w:bottom w:val="single" w:sz="4" w:space="0" w:color="auto"/>
              <w:right w:val="single" w:sz="4" w:space="0" w:color="auto"/>
            </w:tcBorders>
            <w:shd w:val="clear" w:color="auto" w:fill="auto"/>
            <w:vAlign w:val="bottom"/>
            <w:hideMark/>
          </w:tcPr>
          <w:p w14:paraId="0F6B4CD5"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w:t>
            </w:r>
          </w:p>
        </w:tc>
        <w:tc>
          <w:tcPr>
            <w:tcW w:w="969" w:type="dxa"/>
            <w:tcBorders>
              <w:top w:val="nil"/>
              <w:left w:val="nil"/>
              <w:bottom w:val="single" w:sz="4" w:space="0" w:color="auto"/>
              <w:right w:val="single" w:sz="4" w:space="0" w:color="auto"/>
            </w:tcBorders>
            <w:shd w:val="clear" w:color="auto" w:fill="auto"/>
            <w:vAlign w:val="bottom"/>
            <w:hideMark/>
          </w:tcPr>
          <w:p w14:paraId="226F46EC"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w:t>
            </w:r>
          </w:p>
        </w:tc>
      </w:tr>
      <w:tr w:rsidR="00781837" w:rsidRPr="008C48AC" w14:paraId="1BFC82E3"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084B0A39"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w:t>
            </w:r>
          </w:p>
        </w:tc>
        <w:tc>
          <w:tcPr>
            <w:tcW w:w="3430" w:type="dxa"/>
            <w:tcBorders>
              <w:top w:val="nil"/>
              <w:left w:val="nil"/>
              <w:bottom w:val="single" w:sz="4" w:space="0" w:color="auto"/>
              <w:right w:val="single" w:sz="4" w:space="0" w:color="auto"/>
            </w:tcBorders>
            <w:shd w:val="clear" w:color="auto" w:fill="auto"/>
            <w:vAlign w:val="center"/>
            <w:hideMark/>
          </w:tcPr>
          <w:p w14:paraId="41D3EA86"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Максимальное суточное потребление воды</w:t>
            </w:r>
          </w:p>
        </w:tc>
        <w:tc>
          <w:tcPr>
            <w:tcW w:w="2268" w:type="dxa"/>
            <w:tcBorders>
              <w:top w:val="nil"/>
              <w:left w:val="nil"/>
              <w:bottom w:val="single" w:sz="4" w:space="0" w:color="auto"/>
              <w:right w:val="single" w:sz="4" w:space="0" w:color="auto"/>
            </w:tcBorders>
            <w:shd w:val="clear" w:color="auto" w:fill="auto"/>
            <w:vAlign w:val="center"/>
            <w:hideMark/>
          </w:tcPr>
          <w:p w14:paraId="79D8EAE5"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м/сут</w:t>
            </w:r>
          </w:p>
        </w:tc>
        <w:tc>
          <w:tcPr>
            <w:tcW w:w="1053" w:type="dxa"/>
            <w:tcBorders>
              <w:top w:val="nil"/>
              <w:left w:val="nil"/>
              <w:bottom w:val="single" w:sz="4" w:space="0" w:color="auto"/>
              <w:right w:val="single" w:sz="4" w:space="0" w:color="auto"/>
            </w:tcBorders>
            <w:shd w:val="clear" w:color="auto" w:fill="auto"/>
            <w:vAlign w:val="bottom"/>
            <w:hideMark/>
          </w:tcPr>
          <w:p w14:paraId="11B859B1"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68559093"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gridSpan w:val="2"/>
            <w:tcBorders>
              <w:top w:val="nil"/>
              <w:left w:val="nil"/>
              <w:bottom w:val="single" w:sz="4" w:space="0" w:color="auto"/>
              <w:right w:val="single" w:sz="4" w:space="0" w:color="auto"/>
            </w:tcBorders>
            <w:shd w:val="clear" w:color="auto" w:fill="auto"/>
            <w:vAlign w:val="bottom"/>
            <w:hideMark/>
          </w:tcPr>
          <w:p w14:paraId="359836DD"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2B7D7F7F"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0891025B"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3E142105"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25438CFE"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69" w:type="dxa"/>
            <w:tcBorders>
              <w:top w:val="nil"/>
              <w:left w:val="nil"/>
              <w:bottom w:val="single" w:sz="4" w:space="0" w:color="auto"/>
              <w:right w:val="single" w:sz="4" w:space="0" w:color="auto"/>
            </w:tcBorders>
            <w:shd w:val="clear" w:color="auto" w:fill="auto"/>
            <w:vAlign w:val="bottom"/>
            <w:hideMark/>
          </w:tcPr>
          <w:p w14:paraId="2B84AD63"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781837" w:rsidRPr="008C48AC" w14:paraId="123A179C" w14:textId="77777777" w:rsidTr="00781837">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413602BA"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w:t>
            </w:r>
          </w:p>
        </w:tc>
        <w:tc>
          <w:tcPr>
            <w:tcW w:w="13636" w:type="dxa"/>
            <w:gridSpan w:val="11"/>
            <w:tcBorders>
              <w:top w:val="single" w:sz="4" w:space="0" w:color="auto"/>
              <w:left w:val="nil"/>
              <w:bottom w:val="single" w:sz="4" w:space="0" w:color="auto"/>
              <w:right w:val="single" w:sz="4" w:space="0" w:color="auto"/>
            </w:tcBorders>
            <w:shd w:val="clear" w:color="auto" w:fill="auto"/>
            <w:hideMark/>
          </w:tcPr>
          <w:p w14:paraId="50135F41"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Горячая вода</w:t>
            </w:r>
          </w:p>
        </w:tc>
      </w:tr>
      <w:tr w:rsidR="00781837" w:rsidRPr="008C48AC" w14:paraId="76C82853"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59A86ABA"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3.1.</w:t>
            </w:r>
          </w:p>
        </w:tc>
        <w:tc>
          <w:tcPr>
            <w:tcW w:w="3430" w:type="dxa"/>
            <w:tcBorders>
              <w:top w:val="nil"/>
              <w:left w:val="nil"/>
              <w:bottom w:val="single" w:sz="4" w:space="0" w:color="auto"/>
              <w:right w:val="single" w:sz="4" w:space="0" w:color="auto"/>
            </w:tcBorders>
            <w:shd w:val="clear" w:color="auto" w:fill="auto"/>
            <w:vAlign w:val="center"/>
            <w:hideMark/>
          </w:tcPr>
          <w:p w14:paraId="2D133E1C"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Потребление воды</w:t>
            </w:r>
          </w:p>
        </w:tc>
        <w:tc>
          <w:tcPr>
            <w:tcW w:w="2268" w:type="dxa"/>
            <w:tcBorders>
              <w:top w:val="nil"/>
              <w:left w:val="nil"/>
              <w:bottom w:val="single" w:sz="4" w:space="0" w:color="auto"/>
              <w:right w:val="single" w:sz="4" w:space="0" w:color="auto"/>
            </w:tcBorders>
            <w:shd w:val="clear" w:color="auto" w:fill="auto"/>
            <w:vAlign w:val="center"/>
            <w:hideMark/>
          </w:tcPr>
          <w:p w14:paraId="56427829"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м/год</w:t>
            </w:r>
          </w:p>
        </w:tc>
        <w:tc>
          <w:tcPr>
            <w:tcW w:w="1053" w:type="dxa"/>
            <w:tcBorders>
              <w:top w:val="nil"/>
              <w:left w:val="nil"/>
              <w:bottom w:val="single" w:sz="4" w:space="0" w:color="auto"/>
              <w:right w:val="single" w:sz="4" w:space="0" w:color="auto"/>
            </w:tcBorders>
            <w:shd w:val="clear" w:color="auto" w:fill="auto"/>
            <w:vAlign w:val="bottom"/>
            <w:hideMark/>
          </w:tcPr>
          <w:p w14:paraId="4F089B61"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986" w:type="dxa"/>
            <w:tcBorders>
              <w:top w:val="nil"/>
              <w:left w:val="nil"/>
              <w:bottom w:val="single" w:sz="4" w:space="0" w:color="auto"/>
              <w:right w:val="single" w:sz="4" w:space="0" w:color="auto"/>
            </w:tcBorders>
            <w:shd w:val="clear" w:color="auto" w:fill="auto"/>
            <w:vAlign w:val="bottom"/>
            <w:hideMark/>
          </w:tcPr>
          <w:p w14:paraId="183DB3F4"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c>
          <w:tcPr>
            <w:tcW w:w="986" w:type="dxa"/>
            <w:gridSpan w:val="2"/>
            <w:tcBorders>
              <w:top w:val="nil"/>
              <w:left w:val="nil"/>
              <w:bottom w:val="single" w:sz="4" w:space="0" w:color="auto"/>
              <w:right w:val="single" w:sz="4" w:space="0" w:color="auto"/>
            </w:tcBorders>
            <w:shd w:val="clear" w:color="auto" w:fill="auto"/>
            <w:vAlign w:val="bottom"/>
            <w:hideMark/>
          </w:tcPr>
          <w:p w14:paraId="122D57B5"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c>
          <w:tcPr>
            <w:tcW w:w="986" w:type="dxa"/>
            <w:tcBorders>
              <w:top w:val="nil"/>
              <w:left w:val="nil"/>
              <w:bottom w:val="single" w:sz="4" w:space="0" w:color="auto"/>
              <w:right w:val="single" w:sz="4" w:space="0" w:color="auto"/>
            </w:tcBorders>
            <w:shd w:val="clear" w:color="auto" w:fill="auto"/>
            <w:vAlign w:val="bottom"/>
            <w:hideMark/>
          </w:tcPr>
          <w:p w14:paraId="708A79D7"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c>
          <w:tcPr>
            <w:tcW w:w="986" w:type="dxa"/>
            <w:tcBorders>
              <w:top w:val="nil"/>
              <w:left w:val="nil"/>
              <w:bottom w:val="single" w:sz="4" w:space="0" w:color="auto"/>
              <w:right w:val="single" w:sz="4" w:space="0" w:color="auto"/>
            </w:tcBorders>
            <w:shd w:val="clear" w:color="auto" w:fill="auto"/>
            <w:vAlign w:val="bottom"/>
            <w:hideMark/>
          </w:tcPr>
          <w:p w14:paraId="0B712B10"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c>
          <w:tcPr>
            <w:tcW w:w="986" w:type="dxa"/>
            <w:tcBorders>
              <w:top w:val="nil"/>
              <w:left w:val="nil"/>
              <w:bottom w:val="single" w:sz="4" w:space="0" w:color="auto"/>
              <w:right w:val="single" w:sz="4" w:space="0" w:color="auto"/>
            </w:tcBorders>
            <w:shd w:val="clear" w:color="auto" w:fill="auto"/>
            <w:vAlign w:val="bottom"/>
            <w:hideMark/>
          </w:tcPr>
          <w:p w14:paraId="0F8DC554"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c>
          <w:tcPr>
            <w:tcW w:w="986" w:type="dxa"/>
            <w:tcBorders>
              <w:top w:val="nil"/>
              <w:left w:val="nil"/>
              <w:bottom w:val="single" w:sz="4" w:space="0" w:color="auto"/>
              <w:right w:val="single" w:sz="4" w:space="0" w:color="auto"/>
            </w:tcBorders>
            <w:shd w:val="clear" w:color="auto" w:fill="auto"/>
            <w:vAlign w:val="bottom"/>
            <w:hideMark/>
          </w:tcPr>
          <w:p w14:paraId="4CD7EA0D"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c>
          <w:tcPr>
            <w:tcW w:w="969" w:type="dxa"/>
            <w:tcBorders>
              <w:top w:val="nil"/>
              <w:left w:val="nil"/>
              <w:bottom w:val="single" w:sz="4" w:space="0" w:color="auto"/>
              <w:right w:val="single" w:sz="4" w:space="0" w:color="auto"/>
            </w:tcBorders>
            <w:shd w:val="clear" w:color="auto" w:fill="auto"/>
            <w:vAlign w:val="bottom"/>
            <w:hideMark/>
          </w:tcPr>
          <w:p w14:paraId="123AD9F4"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r>
      <w:tr w:rsidR="00781837" w:rsidRPr="008C48AC" w14:paraId="32800126"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77BFEB50"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3.2.</w:t>
            </w:r>
          </w:p>
        </w:tc>
        <w:tc>
          <w:tcPr>
            <w:tcW w:w="3430" w:type="dxa"/>
            <w:tcBorders>
              <w:top w:val="nil"/>
              <w:left w:val="nil"/>
              <w:bottom w:val="single" w:sz="4" w:space="0" w:color="auto"/>
              <w:right w:val="single" w:sz="4" w:space="0" w:color="auto"/>
            </w:tcBorders>
            <w:shd w:val="clear" w:color="auto" w:fill="auto"/>
            <w:vAlign w:val="center"/>
            <w:hideMark/>
          </w:tcPr>
          <w:p w14:paraId="18B36350"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Среднесуточное потребление</w:t>
            </w:r>
          </w:p>
        </w:tc>
        <w:tc>
          <w:tcPr>
            <w:tcW w:w="2268" w:type="dxa"/>
            <w:tcBorders>
              <w:top w:val="nil"/>
              <w:left w:val="nil"/>
              <w:bottom w:val="single" w:sz="4" w:space="0" w:color="auto"/>
              <w:right w:val="single" w:sz="4" w:space="0" w:color="auto"/>
            </w:tcBorders>
            <w:shd w:val="clear" w:color="auto" w:fill="auto"/>
            <w:vAlign w:val="center"/>
            <w:hideMark/>
          </w:tcPr>
          <w:p w14:paraId="34F5A24B"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м/сут</w:t>
            </w:r>
          </w:p>
        </w:tc>
        <w:tc>
          <w:tcPr>
            <w:tcW w:w="1053" w:type="dxa"/>
            <w:tcBorders>
              <w:top w:val="nil"/>
              <w:left w:val="nil"/>
              <w:bottom w:val="single" w:sz="4" w:space="0" w:color="auto"/>
              <w:right w:val="single" w:sz="4" w:space="0" w:color="auto"/>
            </w:tcBorders>
            <w:shd w:val="clear" w:color="auto" w:fill="auto"/>
            <w:vAlign w:val="bottom"/>
            <w:hideMark/>
          </w:tcPr>
          <w:p w14:paraId="4E5FF3DB"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11.91</w:t>
            </w:r>
          </w:p>
        </w:tc>
        <w:tc>
          <w:tcPr>
            <w:tcW w:w="986" w:type="dxa"/>
            <w:tcBorders>
              <w:top w:val="nil"/>
              <w:left w:val="nil"/>
              <w:bottom w:val="single" w:sz="4" w:space="0" w:color="auto"/>
              <w:right w:val="single" w:sz="4" w:space="0" w:color="auto"/>
            </w:tcBorders>
            <w:shd w:val="clear" w:color="auto" w:fill="auto"/>
            <w:vAlign w:val="bottom"/>
            <w:hideMark/>
          </w:tcPr>
          <w:p w14:paraId="521B05E1"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12.75</w:t>
            </w:r>
          </w:p>
        </w:tc>
        <w:tc>
          <w:tcPr>
            <w:tcW w:w="986" w:type="dxa"/>
            <w:gridSpan w:val="2"/>
            <w:tcBorders>
              <w:top w:val="nil"/>
              <w:left w:val="nil"/>
              <w:bottom w:val="single" w:sz="4" w:space="0" w:color="auto"/>
              <w:right w:val="single" w:sz="4" w:space="0" w:color="auto"/>
            </w:tcBorders>
            <w:shd w:val="clear" w:color="auto" w:fill="auto"/>
            <w:vAlign w:val="bottom"/>
            <w:hideMark/>
          </w:tcPr>
          <w:p w14:paraId="71BD6319"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12.75</w:t>
            </w:r>
          </w:p>
        </w:tc>
        <w:tc>
          <w:tcPr>
            <w:tcW w:w="986" w:type="dxa"/>
            <w:tcBorders>
              <w:top w:val="nil"/>
              <w:left w:val="nil"/>
              <w:bottom w:val="single" w:sz="4" w:space="0" w:color="auto"/>
              <w:right w:val="single" w:sz="4" w:space="0" w:color="auto"/>
            </w:tcBorders>
            <w:shd w:val="clear" w:color="auto" w:fill="auto"/>
            <w:vAlign w:val="bottom"/>
            <w:hideMark/>
          </w:tcPr>
          <w:p w14:paraId="098FB889"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12.75</w:t>
            </w:r>
          </w:p>
        </w:tc>
        <w:tc>
          <w:tcPr>
            <w:tcW w:w="986" w:type="dxa"/>
            <w:tcBorders>
              <w:top w:val="nil"/>
              <w:left w:val="nil"/>
              <w:bottom w:val="single" w:sz="4" w:space="0" w:color="auto"/>
              <w:right w:val="single" w:sz="4" w:space="0" w:color="auto"/>
            </w:tcBorders>
            <w:shd w:val="clear" w:color="auto" w:fill="auto"/>
            <w:vAlign w:val="bottom"/>
            <w:hideMark/>
          </w:tcPr>
          <w:p w14:paraId="69A71C62"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12.75</w:t>
            </w:r>
          </w:p>
        </w:tc>
        <w:tc>
          <w:tcPr>
            <w:tcW w:w="986" w:type="dxa"/>
            <w:tcBorders>
              <w:top w:val="nil"/>
              <w:left w:val="nil"/>
              <w:bottom w:val="single" w:sz="4" w:space="0" w:color="auto"/>
              <w:right w:val="single" w:sz="4" w:space="0" w:color="auto"/>
            </w:tcBorders>
            <w:shd w:val="clear" w:color="auto" w:fill="auto"/>
            <w:vAlign w:val="bottom"/>
            <w:hideMark/>
          </w:tcPr>
          <w:p w14:paraId="4AF8D9C8"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12.75</w:t>
            </w:r>
          </w:p>
        </w:tc>
        <w:tc>
          <w:tcPr>
            <w:tcW w:w="986" w:type="dxa"/>
            <w:tcBorders>
              <w:top w:val="nil"/>
              <w:left w:val="nil"/>
              <w:bottom w:val="single" w:sz="4" w:space="0" w:color="auto"/>
              <w:right w:val="single" w:sz="4" w:space="0" w:color="auto"/>
            </w:tcBorders>
            <w:shd w:val="clear" w:color="auto" w:fill="auto"/>
            <w:vAlign w:val="bottom"/>
            <w:hideMark/>
          </w:tcPr>
          <w:p w14:paraId="47C7A300"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12.75</w:t>
            </w:r>
          </w:p>
        </w:tc>
        <w:tc>
          <w:tcPr>
            <w:tcW w:w="969" w:type="dxa"/>
            <w:tcBorders>
              <w:top w:val="nil"/>
              <w:left w:val="nil"/>
              <w:bottom w:val="single" w:sz="4" w:space="0" w:color="auto"/>
              <w:right w:val="single" w:sz="4" w:space="0" w:color="auto"/>
            </w:tcBorders>
            <w:shd w:val="clear" w:color="auto" w:fill="auto"/>
            <w:vAlign w:val="bottom"/>
            <w:hideMark/>
          </w:tcPr>
          <w:p w14:paraId="50C50C91"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12.75</w:t>
            </w:r>
          </w:p>
        </w:tc>
      </w:tr>
      <w:tr w:rsidR="00781837" w:rsidRPr="008C48AC" w14:paraId="3FCC7112"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73B8ECE9"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3.3.</w:t>
            </w:r>
          </w:p>
        </w:tc>
        <w:tc>
          <w:tcPr>
            <w:tcW w:w="3430" w:type="dxa"/>
            <w:tcBorders>
              <w:top w:val="nil"/>
              <w:left w:val="nil"/>
              <w:bottom w:val="single" w:sz="4" w:space="0" w:color="auto"/>
              <w:right w:val="single" w:sz="4" w:space="0" w:color="auto"/>
            </w:tcBorders>
            <w:shd w:val="clear" w:color="auto" w:fill="auto"/>
            <w:vAlign w:val="center"/>
            <w:hideMark/>
          </w:tcPr>
          <w:p w14:paraId="1865AC3F"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Коэффициент максимальной неравномерности подачи воды</w:t>
            </w:r>
          </w:p>
        </w:tc>
        <w:tc>
          <w:tcPr>
            <w:tcW w:w="2268" w:type="dxa"/>
            <w:tcBorders>
              <w:top w:val="nil"/>
              <w:left w:val="nil"/>
              <w:bottom w:val="single" w:sz="4" w:space="0" w:color="auto"/>
              <w:right w:val="single" w:sz="4" w:space="0" w:color="auto"/>
            </w:tcBorders>
            <w:shd w:val="clear" w:color="auto" w:fill="auto"/>
            <w:vAlign w:val="center"/>
            <w:hideMark/>
          </w:tcPr>
          <w:p w14:paraId="0F8D9B45"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1053" w:type="dxa"/>
            <w:tcBorders>
              <w:top w:val="nil"/>
              <w:left w:val="nil"/>
              <w:bottom w:val="single" w:sz="4" w:space="0" w:color="auto"/>
              <w:right w:val="single" w:sz="4" w:space="0" w:color="auto"/>
            </w:tcBorders>
            <w:shd w:val="clear" w:color="auto" w:fill="auto"/>
            <w:vAlign w:val="bottom"/>
            <w:hideMark/>
          </w:tcPr>
          <w:p w14:paraId="468A6A40"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w:t>
            </w:r>
          </w:p>
        </w:tc>
        <w:tc>
          <w:tcPr>
            <w:tcW w:w="986" w:type="dxa"/>
            <w:tcBorders>
              <w:top w:val="nil"/>
              <w:left w:val="nil"/>
              <w:bottom w:val="single" w:sz="4" w:space="0" w:color="auto"/>
              <w:right w:val="single" w:sz="4" w:space="0" w:color="auto"/>
            </w:tcBorders>
            <w:shd w:val="clear" w:color="auto" w:fill="auto"/>
            <w:vAlign w:val="bottom"/>
            <w:hideMark/>
          </w:tcPr>
          <w:p w14:paraId="471AFE54"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w:t>
            </w:r>
          </w:p>
        </w:tc>
        <w:tc>
          <w:tcPr>
            <w:tcW w:w="986" w:type="dxa"/>
            <w:gridSpan w:val="2"/>
            <w:tcBorders>
              <w:top w:val="nil"/>
              <w:left w:val="nil"/>
              <w:bottom w:val="single" w:sz="4" w:space="0" w:color="auto"/>
              <w:right w:val="single" w:sz="4" w:space="0" w:color="auto"/>
            </w:tcBorders>
            <w:shd w:val="clear" w:color="auto" w:fill="auto"/>
            <w:vAlign w:val="bottom"/>
            <w:hideMark/>
          </w:tcPr>
          <w:p w14:paraId="719BB7A0"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w:t>
            </w:r>
          </w:p>
        </w:tc>
        <w:tc>
          <w:tcPr>
            <w:tcW w:w="986" w:type="dxa"/>
            <w:tcBorders>
              <w:top w:val="nil"/>
              <w:left w:val="nil"/>
              <w:bottom w:val="single" w:sz="4" w:space="0" w:color="auto"/>
              <w:right w:val="single" w:sz="4" w:space="0" w:color="auto"/>
            </w:tcBorders>
            <w:shd w:val="clear" w:color="auto" w:fill="auto"/>
            <w:vAlign w:val="bottom"/>
            <w:hideMark/>
          </w:tcPr>
          <w:p w14:paraId="7DE07087"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w:t>
            </w:r>
          </w:p>
        </w:tc>
        <w:tc>
          <w:tcPr>
            <w:tcW w:w="986" w:type="dxa"/>
            <w:tcBorders>
              <w:top w:val="nil"/>
              <w:left w:val="nil"/>
              <w:bottom w:val="single" w:sz="4" w:space="0" w:color="auto"/>
              <w:right w:val="single" w:sz="4" w:space="0" w:color="auto"/>
            </w:tcBorders>
            <w:shd w:val="clear" w:color="auto" w:fill="auto"/>
            <w:vAlign w:val="bottom"/>
            <w:hideMark/>
          </w:tcPr>
          <w:p w14:paraId="2649F18B"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w:t>
            </w:r>
          </w:p>
        </w:tc>
        <w:tc>
          <w:tcPr>
            <w:tcW w:w="986" w:type="dxa"/>
            <w:tcBorders>
              <w:top w:val="nil"/>
              <w:left w:val="nil"/>
              <w:bottom w:val="single" w:sz="4" w:space="0" w:color="auto"/>
              <w:right w:val="single" w:sz="4" w:space="0" w:color="auto"/>
            </w:tcBorders>
            <w:shd w:val="clear" w:color="auto" w:fill="auto"/>
            <w:vAlign w:val="bottom"/>
            <w:hideMark/>
          </w:tcPr>
          <w:p w14:paraId="7DC416C4"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w:t>
            </w:r>
          </w:p>
        </w:tc>
        <w:tc>
          <w:tcPr>
            <w:tcW w:w="986" w:type="dxa"/>
            <w:tcBorders>
              <w:top w:val="nil"/>
              <w:left w:val="nil"/>
              <w:bottom w:val="single" w:sz="4" w:space="0" w:color="auto"/>
              <w:right w:val="single" w:sz="4" w:space="0" w:color="auto"/>
            </w:tcBorders>
            <w:shd w:val="clear" w:color="auto" w:fill="auto"/>
            <w:vAlign w:val="bottom"/>
            <w:hideMark/>
          </w:tcPr>
          <w:p w14:paraId="66AA6306"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w:t>
            </w:r>
          </w:p>
        </w:tc>
        <w:tc>
          <w:tcPr>
            <w:tcW w:w="969" w:type="dxa"/>
            <w:tcBorders>
              <w:top w:val="nil"/>
              <w:left w:val="nil"/>
              <w:bottom w:val="single" w:sz="4" w:space="0" w:color="auto"/>
              <w:right w:val="single" w:sz="4" w:space="0" w:color="auto"/>
            </w:tcBorders>
            <w:shd w:val="clear" w:color="auto" w:fill="auto"/>
            <w:vAlign w:val="bottom"/>
            <w:hideMark/>
          </w:tcPr>
          <w:p w14:paraId="31A5C6E8"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w:t>
            </w:r>
          </w:p>
        </w:tc>
      </w:tr>
      <w:tr w:rsidR="00781837" w:rsidRPr="008C48AC" w14:paraId="4AC59245"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211AA19F"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w:t>
            </w:r>
          </w:p>
        </w:tc>
        <w:tc>
          <w:tcPr>
            <w:tcW w:w="3430" w:type="dxa"/>
            <w:tcBorders>
              <w:top w:val="nil"/>
              <w:left w:val="nil"/>
              <w:bottom w:val="single" w:sz="4" w:space="0" w:color="auto"/>
              <w:right w:val="single" w:sz="4" w:space="0" w:color="auto"/>
            </w:tcBorders>
            <w:shd w:val="clear" w:color="auto" w:fill="auto"/>
            <w:vAlign w:val="center"/>
            <w:hideMark/>
          </w:tcPr>
          <w:p w14:paraId="15B721B0"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Максимальное суточное потребление воды</w:t>
            </w:r>
          </w:p>
        </w:tc>
        <w:tc>
          <w:tcPr>
            <w:tcW w:w="2268" w:type="dxa"/>
            <w:tcBorders>
              <w:top w:val="nil"/>
              <w:left w:val="nil"/>
              <w:bottom w:val="single" w:sz="4" w:space="0" w:color="auto"/>
              <w:right w:val="single" w:sz="4" w:space="0" w:color="auto"/>
            </w:tcBorders>
            <w:shd w:val="clear" w:color="auto" w:fill="auto"/>
            <w:vAlign w:val="center"/>
            <w:hideMark/>
          </w:tcPr>
          <w:p w14:paraId="2D941702"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м/сут</w:t>
            </w:r>
          </w:p>
        </w:tc>
        <w:tc>
          <w:tcPr>
            <w:tcW w:w="1053" w:type="dxa"/>
            <w:tcBorders>
              <w:top w:val="nil"/>
              <w:left w:val="nil"/>
              <w:bottom w:val="single" w:sz="4" w:space="0" w:color="auto"/>
              <w:right w:val="single" w:sz="4" w:space="0" w:color="auto"/>
            </w:tcBorders>
            <w:shd w:val="clear" w:color="auto" w:fill="auto"/>
            <w:vAlign w:val="bottom"/>
            <w:hideMark/>
          </w:tcPr>
          <w:p w14:paraId="254378CD"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14.29</w:t>
            </w:r>
          </w:p>
        </w:tc>
        <w:tc>
          <w:tcPr>
            <w:tcW w:w="986" w:type="dxa"/>
            <w:tcBorders>
              <w:top w:val="nil"/>
              <w:left w:val="nil"/>
              <w:bottom w:val="single" w:sz="4" w:space="0" w:color="auto"/>
              <w:right w:val="single" w:sz="4" w:space="0" w:color="auto"/>
            </w:tcBorders>
            <w:shd w:val="clear" w:color="auto" w:fill="auto"/>
            <w:vAlign w:val="bottom"/>
            <w:hideMark/>
          </w:tcPr>
          <w:p w14:paraId="287E187B"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15.30</w:t>
            </w:r>
          </w:p>
        </w:tc>
        <w:tc>
          <w:tcPr>
            <w:tcW w:w="986" w:type="dxa"/>
            <w:gridSpan w:val="2"/>
            <w:tcBorders>
              <w:top w:val="nil"/>
              <w:left w:val="nil"/>
              <w:bottom w:val="single" w:sz="4" w:space="0" w:color="auto"/>
              <w:right w:val="single" w:sz="4" w:space="0" w:color="auto"/>
            </w:tcBorders>
            <w:shd w:val="clear" w:color="auto" w:fill="auto"/>
            <w:vAlign w:val="bottom"/>
            <w:hideMark/>
          </w:tcPr>
          <w:p w14:paraId="087DEF85"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15.30</w:t>
            </w:r>
          </w:p>
        </w:tc>
        <w:tc>
          <w:tcPr>
            <w:tcW w:w="986" w:type="dxa"/>
            <w:tcBorders>
              <w:top w:val="nil"/>
              <w:left w:val="nil"/>
              <w:bottom w:val="single" w:sz="4" w:space="0" w:color="auto"/>
              <w:right w:val="single" w:sz="4" w:space="0" w:color="auto"/>
            </w:tcBorders>
            <w:shd w:val="clear" w:color="auto" w:fill="auto"/>
            <w:vAlign w:val="bottom"/>
            <w:hideMark/>
          </w:tcPr>
          <w:p w14:paraId="625A63B5"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15.30</w:t>
            </w:r>
          </w:p>
        </w:tc>
        <w:tc>
          <w:tcPr>
            <w:tcW w:w="986" w:type="dxa"/>
            <w:tcBorders>
              <w:top w:val="nil"/>
              <w:left w:val="nil"/>
              <w:bottom w:val="single" w:sz="4" w:space="0" w:color="auto"/>
              <w:right w:val="single" w:sz="4" w:space="0" w:color="auto"/>
            </w:tcBorders>
            <w:shd w:val="clear" w:color="auto" w:fill="auto"/>
            <w:vAlign w:val="bottom"/>
            <w:hideMark/>
          </w:tcPr>
          <w:p w14:paraId="40AFFEE8"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15.30</w:t>
            </w:r>
          </w:p>
        </w:tc>
        <w:tc>
          <w:tcPr>
            <w:tcW w:w="986" w:type="dxa"/>
            <w:tcBorders>
              <w:top w:val="nil"/>
              <w:left w:val="nil"/>
              <w:bottom w:val="single" w:sz="4" w:space="0" w:color="auto"/>
              <w:right w:val="single" w:sz="4" w:space="0" w:color="auto"/>
            </w:tcBorders>
            <w:shd w:val="clear" w:color="auto" w:fill="auto"/>
            <w:vAlign w:val="bottom"/>
            <w:hideMark/>
          </w:tcPr>
          <w:p w14:paraId="3AD2D031"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15.30</w:t>
            </w:r>
          </w:p>
        </w:tc>
        <w:tc>
          <w:tcPr>
            <w:tcW w:w="986" w:type="dxa"/>
            <w:tcBorders>
              <w:top w:val="nil"/>
              <w:left w:val="nil"/>
              <w:bottom w:val="single" w:sz="4" w:space="0" w:color="auto"/>
              <w:right w:val="single" w:sz="4" w:space="0" w:color="auto"/>
            </w:tcBorders>
            <w:shd w:val="clear" w:color="auto" w:fill="auto"/>
            <w:vAlign w:val="bottom"/>
            <w:hideMark/>
          </w:tcPr>
          <w:p w14:paraId="4489AD56"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15.30</w:t>
            </w:r>
          </w:p>
        </w:tc>
        <w:tc>
          <w:tcPr>
            <w:tcW w:w="969" w:type="dxa"/>
            <w:tcBorders>
              <w:top w:val="nil"/>
              <w:left w:val="nil"/>
              <w:bottom w:val="single" w:sz="4" w:space="0" w:color="auto"/>
              <w:right w:val="single" w:sz="4" w:space="0" w:color="auto"/>
            </w:tcBorders>
            <w:shd w:val="clear" w:color="auto" w:fill="auto"/>
            <w:vAlign w:val="bottom"/>
            <w:hideMark/>
          </w:tcPr>
          <w:p w14:paraId="70CB854B"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15.30</w:t>
            </w:r>
          </w:p>
        </w:tc>
      </w:tr>
      <w:tr w:rsidR="00781837" w:rsidRPr="008C48AC" w14:paraId="63F62455" w14:textId="77777777" w:rsidTr="00781837">
        <w:trPr>
          <w:trHeight w:val="285"/>
        </w:trPr>
        <w:tc>
          <w:tcPr>
            <w:tcW w:w="14596" w:type="dxa"/>
            <w:gridSpan w:val="12"/>
            <w:tcBorders>
              <w:top w:val="single" w:sz="4" w:space="0" w:color="auto"/>
              <w:left w:val="single" w:sz="4" w:space="0" w:color="auto"/>
              <w:bottom w:val="single" w:sz="4" w:space="0" w:color="auto"/>
              <w:right w:val="single" w:sz="4" w:space="0" w:color="auto"/>
            </w:tcBorders>
            <w:shd w:val="clear" w:color="auto" w:fill="auto"/>
            <w:hideMark/>
          </w:tcPr>
          <w:p w14:paraId="18893D02"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Технологическая зона №2 (ст. Салым)</w:t>
            </w:r>
          </w:p>
        </w:tc>
      </w:tr>
      <w:tr w:rsidR="00781837" w:rsidRPr="008C48AC" w14:paraId="29A84C70"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74DCA9F7"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w:t>
            </w:r>
          </w:p>
        </w:tc>
        <w:tc>
          <w:tcPr>
            <w:tcW w:w="13636" w:type="dxa"/>
            <w:gridSpan w:val="11"/>
            <w:tcBorders>
              <w:top w:val="single" w:sz="4" w:space="0" w:color="auto"/>
              <w:left w:val="nil"/>
              <w:bottom w:val="single" w:sz="4" w:space="0" w:color="auto"/>
              <w:right w:val="single" w:sz="4" w:space="0" w:color="auto"/>
            </w:tcBorders>
            <w:shd w:val="clear" w:color="auto" w:fill="auto"/>
            <w:hideMark/>
          </w:tcPr>
          <w:p w14:paraId="507167CF"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Питьевая вода</w:t>
            </w:r>
          </w:p>
        </w:tc>
      </w:tr>
      <w:tr w:rsidR="00781837" w:rsidRPr="008C48AC" w14:paraId="49BFB58B"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38892F2B"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w:t>
            </w:r>
          </w:p>
        </w:tc>
        <w:tc>
          <w:tcPr>
            <w:tcW w:w="3430" w:type="dxa"/>
            <w:tcBorders>
              <w:top w:val="nil"/>
              <w:left w:val="nil"/>
              <w:bottom w:val="single" w:sz="4" w:space="0" w:color="auto"/>
              <w:right w:val="single" w:sz="4" w:space="0" w:color="auto"/>
            </w:tcBorders>
            <w:shd w:val="clear" w:color="auto" w:fill="auto"/>
            <w:vAlign w:val="center"/>
            <w:hideMark/>
          </w:tcPr>
          <w:p w14:paraId="01E34D3B"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Потребление воды</w:t>
            </w:r>
          </w:p>
        </w:tc>
        <w:tc>
          <w:tcPr>
            <w:tcW w:w="2268" w:type="dxa"/>
            <w:tcBorders>
              <w:top w:val="nil"/>
              <w:left w:val="nil"/>
              <w:bottom w:val="single" w:sz="4" w:space="0" w:color="auto"/>
              <w:right w:val="single" w:sz="4" w:space="0" w:color="auto"/>
            </w:tcBorders>
            <w:shd w:val="clear" w:color="auto" w:fill="auto"/>
            <w:vAlign w:val="center"/>
            <w:hideMark/>
          </w:tcPr>
          <w:p w14:paraId="0816844A"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м/год</w:t>
            </w:r>
          </w:p>
        </w:tc>
        <w:tc>
          <w:tcPr>
            <w:tcW w:w="1053" w:type="dxa"/>
            <w:tcBorders>
              <w:top w:val="nil"/>
              <w:left w:val="nil"/>
              <w:bottom w:val="single" w:sz="4" w:space="0" w:color="auto"/>
              <w:right w:val="single" w:sz="4" w:space="0" w:color="auto"/>
            </w:tcBorders>
            <w:shd w:val="clear" w:color="auto" w:fill="auto"/>
            <w:vAlign w:val="bottom"/>
            <w:hideMark/>
          </w:tcPr>
          <w:p w14:paraId="62DDB2AC"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vAlign w:val="bottom"/>
            <w:hideMark/>
          </w:tcPr>
          <w:p w14:paraId="6E1C4C42"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gridSpan w:val="2"/>
            <w:tcBorders>
              <w:top w:val="nil"/>
              <w:left w:val="nil"/>
              <w:bottom w:val="single" w:sz="4" w:space="0" w:color="auto"/>
              <w:right w:val="single" w:sz="4" w:space="0" w:color="auto"/>
            </w:tcBorders>
            <w:shd w:val="clear" w:color="auto" w:fill="auto"/>
            <w:vAlign w:val="bottom"/>
            <w:hideMark/>
          </w:tcPr>
          <w:p w14:paraId="4EA68473"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vAlign w:val="bottom"/>
            <w:hideMark/>
          </w:tcPr>
          <w:p w14:paraId="65340F02"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vAlign w:val="bottom"/>
            <w:hideMark/>
          </w:tcPr>
          <w:p w14:paraId="1930BAC3"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71.07</w:t>
            </w:r>
          </w:p>
        </w:tc>
        <w:tc>
          <w:tcPr>
            <w:tcW w:w="986" w:type="dxa"/>
            <w:tcBorders>
              <w:top w:val="nil"/>
              <w:left w:val="nil"/>
              <w:bottom w:val="single" w:sz="4" w:space="0" w:color="auto"/>
              <w:right w:val="single" w:sz="4" w:space="0" w:color="auto"/>
            </w:tcBorders>
            <w:shd w:val="clear" w:color="auto" w:fill="auto"/>
            <w:vAlign w:val="bottom"/>
            <w:hideMark/>
          </w:tcPr>
          <w:p w14:paraId="7D79880E"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74.77</w:t>
            </w:r>
          </w:p>
        </w:tc>
        <w:tc>
          <w:tcPr>
            <w:tcW w:w="986" w:type="dxa"/>
            <w:tcBorders>
              <w:top w:val="nil"/>
              <w:left w:val="nil"/>
              <w:bottom w:val="single" w:sz="4" w:space="0" w:color="auto"/>
              <w:right w:val="single" w:sz="4" w:space="0" w:color="auto"/>
            </w:tcBorders>
            <w:shd w:val="clear" w:color="auto" w:fill="auto"/>
            <w:vAlign w:val="bottom"/>
            <w:hideMark/>
          </w:tcPr>
          <w:p w14:paraId="3A656A49"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78.83</w:t>
            </w:r>
          </w:p>
        </w:tc>
        <w:tc>
          <w:tcPr>
            <w:tcW w:w="969" w:type="dxa"/>
            <w:tcBorders>
              <w:top w:val="nil"/>
              <w:left w:val="nil"/>
              <w:bottom w:val="single" w:sz="4" w:space="0" w:color="auto"/>
              <w:right w:val="single" w:sz="4" w:space="0" w:color="auto"/>
            </w:tcBorders>
            <w:shd w:val="clear" w:color="auto" w:fill="auto"/>
            <w:vAlign w:val="bottom"/>
            <w:hideMark/>
          </w:tcPr>
          <w:p w14:paraId="5FAB4D42"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83.31</w:t>
            </w:r>
          </w:p>
        </w:tc>
      </w:tr>
      <w:tr w:rsidR="00781837" w:rsidRPr="008C48AC" w14:paraId="41BFD233"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5AA463CB"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w:t>
            </w:r>
          </w:p>
        </w:tc>
        <w:tc>
          <w:tcPr>
            <w:tcW w:w="3430" w:type="dxa"/>
            <w:tcBorders>
              <w:top w:val="nil"/>
              <w:left w:val="nil"/>
              <w:bottom w:val="single" w:sz="4" w:space="0" w:color="auto"/>
              <w:right w:val="single" w:sz="4" w:space="0" w:color="auto"/>
            </w:tcBorders>
            <w:shd w:val="clear" w:color="auto" w:fill="auto"/>
            <w:vAlign w:val="center"/>
            <w:hideMark/>
          </w:tcPr>
          <w:p w14:paraId="6F955BD4"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Среднесуточное потребление</w:t>
            </w:r>
          </w:p>
        </w:tc>
        <w:tc>
          <w:tcPr>
            <w:tcW w:w="2268" w:type="dxa"/>
            <w:tcBorders>
              <w:top w:val="nil"/>
              <w:left w:val="nil"/>
              <w:bottom w:val="single" w:sz="4" w:space="0" w:color="auto"/>
              <w:right w:val="single" w:sz="4" w:space="0" w:color="auto"/>
            </w:tcBorders>
            <w:shd w:val="clear" w:color="auto" w:fill="auto"/>
            <w:vAlign w:val="center"/>
            <w:hideMark/>
          </w:tcPr>
          <w:p w14:paraId="4FF0C23C"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куб. м/сут</w:t>
            </w:r>
          </w:p>
        </w:tc>
        <w:tc>
          <w:tcPr>
            <w:tcW w:w="1053" w:type="dxa"/>
            <w:tcBorders>
              <w:top w:val="nil"/>
              <w:left w:val="nil"/>
              <w:bottom w:val="single" w:sz="4" w:space="0" w:color="auto"/>
              <w:right w:val="single" w:sz="4" w:space="0" w:color="auto"/>
            </w:tcBorders>
            <w:shd w:val="clear" w:color="auto" w:fill="auto"/>
            <w:vAlign w:val="bottom"/>
            <w:hideMark/>
          </w:tcPr>
          <w:p w14:paraId="62585921"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72601EF4"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gridSpan w:val="2"/>
            <w:tcBorders>
              <w:top w:val="nil"/>
              <w:left w:val="nil"/>
              <w:bottom w:val="single" w:sz="4" w:space="0" w:color="auto"/>
              <w:right w:val="single" w:sz="4" w:space="0" w:color="auto"/>
            </w:tcBorders>
            <w:shd w:val="clear" w:color="auto" w:fill="auto"/>
            <w:vAlign w:val="bottom"/>
            <w:hideMark/>
          </w:tcPr>
          <w:p w14:paraId="6C9059EB"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78D68022"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57FE8A9E"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194.71</w:t>
            </w:r>
          </w:p>
        </w:tc>
        <w:tc>
          <w:tcPr>
            <w:tcW w:w="986" w:type="dxa"/>
            <w:tcBorders>
              <w:top w:val="nil"/>
              <w:left w:val="nil"/>
              <w:bottom w:val="single" w:sz="4" w:space="0" w:color="auto"/>
              <w:right w:val="single" w:sz="4" w:space="0" w:color="auto"/>
            </w:tcBorders>
            <w:shd w:val="clear" w:color="auto" w:fill="auto"/>
            <w:vAlign w:val="bottom"/>
            <w:hideMark/>
          </w:tcPr>
          <w:p w14:paraId="5B18A963"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204.84</w:t>
            </w:r>
          </w:p>
        </w:tc>
        <w:tc>
          <w:tcPr>
            <w:tcW w:w="986" w:type="dxa"/>
            <w:tcBorders>
              <w:top w:val="nil"/>
              <w:left w:val="nil"/>
              <w:bottom w:val="single" w:sz="4" w:space="0" w:color="auto"/>
              <w:right w:val="single" w:sz="4" w:space="0" w:color="auto"/>
            </w:tcBorders>
            <w:shd w:val="clear" w:color="auto" w:fill="auto"/>
            <w:vAlign w:val="bottom"/>
            <w:hideMark/>
          </w:tcPr>
          <w:p w14:paraId="5C271A92"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215.99</w:t>
            </w:r>
          </w:p>
        </w:tc>
        <w:tc>
          <w:tcPr>
            <w:tcW w:w="969" w:type="dxa"/>
            <w:tcBorders>
              <w:top w:val="nil"/>
              <w:left w:val="nil"/>
              <w:bottom w:val="single" w:sz="4" w:space="0" w:color="auto"/>
              <w:right w:val="single" w:sz="4" w:space="0" w:color="auto"/>
            </w:tcBorders>
            <w:shd w:val="clear" w:color="auto" w:fill="auto"/>
            <w:vAlign w:val="bottom"/>
            <w:hideMark/>
          </w:tcPr>
          <w:p w14:paraId="63334A8C"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228.24</w:t>
            </w:r>
          </w:p>
        </w:tc>
      </w:tr>
      <w:tr w:rsidR="00781837" w:rsidRPr="008C48AC" w14:paraId="78C5CF8A"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76EFB33C"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w:t>
            </w:r>
          </w:p>
        </w:tc>
        <w:tc>
          <w:tcPr>
            <w:tcW w:w="3430" w:type="dxa"/>
            <w:tcBorders>
              <w:top w:val="nil"/>
              <w:left w:val="nil"/>
              <w:bottom w:val="single" w:sz="4" w:space="0" w:color="auto"/>
              <w:right w:val="single" w:sz="4" w:space="0" w:color="auto"/>
            </w:tcBorders>
            <w:shd w:val="clear" w:color="auto" w:fill="auto"/>
            <w:vAlign w:val="center"/>
            <w:hideMark/>
          </w:tcPr>
          <w:p w14:paraId="64BBF44A"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Коэффициент максимальной неравномерности подачи воды</w:t>
            </w:r>
          </w:p>
        </w:tc>
        <w:tc>
          <w:tcPr>
            <w:tcW w:w="2268" w:type="dxa"/>
            <w:tcBorders>
              <w:top w:val="nil"/>
              <w:left w:val="nil"/>
              <w:bottom w:val="single" w:sz="4" w:space="0" w:color="auto"/>
              <w:right w:val="single" w:sz="4" w:space="0" w:color="auto"/>
            </w:tcBorders>
            <w:shd w:val="clear" w:color="auto" w:fill="auto"/>
            <w:vAlign w:val="center"/>
            <w:hideMark/>
          </w:tcPr>
          <w:p w14:paraId="19979F84"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1053" w:type="dxa"/>
            <w:tcBorders>
              <w:top w:val="nil"/>
              <w:left w:val="nil"/>
              <w:bottom w:val="single" w:sz="4" w:space="0" w:color="auto"/>
              <w:right w:val="single" w:sz="4" w:space="0" w:color="auto"/>
            </w:tcBorders>
            <w:shd w:val="clear" w:color="auto" w:fill="auto"/>
            <w:vAlign w:val="bottom"/>
            <w:hideMark/>
          </w:tcPr>
          <w:p w14:paraId="68CF3C41"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71477761"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w:t>
            </w:r>
          </w:p>
        </w:tc>
        <w:tc>
          <w:tcPr>
            <w:tcW w:w="986" w:type="dxa"/>
            <w:gridSpan w:val="2"/>
            <w:tcBorders>
              <w:top w:val="nil"/>
              <w:left w:val="nil"/>
              <w:bottom w:val="single" w:sz="4" w:space="0" w:color="auto"/>
              <w:right w:val="single" w:sz="4" w:space="0" w:color="auto"/>
            </w:tcBorders>
            <w:shd w:val="clear" w:color="auto" w:fill="auto"/>
            <w:vAlign w:val="bottom"/>
            <w:hideMark/>
          </w:tcPr>
          <w:p w14:paraId="5DBBC869"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08044DDF"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282C22CE"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403FF48E"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7095BC81"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w:t>
            </w:r>
          </w:p>
        </w:tc>
        <w:tc>
          <w:tcPr>
            <w:tcW w:w="969" w:type="dxa"/>
            <w:tcBorders>
              <w:top w:val="nil"/>
              <w:left w:val="nil"/>
              <w:bottom w:val="single" w:sz="4" w:space="0" w:color="auto"/>
              <w:right w:val="single" w:sz="4" w:space="0" w:color="auto"/>
            </w:tcBorders>
            <w:shd w:val="clear" w:color="auto" w:fill="auto"/>
            <w:vAlign w:val="bottom"/>
            <w:hideMark/>
          </w:tcPr>
          <w:p w14:paraId="3B6DA7A9"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w:t>
            </w:r>
          </w:p>
        </w:tc>
      </w:tr>
      <w:tr w:rsidR="00781837" w:rsidRPr="008C48AC" w14:paraId="7B65C9C9"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57B7D678"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w:t>
            </w:r>
          </w:p>
        </w:tc>
        <w:tc>
          <w:tcPr>
            <w:tcW w:w="3430" w:type="dxa"/>
            <w:tcBorders>
              <w:top w:val="nil"/>
              <w:left w:val="nil"/>
              <w:bottom w:val="single" w:sz="4" w:space="0" w:color="auto"/>
              <w:right w:val="single" w:sz="4" w:space="0" w:color="auto"/>
            </w:tcBorders>
            <w:shd w:val="clear" w:color="auto" w:fill="auto"/>
            <w:vAlign w:val="center"/>
            <w:hideMark/>
          </w:tcPr>
          <w:p w14:paraId="42ABA4D1"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Максимальное суточное потребление воды</w:t>
            </w:r>
          </w:p>
        </w:tc>
        <w:tc>
          <w:tcPr>
            <w:tcW w:w="2268" w:type="dxa"/>
            <w:tcBorders>
              <w:top w:val="nil"/>
              <w:left w:val="nil"/>
              <w:bottom w:val="single" w:sz="4" w:space="0" w:color="auto"/>
              <w:right w:val="single" w:sz="4" w:space="0" w:color="auto"/>
            </w:tcBorders>
            <w:shd w:val="clear" w:color="auto" w:fill="auto"/>
            <w:vAlign w:val="center"/>
            <w:hideMark/>
          </w:tcPr>
          <w:p w14:paraId="4DDEBCFE"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куб. м/сут</w:t>
            </w:r>
          </w:p>
        </w:tc>
        <w:tc>
          <w:tcPr>
            <w:tcW w:w="1053" w:type="dxa"/>
            <w:tcBorders>
              <w:top w:val="nil"/>
              <w:left w:val="nil"/>
              <w:bottom w:val="single" w:sz="4" w:space="0" w:color="auto"/>
              <w:right w:val="single" w:sz="4" w:space="0" w:color="auto"/>
            </w:tcBorders>
            <w:shd w:val="clear" w:color="auto" w:fill="auto"/>
            <w:vAlign w:val="bottom"/>
            <w:hideMark/>
          </w:tcPr>
          <w:p w14:paraId="750538A8"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645B83CF"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gridSpan w:val="2"/>
            <w:tcBorders>
              <w:top w:val="nil"/>
              <w:left w:val="nil"/>
              <w:bottom w:val="single" w:sz="4" w:space="0" w:color="auto"/>
              <w:right w:val="single" w:sz="4" w:space="0" w:color="auto"/>
            </w:tcBorders>
            <w:shd w:val="clear" w:color="auto" w:fill="auto"/>
            <w:vAlign w:val="bottom"/>
            <w:hideMark/>
          </w:tcPr>
          <w:p w14:paraId="25DC82EE"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17979910"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2DD7C1EC"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233.66</w:t>
            </w:r>
          </w:p>
        </w:tc>
        <w:tc>
          <w:tcPr>
            <w:tcW w:w="986" w:type="dxa"/>
            <w:tcBorders>
              <w:top w:val="nil"/>
              <w:left w:val="nil"/>
              <w:bottom w:val="single" w:sz="4" w:space="0" w:color="auto"/>
              <w:right w:val="single" w:sz="4" w:space="0" w:color="auto"/>
            </w:tcBorders>
            <w:shd w:val="clear" w:color="auto" w:fill="auto"/>
            <w:vAlign w:val="bottom"/>
            <w:hideMark/>
          </w:tcPr>
          <w:p w14:paraId="49373CAC"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245.81</w:t>
            </w:r>
          </w:p>
        </w:tc>
        <w:tc>
          <w:tcPr>
            <w:tcW w:w="986" w:type="dxa"/>
            <w:tcBorders>
              <w:top w:val="nil"/>
              <w:left w:val="nil"/>
              <w:bottom w:val="single" w:sz="4" w:space="0" w:color="auto"/>
              <w:right w:val="single" w:sz="4" w:space="0" w:color="auto"/>
            </w:tcBorders>
            <w:shd w:val="clear" w:color="auto" w:fill="auto"/>
            <w:vAlign w:val="bottom"/>
            <w:hideMark/>
          </w:tcPr>
          <w:p w14:paraId="671F6654"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259.18</w:t>
            </w:r>
          </w:p>
        </w:tc>
        <w:tc>
          <w:tcPr>
            <w:tcW w:w="969" w:type="dxa"/>
            <w:tcBorders>
              <w:top w:val="nil"/>
              <w:left w:val="nil"/>
              <w:bottom w:val="single" w:sz="4" w:space="0" w:color="auto"/>
              <w:right w:val="single" w:sz="4" w:space="0" w:color="auto"/>
            </w:tcBorders>
            <w:shd w:val="clear" w:color="auto" w:fill="auto"/>
            <w:vAlign w:val="bottom"/>
            <w:hideMark/>
          </w:tcPr>
          <w:p w14:paraId="3AA5882C"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273.89</w:t>
            </w:r>
          </w:p>
        </w:tc>
      </w:tr>
      <w:tr w:rsidR="00781837" w:rsidRPr="008C48AC" w14:paraId="7C754953"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0AFB2101"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w:t>
            </w:r>
          </w:p>
        </w:tc>
        <w:tc>
          <w:tcPr>
            <w:tcW w:w="13636" w:type="dxa"/>
            <w:gridSpan w:val="11"/>
            <w:tcBorders>
              <w:top w:val="single" w:sz="4" w:space="0" w:color="auto"/>
              <w:left w:val="nil"/>
              <w:bottom w:val="single" w:sz="4" w:space="0" w:color="auto"/>
              <w:right w:val="single" w:sz="4" w:space="0" w:color="auto"/>
            </w:tcBorders>
            <w:shd w:val="clear" w:color="auto" w:fill="auto"/>
            <w:hideMark/>
          </w:tcPr>
          <w:p w14:paraId="5F2DD5F0"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Техническая вода</w:t>
            </w:r>
          </w:p>
        </w:tc>
      </w:tr>
      <w:tr w:rsidR="00781837" w:rsidRPr="008C48AC" w14:paraId="782EA7CB"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3A8AFFFF"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w:t>
            </w:r>
          </w:p>
        </w:tc>
        <w:tc>
          <w:tcPr>
            <w:tcW w:w="3430" w:type="dxa"/>
            <w:tcBorders>
              <w:top w:val="nil"/>
              <w:left w:val="nil"/>
              <w:bottom w:val="single" w:sz="4" w:space="0" w:color="auto"/>
              <w:right w:val="single" w:sz="4" w:space="0" w:color="auto"/>
            </w:tcBorders>
            <w:shd w:val="clear" w:color="auto" w:fill="auto"/>
            <w:vAlign w:val="center"/>
            <w:hideMark/>
          </w:tcPr>
          <w:p w14:paraId="018BA372"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Потребление воды</w:t>
            </w:r>
          </w:p>
        </w:tc>
        <w:tc>
          <w:tcPr>
            <w:tcW w:w="2268" w:type="dxa"/>
            <w:tcBorders>
              <w:top w:val="nil"/>
              <w:left w:val="nil"/>
              <w:bottom w:val="single" w:sz="4" w:space="0" w:color="auto"/>
              <w:right w:val="single" w:sz="4" w:space="0" w:color="auto"/>
            </w:tcBorders>
            <w:shd w:val="clear" w:color="auto" w:fill="auto"/>
            <w:vAlign w:val="center"/>
            <w:hideMark/>
          </w:tcPr>
          <w:p w14:paraId="6509FCAA"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м/год</w:t>
            </w:r>
          </w:p>
        </w:tc>
        <w:tc>
          <w:tcPr>
            <w:tcW w:w="1053" w:type="dxa"/>
            <w:tcBorders>
              <w:top w:val="nil"/>
              <w:left w:val="nil"/>
              <w:bottom w:val="single" w:sz="4" w:space="0" w:color="auto"/>
              <w:right w:val="single" w:sz="4" w:space="0" w:color="auto"/>
            </w:tcBorders>
            <w:shd w:val="clear" w:color="auto" w:fill="auto"/>
            <w:vAlign w:val="bottom"/>
            <w:hideMark/>
          </w:tcPr>
          <w:p w14:paraId="4B2F0510"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42.77</w:t>
            </w:r>
          </w:p>
        </w:tc>
        <w:tc>
          <w:tcPr>
            <w:tcW w:w="986" w:type="dxa"/>
            <w:tcBorders>
              <w:top w:val="nil"/>
              <w:left w:val="nil"/>
              <w:bottom w:val="single" w:sz="4" w:space="0" w:color="auto"/>
              <w:right w:val="single" w:sz="4" w:space="0" w:color="auto"/>
            </w:tcBorders>
            <w:shd w:val="clear" w:color="auto" w:fill="auto"/>
            <w:vAlign w:val="bottom"/>
            <w:hideMark/>
          </w:tcPr>
          <w:p w14:paraId="65E20D0E"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61.88</w:t>
            </w:r>
          </w:p>
        </w:tc>
        <w:tc>
          <w:tcPr>
            <w:tcW w:w="986" w:type="dxa"/>
            <w:gridSpan w:val="2"/>
            <w:tcBorders>
              <w:top w:val="nil"/>
              <w:left w:val="nil"/>
              <w:bottom w:val="single" w:sz="4" w:space="0" w:color="auto"/>
              <w:right w:val="single" w:sz="4" w:space="0" w:color="auto"/>
            </w:tcBorders>
            <w:shd w:val="clear" w:color="auto" w:fill="auto"/>
            <w:vAlign w:val="bottom"/>
            <w:hideMark/>
          </w:tcPr>
          <w:p w14:paraId="2C1BAE8D"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64.65</w:t>
            </w:r>
          </w:p>
        </w:tc>
        <w:tc>
          <w:tcPr>
            <w:tcW w:w="986" w:type="dxa"/>
            <w:tcBorders>
              <w:top w:val="nil"/>
              <w:left w:val="nil"/>
              <w:bottom w:val="single" w:sz="4" w:space="0" w:color="auto"/>
              <w:right w:val="single" w:sz="4" w:space="0" w:color="auto"/>
            </w:tcBorders>
            <w:shd w:val="clear" w:color="auto" w:fill="auto"/>
            <w:vAlign w:val="bottom"/>
            <w:hideMark/>
          </w:tcPr>
          <w:p w14:paraId="3D04103E"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67.71</w:t>
            </w:r>
          </w:p>
        </w:tc>
        <w:tc>
          <w:tcPr>
            <w:tcW w:w="986" w:type="dxa"/>
            <w:tcBorders>
              <w:top w:val="nil"/>
              <w:left w:val="nil"/>
              <w:bottom w:val="single" w:sz="4" w:space="0" w:color="auto"/>
              <w:right w:val="single" w:sz="4" w:space="0" w:color="auto"/>
            </w:tcBorders>
            <w:shd w:val="clear" w:color="auto" w:fill="auto"/>
            <w:vAlign w:val="bottom"/>
            <w:hideMark/>
          </w:tcPr>
          <w:p w14:paraId="5FEFFD21"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14CEB654"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5935781A"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69" w:type="dxa"/>
            <w:tcBorders>
              <w:top w:val="nil"/>
              <w:left w:val="nil"/>
              <w:bottom w:val="single" w:sz="4" w:space="0" w:color="auto"/>
              <w:right w:val="single" w:sz="4" w:space="0" w:color="auto"/>
            </w:tcBorders>
            <w:shd w:val="clear" w:color="auto" w:fill="auto"/>
            <w:vAlign w:val="bottom"/>
            <w:hideMark/>
          </w:tcPr>
          <w:p w14:paraId="734D5123"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781837" w:rsidRPr="008C48AC" w14:paraId="56B46121"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30E80F28"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w:t>
            </w:r>
          </w:p>
        </w:tc>
        <w:tc>
          <w:tcPr>
            <w:tcW w:w="3430" w:type="dxa"/>
            <w:tcBorders>
              <w:top w:val="nil"/>
              <w:left w:val="nil"/>
              <w:bottom w:val="single" w:sz="4" w:space="0" w:color="auto"/>
              <w:right w:val="single" w:sz="4" w:space="0" w:color="auto"/>
            </w:tcBorders>
            <w:shd w:val="clear" w:color="auto" w:fill="auto"/>
            <w:vAlign w:val="center"/>
            <w:hideMark/>
          </w:tcPr>
          <w:p w14:paraId="519A4779"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Среднесуточное потребление</w:t>
            </w:r>
          </w:p>
        </w:tc>
        <w:tc>
          <w:tcPr>
            <w:tcW w:w="2268" w:type="dxa"/>
            <w:tcBorders>
              <w:top w:val="nil"/>
              <w:left w:val="nil"/>
              <w:bottom w:val="single" w:sz="4" w:space="0" w:color="auto"/>
              <w:right w:val="single" w:sz="4" w:space="0" w:color="auto"/>
            </w:tcBorders>
            <w:shd w:val="clear" w:color="auto" w:fill="auto"/>
            <w:vAlign w:val="center"/>
            <w:hideMark/>
          </w:tcPr>
          <w:p w14:paraId="26B4D3E9"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м/сут</w:t>
            </w:r>
          </w:p>
        </w:tc>
        <w:tc>
          <w:tcPr>
            <w:tcW w:w="1053" w:type="dxa"/>
            <w:tcBorders>
              <w:top w:val="nil"/>
              <w:left w:val="nil"/>
              <w:bottom w:val="single" w:sz="4" w:space="0" w:color="auto"/>
              <w:right w:val="single" w:sz="4" w:space="0" w:color="auto"/>
            </w:tcBorders>
            <w:shd w:val="clear" w:color="auto" w:fill="auto"/>
            <w:vAlign w:val="bottom"/>
            <w:hideMark/>
          </w:tcPr>
          <w:p w14:paraId="02325B27"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117.17</w:t>
            </w:r>
          </w:p>
        </w:tc>
        <w:tc>
          <w:tcPr>
            <w:tcW w:w="986" w:type="dxa"/>
            <w:tcBorders>
              <w:top w:val="nil"/>
              <w:left w:val="nil"/>
              <w:bottom w:val="single" w:sz="4" w:space="0" w:color="auto"/>
              <w:right w:val="single" w:sz="4" w:space="0" w:color="auto"/>
            </w:tcBorders>
            <w:shd w:val="clear" w:color="auto" w:fill="auto"/>
            <w:vAlign w:val="bottom"/>
            <w:hideMark/>
          </w:tcPr>
          <w:p w14:paraId="60DFA1E9"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169.52</w:t>
            </w:r>
          </w:p>
        </w:tc>
        <w:tc>
          <w:tcPr>
            <w:tcW w:w="986" w:type="dxa"/>
            <w:gridSpan w:val="2"/>
            <w:tcBorders>
              <w:top w:val="nil"/>
              <w:left w:val="nil"/>
              <w:bottom w:val="single" w:sz="4" w:space="0" w:color="auto"/>
              <w:right w:val="single" w:sz="4" w:space="0" w:color="auto"/>
            </w:tcBorders>
            <w:shd w:val="clear" w:color="auto" w:fill="auto"/>
            <w:vAlign w:val="bottom"/>
            <w:hideMark/>
          </w:tcPr>
          <w:p w14:paraId="7E535111"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177.13</w:t>
            </w:r>
          </w:p>
        </w:tc>
        <w:tc>
          <w:tcPr>
            <w:tcW w:w="986" w:type="dxa"/>
            <w:tcBorders>
              <w:top w:val="nil"/>
              <w:left w:val="nil"/>
              <w:bottom w:val="single" w:sz="4" w:space="0" w:color="auto"/>
              <w:right w:val="single" w:sz="4" w:space="0" w:color="auto"/>
            </w:tcBorders>
            <w:shd w:val="clear" w:color="auto" w:fill="auto"/>
            <w:vAlign w:val="bottom"/>
            <w:hideMark/>
          </w:tcPr>
          <w:p w14:paraId="5D59FFD2"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185.50</w:t>
            </w:r>
          </w:p>
        </w:tc>
        <w:tc>
          <w:tcPr>
            <w:tcW w:w="986" w:type="dxa"/>
            <w:tcBorders>
              <w:top w:val="nil"/>
              <w:left w:val="nil"/>
              <w:bottom w:val="single" w:sz="4" w:space="0" w:color="auto"/>
              <w:right w:val="single" w:sz="4" w:space="0" w:color="auto"/>
            </w:tcBorders>
            <w:shd w:val="clear" w:color="auto" w:fill="auto"/>
            <w:vAlign w:val="bottom"/>
            <w:hideMark/>
          </w:tcPr>
          <w:p w14:paraId="60B804DD"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0E9F6981"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149F3DD4"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69" w:type="dxa"/>
            <w:tcBorders>
              <w:top w:val="nil"/>
              <w:left w:val="nil"/>
              <w:bottom w:val="single" w:sz="4" w:space="0" w:color="auto"/>
              <w:right w:val="single" w:sz="4" w:space="0" w:color="auto"/>
            </w:tcBorders>
            <w:shd w:val="clear" w:color="auto" w:fill="auto"/>
            <w:vAlign w:val="bottom"/>
            <w:hideMark/>
          </w:tcPr>
          <w:p w14:paraId="3C1397D4"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781837" w:rsidRPr="008C48AC" w14:paraId="462A4238"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60FF02E8"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2.3.</w:t>
            </w:r>
          </w:p>
        </w:tc>
        <w:tc>
          <w:tcPr>
            <w:tcW w:w="3430" w:type="dxa"/>
            <w:tcBorders>
              <w:top w:val="nil"/>
              <w:left w:val="nil"/>
              <w:bottom w:val="single" w:sz="4" w:space="0" w:color="auto"/>
              <w:right w:val="single" w:sz="4" w:space="0" w:color="auto"/>
            </w:tcBorders>
            <w:shd w:val="clear" w:color="auto" w:fill="auto"/>
            <w:vAlign w:val="center"/>
            <w:hideMark/>
          </w:tcPr>
          <w:p w14:paraId="321F68E8"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Коэффициент максимальной неравномерности подачи воды</w:t>
            </w:r>
          </w:p>
        </w:tc>
        <w:tc>
          <w:tcPr>
            <w:tcW w:w="2268" w:type="dxa"/>
            <w:tcBorders>
              <w:top w:val="nil"/>
              <w:left w:val="nil"/>
              <w:bottom w:val="single" w:sz="4" w:space="0" w:color="auto"/>
              <w:right w:val="single" w:sz="4" w:space="0" w:color="auto"/>
            </w:tcBorders>
            <w:shd w:val="clear" w:color="auto" w:fill="auto"/>
            <w:vAlign w:val="center"/>
            <w:hideMark/>
          </w:tcPr>
          <w:p w14:paraId="7A0851F6"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xml:space="preserve"> -/-</w:t>
            </w:r>
          </w:p>
        </w:tc>
        <w:tc>
          <w:tcPr>
            <w:tcW w:w="1053" w:type="dxa"/>
            <w:tcBorders>
              <w:top w:val="nil"/>
              <w:left w:val="nil"/>
              <w:bottom w:val="single" w:sz="4" w:space="0" w:color="auto"/>
              <w:right w:val="single" w:sz="4" w:space="0" w:color="auto"/>
            </w:tcBorders>
            <w:shd w:val="clear" w:color="auto" w:fill="auto"/>
            <w:vAlign w:val="bottom"/>
            <w:hideMark/>
          </w:tcPr>
          <w:p w14:paraId="2C3D47B9"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45F559B3"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w:t>
            </w:r>
          </w:p>
        </w:tc>
        <w:tc>
          <w:tcPr>
            <w:tcW w:w="986" w:type="dxa"/>
            <w:gridSpan w:val="2"/>
            <w:tcBorders>
              <w:top w:val="nil"/>
              <w:left w:val="nil"/>
              <w:bottom w:val="single" w:sz="4" w:space="0" w:color="auto"/>
              <w:right w:val="single" w:sz="4" w:space="0" w:color="auto"/>
            </w:tcBorders>
            <w:shd w:val="clear" w:color="auto" w:fill="auto"/>
            <w:vAlign w:val="bottom"/>
            <w:hideMark/>
          </w:tcPr>
          <w:p w14:paraId="707F0B88"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54EA42A3"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3A0B4626"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5D8EFEF6"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51D8176E"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w:t>
            </w:r>
          </w:p>
        </w:tc>
        <w:tc>
          <w:tcPr>
            <w:tcW w:w="969" w:type="dxa"/>
            <w:tcBorders>
              <w:top w:val="nil"/>
              <w:left w:val="nil"/>
              <w:bottom w:val="single" w:sz="4" w:space="0" w:color="auto"/>
              <w:right w:val="single" w:sz="4" w:space="0" w:color="auto"/>
            </w:tcBorders>
            <w:shd w:val="clear" w:color="auto" w:fill="auto"/>
            <w:vAlign w:val="bottom"/>
            <w:hideMark/>
          </w:tcPr>
          <w:p w14:paraId="6A07BEA9"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w:t>
            </w:r>
          </w:p>
        </w:tc>
      </w:tr>
      <w:tr w:rsidR="00781837" w:rsidRPr="008C48AC" w14:paraId="49DCFF83"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5E3B3C9A"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w:t>
            </w:r>
          </w:p>
        </w:tc>
        <w:tc>
          <w:tcPr>
            <w:tcW w:w="3430" w:type="dxa"/>
            <w:tcBorders>
              <w:top w:val="nil"/>
              <w:left w:val="nil"/>
              <w:bottom w:val="single" w:sz="4" w:space="0" w:color="auto"/>
              <w:right w:val="single" w:sz="4" w:space="0" w:color="auto"/>
            </w:tcBorders>
            <w:shd w:val="clear" w:color="auto" w:fill="auto"/>
            <w:vAlign w:val="center"/>
            <w:hideMark/>
          </w:tcPr>
          <w:p w14:paraId="2190CD1E"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Максимальное суточное потребление воды</w:t>
            </w:r>
          </w:p>
        </w:tc>
        <w:tc>
          <w:tcPr>
            <w:tcW w:w="2268" w:type="dxa"/>
            <w:tcBorders>
              <w:top w:val="nil"/>
              <w:left w:val="nil"/>
              <w:bottom w:val="single" w:sz="4" w:space="0" w:color="auto"/>
              <w:right w:val="single" w:sz="4" w:space="0" w:color="auto"/>
            </w:tcBorders>
            <w:shd w:val="clear" w:color="auto" w:fill="auto"/>
            <w:vAlign w:val="center"/>
            <w:hideMark/>
          </w:tcPr>
          <w:p w14:paraId="4B19C453"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м/сут</w:t>
            </w:r>
          </w:p>
        </w:tc>
        <w:tc>
          <w:tcPr>
            <w:tcW w:w="1053" w:type="dxa"/>
            <w:tcBorders>
              <w:top w:val="nil"/>
              <w:left w:val="nil"/>
              <w:bottom w:val="single" w:sz="4" w:space="0" w:color="auto"/>
              <w:right w:val="single" w:sz="4" w:space="0" w:color="auto"/>
            </w:tcBorders>
            <w:shd w:val="clear" w:color="auto" w:fill="auto"/>
            <w:vAlign w:val="bottom"/>
            <w:hideMark/>
          </w:tcPr>
          <w:p w14:paraId="368D887B"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140.60</w:t>
            </w:r>
          </w:p>
        </w:tc>
        <w:tc>
          <w:tcPr>
            <w:tcW w:w="986" w:type="dxa"/>
            <w:tcBorders>
              <w:top w:val="nil"/>
              <w:left w:val="nil"/>
              <w:bottom w:val="single" w:sz="4" w:space="0" w:color="auto"/>
              <w:right w:val="single" w:sz="4" w:space="0" w:color="auto"/>
            </w:tcBorders>
            <w:shd w:val="clear" w:color="auto" w:fill="auto"/>
            <w:vAlign w:val="bottom"/>
            <w:hideMark/>
          </w:tcPr>
          <w:p w14:paraId="6EB9B8D6"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203.42</w:t>
            </w:r>
          </w:p>
        </w:tc>
        <w:tc>
          <w:tcPr>
            <w:tcW w:w="986" w:type="dxa"/>
            <w:gridSpan w:val="2"/>
            <w:tcBorders>
              <w:top w:val="nil"/>
              <w:left w:val="nil"/>
              <w:bottom w:val="single" w:sz="4" w:space="0" w:color="auto"/>
              <w:right w:val="single" w:sz="4" w:space="0" w:color="auto"/>
            </w:tcBorders>
            <w:shd w:val="clear" w:color="auto" w:fill="auto"/>
            <w:vAlign w:val="bottom"/>
            <w:hideMark/>
          </w:tcPr>
          <w:p w14:paraId="65F4E7FF"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212.56</w:t>
            </w:r>
          </w:p>
        </w:tc>
        <w:tc>
          <w:tcPr>
            <w:tcW w:w="986" w:type="dxa"/>
            <w:tcBorders>
              <w:top w:val="nil"/>
              <w:left w:val="nil"/>
              <w:bottom w:val="single" w:sz="4" w:space="0" w:color="auto"/>
              <w:right w:val="single" w:sz="4" w:space="0" w:color="auto"/>
            </w:tcBorders>
            <w:shd w:val="clear" w:color="auto" w:fill="auto"/>
            <w:vAlign w:val="bottom"/>
            <w:hideMark/>
          </w:tcPr>
          <w:p w14:paraId="7F74FE05"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222.60</w:t>
            </w:r>
          </w:p>
        </w:tc>
        <w:tc>
          <w:tcPr>
            <w:tcW w:w="986" w:type="dxa"/>
            <w:tcBorders>
              <w:top w:val="nil"/>
              <w:left w:val="nil"/>
              <w:bottom w:val="single" w:sz="4" w:space="0" w:color="auto"/>
              <w:right w:val="single" w:sz="4" w:space="0" w:color="auto"/>
            </w:tcBorders>
            <w:shd w:val="clear" w:color="auto" w:fill="auto"/>
            <w:vAlign w:val="bottom"/>
            <w:hideMark/>
          </w:tcPr>
          <w:p w14:paraId="46420498"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6DB721F1"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259E1BE1"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69" w:type="dxa"/>
            <w:tcBorders>
              <w:top w:val="nil"/>
              <w:left w:val="nil"/>
              <w:bottom w:val="single" w:sz="4" w:space="0" w:color="auto"/>
              <w:right w:val="single" w:sz="4" w:space="0" w:color="auto"/>
            </w:tcBorders>
            <w:shd w:val="clear" w:color="auto" w:fill="auto"/>
            <w:vAlign w:val="bottom"/>
            <w:hideMark/>
          </w:tcPr>
          <w:p w14:paraId="3DA04DFF"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781837" w:rsidRPr="008C48AC" w14:paraId="47CE1004"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3E431031"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w:t>
            </w:r>
          </w:p>
        </w:tc>
        <w:tc>
          <w:tcPr>
            <w:tcW w:w="13636" w:type="dxa"/>
            <w:gridSpan w:val="11"/>
            <w:tcBorders>
              <w:top w:val="single" w:sz="4" w:space="0" w:color="auto"/>
              <w:left w:val="nil"/>
              <w:bottom w:val="single" w:sz="4" w:space="0" w:color="auto"/>
              <w:right w:val="single" w:sz="4" w:space="0" w:color="auto"/>
            </w:tcBorders>
            <w:shd w:val="clear" w:color="auto" w:fill="auto"/>
            <w:hideMark/>
          </w:tcPr>
          <w:p w14:paraId="2DD10C35"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Горячая вода</w:t>
            </w:r>
          </w:p>
        </w:tc>
      </w:tr>
      <w:tr w:rsidR="00781837" w:rsidRPr="008C48AC" w14:paraId="7632C3B1"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47493D39"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3.1.</w:t>
            </w:r>
          </w:p>
        </w:tc>
        <w:tc>
          <w:tcPr>
            <w:tcW w:w="3430" w:type="dxa"/>
            <w:tcBorders>
              <w:top w:val="nil"/>
              <w:left w:val="nil"/>
              <w:bottom w:val="single" w:sz="4" w:space="0" w:color="auto"/>
              <w:right w:val="single" w:sz="4" w:space="0" w:color="auto"/>
            </w:tcBorders>
            <w:shd w:val="clear" w:color="auto" w:fill="auto"/>
            <w:vAlign w:val="center"/>
            <w:hideMark/>
          </w:tcPr>
          <w:p w14:paraId="5FBE9064"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Потребление воды</w:t>
            </w:r>
          </w:p>
        </w:tc>
        <w:tc>
          <w:tcPr>
            <w:tcW w:w="2268" w:type="dxa"/>
            <w:tcBorders>
              <w:top w:val="nil"/>
              <w:left w:val="nil"/>
              <w:bottom w:val="single" w:sz="4" w:space="0" w:color="auto"/>
              <w:right w:val="single" w:sz="4" w:space="0" w:color="auto"/>
            </w:tcBorders>
            <w:shd w:val="clear" w:color="auto" w:fill="auto"/>
            <w:vAlign w:val="center"/>
            <w:hideMark/>
          </w:tcPr>
          <w:p w14:paraId="2CB6409E"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м/год</w:t>
            </w:r>
          </w:p>
        </w:tc>
        <w:tc>
          <w:tcPr>
            <w:tcW w:w="1053" w:type="dxa"/>
            <w:tcBorders>
              <w:top w:val="nil"/>
              <w:left w:val="nil"/>
              <w:bottom w:val="single" w:sz="4" w:space="0" w:color="auto"/>
              <w:right w:val="single" w:sz="4" w:space="0" w:color="auto"/>
            </w:tcBorders>
            <w:shd w:val="clear" w:color="auto" w:fill="auto"/>
            <w:vAlign w:val="bottom"/>
            <w:hideMark/>
          </w:tcPr>
          <w:p w14:paraId="66D9C3A4"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vAlign w:val="bottom"/>
            <w:hideMark/>
          </w:tcPr>
          <w:p w14:paraId="4B33470A"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c>
          <w:tcPr>
            <w:tcW w:w="986" w:type="dxa"/>
            <w:gridSpan w:val="2"/>
            <w:tcBorders>
              <w:top w:val="nil"/>
              <w:left w:val="nil"/>
              <w:bottom w:val="single" w:sz="4" w:space="0" w:color="auto"/>
              <w:right w:val="single" w:sz="4" w:space="0" w:color="auto"/>
            </w:tcBorders>
            <w:shd w:val="clear" w:color="auto" w:fill="auto"/>
            <w:vAlign w:val="bottom"/>
            <w:hideMark/>
          </w:tcPr>
          <w:p w14:paraId="09392A05"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c>
          <w:tcPr>
            <w:tcW w:w="986" w:type="dxa"/>
            <w:tcBorders>
              <w:top w:val="nil"/>
              <w:left w:val="nil"/>
              <w:bottom w:val="single" w:sz="4" w:space="0" w:color="auto"/>
              <w:right w:val="single" w:sz="4" w:space="0" w:color="auto"/>
            </w:tcBorders>
            <w:shd w:val="clear" w:color="auto" w:fill="auto"/>
            <w:vAlign w:val="bottom"/>
            <w:hideMark/>
          </w:tcPr>
          <w:p w14:paraId="710DBE0E"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c>
          <w:tcPr>
            <w:tcW w:w="986" w:type="dxa"/>
            <w:tcBorders>
              <w:top w:val="nil"/>
              <w:left w:val="nil"/>
              <w:bottom w:val="single" w:sz="4" w:space="0" w:color="auto"/>
              <w:right w:val="single" w:sz="4" w:space="0" w:color="auto"/>
            </w:tcBorders>
            <w:shd w:val="clear" w:color="auto" w:fill="auto"/>
            <w:vAlign w:val="bottom"/>
            <w:hideMark/>
          </w:tcPr>
          <w:p w14:paraId="374120CA"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c>
          <w:tcPr>
            <w:tcW w:w="986" w:type="dxa"/>
            <w:tcBorders>
              <w:top w:val="nil"/>
              <w:left w:val="nil"/>
              <w:bottom w:val="single" w:sz="4" w:space="0" w:color="auto"/>
              <w:right w:val="single" w:sz="4" w:space="0" w:color="auto"/>
            </w:tcBorders>
            <w:shd w:val="clear" w:color="auto" w:fill="auto"/>
            <w:vAlign w:val="bottom"/>
            <w:hideMark/>
          </w:tcPr>
          <w:p w14:paraId="5893A90B"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c>
          <w:tcPr>
            <w:tcW w:w="986" w:type="dxa"/>
            <w:tcBorders>
              <w:top w:val="nil"/>
              <w:left w:val="nil"/>
              <w:bottom w:val="single" w:sz="4" w:space="0" w:color="auto"/>
              <w:right w:val="single" w:sz="4" w:space="0" w:color="auto"/>
            </w:tcBorders>
            <w:shd w:val="clear" w:color="auto" w:fill="auto"/>
            <w:vAlign w:val="bottom"/>
            <w:hideMark/>
          </w:tcPr>
          <w:p w14:paraId="33C8E5A9"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c>
          <w:tcPr>
            <w:tcW w:w="969" w:type="dxa"/>
            <w:tcBorders>
              <w:top w:val="nil"/>
              <w:left w:val="nil"/>
              <w:bottom w:val="single" w:sz="4" w:space="0" w:color="auto"/>
              <w:right w:val="single" w:sz="4" w:space="0" w:color="auto"/>
            </w:tcBorders>
            <w:shd w:val="clear" w:color="auto" w:fill="auto"/>
            <w:vAlign w:val="bottom"/>
            <w:hideMark/>
          </w:tcPr>
          <w:p w14:paraId="3D1F55FE"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r>
      <w:tr w:rsidR="00781837" w:rsidRPr="008C48AC" w14:paraId="60EE4F25"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148A5603"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3.2.</w:t>
            </w:r>
          </w:p>
        </w:tc>
        <w:tc>
          <w:tcPr>
            <w:tcW w:w="3430" w:type="dxa"/>
            <w:tcBorders>
              <w:top w:val="nil"/>
              <w:left w:val="nil"/>
              <w:bottom w:val="single" w:sz="4" w:space="0" w:color="auto"/>
              <w:right w:val="single" w:sz="4" w:space="0" w:color="auto"/>
            </w:tcBorders>
            <w:shd w:val="clear" w:color="auto" w:fill="auto"/>
            <w:vAlign w:val="center"/>
            <w:hideMark/>
          </w:tcPr>
          <w:p w14:paraId="1A127C8C"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Среднесуточное потребление</w:t>
            </w:r>
          </w:p>
        </w:tc>
        <w:tc>
          <w:tcPr>
            <w:tcW w:w="2268" w:type="dxa"/>
            <w:tcBorders>
              <w:top w:val="nil"/>
              <w:left w:val="nil"/>
              <w:bottom w:val="single" w:sz="4" w:space="0" w:color="auto"/>
              <w:right w:val="single" w:sz="4" w:space="0" w:color="auto"/>
            </w:tcBorders>
            <w:shd w:val="clear" w:color="auto" w:fill="auto"/>
            <w:vAlign w:val="center"/>
            <w:hideMark/>
          </w:tcPr>
          <w:p w14:paraId="5240B6F6"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м/сут</w:t>
            </w:r>
          </w:p>
        </w:tc>
        <w:tc>
          <w:tcPr>
            <w:tcW w:w="1053" w:type="dxa"/>
            <w:tcBorders>
              <w:top w:val="nil"/>
              <w:left w:val="nil"/>
              <w:bottom w:val="single" w:sz="4" w:space="0" w:color="auto"/>
              <w:right w:val="single" w:sz="4" w:space="0" w:color="auto"/>
            </w:tcBorders>
            <w:shd w:val="clear" w:color="auto" w:fill="auto"/>
            <w:vAlign w:val="bottom"/>
            <w:hideMark/>
          </w:tcPr>
          <w:p w14:paraId="17B7ECBD"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47.51</w:t>
            </w:r>
          </w:p>
        </w:tc>
        <w:tc>
          <w:tcPr>
            <w:tcW w:w="986" w:type="dxa"/>
            <w:tcBorders>
              <w:top w:val="nil"/>
              <w:left w:val="nil"/>
              <w:bottom w:val="single" w:sz="4" w:space="0" w:color="auto"/>
              <w:right w:val="single" w:sz="4" w:space="0" w:color="auto"/>
            </w:tcBorders>
            <w:shd w:val="clear" w:color="auto" w:fill="auto"/>
            <w:vAlign w:val="bottom"/>
            <w:hideMark/>
          </w:tcPr>
          <w:p w14:paraId="0601BB52"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30.57</w:t>
            </w:r>
          </w:p>
        </w:tc>
        <w:tc>
          <w:tcPr>
            <w:tcW w:w="986" w:type="dxa"/>
            <w:gridSpan w:val="2"/>
            <w:tcBorders>
              <w:top w:val="nil"/>
              <w:left w:val="nil"/>
              <w:bottom w:val="single" w:sz="4" w:space="0" w:color="auto"/>
              <w:right w:val="single" w:sz="4" w:space="0" w:color="auto"/>
            </w:tcBorders>
            <w:shd w:val="clear" w:color="auto" w:fill="auto"/>
            <w:vAlign w:val="bottom"/>
            <w:hideMark/>
          </w:tcPr>
          <w:p w14:paraId="0B7BF629"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30.57</w:t>
            </w:r>
          </w:p>
        </w:tc>
        <w:tc>
          <w:tcPr>
            <w:tcW w:w="986" w:type="dxa"/>
            <w:tcBorders>
              <w:top w:val="nil"/>
              <w:left w:val="nil"/>
              <w:bottom w:val="single" w:sz="4" w:space="0" w:color="auto"/>
              <w:right w:val="single" w:sz="4" w:space="0" w:color="auto"/>
            </w:tcBorders>
            <w:shd w:val="clear" w:color="auto" w:fill="auto"/>
            <w:vAlign w:val="bottom"/>
            <w:hideMark/>
          </w:tcPr>
          <w:p w14:paraId="2D9F2D4E"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30.57</w:t>
            </w:r>
          </w:p>
        </w:tc>
        <w:tc>
          <w:tcPr>
            <w:tcW w:w="986" w:type="dxa"/>
            <w:tcBorders>
              <w:top w:val="nil"/>
              <w:left w:val="nil"/>
              <w:bottom w:val="single" w:sz="4" w:space="0" w:color="auto"/>
              <w:right w:val="single" w:sz="4" w:space="0" w:color="auto"/>
            </w:tcBorders>
            <w:shd w:val="clear" w:color="auto" w:fill="auto"/>
            <w:vAlign w:val="bottom"/>
            <w:hideMark/>
          </w:tcPr>
          <w:p w14:paraId="4E99DBD5"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30.57</w:t>
            </w:r>
          </w:p>
        </w:tc>
        <w:tc>
          <w:tcPr>
            <w:tcW w:w="986" w:type="dxa"/>
            <w:tcBorders>
              <w:top w:val="nil"/>
              <w:left w:val="nil"/>
              <w:bottom w:val="single" w:sz="4" w:space="0" w:color="auto"/>
              <w:right w:val="single" w:sz="4" w:space="0" w:color="auto"/>
            </w:tcBorders>
            <w:shd w:val="clear" w:color="auto" w:fill="auto"/>
            <w:vAlign w:val="bottom"/>
            <w:hideMark/>
          </w:tcPr>
          <w:p w14:paraId="7F9353B1"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30.57</w:t>
            </w:r>
          </w:p>
        </w:tc>
        <w:tc>
          <w:tcPr>
            <w:tcW w:w="986" w:type="dxa"/>
            <w:tcBorders>
              <w:top w:val="nil"/>
              <w:left w:val="nil"/>
              <w:bottom w:val="single" w:sz="4" w:space="0" w:color="auto"/>
              <w:right w:val="single" w:sz="4" w:space="0" w:color="auto"/>
            </w:tcBorders>
            <w:shd w:val="clear" w:color="auto" w:fill="auto"/>
            <w:vAlign w:val="bottom"/>
            <w:hideMark/>
          </w:tcPr>
          <w:p w14:paraId="51FE9AEC"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30.57</w:t>
            </w:r>
          </w:p>
        </w:tc>
        <w:tc>
          <w:tcPr>
            <w:tcW w:w="969" w:type="dxa"/>
            <w:tcBorders>
              <w:top w:val="nil"/>
              <w:left w:val="nil"/>
              <w:bottom w:val="single" w:sz="4" w:space="0" w:color="auto"/>
              <w:right w:val="single" w:sz="4" w:space="0" w:color="auto"/>
            </w:tcBorders>
            <w:shd w:val="clear" w:color="auto" w:fill="auto"/>
            <w:vAlign w:val="bottom"/>
            <w:hideMark/>
          </w:tcPr>
          <w:p w14:paraId="2F8A1FAF"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30.57</w:t>
            </w:r>
          </w:p>
        </w:tc>
      </w:tr>
      <w:tr w:rsidR="00781837" w:rsidRPr="008C48AC" w14:paraId="0400FF0C"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315F1EBA"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3.3.</w:t>
            </w:r>
          </w:p>
        </w:tc>
        <w:tc>
          <w:tcPr>
            <w:tcW w:w="3430" w:type="dxa"/>
            <w:tcBorders>
              <w:top w:val="nil"/>
              <w:left w:val="nil"/>
              <w:bottom w:val="single" w:sz="4" w:space="0" w:color="auto"/>
              <w:right w:val="single" w:sz="4" w:space="0" w:color="auto"/>
            </w:tcBorders>
            <w:shd w:val="clear" w:color="auto" w:fill="auto"/>
            <w:vAlign w:val="center"/>
            <w:hideMark/>
          </w:tcPr>
          <w:p w14:paraId="292A88B5"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Коэффициент максимальной неравномерности подачи воды</w:t>
            </w:r>
          </w:p>
        </w:tc>
        <w:tc>
          <w:tcPr>
            <w:tcW w:w="2268" w:type="dxa"/>
            <w:tcBorders>
              <w:top w:val="nil"/>
              <w:left w:val="nil"/>
              <w:bottom w:val="single" w:sz="4" w:space="0" w:color="auto"/>
              <w:right w:val="single" w:sz="4" w:space="0" w:color="auto"/>
            </w:tcBorders>
            <w:shd w:val="clear" w:color="auto" w:fill="auto"/>
            <w:vAlign w:val="center"/>
            <w:hideMark/>
          </w:tcPr>
          <w:p w14:paraId="5FCB5800"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1053" w:type="dxa"/>
            <w:tcBorders>
              <w:top w:val="nil"/>
              <w:left w:val="nil"/>
              <w:bottom w:val="single" w:sz="4" w:space="0" w:color="auto"/>
              <w:right w:val="single" w:sz="4" w:space="0" w:color="auto"/>
            </w:tcBorders>
            <w:shd w:val="clear" w:color="auto" w:fill="auto"/>
            <w:vAlign w:val="bottom"/>
            <w:hideMark/>
          </w:tcPr>
          <w:p w14:paraId="16FBE672"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58C47336"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w:t>
            </w:r>
          </w:p>
        </w:tc>
        <w:tc>
          <w:tcPr>
            <w:tcW w:w="986" w:type="dxa"/>
            <w:gridSpan w:val="2"/>
            <w:tcBorders>
              <w:top w:val="nil"/>
              <w:left w:val="nil"/>
              <w:bottom w:val="single" w:sz="4" w:space="0" w:color="auto"/>
              <w:right w:val="single" w:sz="4" w:space="0" w:color="auto"/>
            </w:tcBorders>
            <w:shd w:val="clear" w:color="auto" w:fill="auto"/>
            <w:vAlign w:val="bottom"/>
            <w:hideMark/>
          </w:tcPr>
          <w:p w14:paraId="0384C99E"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18377490"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227F7AB3"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0F92FC52"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14E6A0B8"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w:t>
            </w:r>
          </w:p>
        </w:tc>
        <w:tc>
          <w:tcPr>
            <w:tcW w:w="969" w:type="dxa"/>
            <w:tcBorders>
              <w:top w:val="nil"/>
              <w:left w:val="nil"/>
              <w:bottom w:val="single" w:sz="4" w:space="0" w:color="auto"/>
              <w:right w:val="single" w:sz="4" w:space="0" w:color="auto"/>
            </w:tcBorders>
            <w:shd w:val="clear" w:color="auto" w:fill="auto"/>
            <w:vAlign w:val="bottom"/>
            <w:hideMark/>
          </w:tcPr>
          <w:p w14:paraId="6EB07EE5"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w:t>
            </w:r>
          </w:p>
        </w:tc>
      </w:tr>
      <w:tr w:rsidR="00781837" w:rsidRPr="008C48AC" w14:paraId="0360BAAF"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3545198C"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w:t>
            </w:r>
          </w:p>
        </w:tc>
        <w:tc>
          <w:tcPr>
            <w:tcW w:w="3430" w:type="dxa"/>
            <w:tcBorders>
              <w:top w:val="nil"/>
              <w:left w:val="nil"/>
              <w:bottom w:val="single" w:sz="4" w:space="0" w:color="auto"/>
              <w:right w:val="single" w:sz="4" w:space="0" w:color="auto"/>
            </w:tcBorders>
            <w:shd w:val="clear" w:color="auto" w:fill="auto"/>
            <w:vAlign w:val="center"/>
            <w:hideMark/>
          </w:tcPr>
          <w:p w14:paraId="36F1CD74"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Максимальное суточное потребление воды</w:t>
            </w:r>
          </w:p>
        </w:tc>
        <w:tc>
          <w:tcPr>
            <w:tcW w:w="2268" w:type="dxa"/>
            <w:tcBorders>
              <w:top w:val="nil"/>
              <w:left w:val="nil"/>
              <w:bottom w:val="single" w:sz="4" w:space="0" w:color="auto"/>
              <w:right w:val="single" w:sz="4" w:space="0" w:color="auto"/>
            </w:tcBorders>
            <w:shd w:val="clear" w:color="auto" w:fill="auto"/>
            <w:vAlign w:val="center"/>
            <w:hideMark/>
          </w:tcPr>
          <w:p w14:paraId="75639A74"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м/сут</w:t>
            </w:r>
          </w:p>
        </w:tc>
        <w:tc>
          <w:tcPr>
            <w:tcW w:w="1053" w:type="dxa"/>
            <w:tcBorders>
              <w:top w:val="nil"/>
              <w:left w:val="nil"/>
              <w:bottom w:val="single" w:sz="4" w:space="0" w:color="auto"/>
              <w:right w:val="single" w:sz="4" w:space="0" w:color="auto"/>
            </w:tcBorders>
            <w:shd w:val="clear" w:color="auto" w:fill="auto"/>
            <w:vAlign w:val="bottom"/>
            <w:hideMark/>
          </w:tcPr>
          <w:p w14:paraId="092940A4"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57.01</w:t>
            </w:r>
          </w:p>
        </w:tc>
        <w:tc>
          <w:tcPr>
            <w:tcW w:w="986" w:type="dxa"/>
            <w:tcBorders>
              <w:top w:val="nil"/>
              <w:left w:val="nil"/>
              <w:bottom w:val="single" w:sz="4" w:space="0" w:color="auto"/>
              <w:right w:val="single" w:sz="4" w:space="0" w:color="auto"/>
            </w:tcBorders>
            <w:shd w:val="clear" w:color="auto" w:fill="auto"/>
            <w:vAlign w:val="bottom"/>
            <w:hideMark/>
          </w:tcPr>
          <w:p w14:paraId="0EA187A8"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36.69</w:t>
            </w:r>
          </w:p>
        </w:tc>
        <w:tc>
          <w:tcPr>
            <w:tcW w:w="986" w:type="dxa"/>
            <w:gridSpan w:val="2"/>
            <w:tcBorders>
              <w:top w:val="nil"/>
              <w:left w:val="nil"/>
              <w:bottom w:val="single" w:sz="4" w:space="0" w:color="auto"/>
              <w:right w:val="single" w:sz="4" w:space="0" w:color="auto"/>
            </w:tcBorders>
            <w:shd w:val="clear" w:color="auto" w:fill="auto"/>
            <w:vAlign w:val="bottom"/>
            <w:hideMark/>
          </w:tcPr>
          <w:p w14:paraId="65DDF4B9"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36.69</w:t>
            </w:r>
          </w:p>
        </w:tc>
        <w:tc>
          <w:tcPr>
            <w:tcW w:w="986" w:type="dxa"/>
            <w:tcBorders>
              <w:top w:val="nil"/>
              <w:left w:val="nil"/>
              <w:bottom w:val="single" w:sz="4" w:space="0" w:color="auto"/>
              <w:right w:val="single" w:sz="4" w:space="0" w:color="auto"/>
            </w:tcBorders>
            <w:shd w:val="clear" w:color="auto" w:fill="auto"/>
            <w:vAlign w:val="bottom"/>
            <w:hideMark/>
          </w:tcPr>
          <w:p w14:paraId="0F023BFF"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36.69</w:t>
            </w:r>
          </w:p>
        </w:tc>
        <w:tc>
          <w:tcPr>
            <w:tcW w:w="986" w:type="dxa"/>
            <w:tcBorders>
              <w:top w:val="nil"/>
              <w:left w:val="nil"/>
              <w:bottom w:val="single" w:sz="4" w:space="0" w:color="auto"/>
              <w:right w:val="single" w:sz="4" w:space="0" w:color="auto"/>
            </w:tcBorders>
            <w:shd w:val="clear" w:color="auto" w:fill="auto"/>
            <w:vAlign w:val="bottom"/>
            <w:hideMark/>
          </w:tcPr>
          <w:p w14:paraId="63C4507E"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36.69</w:t>
            </w:r>
          </w:p>
        </w:tc>
        <w:tc>
          <w:tcPr>
            <w:tcW w:w="986" w:type="dxa"/>
            <w:tcBorders>
              <w:top w:val="nil"/>
              <w:left w:val="nil"/>
              <w:bottom w:val="single" w:sz="4" w:space="0" w:color="auto"/>
              <w:right w:val="single" w:sz="4" w:space="0" w:color="auto"/>
            </w:tcBorders>
            <w:shd w:val="clear" w:color="auto" w:fill="auto"/>
            <w:vAlign w:val="bottom"/>
            <w:hideMark/>
          </w:tcPr>
          <w:p w14:paraId="7D50EE13"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36.69</w:t>
            </w:r>
          </w:p>
        </w:tc>
        <w:tc>
          <w:tcPr>
            <w:tcW w:w="986" w:type="dxa"/>
            <w:tcBorders>
              <w:top w:val="nil"/>
              <w:left w:val="nil"/>
              <w:bottom w:val="single" w:sz="4" w:space="0" w:color="auto"/>
              <w:right w:val="single" w:sz="4" w:space="0" w:color="auto"/>
            </w:tcBorders>
            <w:shd w:val="clear" w:color="auto" w:fill="auto"/>
            <w:vAlign w:val="bottom"/>
            <w:hideMark/>
          </w:tcPr>
          <w:p w14:paraId="24CA5C38"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36.69</w:t>
            </w:r>
          </w:p>
        </w:tc>
        <w:tc>
          <w:tcPr>
            <w:tcW w:w="969" w:type="dxa"/>
            <w:tcBorders>
              <w:top w:val="nil"/>
              <w:left w:val="nil"/>
              <w:bottom w:val="single" w:sz="4" w:space="0" w:color="auto"/>
              <w:right w:val="single" w:sz="4" w:space="0" w:color="auto"/>
            </w:tcBorders>
            <w:shd w:val="clear" w:color="auto" w:fill="auto"/>
            <w:vAlign w:val="bottom"/>
            <w:hideMark/>
          </w:tcPr>
          <w:p w14:paraId="02409A01"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36.69</w:t>
            </w:r>
          </w:p>
        </w:tc>
      </w:tr>
      <w:tr w:rsidR="00781837" w:rsidRPr="008C48AC" w14:paraId="16BEB1B8" w14:textId="77777777" w:rsidTr="00781837">
        <w:trPr>
          <w:trHeight w:val="285"/>
        </w:trPr>
        <w:tc>
          <w:tcPr>
            <w:tcW w:w="14596" w:type="dxa"/>
            <w:gridSpan w:val="12"/>
            <w:tcBorders>
              <w:top w:val="single" w:sz="4" w:space="0" w:color="auto"/>
              <w:left w:val="single" w:sz="4" w:space="0" w:color="auto"/>
              <w:bottom w:val="single" w:sz="4" w:space="0" w:color="auto"/>
              <w:right w:val="single" w:sz="4" w:space="0" w:color="auto"/>
            </w:tcBorders>
            <w:shd w:val="clear" w:color="auto" w:fill="auto"/>
            <w:hideMark/>
          </w:tcPr>
          <w:p w14:paraId="30E68666" w14:textId="14733484"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Технологическая зона №3 (</w:t>
            </w:r>
            <w:r w:rsidR="00F1485A" w:rsidRPr="008C48AC">
              <w:rPr>
                <w:rFonts w:ascii="Times New Roman" w:eastAsia="Times New Roman" w:hAnsi="Times New Roman"/>
                <w:color w:val="000000"/>
                <w:szCs w:val="28"/>
                <w:lang w:eastAsia="ru-RU"/>
              </w:rPr>
              <w:t xml:space="preserve">п. </w:t>
            </w:r>
            <w:r w:rsidRPr="008C48AC">
              <w:rPr>
                <w:rFonts w:ascii="Times New Roman" w:eastAsia="Times New Roman" w:hAnsi="Times New Roman"/>
                <w:color w:val="000000"/>
                <w:szCs w:val="28"/>
                <w:lang w:eastAsia="ru-RU"/>
              </w:rPr>
              <w:t>Сивыс-Ях)</w:t>
            </w:r>
          </w:p>
        </w:tc>
      </w:tr>
      <w:tr w:rsidR="00781837" w:rsidRPr="008C48AC" w14:paraId="253626EF"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2CB48CB1"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w:t>
            </w:r>
          </w:p>
        </w:tc>
        <w:tc>
          <w:tcPr>
            <w:tcW w:w="13636" w:type="dxa"/>
            <w:gridSpan w:val="11"/>
            <w:tcBorders>
              <w:top w:val="single" w:sz="4" w:space="0" w:color="auto"/>
              <w:left w:val="nil"/>
              <w:bottom w:val="single" w:sz="4" w:space="0" w:color="auto"/>
              <w:right w:val="single" w:sz="4" w:space="0" w:color="auto"/>
            </w:tcBorders>
            <w:shd w:val="clear" w:color="auto" w:fill="auto"/>
            <w:hideMark/>
          </w:tcPr>
          <w:p w14:paraId="25861DE8"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Питьевая вода</w:t>
            </w:r>
          </w:p>
        </w:tc>
      </w:tr>
      <w:tr w:rsidR="00781837" w:rsidRPr="008C48AC" w14:paraId="527BC665"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29807242"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w:t>
            </w:r>
          </w:p>
        </w:tc>
        <w:tc>
          <w:tcPr>
            <w:tcW w:w="3430" w:type="dxa"/>
            <w:tcBorders>
              <w:top w:val="nil"/>
              <w:left w:val="nil"/>
              <w:bottom w:val="single" w:sz="4" w:space="0" w:color="auto"/>
              <w:right w:val="single" w:sz="4" w:space="0" w:color="auto"/>
            </w:tcBorders>
            <w:shd w:val="clear" w:color="auto" w:fill="auto"/>
            <w:vAlign w:val="center"/>
            <w:hideMark/>
          </w:tcPr>
          <w:p w14:paraId="3FAC1E7D"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Потребление воды</w:t>
            </w:r>
          </w:p>
        </w:tc>
        <w:tc>
          <w:tcPr>
            <w:tcW w:w="2268" w:type="dxa"/>
            <w:tcBorders>
              <w:top w:val="nil"/>
              <w:left w:val="nil"/>
              <w:bottom w:val="single" w:sz="4" w:space="0" w:color="auto"/>
              <w:right w:val="single" w:sz="4" w:space="0" w:color="auto"/>
            </w:tcBorders>
            <w:shd w:val="clear" w:color="auto" w:fill="auto"/>
            <w:vAlign w:val="center"/>
            <w:hideMark/>
          </w:tcPr>
          <w:p w14:paraId="491A6EB3"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м/год</w:t>
            </w:r>
          </w:p>
        </w:tc>
        <w:tc>
          <w:tcPr>
            <w:tcW w:w="1053" w:type="dxa"/>
            <w:tcBorders>
              <w:top w:val="nil"/>
              <w:left w:val="nil"/>
              <w:bottom w:val="single" w:sz="4" w:space="0" w:color="auto"/>
              <w:right w:val="single" w:sz="4" w:space="0" w:color="auto"/>
            </w:tcBorders>
            <w:shd w:val="clear" w:color="auto" w:fill="auto"/>
            <w:vAlign w:val="bottom"/>
            <w:hideMark/>
          </w:tcPr>
          <w:p w14:paraId="16159D8D"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5649D980"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gridSpan w:val="2"/>
            <w:tcBorders>
              <w:top w:val="nil"/>
              <w:left w:val="nil"/>
              <w:bottom w:val="single" w:sz="4" w:space="0" w:color="auto"/>
              <w:right w:val="single" w:sz="4" w:space="0" w:color="auto"/>
            </w:tcBorders>
            <w:shd w:val="clear" w:color="auto" w:fill="auto"/>
            <w:vAlign w:val="bottom"/>
            <w:hideMark/>
          </w:tcPr>
          <w:p w14:paraId="6A29F4F0"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66A69B8A"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20A9DCBE"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2F86362C"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4AD904F5"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7.89</w:t>
            </w:r>
          </w:p>
        </w:tc>
        <w:tc>
          <w:tcPr>
            <w:tcW w:w="969" w:type="dxa"/>
            <w:tcBorders>
              <w:top w:val="nil"/>
              <w:left w:val="nil"/>
              <w:bottom w:val="single" w:sz="4" w:space="0" w:color="auto"/>
              <w:right w:val="single" w:sz="4" w:space="0" w:color="auto"/>
            </w:tcBorders>
            <w:shd w:val="clear" w:color="auto" w:fill="auto"/>
            <w:vAlign w:val="bottom"/>
            <w:hideMark/>
          </w:tcPr>
          <w:p w14:paraId="02A01615"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7.89</w:t>
            </w:r>
          </w:p>
        </w:tc>
      </w:tr>
      <w:tr w:rsidR="00781837" w:rsidRPr="008C48AC" w14:paraId="08687DDB"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7176F552"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w:t>
            </w:r>
          </w:p>
        </w:tc>
        <w:tc>
          <w:tcPr>
            <w:tcW w:w="3430" w:type="dxa"/>
            <w:tcBorders>
              <w:top w:val="nil"/>
              <w:left w:val="nil"/>
              <w:bottom w:val="single" w:sz="4" w:space="0" w:color="auto"/>
              <w:right w:val="single" w:sz="4" w:space="0" w:color="auto"/>
            </w:tcBorders>
            <w:shd w:val="clear" w:color="auto" w:fill="auto"/>
            <w:vAlign w:val="center"/>
            <w:hideMark/>
          </w:tcPr>
          <w:p w14:paraId="7BAE3974"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Среднесуточное потребление</w:t>
            </w:r>
          </w:p>
        </w:tc>
        <w:tc>
          <w:tcPr>
            <w:tcW w:w="2268" w:type="dxa"/>
            <w:tcBorders>
              <w:top w:val="nil"/>
              <w:left w:val="nil"/>
              <w:bottom w:val="single" w:sz="4" w:space="0" w:color="auto"/>
              <w:right w:val="single" w:sz="4" w:space="0" w:color="auto"/>
            </w:tcBorders>
            <w:shd w:val="clear" w:color="auto" w:fill="auto"/>
            <w:vAlign w:val="center"/>
            <w:hideMark/>
          </w:tcPr>
          <w:p w14:paraId="65DF2248"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куб. м/сут</w:t>
            </w:r>
          </w:p>
        </w:tc>
        <w:tc>
          <w:tcPr>
            <w:tcW w:w="1053" w:type="dxa"/>
            <w:tcBorders>
              <w:top w:val="nil"/>
              <w:left w:val="nil"/>
              <w:bottom w:val="single" w:sz="4" w:space="0" w:color="auto"/>
              <w:right w:val="single" w:sz="4" w:space="0" w:color="auto"/>
            </w:tcBorders>
            <w:shd w:val="clear" w:color="auto" w:fill="auto"/>
            <w:vAlign w:val="bottom"/>
            <w:hideMark/>
          </w:tcPr>
          <w:p w14:paraId="3C3309D6"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0D0D1CE1"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gridSpan w:val="2"/>
            <w:tcBorders>
              <w:top w:val="nil"/>
              <w:left w:val="nil"/>
              <w:bottom w:val="single" w:sz="4" w:space="0" w:color="auto"/>
              <w:right w:val="single" w:sz="4" w:space="0" w:color="auto"/>
            </w:tcBorders>
            <w:shd w:val="clear" w:color="auto" w:fill="auto"/>
            <w:vAlign w:val="bottom"/>
            <w:hideMark/>
          </w:tcPr>
          <w:p w14:paraId="4B1997D0"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2FE1E99E"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08CC3130"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1C87A94D"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1B769E8E"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21.61</w:t>
            </w:r>
          </w:p>
        </w:tc>
        <w:tc>
          <w:tcPr>
            <w:tcW w:w="969" w:type="dxa"/>
            <w:tcBorders>
              <w:top w:val="nil"/>
              <w:left w:val="nil"/>
              <w:bottom w:val="single" w:sz="4" w:space="0" w:color="auto"/>
              <w:right w:val="single" w:sz="4" w:space="0" w:color="auto"/>
            </w:tcBorders>
            <w:shd w:val="clear" w:color="auto" w:fill="auto"/>
            <w:vAlign w:val="bottom"/>
            <w:hideMark/>
          </w:tcPr>
          <w:p w14:paraId="30AD6E2D"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21.61</w:t>
            </w:r>
          </w:p>
        </w:tc>
      </w:tr>
      <w:tr w:rsidR="00781837" w:rsidRPr="008C48AC" w14:paraId="2B0D656E"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2BB0F54E"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w:t>
            </w:r>
          </w:p>
        </w:tc>
        <w:tc>
          <w:tcPr>
            <w:tcW w:w="3430" w:type="dxa"/>
            <w:tcBorders>
              <w:top w:val="nil"/>
              <w:left w:val="nil"/>
              <w:bottom w:val="single" w:sz="4" w:space="0" w:color="auto"/>
              <w:right w:val="single" w:sz="4" w:space="0" w:color="auto"/>
            </w:tcBorders>
            <w:shd w:val="clear" w:color="auto" w:fill="auto"/>
            <w:vAlign w:val="center"/>
            <w:hideMark/>
          </w:tcPr>
          <w:p w14:paraId="3EBF7466"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Коэффициент максимальной неравномерности подачи воды</w:t>
            </w:r>
          </w:p>
        </w:tc>
        <w:tc>
          <w:tcPr>
            <w:tcW w:w="2268" w:type="dxa"/>
            <w:tcBorders>
              <w:top w:val="nil"/>
              <w:left w:val="nil"/>
              <w:bottom w:val="single" w:sz="4" w:space="0" w:color="auto"/>
              <w:right w:val="single" w:sz="4" w:space="0" w:color="auto"/>
            </w:tcBorders>
            <w:shd w:val="clear" w:color="auto" w:fill="auto"/>
            <w:vAlign w:val="center"/>
            <w:hideMark/>
          </w:tcPr>
          <w:p w14:paraId="51E13655"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1053" w:type="dxa"/>
            <w:tcBorders>
              <w:top w:val="nil"/>
              <w:left w:val="nil"/>
              <w:bottom w:val="single" w:sz="4" w:space="0" w:color="auto"/>
              <w:right w:val="single" w:sz="4" w:space="0" w:color="auto"/>
            </w:tcBorders>
            <w:shd w:val="clear" w:color="auto" w:fill="auto"/>
            <w:vAlign w:val="bottom"/>
            <w:hideMark/>
          </w:tcPr>
          <w:p w14:paraId="47EE4D72"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1C1DDDD7"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w:t>
            </w:r>
          </w:p>
        </w:tc>
        <w:tc>
          <w:tcPr>
            <w:tcW w:w="986" w:type="dxa"/>
            <w:gridSpan w:val="2"/>
            <w:tcBorders>
              <w:top w:val="nil"/>
              <w:left w:val="nil"/>
              <w:bottom w:val="single" w:sz="4" w:space="0" w:color="auto"/>
              <w:right w:val="single" w:sz="4" w:space="0" w:color="auto"/>
            </w:tcBorders>
            <w:shd w:val="clear" w:color="auto" w:fill="auto"/>
            <w:vAlign w:val="bottom"/>
            <w:hideMark/>
          </w:tcPr>
          <w:p w14:paraId="40D44943"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2B0B661C"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6F5900AF"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447C2279"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6943612F"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w:t>
            </w:r>
          </w:p>
        </w:tc>
        <w:tc>
          <w:tcPr>
            <w:tcW w:w="969" w:type="dxa"/>
            <w:tcBorders>
              <w:top w:val="nil"/>
              <w:left w:val="nil"/>
              <w:bottom w:val="single" w:sz="4" w:space="0" w:color="auto"/>
              <w:right w:val="single" w:sz="4" w:space="0" w:color="auto"/>
            </w:tcBorders>
            <w:shd w:val="clear" w:color="auto" w:fill="auto"/>
            <w:vAlign w:val="bottom"/>
            <w:hideMark/>
          </w:tcPr>
          <w:p w14:paraId="58F4311F"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w:t>
            </w:r>
          </w:p>
        </w:tc>
      </w:tr>
      <w:tr w:rsidR="00781837" w:rsidRPr="008C48AC" w14:paraId="6940E090"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3BF8E768"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w:t>
            </w:r>
          </w:p>
        </w:tc>
        <w:tc>
          <w:tcPr>
            <w:tcW w:w="3430" w:type="dxa"/>
            <w:tcBorders>
              <w:top w:val="nil"/>
              <w:left w:val="nil"/>
              <w:bottom w:val="single" w:sz="4" w:space="0" w:color="auto"/>
              <w:right w:val="single" w:sz="4" w:space="0" w:color="auto"/>
            </w:tcBorders>
            <w:shd w:val="clear" w:color="auto" w:fill="auto"/>
            <w:vAlign w:val="center"/>
            <w:hideMark/>
          </w:tcPr>
          <w:p w14:paraId="56D24E55"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Максимальное суточное потребление воды</w:t>
            </w:r>
          </w:p>
        </w:tc>
        <w:tc>
          <w:tcPr>
            <w:tcW w:w="2268" w:type="dxa"/>
            <w:tcBorders>
              <w:top w:val="nil"/>
              <w:left w:val="nil"/>
              <w:bottom w:val="single" w:sz="4" w:space="0" w:color="auto"/>
              <w:right w:val="single" w:sz="4" w:space="0" w:color="auto"/>
            </w:tcBorders>
            <w:shd w:val="clear" w:color="auto" w:fill="auto"/>
            <w:vAlign w:val="center"/>
            <w:hideMark/>
          </w:tcPr>
          <w:p w14:paraId="5D13ECA4"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куб. м/сут</w:t>
            </w:r>
          </w:p>
        </w:tc>
        <w:tc>
          <w:tcPr>
            <w:tcW w:w="1053" w:type="dxa"/>
            <w:tcBorders>
              <w:top w:val="nil"/>
              <w:left w:val="nil"/>
              <w:bottom w:val="single" w:sz="4" w:space="0" w:color="auto"/>
              <w:right w:val="single" w:sz="4" w:space="0" w:color="auto"/>
            </w:tcBorders>
            <w:shd w:val="clear" w:color="auto" w:fill="auto"/>
            <w:vAlign w:val="bottom"/>
            <w:hideMark/>
          </w:tcPr>
          <w:p w14:paraId="606A40A5"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673ED773"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gridSpan w:val="2"/>
            <w:tcBorders>
              <w:top w:val="nil"/>
              <w:left w:val="nil"/>
              <w:bottom w:val="single" w:sz="4" w:space="0" w:color="auto"/>
              <w:right w:val="single" w:sz="4" w:space="0" w:color="auto"/>
            </w:tcBorders>
            <w:shd w:val="clear" w:color="auto" w:fill="auto"/>
            <w:vAlign w:val="bottom"/>
            <w:hideMark/>
          </w:tcPr>
          <w:p w14:paraId="70DC4AFD"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4E35C18C"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7F4EF897"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13A3A5CE"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081C8783"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25.93</w:t>
            </w:r>
          </w:p>
        </w:tc>
        <w:tc>
          <w:tcPr>
            <w:tcW w:w="969" w:type="dxa"/>
            <w:tcBorders>
              <w:top w:val="nil"/>
              <w:left w:val="nil"/>
              <w:bottom w:val="single" w:sz="4" w:space="0" w:color="auto"/>
              <w:right w:val="single" w:sz="4" w:space="0" w:color="auto"/>
            </w:tcBorders>
            <w:shd w:val="clear" w:color="auto" w:fill="auto"/>
            <w:vAlign w:val="bottom"/>
            <w:hideMark/>
          </w:tcPr>
          <w:p w14:paraId="49875E7E"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25.93</w:t>
            </w:r>
          </w:p>
        </w:tc>
      </w:tr>
      <w:tr w:rsidR="00781837" w:rsidRPr="008C48AC" w14:paraId="36EEE8E7"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78F3D784"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w:t>
            </w:r>
          </w:p>
        </w:tc>
        <w:tc>
          <w:tcPr>
            <w:tcW w:w="13636" w:type="dxa"/>
            <w:gridSpan w:val="11"/>
            <w:tcBorders>
              <w:top w:val="single" w:sz="4" w:space="0" w:color="auto"/>
              <w:left w:val="nil"/>
              <w:bottom w:val="single" w:sz="4" w:space="0" w:color="auto"/>
              <w:right w:val="single" w:sz="4" w:space="0" w:color="auto"/>
            </w:tcBorders>
            <w:shd w:val="clear" w:color="auto" w:fill="auto"/>
            <w:hideMark/>
          </w:tcPr>
          <w:p w14:paraId="3D9FCFAD"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Техническая вода</w:t>
            </w:r>
          </w:p>
        </w:tc>
      </w:tr>
      <w:tr w:rsidR="00781837" w:rsidRPr="008C48AC" w14:paraId="4E5713D9"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0669C395"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w:t>
            </w:r>
          </w:p>
        </w:tc>
        <w:tc>
          <w:tcPr>
            <w:tcW w:w="3430" w:type="dxa"/>
            <w:tcBorders>
              <w:top w:val="nil"/>
              <w:left w:val="nil"/>
              <w:bottom w:val="single" w:sz="4" w:space="0" w:color="auto"/>
              <w:right w:val="single" w:sz="4" w:space="0" w:color="auto"/>
            </w:tcBorders>
            <w:shd w:val="clear" w:color="auto" w:fill="auto"/>
            <w:vAlign w:val="center"/>
            <w:hideMark/>
          </w:tcPr>
          <w:p w14:paraId="2280E08E"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Потребление воды</w:t>
            </w:r>
          </w:p>
        </w:tc>
        <w:tc>
          <w:tcPr>
            <w:tcW w:w="2268" w:type="dxa"/>
            <w:tcBorders>
              <w:top w:val="nil"/>
              <w:left w:val="nil"/>
              <w:bottom w:val="single" w:sz="4" w:space="0" w:color="auto"/>
              <w:right w:val="single" w:sz="4" w:space="0" w:color="auto"/>
            </w:tcBorders>
            <w:shd w:val="clear" w:color="auto" w:fill="auto"/>
            <w:vAlign w:val="center"/>
            <w:hideMark/>
          </w:tcPr>
          <w:p w14:paraId="45336E9E"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м/год</w:t>
            </w:r>
          </w:p>
        </w:tc>
        <w:tc>
          <w:tcPr>
            <w:tcW w:w="1053" w:type="dxa"/>
            <w:tcBorders>
              <w:top w:val="nil"/>
              <w:left w:val="nil"/>
              <w:bottom w:val="single" w:sz="4" w:space="0" w:color="auto"/>
              <w:right w:val="single" w:sz="4" w:space="0" w:color="auto"/>
            </w:tcBorders>
            <w:shd w:val="clear" w:color="auto" w:fill="auto"/>
            <w:vAlign w:val="bottom"/>
            <w:hideMark/>
          </w:tcPr>
          <w:p w14:paraId="612784BB"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86" w:type="dxa"/>
            <w:tcBorders>
              <w:top w:val="nil"/>
              <w:left w:val="nil"/>
              <w:bottom w:val="single" w:sz="4" w:space="0" w:color="auto"/>
              <w:right w:val="single" w:sz="4" w:space="0" w:color="auto"/>
            </w:tcBorders>
            <w:shd w:val="clear" w:color="auto" w:fill="auto"/>
            <w:vAlign w:val="bottom"/>
            <w:hideMark/>
          </w:tcPr>
          <w:p w14:paraId="441BD1E6"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7.89</w:t>
            </w:r>
          </w:p>
        </w:tc>
        <w:tc>
          <w:tcPr>
            <w:tcW w:w="986" w:type="dxa"/>
            <w:gridSpan w:val="2"/>
            <w:tcBorders>
              <w:top w:val="nil"/>
              <w:left w:val="nil"/>
              <w:bottom w:val="single" w:sz="4" w:space="0" w:color="auto"/>
              <w:right w:val="single" w:sz="4" w:space="0" w:color="auto"/>
            </w:tcBorders>
            <w:shd w:val="clear" w:color="auto" w:fill="auto"/>
            <w:vAlign w:val="bottom"/>
            <w:hideMark/>
          </w:tcPr>
          <w:p w14:paraId="7A5047D5"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7.89</w:t>
            </w:r>
          </w:p>
        </w:tc>
        <w:tc>
          <w:tcPr>
            <w:tcW w:w="986" w:type="dxa"/>
            <w:tcBorders>
              <w:top w:val="nil"/>
              <w:left w:val="nil"/>
              <w:bottom w:val="single" w:sz="4" w:space="0" w:color="auto"/>
              <w:right w:val="single" w:sz="4" w:space="0" w:color="auto"/>
            </w:tcBorders>
            <w:shd w:val="clear" w:color="auto" w:fill="auto"/>
            <w:vAlign w:val="bottom"/>
            <w:hideMark/>
          </w:tcPr>
          <w:p w14:paraId="74E0AA11"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7.89</w:t>
            </w:r>
          </w:p>
        </w:tc>
        <w:tc>
          <w:tcPr>
            <w:tcW w:w="986" w:type="dxa"/>
            <w:tcBorders>
              <w:top w:val="nil"/>
              <w:left w:val="nil"/>
              <w:bottom w:val="single" w:sz="4" w:space="0" w:color="auto"/>
              <w:right w:val="single" w:sz="4" w:space="0" w:color="auto"/>
            </w:tcBorders>
            <w:shd w:val="clear" w:color="auto" w:fill="auto"/>
            <w:vAlign w:val="bottom"/>
            <w:hideMark/>
          </w:tcPr>
          <w:p w14:paraId="69E93965"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7.89</w:t>
            </w:r>
          </w:p>
        </w:tc>
        <w:tc>
          <w:tcPr>
            <w:tcW w:w="986" w:type="dxa"/>
            <w:tcBorders>
              <w:top w:val="nil"/>
              <w:left w:val="nil"/>
              <w:bottom w:val="single" w:sz="4" w:space="0" w:color="auto"/>
              <w:right w:val="single" w:sz="4" w:space="0" w:color="auto"/>
            </w:tcBorders>
            <w:shd w:val="clear" w:color="auto" w:fill="auto"/>
            <w:vAlign w:val="bottom"/>
            <w:hideMark/>
          </w:tcPr>
          <w:p w14:paraId="334BD533"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7.89</w:t>
            </w:r>
          </w:p>
        </w:tc>
        <w:tc>
          <w:tcPr>
            <w:tcW w:w="986" w:type="dxa"/>
            <w:tcBorders>
              <w:top w:val="nil"/>
              <w:left w:val="nil"/>
              <w:bottom w:val="single" w:sz="4" w:space="0" w:color="auto"/>
              <w:right w:val="single" w:sz="4" w:space="0" w:color="auto"/>
            </w:tcBorders>
            <w:shd w:val="clear" w:color="auto" w:fill="auto"/>
            <w:vAlign w:val="bottom"/>
            <w:hideMark/>
          </w:tcPr>
          <w:p w14:paraId="7F3EC284"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69" w:type="dxa"/>
            <w:tcBorders>
              <w:top w:val="nil"/>
              <w:left w:val="nil"/>
              <w:bottom w:val="single" w:sz="4" w:space="0" w:color="auto"/>
              <w:right w:val="single" w:sz="4" w:space="0" w:color="auto"/>
            </w:tcBorders>
            <w:shd w:val="clear" w:color="auto" w:fill="auto"/>
            <w:vAlign w:val="bottom"/>
            <w:hideMark/>
          </w:tcPr>
          <w:p w14:paraId="25B93C9D"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781837" w:rsidRPr="008C48AC" w14:paraId="3820BFEE"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7DA14A3D"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w:t>
            </w:r>
          </w:p>
        </w:tc>
        <w:tc>
          <w:tcPr>
            <w:tcW w:w="3430" w:type="dxa"/>
            <w:tcBorders>
              <w:top w:val="nil"/>
              <w:left w:val="nil"/>
              <w:bottom w:val="single" w:sz="4" w:space="0" w:color="auto"/>
              <w:right w:val="single" w:sz="4" w:space="0" w:color="auto"/>
            </w:tcBorders>
            <w:shd w:val="clear" w:color="auto" w:fill="auto"/>
            <w:vAlign w:val="center"/>
            <w:hideMark/>
          </w:tcPr>
          <w:p w14:paraId="2FAA0145"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Среднесуточное потребление</w:t>
            </w:r>
          </w:p>
        </w:tc>
        <w:tc>
          <w:tcPr>
            <w:tcW w:w="2268" w:type="dxa"/>
            <w:tcBorders>
              <w:top w:val="nil"/>
              <w:left w:val="nil"/>
              <w:bottom w:val="single" w:sz="4" w:space="0" w:color="auto"/>
              <w:right w:val="single" w:sz="4" w:space="0" w:color="auto"/>
            </w:tcBorders>
            <w:shd w:val="clear" w:color="auto" w:fill="auto"/>
            <w:vAlign w:val="center"/>
            <w:hideMark/>
          </w:tcPr>
          <w:p w14:paraId="27FF7854"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м/сут</w:t>
            </w:r>
          </w:p>
        </w:tc>
        <w:tc>
          <w:tcPr>
            <w:tcW w:w="1053" w:type="dxa"/>
            <w:tcBorders>
              <w:top w:val="nil"/>
              <w:left w:val="nil"/>
              <w:bottom w:val="single" w:sz="4" w:space="0" w:color="auto"/>
              <w:right w:val="single" w:sz="4" w:space="0" w:color="auto"/>
            </w:tcBorders>
            <w:shd w:val="clear" w:color="auto" w:fill="auto"/>
            <w:vAlign w:val="bottom"/>
            <w:hideMark/>
          </w:tcPr>
          <w:p w14:paraId="0EB7F434"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20.05</w:t>
            </w:r>
          </w:p>
        </w:tc>
        <w:tc>
          <w:tcPr>
            <w:tcW w:w="986" w:type="dxa"/>
            <w:tcBorders>
              <w:top w:val="nil"/>
              <w:left w:val="nil"/>
              <w:bottom w:val="single" w:sz="4" w:space="0" w:color="auto"/>
              <w:right w:val="single" w:sz="4" w:space="0" w:color="auto"/>
            </w:tcBorders>
            <w:shd w:val="clear" w:color="auto" w:fill="auto"/>
            <w:vAlign w:val="bottom"/>
            <w:hideMark/>
          </w:tcPr>
          <w:p w14:paraId="42201F85"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21.61</w:t>
            </w:r>
          </w:p>
        </w:tc>
        <w:tc>
          <w:tcPr>
            <w:tcW w:w="986" w:type="dxa"/>
            <w:gridSpan w:val="2"/>
            <w:tcBorders>
              <w:top w:val="nil"/>
              <w:left w:val="nil"/>
              <w:bottom w:val="single" w:sz="4" w:space="0" w:color="auto"/>
              <w:right w:val="single" w:sz="4" w:space="0" w:color="auto"/>
            </w:tcBorders>
            <w:shd w:val="clear" w:color="auto" w:fill="auto"/>
            <w:vAlign w:val="bottom"/>
            <w:hideMark/>
          </w:tcPr>
          <w:p w14:paraId="656606BC"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21.61</w:t>
            </w:r>
          </w:p>
        </w:tc>
        <w:tc>
          <w:tcPr>
            <w:tcW w:w="986" w:type="dxa"/>
            <w:tcBorders>
              <w:top w:val="nil"/>
              <w:left w:val="nil"/>
              <w:bottom w:val="single" w:sz="4" w:space="0" w:color="auto"/>
              <w:right w:val="single" w:sz="4" w:space="0" w:color="auto"/>
            </w:tcBorders>
            <w:shd w:val="clear" w:color="auto" w:fill="auto"/>
            <w:vAlign w:val="bottom"/>
            <w:hideMark/>
          </w:tcPr>
          <w:p w14:paraId="161D36D6"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21.61</w:t>
            </w:r>
          </w:p>
        </w:tc>
        <w:tc>
          <w:tcPr>
            <w:tcW w:w="986" w:type="dxa"/>
            <w:tcBorders>
              <w:top w:val="nil"/>
              <w:left w:val="nil"/>
              <w:bottom w:val="single" w:sz="4" w:space="0" w:color="auto"/>
              <w:right w:val="single" w:sz="4" w:space="0" w:color="auto"/>
            </w:tcBorders>
            <w:shd w:val="clear" w:color="auto" w:fill="auto"/>
            <w:vAlign w:val="bottom"/>
            <w:hideMark/>
          </w:tcPr>
          <w:p w14:paraId="79CD6FBA"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21.61</w:t>
            </w:r>
          </w:p>
        </w:tc>
        <w:tc>
          <w:tcPr>
            <w:tcW w:w="986" w:type="dxa"/>
            <w:tcBorders>
              <w:top w:val="nil"/>
              <w:left w:val="nil"/>
              <w:bottom w:val="single" w:sz="4" w:space="0" w:color="auto"/>
              <w:right w:val="single" w:sz="4" w:space="0" w:color="auto"/>
            </w:tcBorders>
            <w:shd w:val="clear" w:color="auto" w:fill="auto"/>
            <w:vAlign w:val="bottom"/>
            <w:hideMark/>
          </w:tcPr>
          <w:p w14:paraId="5944376B"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21.61</w:t>
            </w:r>
          </w:p>
        </w:tc>
        <w:tc>
          <w:tcPr>
            <w:tcW w:w="986" w:type="dxa"/>
            <w:tcBorders>
              <w:top w:val="nil"/>
              <w:left w:val="nil"/>
              <w:bottom w:val="single" w:sz="4" w:space="0" w:color="auto"/>
              <w:right w:val="single" w:sz="4" w:space="0" w:color="auto"/>
            </w:tcBorders>
            <w:shd w:val="clear" w:color="auto" w:fill="auto"/>
            <w:vAlign w:val="bottom"/>
            <w:hideMark/>
          </w:tcPr>
          <w:p w14:paraId="290EDFA9"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69" w:type="dxa"/>
            <w:tcBorders>
              <w:top w:val="nil"/>
              <w:left w:val="nil"/>
              <w:bottom w:val="single" w:sz="4" w:space="0" w:color="auto"/>
              <w:right w:val="single" w:sz="4" w:space="0" w:color="auto"/>
            </w:tcBorders>
            <w:shd w:val="clear" w:color="auto" w:fill="auto"/>
            <w:vAlign w:val="bottom"/>
            <w:hideMark/>
          </w:tcPr>
          <w:p w14:paraId="3AA71D6D"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781837" w:rsidRPr="008C48AC" w14:paraId="34D3BAC4"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5B6FE56D"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2.3.</w:t>
            </w:r>
          </w:p>
        </w:tc>
        <w:tc>
          <w:tcPr>
            <w:tcW w:w="3430" w:type="dxa"/>
            <w:tcBorders>
              <w:top w:val="nil"/>
              <w:left w:val="nil"/>
              <w:bottom w:val="single" w:sz="4" w:space="0" w:color="auto"/>
              <w:right w:val="single" w:sz="4" w:space="0" w:color="auto"/>
            </w:tcBorders>
            <w:shd w:val="clear" w:color="auto" w:fill="auto"/>
            <w:vAlign w:val="center"/>
            <w:hideMark/>
          </w:tcPr>
          <w:p w14:paraId="6EC169E0"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Коэффициент максимальной неравномерности подачи воды</w:t>
            </w:r>
          </w:p>
        </w:tc>
        <w:tc>
          <w:tcPr>
            <w:tcW w:w="2268" w:type="dxa"/>
            <w:tcBorders>
              <w:top w:val="nil"/>
              <w:left w:val="nil"/>
              <w:bottom w:val="single" w:sz="4" w:space="0" w:color="auto"/>
              <w:right w:val="single" w:sz="4" w:space="0" w:color="auto"/>
            </w:tcBorders>
            <w:shd w:val="clear" w:color="auto" w:fill="auto"/>
            <w:vAlign w:val="center"/>
            <w:hideMark/>
          </w:tcPr>
          <w:p w14:paraId="0D07AA11"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xml:space="preserve"> -/-</w:t>
            </w:r>
          </w:p>
        </w:tc>
        <w:tc>
          <w:tcPr>
            <w:tcW w:w="1053" w:type="dxa"/>
            <w:tcBorders>
              <w:top w:val="nil"/>
              <w:left w:val="nil"/>
              <w:bottom w:val="single" w:sz="4" w:space="0" w:color="auto"/>
              <w:right w:val="single" w:sz="4" w:space="0" w:color="auto"/>
            </w:tcBorders>
            <w:shd w:val="clear" w:color="auto" w:fill="auto"/>
            <w:vAlign w:val="bottom"/>
            <w:hideMark/>
          </w:tcPr>
          <w:p w14:paraId="7A141308"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6F2B1755"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w:t>
            </w:r>
          </w:p>
        </w:tc>
        <w:tc>
          <w:tcPr>
            <w:tcW w:w="986" w:type="dxa"/>
            <w:gridSpan w:val="2"/>
            <w:tcBorders>
              <w:top w:val="nil"/>
              <w:left w:val="nil"/>
              <w:bottom w:val="single" w:sz="4" w:space="0" w:color="auto"/>
              <w:right w:val="single" w:sz="4" w:space="0" w:color="auto"/>
            </w:tcBorders>
            <w:shd w:val="clear" w:color="auto" w:fill="auto"/>
            <w:vAlign w:val="bottom"/>
            <w:hideMark/>
          </w:tcPr>
          <w:p w14:paraId="632B1AC7"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07AF2AB9"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6606BA4B"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2B25CD34"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643E0454"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w:t>
            </w:r>
          </w:p>
        </w:tc>
        <w:tc>
          <w:tcPr>
            <w:tcW w:w="969" w:type="dxa"/>
            <w:tcBorders>
              <w:top w:val="nil"/>
              <w:left w:val="nil"/>
              <w:bottom w:val="single" w:sz="4" w:space="0" w:color="auto"/>
              <w:right w:val="single" w:sz="4" w:space="0" w:color="auto"/>
            </w:tcBorders>
            <w:shd w:val="clear" w:color="auto" w:fill="auto"/>
            <w:vAlign w:val="bottom"/>
            <w:hideMark/>
          </w:tcPr>
          <w:p w14:paraId="3A38EC73"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w:t>
            </w:r>
          </w:p>
        </w:tc>
      </w:tr>
      <w:tr w:rsidR="00781837" w:rsidRPr="008C48AC" w14:paraId="104B0F52"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39B0B384"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2.4.</w:t>
            </w:r>
          </w:p>
        </w:tc>
        <w:tc>
          <w:tcPr>
            <w:tcW w:w="3430" w:type="dxa"/>
            <w:tcBorders>
              <w:top w:val="nil"/>
              <w:left w:val="nil"/>
              <w:bottom w:val="single" w:sz="4" w:space="0" w:color="auto"/>
              <w:right w:val="single" w:sz="4" w:space="0" w:color="auto"/>
            </w:tcBorders>
            <w:shd w:val="clear" w:color="auto" w:fill="auto"/>
            <w:vAlign w:val="center"/>
            <w:hideMark/>
          </w:tcPr>
          <w:p w14:paraId="4AE39F47"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Максимальное суточное потребление воды</w:t>
            </w:r>
          </w:p>
        </w:tc>
        <w:tc>
          <w:tcPr>
            <w:tcW w:w="2268" w:type="dxa"/>
            <w:tcBorders>
              <w:top w:val="nil"/>
              <w:left w:val="nil"/>
              <w:bottom w:val="single" w:sz="4" w:space="0" w:color="auto"/>
              <w:right w:val="single" w:sz="4" w:space="0" w:color="auto"/>
            </w:tcBorders>
            <w:shd w:val="clear" w:color="auto" w:fill="auto"/>
            <w:vAlign w:val="center"/>
            <w:hideMark/>
          </w:tcPr>
          <w:p w14:paraId="196235D8"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м/сут</w:t>
            </w:r>
          </w:p>
        </w:tc>
        <w:tc>
          <w:tcPr>
            <w:tcW w:w="1053" w:type="dxa"/>
            <w:tcBorders>
              <w:top w:val="nil"/>
              <w:left w:val="nil"/>
              <w:bottom w:val="single" w:sz="4" w:space="0" w:color="auto"/>
              <w:right w:val="single" w:sz="4" w:space="0" w:color="auto"/>
            </w:tcBorders>
            <w:shd w:val="clear" w:color="auto" w:fill="auto"/>
            <w:vAlign w:val="bottom"/>
            <w:hideMark/>
          </w:tcPr>
          <w:p w14:paraId="67B86B25"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24.06</w:t>
            </w:r>
          </w:p>
        </w:tc>
        <w:tc>
          <w:tcPr>
            <w:tcW w:w="986" w:type="dxa"/>
            <w:tcBorders>
              <w:top w:val="nil"/>
              <w:left w:val="nil"/>
              <w:bottom w:val="single" w:sz="4" w:space="0" w:color="auto"/>
              <w:right w:val="single" w:sz="4" w:space="0" w:color="auto"/>
            </w:tcBorders>
            <w:shd w:val="clear" w:color="auto" w:fill="auto"/>
            <w:vAlign w:val="bottom"/>
            <w:hideMark/>
          </w:tcPr>
          <w:p w14:paraId="28F355D1"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25.93</w:t>
            </w:r>
          </w:p>
        </w:tc>
        <w:tc>
          <w:tcPr>
            <w:tcW w:w="986" w:type="dxa"/>
            <w:gridSpan w:val="2"/>
            <w:tcBorders>
              <w:top w:val="nil"/>
              <w:left w:val="nil"/>
              <w:bottom w:val="single" w:sz="4" w:space="0" w:color="auto"/>
              <w:right w:val="single" w:sz="4" w:space="0" w:color="auto"/>
            </w:tcBorders>
            <w:shd w:val="clear" w:color="auto" w:fill="auto"/>
            <w:vAlign w:val="bottom"/>
            <w:hideMark/>
          </w:tcPr>
          <w:p w14:paraId="1A2FF192"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25.93</w:t>
            </w:r>
          </w:p>
        </w:tc>
        <w:tc>
          <w:tcPr>
            <w:tcW w:w="986" w:type="dxa"/>
            <w:tcBorders>
              <w:top w:val="nil"/>
              <w:left w:val="nil"/>
              <w:bottom w:val="single" w:sz="4" w:space="0" w:color="auto"/>
              <w:right w:val="single" w:sz="4" w:space="0" w:color="auto"/>
            </w:tcBorders>
            <w:shd w:val="clear" w:color="auto" w:fill="auto"/>
            <w:vAlign w:val="bottom"/>
            <w:hideMark/>
          </w:tcPr>
          <w:p w14:paraId="3C531BD2"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25.93</w:t>
            </w:r>
          </w:p>
        </w:tc>
        <w:tc>
          <w:tcPr>
            <w:tcW w:w="986" w:type="dxa"/>
            <w:tcBorders>
              <w:top w:val="nil"/>
              <w:left w:val="nil"/>
              <w:bottom w:val="single" w:sz="4" w:space="0" w:color="auto"/>
              <w:right w:val="single" w:sz="4" w:space="0" w:color="auto"/>
            </w:tcBorders>
            <w:shd w:val="clear" w:color="auto" w:fill="auto"/>
            <w:vAlign w:val="bottom"/>
            <w:hideMark/>
          </w:tcPr>
          <w:p w14:paraId="5B5F2074"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25.93</w:t>
            </w:r>
          </w:p>
        </w:tc>
        <w:tc>
          <w:tcPr>
            <w:tcW w:w="986" w:type="dxa"/>
            <w:tcBorders>
              <w:top w:val="nil"/>
              <w:left w:val="nil"/>
              <w:bottom w:val="single" w:sz="4" w:space="0" w:color="auto"/>
              <w:right w:val="single" w:sz="4" w:space="0" w:color="auto"/>
            </w:tcBorders>
            <w:shd w:val="clear" w:color="auto" w:fill="auto"/>
            <w:vAlign w:val="bottom"/>
            <w:hideMark/>
          </w:tcPr>
          <w:p w14:paraId="6B6CE1D2"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25.93</w:t>
            </w:r>
          </w:p>
        </w:tc>
        <w:tc>
          <w:tcPr>
            <w:tcW w:w="986" w:type="dxa"/>
            <w:tcBorders>
              <w:top w:val="nil"/>
              <w:left w:val="nil"/>
              <w:bottom w:val="single" w:sz="4" w:space="0" w:color="auto"/>
              <w:right w:val="single" w:sz="4" w:space="0" w:color="auto"/>
            </w:tcBorders>
            <w:shd w:val="clear" w:color="auto" w:fill="auto"/>
            <w:vAlign w:val="bottom"/>
            <w:hideMark/>
          </w:tcPr>
          <w:p w14:paraId="4B2033C5"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69" w:type="dxa"/>
            <w:tcBorders>
              <w:top w:val="nil"/>
              <w:left w:val="nil"/>
              <w:bottom w:val="single" w:sz="4" w:space="0" w:color="auto"/>
              <w:right w:val="single" w:sz="4" w:space="0" w:color="auto"/>
            </w:tcBorders>
            <w:shd w:val="clear" w:color="auto" w:fill="auto"/>
            <w:vAlign w:val="bottom"/>
            <w:hideMark/>
          </w:tcPr>
          <w:p w14:paraId="2D6ED76C"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781837" w:rsidRPr="008C48AC" w14:paraId="69E9FFCD"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2A978266"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w:t>
            </w:r>
          </w:p>
        </w:tc>
        <w:tc>
          <w:tcPr>
            <w:tcW w:w="13636" w:type="dxa"/>
            <w:gridSpan w:val="11"/>
            <w:tcBorders>
              <w:top w:val="single" w:sz="4" w:space="0" w:color="auto"/>
              <w:left w:val="nil"/>
              <w:bottom w:val="single" w:sz="4" w:space="0" w:color="auto"/>
              <w:right w:val="single" w:sz="4" w:space="0" w:color="auto"/>
            </w:tcBorders>
            <w:shd w:val="clear" w:color="auto" w:fill="auto"/>
            <w:hideMark/>
          </w:tcPr>
          <w:p w14:paraId="11725315"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Горячая вода</w:t>
            </w:r>
          </w:p>
        </w:tc>
      </w:tr>
      <w:tr w:rsidR="00781837" w:rsidRPr="008C48AC" w14:paraId="3A090365"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51075DFF"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3.1.</w:t>
            </w:r>
          </w:p>
        </w:tc>
        <w:tc>
          <w:tcPr>
            <w:tcW w:w="3430" w:type="dxa"/>
            <w:tcBorders>
              <w:top w:val="nil"/>
              <w:left w:val="nil"/>
              <w:bottom w:val="single" w:sz="4" w:space="0" w:color="auto"/>
              <w:right w:val="single" w:sz="4" w:space="0" w:color="auto"/>
            </w:tcBorders>
            <w:shd w:val="clear" w:color="auto" w:fill="auto"/>
            <w:vAlign w:val="center"/>
            <w:hideMark/>
          </w:tcPr>
          <w:p w14:paraId="22ADE983"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Потребление воды</w:t>
            </w:r>
          </w:p>
        </w:tc>
        <w:tc>
          <w:tcPr>
            <w:tcW w:w="2268" w:type="dxa"/>
            <w:tcBorders>
              <w:top w:val="nil"/>
              <w:left w:val="nil"/>
              <w:bottom w:val="single" w:sz="4" w:space="0" w:color="auto"/>
              <w:right w:val="single" w:sz="4" w:space="0" w:color="auto"/>
            </w:tcBorders>
            <w:shd w:val="clear" w:color="auto" w:fill="auto"/>
            <w:vAlign w:val="center"/>
            <w:hideMark/>
          </w:tcPr>
          <w:p w14:paraId="04E41352"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м/год</w:t>
            </w:r>
          </w:p>
        </w:tc>
        <w:tc>
          <w:tcPr>
            <w:tcW w:w="1053" w:type="dxa"/>
            <w:tcBorders>
              <w:top w:val="nil"/>
              <w:left w:val="nil"/>
              <w:bottom w:val="single" w:sz="4" w:space="0" w:color="auto"/>
              <w:right w:val="single" w:sz="4" w:space="0" w:color="auto"/>
            </w:tcBorders>
            <w:shd w:val="clear" w:color="auto" w:fill="auto"/>
            <w:vAlign w:val="bottom"/>
            <w:hideMark/>
          </w:tcPr>
          <w:p w14:paraId="3CC5E444"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0ED2D661"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gridSpan w:val="2"/>
            <w:tcBorders>
              <w:top w:val="nil"/>
              <w:left w:val="nil"/>
              <w:bottom w:val="single" w:sz="4" w:space="0" w:color="auto"/>
              <w:right w:val="single" w:sz="4" w:space="0" w:color="auto"/>
            </w:tcBorders>
            <w:shd w:val="clear" w:color="auto" w:fill="auto"/>
            <w:vAlign w:val="bottom"/>
            <w:hideMark/>
          </w:tcPr>
          <w:p w14:paraId="4976FA44"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746BD0ED"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673B0636"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5E6A3808"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2BF472C2"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69" w:type="dxa"/>
            <w:tcBorders>
              <w:top w:val="nil"/>
              <w:left w:val="nil"/>
              <w:bottom w:val="single" w:sz="4" w:space="0" w:color="auto"/>
              <w:right w:val="single" w:sz="4" w:space="0" w:color="auto"/>
            </w:tcBorders>
            <w:shd w:val="clear" w:color="auto" w:fill="auto"/>
            <w:vAlign w:val="bottom"/>
            <w:hideMark/>
          </w:tcPr>
          <w:p w14:paraId="5BE34CE0"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781837" w:rsidRPr="008C48AC" w14:paraId="34D27CC0"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06D40140"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3.2.</w:t>
            </w:r>
          </w:p>
        </w:tc>
        <w:tc>
          <w:tcPr>
            <w:tcW w:w="3430" w:type="dxa"/>
            <w:tcBorders>
              <w:top w:val="nil"/>
              <w:left w:val="nil"/>
              <w:bottom w:val="single" w:sz="4" w:space="0" w:color="auto"/>
              <w:right w:val="single" w:sz="4" w:space="0" w:color="auto"/>
            </w:tcBorders>
            <w:shd w:val="clear" w:color="auto" w:fill="auto"/>
            <w:vAlign w:val="center"/>
            <w:hideMark/>
          </w:tcPr>
          <w:p w14:paraId="0E40B9A3"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Среднесуточное потребление</w:t>
            </w:r>
          </w:p>
        </w:tc>
        <w:tc>
          <w:tcPr>
            <w:tcW w:w="2268" w:type="dxa"/>
            <w:tcBorders>
              <w:top w:val="nil"/>
              <w:left w:val="nil"/>
              <w:bottom w:val="single" w:sz="4" w:space="0" w:color="auto"/>
              <w:right w:val="single" w:sz="4" w:space="0" w:color="auto"/>
            </w:tcBorders>
            <w:shd w:val="clear" w:color="auto" w:fill="auto"/>
            <w:vAlign w:val="center"/>
            <w:hideMark/>
          </w:tcPr>
          <w:p w14:paraId="641E5D55"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м/сут</w:t>
            </w:r>
          </w:p>
        </w:tc>
        <w:tc>
          <w:tcPr>
            <w:tcW w:w="1053" w:type="dxa"/>
            <w:tcBorders>
              <w:top w:val="nil"/>
              <w:left w:val="nil"/>
              <w:bottom w:val="single" w:sz="4" w:space="0" w:color="auto"/>
              <w:right w:val="single" w:sz="4" w:space="0" w:color="auto"/>
            </w:tcBorders>
            <w:shd w:val="clear" w:color="auto" w:fill="auto"/>
            <w:vAlign w:val="bottom"/>
            <w:hideMark/>
          </w:tcPr>
          <w:p w14:paraId="7BEF6BC7"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2B06B2B2"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gridSpan w:val="2"/>
            <w:tcBorders>
              <w:top w:val="nil"/>
              <w:left w:val="nil"/>
              <w:bottom w:val="single" w:sz="4" w:space="0" w:color="auto"/>
              <w:right w:val="single" w:sz="4" w:space="0" w:color="auto"/>
            </w:tcBorders>
            <w:shd w:val="clear" w:color="auto" w:fill="auto"/>
            <w:vAlign w:val="bottom"/>
            <w:hideMark/>
          </w:tcPr>
          <w:p w14:paraId="3B0224D1"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5C4B2AB5"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4AB25837"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36EF167D"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0D3E9174"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69" w:type="dxa"/>
            <w:tcBorders>
              <w:top w:val="nil"/>
              <w:left w:val="nil"/>
              <w:bottom w:val="single" w:sz="4" w:space="0" w:color="auto"/>
              <w:right w:val="single" w:sz="4" w:space="0" w:color="auto"/>
            </w:tcBorders>
            <w:shd w:val="clear" w:color="auto" w:fill="auto"/>
            <w:vAlign w:val="bottom"/>
            <w:hideMark/>
          </w:tcPr>
          <w:p w14:paraId="345ED307"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781837" w:rsidRPr="008C48AC" w14:paraId="47059B21"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0A0896FD"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3.3.</w:t>
            </w:r>
          </w:p>
        </w:tc>
        <w:tc>
          <w:tcPr>
            <w:tcW w:w="3430" w:type="dxa"/>
            <w:tcBorders>
              <w:top w:val="nil"/>
              <w:left w:val="nil"/>
              <w:bottom w:val="single" w:sz="4" w:space="0" w:color="auto"/>
              <w:right w:val="single" w:sz="4" w:space="0" w:color="auto"/>
            </w:tcBorders>
            <w:shd w:val="clear" w:color="auto" w:fill="auto"/>
            <w:vAlign w:val="center"/>
            <w:hideMark/>
          </w:tcPr>
          <w:p w14:paraId="06951519"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Коэффициент максимальной неравномерности подачи воды</w:t>
            </w:r>
          </w:p>
        </w:tc>
        <w:tc>
          <w:tcPr>
            <w:tcW w:w="2268" w:type="dxa"/>
            <w:tcBorders>
              <w:top w:val="nil"/>
              <w:left w:val="nil"/>
              <w:bottom w:val="single" w:sz="4" w:space="0" w:color="auto"/>
              <w:right w:val="single" w:sz="4" w:space="0" w:color="auto"/>
            </w:tcBorders>
            <w:shd w:val="clear" w:color="auto" w:fill="auto"/>
            <w:vAlign w:val="center"/>
            <w:hideMark/>
          </w:tcPr>
          <w:p w14:paraId="20570181"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1053" w:type="dxa"/>
            <w:tcBorders>
              <w:top w:val="nil"/>
              <w:left w:val="nil"/>
              <w:bottom w:val="single" w:sz="4" w:space="0" w:color="auto"/>
              <w:right w:val="single" w:sz="4" w:space="0" w:color="auto"/>
            </w:tcBorders>
            <w:shd w:val="clear" w:color="auto" w:fill="auto"/>
            <w:vAlign w:val="bottom"/>
            <w:hideMark/>
          </w:tcPr>
          <w:p w14:paraId="44E165CA"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160ACB81"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w:t>
            </w:r>
          </w:p>
        </w:tc>
        <w:tc>
          <w:tcPr>
            <w:tcW w:w="986" w:type="dxa"/>
            <w:gridSpan w:val="2"/>
            <w:tcBorders>
              <w:top w:val="nil"/>
              <w:left w:val="nil"/>
              <w:bottom w:val="single" w:sz="4" w:space="0" w:color="auto"/>
              <w:right w:val="single" w:sz="4" w:space="0" w:color="auto"/>
            </w:tcBorders>
            <w:shd w:val="clear" w:color="auto" w:fill="auto"/>
            <w:vAlign w:val="bottom"/>
            <w:hideMark/>
          </w:tcPr>
          <w:p w14:paraId="372DD487"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743F0F83"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324317F1"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52FA3C0F"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64DEFE8A"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w:t>
            </w:r>
          </w:p>
        </w:tc>
        <w:tc>
          <w:tcPr>
            <w:tcW w:w="969" w:type="dxa"/>
            <w:tcBorders>
              <w:top w:val="nil"/>
              <w:left w:val="nil"/>
              <w:bottom w:val="single" w:sz="4" w:space="0" w:color="auto"/>
              <w:right w:val="single" w:sz="4" w:space="0" w:color="auto"/>
            </w:tcBorders>
            <w:shd w:val="clear" w:color="auto" w:fill="auto"/>
            <w:vAlign w:val="bottom"/>
            <w:hideMark/>
          </w:tcPr>
          <w:p w14:paraId="59D7CDF8"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w:t>
            </w:r>
          </w:p>
        </w:tc>
      </w:tr>
      <w:tr w:rsidR="00781837" w:rsidRPr="008C48AC" w14:paraId="0C7D31FB"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3D1D1A61"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w:t>
            </w:r>
          </w:p>
        </w:tc>
        <w:tc>
          <w:tcPr>
            <w:tcW w:w="3430" w:type="dxa"/>
            <w:tcBorders>
              <w:top w:val="nil"/>
              <w:left w:val="nil"/>
              <w:bottom w:val="single" w:sz="4" w:space="0" w:color="auto"/>
              <w:right w:val="single" w:sz="4" w:space="0" w:color="auto"/>
            </w:tcBorders>
            <w:shd w:val="clear" w:color="auto" w:fill="auto"/>
            <w:vAlign w:val="center"/>
            <w:hideMark/>
          </w:tcPr>
          <w:p w14:paraId="2089C977"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Максимальное суточное потребление воды</w:t>
            </w:r>
          </w:p>
        </w:tc>
        <w:tc>
          <w:tcPr>
            <w:tcW w:w="2268" w:type="dxa"/>
            <w:tcBorders>
              <w:top w:val="nil"/>
              <w:left w:val="nil"/>
              <w:bottom w:val="single" w:sz="4" w:space="0" w:color="auto"/>
              <w:right w:val="single" w:sz="4" w:space="0" w:color="auto"/>
            </w:tcBorders>
            <w:shd w:val="clear" w:color="auto" w:fill="auto"/>
            <w:vAlign w:val="center"/>
            <w:hideMark/>
          </w:tcPr>
          <w:p w14:paraId="6102A5FB"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м/сут</w:t>
            </w:r>
          </w:p>
        </w:tc>
        <w:tc>
          <w:tcPr>
            <w:tcW w:w="1053" w:type="dxa"/>
            <w:tcBorders>
              <w:top w:val="nil"/>
              <w:left w:val="nil"/>
              <w:bottom w:val="single" w:sz="4" w:space="0" w:color="auto"/>
              <w:right w:val="single" w:sz="4" w:space="0" w:color="auto"/>
            </w:tcBorders>
            <w:shd w:val="clear" w:color="auto" w:fill="auto"/>
            <w:vAlign w:val="bottom"/>
            <w:hideMark/>
          </w:tcPr>
          <w:p w14:paraId="3DA68086"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379D7590"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gridSpan w:val="2"/>
            <w:tcBorders>
              <w:top w:val="nil"/>
              <w:left w:val="nil"/>
              <w:bottom w:val="single" w:sz="4" w:space="0" w:color="auto"/>
              <w:right w:val="single" w:sz="4" w:space="0" w:color="auto"/>
            </w:tcBorders>
            <w:shd w:val="clear" w:color="auto" w:fill="auto"/>
            <w:vAlign w:val="bottom"/>
            <w:hideMark/>
          </w:tcPr>
          <w:p w14:paraId="2EB3E9D5"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471E6606"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743CBF41"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598220F7"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70378369"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69" w:type="dxa"/>
            <w:tcBorders>
              <w:top w:val="nil"/>
              <w:left w:val="nil"/>
              <w:bottom w:val="single" w:sz="4" w:space="0" w:color="auto"/>
              <w:right w:val="single" w:sz="4" w:space="0" w:color="auto"/>
            </w:tcBorders>
            <w:shd w:val="clear" w:color="auto" w:fill="auto"/>
            <w:vAlign w:val="bottom"/>
            <w:hideMark/>
          </w:tcPr>
          <w:p w14:paraId="1CB951A0"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bookmarkEnd w:id="180"/>
      <w:bookmarkEnd w:id="181"/>
      <w:bookmarkEnd w:id="182"/>
    </w:tbl>
    <w:p w14:paraId="3DC66F2B" w14:textId="085A5E2C" w:rsidR="00896228" w:rsidRPr="008C48AC" w:rsidRDefault="00896228" w:rsidP="0080387C">
      <w:pPr>
        <w:pStyle w:val="affc"/>
        <w:sectPr w:rsidR="00896228" w:rsidRPr="008C48AC" w:rsidSect="00085DDD">
          <w:pgSz w:w="16838" w:h="11906" w:orient="landscape"/>
          <w:pgMar w:top="1134" w:right="851" w:bottom="1134" w:left="1418" w:header="737" w:footer="357" w:gutter="0"/>
          <w:cols w:space="708"/>
          <w:docGrid w:linePitch="381"/>
        </w:sectPr>
      </w:pPr>
    </w:p>
    <w:p w14:paraId="51A94470" w14:textId="080C2C25" w:rsidR="00FA4D25" w:rsidRPr="008C48AC" w:rsidRDefault="0061324E" w:rsidP="00032D81">
      <w:pPr>
        <w:pStyle w:val="affff4"/>
      </w:pPr>
      <w:bookmarkStart w:id="183" w:name="_Toc28001374"/>
      <w:bookmarkStart w:id="184" w:name="_Toc32758718"/>
      <w:bookmarkStart w:id="185" w:name="_Toc32759602"/>
      <w:bookmarkStart w:id="186" w:name="_Toc52420381"/>
      <w:bookmarkStart w:id="187" w:name="_Toc138904337"/>
      <w:bookmarkEnd w:id="178"/>
      <w:r w:rsidRPr="008C48AC">
        <w:lastRenderedPageBreak/>
        <w:t xml:space="preserve">3.10. </w:t>
      </w:r>
      <w:r w:rsidR="005E20FD" w:rsidRPr="008C48AC">
        <w:t>О</w:t>
      </w:r>
      <w:r w:rsidR="00FA4D25" w:rsidRPr="008C48AC">
        <w:t>писание территориальной структуры потребления питьевой, технической</w:t>
      </w:r>
      <w:r w:rsidR="003F1B64" w:rsidRPr="008C48AC">
        <w:t xml:space="preserve"> и горячей</w:t>
      </w:r>
      <w:r w:rsidR="00FA4D25" w:rsidRPr="008C48AC">
        <w:t xml:space="preserve"> воды</w:t>
      </w:r>
      <w:bookmarkEnd w:id="183"/>
      <w:bookmarkEnd w:id="184"/>
      <w:bookmarkEnd w:id="185"/>
      <w:bookmarkEnd w:id="186"/>
      <w:bookmarkEnd w:id="187"/>
    </w:p>
    <w:p w14:paraId="3072679E" w14:textId="4DC95D06" w:rsidR="00C2422D" w:rsidRPr="008C48AC" w:rsidRDefault="00476E5F" w:rsidP="0080387C">
      <w:pPr>
        <w:pStyle w:val="affc"/>
      </w:pPr>
      <w:r w:rsidRPr="008C48AC">
        <w:t xml:space="preserve">На территории </w:t>
      </w:r>
      <w:r w:rsidR="00BA7C55" w:rsidRPr="008C48AC">
        <w:t>сельского поселения</w:t>
      </w:r>
      <w:r w:rsidRPr="008C48AC">
        <w:t xml:space="preserve"> централизованное водоснабжение осуществляется</w:t>
      </w:r>
      <w:r w:rsidR="004922E1" w:rsidRPr="008C48AC">
        <w:t xml:space="preserve"> </w:t>
      </w:r>
      <w:r w:rsidR="00C2422D" w:rsidRPr="008C48AC">
        <w:t>в пределах которых водопроводная сеть обеспечивает нормативные значения напора воды при подаче ее потребителям в соответствии с расчетным расходом воды.</w:t>
      </w:r>
    </w:p>
    <w:p w14:paraId="31E8C2F2" w14:textId="7E6EE8E2" w:rsidR="00C023D9" w:rsidRPr="008C48AC" w:rsidRDefault="000D3D97" w:rsidP="0080387C">
      <w:pPr>
        <w:pStyle w:val="affc"/>
      </w:pPr>
      <w:r w:rsidRPr="008C48AC">
        <w:t xml:space="preserve">В таблице 3.10.1. представлен </w:t>
      </w:r>
      <w:r w:rsidR="000251A2" w:rsidRPr="008C48AC">
        <w:t xml:space="preserve">анализ территориальной структуры потребления питьевой, технической </w:t>
      </w:r>
      <w:r w:rsidR="006D468D" w:rsidRPr="008C48AC">
        <w:t xml:space="preserve">и горячей </w:t>
      </w:r>
      <w:r w:rsidR="000251A2" w:rsidRPr="008C48AC">
        <w:t>воды</w:t>
      </w:r>
    </w:p>
    <w:p w14:paraId="54E18CC7" w14:textId="7B84A13D" w:rsidR="000251A2" w:rsidRPr="008C48AC" w:rsidRDefault="000251A2" w:rsidP="0080387C">
      <w:pPr>
        <w:pStyle w:val="affff"/>
      </w:pPr>
      <w:bookmarkStart w:id="188" w:name="_Toc66672080"/>
      <w:r w:rsidRPr="008C48AC">
        <w:t>Таблица 3.10.1.</w:t>
      </w:r>
      <w:r w:rsidR="003D2D06" w:rsidRPr="008C48AC">
        <w:t xml:space="preserve"> </w:t>
      </w:r>
      <w:r w:rsidRPr="008C48AC">
        <w:t xml:space="preserve">Анализ территориальной структуры потребления питьевой, технической </w:t>
      </w:r>
      <w:r w:rsidR="008467A3" w:rsidRPr="008C48AC">
        <w:t xml:space="preserve">и горячей </w:t>
      </w:r>
      <w:r w:rsidRPr="008C48AC">
        <w:t>воды</w:t>
      </w:r>
      <w:bookmarkEnd w:id="188"/>
    </w:p>
    <w:tbl>
      <w:tblPr>
        <w:tblW w:w="9628" w:type="dxa"/>
        <w:tblLook w:val="04A0" w:firstRow="1" w:lastRow="0" w:firstColumn="1" w:lastColumn="0" w:noHBand="0" w:noVBand="1"/>
      </w:tblPr>
      <w:tblGrid>
        <w:gridCol w:w="846"/>
        <w:gridCol w:w="5670"/>
        <w:gridCol w:w="2126"/>
        <w:gridCol w:w="986"/>
      </w:tblGrid>
      <w:tr w:rsidR="00781837" w:rsidRPr="008C48AC" w14:paraId="50363A97" w14:textId="77777777" w:rsidTr="00E620A1">
        <w:trPr>
          <w:trHeight w:val="345"/>
          <w:tblHeader/>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A39826"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пп</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10AE70"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Наименование показателя</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00F2B7"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Единица измерения</w:t>
            </w:r>
          </w:p>
        </w:tc>
        <w:tc>
          <w:tcPr>
            <w:tcW w:w="986" w:type="dxa"/>
            <w:tcBorders>
              <w:top w:val="single" w:sz="4" w:space="0" w:color="auto"/>
              <w:left w:val="nil"/>
              <w:bottom w:val="single" w:sz="4" w:space="0" w:color="auto"/>
              <w:right w:val="single" w:sz="4" w:space="0" w:color="auto"/>
            </w:tcBorders>
            <w:shd w:val="clear" w:color="auto" w:fill="auto"/>
            <w:hideMark/>
          </w:tcPr>
          <w:p w14:paraId="006C278F"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Факт</w:t>
            </w:r>
          </w:p>
        </w:tc>
      </w:tr>
      <w:tr w:rsidR="00781837" w:rsidRPr="008C48AC" w14:paraId="48607D34" w14:textId="77777777" w:rsidTr="00E620A1">
        <w:trPr>
          <w:trHeight w:val="285"/>
          <w:tblHeader/>
        </w:trPr>
        <w:tc>
          <w:tcPr>
            <w:tcW w:w="846" w:type="dxa"/>
            <w:vMerge/>
            <w:tcBorders>
              <w:top w:val="single" w:sz="4" w:space="0" w:color="auto"/>
              <w:left w:val="single" w:sz="4" w:space="0" w:color="auto"/>
              <w:bottom w:val="single" w:sz="4" w:space="0" w:color="auto"/>
              <w:right w:val="single" w:sz="4" w:space="0" w:color="auto"/>
            </w:tcBorders>
            <w:hideMark/>
          </w:tcPr>
          <w:p w14:paraId="4B72A20D"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p>
        </w:tc>
        <w:tc>
          <w:tcPr>
            <w:tcW w:w="5670" w:type="dxa"/>
            <w:vMerge/>
            <w:tcBorders>
              <w:top w:val="single" w:sz="4" w:space="0" w:color="auto"/>
              <w:left w:val="single" w:sz="4" w:space="0" w:color="auto"/>
              <w:bottom w:val="single" w:sz="4" w:space="0" w:color="auto"/>
              <w:right w:val="single" w:sz="4" w:space="0" w:color="auto"/>
            </w:tcBorders>
            <w:hideMark/>
          </w:tcPr>
          <w:p w14:paraId="07BFA0F2"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p>
        </w:tc>
        <w:tc>
          <w:tcPr>
            <w:tcW w:w="2126" w:type="dxa"/>
            <w:vMerge/>
            <w:tcBorders>
              <w:top w:val="single" w:sz="4" w:space="0" w:color="auto"/>
              <w:left w:val="single" w:sz="4" w:space="0" w:color="auto"/>
              <w:bottom w:val="single" w:sz="4" w:space="0" w:color="auto"/>
              <w:right w:val="single" w:sz="4" w:space="0" w:color="auto"/>
            </w:tcBorders>
            <w:hideMark/>
          </w:tcPr>
          <w:p w14:paraId="5D8E1DAF"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p>
        </w:tc>
        <w:tc>
          <w:tcPr>
            <w:tcW w:w="986" w:type="dxa"/>
            <w:tcBorders>
              <w:top w:val="nil"/>
              <w:left w:val="nil"/>
              <w:bottom w:val="single" w:sz="4" w:space="0" w:color="auto"/>
              <w:right w:val="single" w:sz="4" w:space="0" w:color="auto"/>
            </w:tcBorders>
            <w:shd w:val="clear" w:color="auto" w:fill="auto"/>
            <w:hideMark/>
          </w:tcPr>
          <w:p w14:paraId="30159E23"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2023 год</w:t>
            </w:r>
          </w:p>
        </w:tc>
      </w:tr>
      <w:tr w:rsidR="00781837" w:rsidRPr="008C48AC" w14:paraId="36F4B227"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38B02196"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w:t>
            </w:r>
          </w:p>
        </w:tc>
        <w:tc>
          <w:tcPr>
            <w:tcW w:w="5670" w:type="dxa"/>
            <w:tcBorders>
              <w:top w:val="nil"/>
              <w:left w:val="nil"/>
              <w:bottom w:val="single" w:sz="4" w:space="0" w:color="auto"/>
              <w:right w:val="single" w:sz="4" w:space="0" w:color="auto"/>
            </w:tcBorders>
            <w:shd w:val="clear" w:color="auto" w:fill="auto"/>
            <w:vAlign w:val="center"/>
            <w:hideMark/>
          </w:tcPr>
          <w:p w14:paraId="58054E55"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Технологическая зона №1 (п. Салым)</w:t>
            </w:r>
          </w:p>
        </w:tc>
        <w:tc>
          <w:tcPr>
            <w:tcW w:w="2126" w:type="dxa"/>
            <w:tcBorders>
              <w:top w:val="nil"/>
              <w:left w:val="nil"/>
              <w:bottom w:val="single" w:sz="4" w:space="0" w:color="auto"/>
              <w:right w:val="single" w:sz="4" w:space="0" w:color="auto"/>
            </w:tcBorders>
            <w:shd w:val="clear" w:color="auto" w:fill="auto"/>
            <w:vAlign w:val="center"/>
            <w:hideMark/>
          </w:tcPr>
          <w:p w14:paraId="5E9B00B9"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vAlign w:val="bottom"/>
            <w:hideMark/>
          </w:tcPr>
          <w:p w14:paraId="7B779DFB"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781837" w:rsidRPr="008C48AC" w14:paraId="090BBAF9"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64634155"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w:t>
            </w:r>
          </w:p>
        </w:tc>
        <w:tc>
          <w:tcPr>
            <w:tcW w:w="5670" w:type="dxa"/>
            <w:tcBorders>
              <w:top w:val="nil"/>
              <w:left w:val="nil"/>
              <w:bottom w:val="single" w:sz="4" w:space="0" w:color="auto"/>
              <w:right w:val="single" w:sz="4" w:space="0" w:color="auto"/>
            </w:tcBorders>
            <w:shd w:val="clear" w:color="auto" w:fill="auto"/>
            <w:noWrap/>
            <w:vAlign w:val="center"/>
            <w:hideMark/>
          </w:tcPr>
          <w:p w14:paraId="4ECE3870"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Потребление воды, в том числе:</w:t>
            </w:r>
          </w:p>
        </w:tc>
        <w:tc>
          <w:tcPr>
            <w:tcW w:w="2126" w:type="dxa"/>
            <w:tcBorders>
              <w:top w:val="nil"/>
              <w:left w:val="nil"/>
              <w:bottom w:val="single" w:sz="4" w:space="0" w:color="auto"/>
              <w:right w:val="single" w:sz="4" w:space="0" w:color="auto"/>
            </w:tcBorders>
            <w:shd w:val="clear" w:color="auto" w:fill="auto"/>
            <w:vAlign w:val="center"/>
            <w:hideMark/>
          </w:tcPr>
          <w:p w14:paraId="5858035E"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м/год</w:t>
            </w:r>
          </w:p>
        </w:tc>
        <w:tc>
          <w:tcPr>
            <w:tcW w:w="986" w:type="dxa"/>
            <w:tcBorders>
              <w:top w:val="nil"/>
              <w:left w:val="nil"/>
              <w:bottom w:val="single" w:sz="4" w:space="0" w:color="auto"/>
              <w:right w:val="single" w:sz="4" w:space="0" w:color="auto"/>
            </w:tcBorders>
            <w:shd w:val="clear" w:color="auto" w:fill="auto"/>
            <w:vAlign w:val="bottom"/>
            <w:hideMark/>
          </w:tcPr>
          <w:p w14:paraId="43860F74"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141.60</w:t>
            </w:r>
          </w:p>
        </w:tc>
      </w:tr>
      <w:tr w:rsidR="00781837" w:rsidRPr="008C48AC" w14:paraId="3B311868"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2210902A"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w:t>
            </w:r>
          </w:p>
        </w:tc>
        <w:tc>
          <w:tcPr>
            <w:tcW w:w="5670" w:type="dxa"/>
            <w:tcBorders>
              <w:top w:val="nil"/>
              <w:left w:val="nil"/>
              <w:bottom w:val="single" w:sz="4" w:space="0" w:color="auto"/>
              <w:right w:val="single" w:sz="4" w:space="0" w:color="auto"/>
            </w:tcBorders>
            <w:shd w:val="clear" w:color="auto" w:fill="auto"/>
            <w:noWrap/>
            <w:vAlign w:val="center"/>
            <w:hideMark/>
          </w:tcPr>
          <w:p w14:paraId="70776D74"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Потребление питьевой воды</w:t>
            </w:r>
          </w:p>
        </w:tc>
        <w:tc>
          <w:tcPr>
            <w:tcW w:w="2126" w:type="dxa"/>
            <w:tcBorders>
              <w:top w:val="nil"/>
              <w:left w:val="nil"/>
              <w:bottom w:val="single" w:sz="4" w:space="0" w:color="auto"/>
              <w:right w:val="single" w:sz="4" w:space="0" w:color="auto"/>
            </w:tcBorders>
            <w:shd w:val="clear" w:color="auto" w:fill="auto"/>
            <w:vAlign w:val="center"/>
            <w:hideMark/>
          </w:tcPr>
          <w:p w14:paraId="30AEDEF2"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м/год</w:t>
            </w:r>
          </w:p>
        </w:tc>
        <w:tc>
          <w:tcPr>
            <w:tcW w:w="986" w:type="dxa"/>
            <w:tcBorders>
              <w:top w:val="nil"/>
              <w:left w:val="nil"/>
              <w:bottom w:val="single" w:sz="4" w:space="0" w:color="auto"/>
              <w:right w:val="single" w:sz="4" w:space="0" w:color="auto"/>
            </w:tcBorders>
            <w:shd w:val="clear" w:color="auto" w:fill="auto"/>
            <w:vAlign w:val="bottom"/>
            <w:hideMark/>
          </w:tcPr>
          <w:p w14:paraId="3FABC1A8"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136.94</w:t>
            </w:r>
          </w:p>
        </w:tc>
      </w:tr>
      <w:tr w:rsidR="00781837" w:rsidRPr="008C48AC" w14:paraId="7BA5F1EA"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65822778"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1.1.2.</w:t>
            </w:r>
          </w:p>
        </w:tc>
        <w:tc>
          <w:tcPr>
            <w:tcW w:w="5670" w:type="dxa"/>
            <w:tcBorders>
              <w:top w:val="nil"/>
              <w:left w:val="nil"/>
              <w:bottom w:val="single" w:sz="4" w:space="0" w:color="auto"/>
              <w:right w:val="single" w:sz="4" w:space="0" w:color="auto"/>
            </w:tcBorders>
            <w:shd w:val="clear" w:color="auto" w:fill="auto"/>
            <w:noWrap/>
            <w:vAlign w:val="center"/>
            <w:hideMark/>
          </w:tcPr>
          <w:p w14:paraId="4D3110B1"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Потребление горячей воды</w:t>
            </w:r>
          </w:p>
        </w:tc>
        <w:tc>
          <w:tcPr>
            <w:tcW w:w="2126" w:type="dxa"/>
            <w:tcBorders>
              <w:top w:val="nil"/>
              <w:left w:val="nil"/>
              <w:bottom w:val="single" w:sz="4" w:space="0" w:color="auto"/>
              <w:right w:val="single" w:sz="4" w:space="0" w:color="auto"/>
            </w:tcBorders>
            <w:shd w:val="clear" w:color="auto" w:fill="auto"/>
            <w:vAlign w:val="center"/>
            <w:hideMark/>
          </w:tcPr>
          <w:p w14:paraId="6E5A37EE"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м/год</w:t>
            </w:r>
          </w:p>
        </w:tc>
        <w:tc>
          <w:tcPr>
            <w:tcW w:w="986" w:type="dxa"/>
            <w:tcBorders>
              <w:top w:val="nil"/>
              <w:left w:val="nil"/>
              <w:bottom w:val="single" w:sz="4" w:space="0" w:color="auto"/>
              <w:right w:val="single" w:sz="4" w:space="0" w:color="auto"/>
            </w:tcBorders>
            <w:shd w:val="clear" w:color="auto" w:fill="auto"/>
            <w:vAlign w:val="bottom"/>
            <w:hideMark/>
          </w:tcPr>
          <w:p w14:paraId="1620994E"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781837" w:rsidRPr="008C48AC" w14:paraId="27F4A295"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283EA122"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1.1.3.</w:t>
            </w:r>
          </w:p>
        </w:tc>
        <w:tc>
          <w:tcPr>
            <w:tcW w:w="5670" w:type="dxa"/>
            <w:tcBorders>
              <w:top w:val="nil"/>
              <w:left w:val="nil"/>
              <w:bottom w:val="single" w:sz="4" w:space="0" w:color="auto"/>
              <w:right w:val="single" w:sz="4" w:space="0" w:color="auto"/>
            </w:tcBorders>
            <w:shd w:val="clear" w:color="auto" w:fill="auto"/>
            <w:noWrap/>
            <w:vAlign w:val="center"/>
            <w:hideMark/>
          </w:tcPr>
          <w:p w14:paraId="05B86A66"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Потребление технической воды</w:t>
            </w:r>
          </w:p>
        </w:tc>
        <w:tc>
          <w:tcPr>
            <w:tcW w:w="2126" w:type="dxa"/>
            <w:tcBorders>
              <w:top w:val="nil"/>
              <w:left w:val="nil"/>
              <w:bottom w:val="single" w:sz="4" w:space="0" w:color="auto"/>
              <w:right w:val="single" w:sz="4" w:space="0" w:color="auto"/>
            </w:tcBorders>
            <w:shd w:val="clear" w:color="auto" w:fill="auto"/>
            <w:vAlign w:val="center"/>
            <w:hideMark/>
          </w:tcPr>
          <w:p w14:paraId="0ED684C1"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м/год</w:t>
            </w:r>
          </w:p>
        </w:tc>
        <w:tc>
          <w:tcPr>
            <w:tcW w:w="986" w:type="dxa"/>
            <w:tcBorders>
              <w:top w:val="nil"/>
              <w:left w:val="nil"/>
              <w:bottom w:val="single" w:sz="4" w:space="0" w:color="auto"/>
              <w:right w:val="single" w:sz="4" w:space="0" w:color="auto"/>
            </w:tcBorders>
            <w:shd w:val="clear" w:color="auto" w:fill="auto"/>
            <w:vAlign w:val="bottom"/>
            <w:hideMark/>
          </w:tcPr>
          <w:p w14:paraId="56AF8E58"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r>
      <w:tr w:rsidR="00781837" w:rsidRPr="008C48AC" w14:paraId="01366AF7"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6F0DF515"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w:t>
            </w:r>
          </w:p>
        </w:tc>
        <w:tc>
          <w:tcPr>
            <w:tcW w:w="5670" w:type="dxa"/>
            <w:tcBorders>
              <w:top w:val="nil"/>
              <w:left w:val="nil"/>
              <w:bottom w:val="single" w:sz="4" w:space="0" w:color="auto"/>
              <w:right w:val="single" w:sz="4" w:space="0" w:color="auto"/>
            </w:tcBorders>
            <w:shd w:val="clear" w:color="auto" w:fill="auto"/>
            <w:noWrap/>
            <w:vAlign w:val="center"/>
            <w:hideMark/>
          </w:tcPr>
          <w:p w14:paraId="0580275C"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Среднесуточное потребление воды, в том числе:</w:t>
            </w:r>
          </w:p>
        </w:tc>
        <w:tc>
          <w:tcPr>
            <w:tcW w:w="2126" w:type="dxa"/>
            <w:tcBorders>
              <w:top w:val="nil"/>
              <w:left w:val="nil"/>
              <w:bottom w:val="single" w:sz="4" w:space="0" w:color="auto"/>
              <w:right w:val="single" w:sz="4" w:space="0" w:color="auto"/>
            </w:tcBorders>
            <w:shd w:val="clear" w:color="auto" w:fill="auto"/>
            <w:vAlign w:val="center"/>
            <w:hideMark/>
          </w:tcPr>
          <w:p w14:paraId="2072AA4C"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куб. м/сут</w:t>
            </w:r>
          </w:p>
        </w:tc>
        <w:tc>
          <w:tcPr>
            <w:tcW w:w="986" w:type="dxa"/>
            <w:tcBorders>
              <w:top w:val="nil"/>
              <w:left w:val="nil"/>
              <w:bottom w:val="single" w:sz="4" w:space="0" w:color="auto"/>
              <w:right w:val="single" w:sz="4" w:space="0" w:color="auto"/>
            </w:tcBorders>
            <w:shd w:val="clear" w:color="auto" w:fill="auto"/>
            <w:vAlign w:val="bottom"/>
            <w:hideMark/>
          </w:tcPr>
          <w:p w14:paraId="69FBF016"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387.94</w:t>
            </w:r>
          </w:p>
        </w:tc>
      </w:tr>
      <w:tr w:rsidR="00781837" w:rsidRPr="008C48AC" w14:paraId="2F560908"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1FB23995"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1.2.1.</w:t>
            </w:r>
          </w:p>
        </w:tc>
        <w:tc>
          <w:tcPr>
            <w:tcW w:w="5670" w:type="dxa"/>
            <w:tcBorders>
              <w:top w:val="nil"/>
              <w:left w:val="nil"/>
              <w:bottom w:val="single" w:sz="4" w:space="0" w:color="auto"/>
              <w:right w:val="single" w:sz="4" w:space="0" w:color="auto"/>
            </w:tcBorders>
            <w:shd w:val="clear" w:color="auto" w:fill="auto"/>
            <w:noWrap/>
            <w:vAlign w:val="center"/>
            <w:hideMark/>
          </w:tcPr>
          <w:p w14:paraId="1357D749"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Среднесуточное потребление питьевой воды</w:t>
            </w:r>
          </w:p>
        </w:tc>
        <w:tc>
          <w:tcPr>
            <w:tcW w:w="2126" w:type="dxa"/>
            <w:tcBorders>
              <w:top w:val="nil"/>
              <w:left w:val="nil"/>
              <w:bottom w:val="single" w:sz="4" w:space="0" w:color="auto"/>
              <w:right w:val="single" w:sz="4" w:space="0" w:color="auto"/>
            </w:tcBorders>
            <w:shd w:val="clear" w:color="auto" w:fill="auto"/>
            <w:vAlign w:val="center"/>
            <w:hideMark/>
          </w:tcPr>
          <w:p w14:paraId="2BEAB572"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куб. м/сут</w:t>
            </w:r>
          </w:p>
        </w:tc>
        <w:tc>
          <w:tcPr>
            <w:tcW w:w="986" w:type="dxa"/>
            <w:tcBorders>
              <w:top w:val="nil"/>
              <w:left w:val="nil"/>
              <w:bottom w:val="single" w:sz="4" w:space="0" w:color="auto"/>
              <w:right w:val="single" w:sz="4" w:space="0" w:color="auto"/>
            </w:tcBorders>
            <w:shd w:val="clear" w:color="auto" w:fill="auto"/>
            <w:vAlign w:val="bottom"/>
            <w:hideMark/>
          </w:tcPr>
          <w:p w14:paraId="663F8ECC"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375.19</w:t>
            </w:r>
          </w:p>
        </w:tc>
      </w:tr>
      <w:tr w:rsidR="00781837" w:rsidRPr="008C48AC" w14:paraId="16037DF2"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12A53CB2"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1.2.2.</w:t>
            </w:r>
          </w:p>
        </w:tc>
        <w:tc>
          <w:tcPr>
            <w:tcW w:w="5670" w:type="dxa"/>
            <w:tcBorders>
              <w:top w:val="nil"/>
              <w:left w:val="nil"/>
              <w:bottom w:val="single" w:sz="4" w:space="0" w:color="auto"/>
              <w:right w:val="single" w:sz="4" w:space="0" w:color="auto"/>
            </w:tcBorders>
            <w:shd w:val="clear" w:color="auto" w:fill="auto"/>
            <w:noWrap/>
            <w:vAlign w:val="center"/>
            <w:hideMark/>
          </w:tcPr>
          <w:p w14:paraId="68162266"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Среднесуточное потребление горячей воды</w:t>
            </w:r>
          </w:p>
        </w:tc>
        <w:tc>
          <w:tcPr>
            <w:tcW w:w="2126" w:type="dxa"/>
            <w:tcBorders>
              <w:top w:val="nil"/>
              <w:left w:val="nil"/>
              <w:bottom w:val="single" w:sz="4" w:space="0" w:color="auto"/>
              <w:right w:val="single" w:sz="4" w:space="0" w:color="auto"/>
            </w:tcBorders>
            <w:shd w:val="clear" w:color="auto" w:fill="auto"/>
            <w:vAlign w:val="center"/>
            <w:hideMark/>
          </w:tcPr>
          <w:p w14:paraId="34328390"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куб. м/сут</w:t>
            </w:r>
          </w:p>
        </w:tc>
        <w:tc>
          <w:tcPr>
            <w:tcW w:w="986" w:type="dxa"/>
            <w:tcBorders>
              <w:top w:val="nil"/>
              <w:left w:val="nil"/>
              <w:bottom w:val="single" w:sz="4" w:space="0" w:color="auto"/>
              <w:right w:val="single" w:sz="4" w:space="0" w:color="auto"/>
            </w:tcBorders>
            <w:shd w:val="clear" w:color="auto" w:fill="auto"/>
            <w:vAlign w:val="bottom"/>
            <w:hideMark/>
          </w:tcPr>
          <w:p w14:paraId="10EE035B"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781837" w:rsidRPr="008C48AC" w14:paraId="6E92357F"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1F03761F"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1.2.3.</w:t>
            </w:r>
          </w:p>
        </w:tc>
        <w:tc>
          <w:tcPr>
            <w:tcW w:w="5670" w:type="dxa"/>
            <w:tcBorders>
              <w:top w:val="nil"/>
              <w:left w:val="nil"/>
              <w:bottom w:val="single" w:sz="4" w:space="0" w:color="auto"/>
              <w:right w:val="single" w:sz="4" w:space="0" w:color="auto"/>
            </w:tcBorders>
            <w:shd w:val="clear" w:color="auto" w:fill="auto"/>
            <w:noWrap/>
            <w:vAlign w:val="center"/>
            <w:hideMark/>
          </w:tcPr>
          <w:p w14:paraId="62D7487E"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Среднесуточное потребление технической воды</w:t>
            </w:r>
          </w:p>
        </w:tc>
        <w:tc>
          <w:tcPr>
            <w:tcW w:w="2126" w:type="dxa"/>
            <w:tcBorders>
              <w:top w:val="nil"/>
              <w:left w:val="nil"/>
              <w:bottom w:val="single" w:sz="4" w:space="0" w:color="auto"/>
              <w:right w:val="single" w:sz="4" w:space="0" w:color="auto"/>
            </w:tcBorders>
            <w:shd w:val="clear" w:color="auto" w:fill="auto"/>
            <w:vAlign w:val="center"/>
            <w:hideMark/>
          </w:tcPr>
          <w:p w14:paraId="780503AE"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куб. м/сут</w:t>
            </w:r>
          </w:p>
        </w:tc>
        <w:tc>
          <w:tcPr>
            <w:tcW w:w="986" w:type="dxa"/>
            <w:tcBorders>
              <w:top w:val="nil"/>
              <w:left w:val="nil"/>
              <w:bottom w:val="single" w:sz="4" w:space="0" w:color="auto"/>
              <w:right w:val="single" w:sz="4" w:space="0" w:color="auto"/>
            </w:tcBorders>
            <w:shd w:val="clear" w:color="auto" w:fill="auto"/>
            <w:vAlign w:val="bottom"/>
            <w:hideMark/>
          </w:tcPr>
          <w:p w14:paraId="736B185A"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12.75</w:t>
            </w:r>
          </w:p>
        </w:tc>
      </w:tr>
      <w:tr w:rsidR="00781837" w:rsidRPr="008C48AC" w14:paraId="2F4C5E85"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7A1B2C43"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w:t>
            </w:r>
          </w:p>
        </w:tc>
        <w:tc>
          <w:tcPr>
            <w:tcW w:w="5670" w:type="dxa"/>
            <w:tcBorders>
              <w:top w:val="nil"/>
              <w:left w:val="nil"/>
              <w:bottom w:val="single" w:sz="4" w:space="0" w:color="auto"/>
              <w:right w:val="single" w:sz="4" w:space="0" w:color="auto"/>
            </w:tcBorders>
            <w:shd w:val="clear" w:color="auto" w:fill="auto"/>
            <w:noWrap/>
            <w:vAlign w:val="center"/>
            <w:hideMark/>
          </w:tcPr>
          <w:p w14:paraId="7F7E1287"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Коэффициент максимальной неравномерности подачи воды</w:t>
            </w:r>
          </w:p>
        </w:tc>
        <w:tc>
          <w:tcPr>
            <w:tcW w:w="2126" w:type="dxa"/>
            <w:tcBorders>
              <w:top w:val="nil"/>
              <w:left w:val="nil"/>
              <w:bottom w:val="single" w:sz="4" w:space="0" w:color="auto"/>
              <w:right w:val="single" w:sz="4" w:space="0" w:color="auto"/>
            </w:tcBorders>
            <w:shd w:val="clear" w:color="auto" w:fill="auto"/>
            <w:vAlign w:val="center"/>
            <w:hideMark/>
          </w:tcPr>
          <w:p w14:paraId="2299BF8E"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vAlign w:val="bottom"/>
            <w:hideMark/>
          </w:tcPr>
          <w:p w14:paraId="7F565D75"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w:t>
            </w:r>
          </w:p>
        </w:tc>
      </w:tr>
      <w:tr w:rsidR="00781837" w:rsidRPr="008C48AC" w14:paraId="1A9DC52F"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1FD2E877"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w:t>
            </w:r>
          </w:p>
        </w:tc>
        <w:tc>
          <w:tcPr>
            <w:tcW w:w="5670" w:type="dxa"/>
            <w:tcBorders>
              <w:top w:val="nil"/>
              <w:left w:val="nil"/>
              <w:bottom w:val="single" w:sz="4" w:space="0" w:color="auto"/>
              <w:right w:val="single" w:sz="4" w:space="0" w:color="auto"/>
            </w:tcBorders>
            <w:shd w:val="clear" w:color="auto" w:fill="auto"/>
            <w:noWrap/>
            <w:vAlign w:val="center"/>
            <w:hideMark/>
          </w:tcPr>
          <w:p w14:paraId="792CD007"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Максимальное суточное потребление воды, в том числе:</w:t>
            </w:r>
          </w:p>
        </w:tc>
        <w:tc>
          <w:tcPr>
            <w:tcW w:w="2126" w:type="dxa"/>
            <w:tcBorders>
              <w:top w:val="nil"/>
              <w:left w:val="nil"/>
              <w:bottom w:val="single" w:sz="4" w:space="0" w:color="auto"/>
              <w:right w:val="single" w:sz="4" w:space="0" w:color="auto"/>
            </w:tcBorders>
            <w:shd w:val="clear" w:color="auto" w:fill="auto"/>
            <w:vAlign w:val="center"/>
            <w:hideMark/>
          </w:tcPr>
          <w:p w14:paraId="4735A297"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куб. м/сут</w:t>
            </w:r>
          </w:p>
        </w:tc>
        <w:tc>
          <w:tcPr>
            <w:tcW w:w="986" w:type="dxa"/>
            <w:tcBorders>
              <w:top w:val="nil"/>
              <w:left w:val="nil"/>
              <w:bottom w:val="single" w:sz="4" w:space="0" w:color="auto"/>
              <w:right w:val="single" w:sz="4" w:space="0" w:color="auto"/>
            </w:tcBorders>
            <w:shd w:val="clear" w:color="auto" w:fill="auto"/>
            <w:vAlign w:val="bottom"/>
            <w:hideMark/>
          </w:tcPr>
          <w:p w14:paraId="6FAB530B"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465.53</w:t>
            </w:r>
          </w:p>
        </w:tc>
      </w:tr>
      <w:tr w:rsidR="00781837" w:rsidRPr="008C48AC" w14:paraId="0D106A3C"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31A25D0A"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1.5.1.</w:t>
            </w:r>
          </w:p>
        </w:tc>
        <w:tc>
          <w:tcPr>
            <w:tcW w:w="5670" w:type="dxa"/>
            <w:tcBorders>
              <w:top w:val="nil"/>
              <w:left w:val="nil"/>
              <w:bottom w:val="single" w:sz="4" w:space="0" w:color="auto"/>
              <w:right w:val="single" w:sz="4" w:space="0" w:color="auto"/>
            </w:tcBorders>
            <w:shd w:val="clear" w:color="auto" w:fill="auto"/>
            <w:noWrap/>
            <w:vAlign w:val="center"/>
            <w:hideMark/>
          </w:tcPr>
          <w:p w14:paraId="3CD80E9E"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Максимальное суточное потребление питьевой воды</w:t>
            </w:r>
          </w:p>
        </w:tc>
        <w:tc>
          <w:tcPr>
            <w:tcW w:w="2126" w:type="dxa"/>
            <w:tcBorders>
              <w:top w:val="nil"/>
              <w:left w:val="nil"/>
              <w:bottom w:val="single" w:sz="4" w:space="0" w:color="auto"/>
              <w:right w:val="single" w:sz="4" w:space="0" w:color="auto"/>
            </w:tcBorders>
            <w:shd w:val="clear" w:color="auto" w:fill="auto"/>
            <w:vAlign w:val="center"/>
            <w:hideMark/>
          </w:tcPr>
          <w:p w14:paraId="47B58FE6"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куб. м/сут</w:t>
            </w:r>
          </w:p>
        </w:tc>
        <w:tc>
          <w:tcPr>
            <w:tcW w:w="986" w:type="dxa"/>
            <w:tcBorders>
              <w:top w:val="nil"/>
              <w:left w:val="nil"/>
              <w:bottom w:val="single" w:sz="4" w:space="0" w:color="auto"/>
              <w:right w:val="single" w:sz="4" w:space="0" w:color="auto"/>
            </w:tcBorders>
            <w:shd w:val="clear" w:color="auto" w:fill="auto"/>
            <w:vAlign w:val="bottom"/>
            <w:hideMark/>
          </w:tcPr>
          <w:p w14:paraId="1B5E55DB"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450.23</w:t>
            </w:r>
          </w:p>
        </w:tc>
      </w:tr>
      <w:tr w:rsidR="00781837" w:rsidRPr="008C48AC" w14:paraId="79F5AA18"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49C831B3"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1.5.2.</w:t>
            </w:r>
          </w:p>
        </w:tc>
        <w:tc>
          <w:tcPr>
            <w:tcW w:w="5670" w:type="dxa"/>
            <w:tcBorders>
              <w:top w:val="nil"/>
              <w:left w:val="nil"/>
              <w:bottom w:val="single" w:sz="4" w:space="0" w:color="auto"/>
              <w:right w:val="single" w:sz="4" w:space="0" w:color="auto"/>
            </w:tcBorders>
            <w:shd w:val="clear" w:color="auto" w:fill="auto"/>
            <w:noWrap/>
            <w:vAlign w:val="center"/>
            <w:hideMark/>
          </w:tcPr>
          <w:p w14:paraId="202778D2"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Максимальное суточное потребление горячей воды</w:t>
            </w:r>
          </w:p>
        </w:tc>
        <w:tc>
          <w:tcPr>
            <w:tcW w:w="2126" w:type="dxa"/>
            <w:tcBorders>
              <w:top w:val="nil"/>
              <w:left w:val="nil"/>
              <w:bottom w:val="single" w:sz="4" w:space="0" w:color="auto"/>
              <w:right w:val="single" w:sz="4" w:space="0" w:color="auto"/>
            </w:tcBorders>
            <w:shd w:val="clear" w:color="auto" w:fill="auto"/>
            <w:vAlign w:val="center"/>
            <w:hideMark/>
          </w:tcPr>
          <w:p w14:paraId="2552CD22"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куб. м/сут</w:t>
            </w:r>
          </w:p>
        </w:tc>
        <w:tc>
          <w:tcPr>
            <w:tcW w:w="986" w:type="dxa"/>
            <w:tcBorders>
              <w:top w:val="nil"/>
              <w:left w:val="nil"/>
              <w:bottom w:val="single" w:sz="4" w:space="0" w:color="auto"/>
              <w:right w:val="single" w:sz="4" w:space="0" w:color="auto"/>
            </w:tcBorders>
            <w:shd w:val="clear" w:color="auto" w:fill="auto"/>
            <w:vAlign w:val="bottom"/>
            <w:hideMark/>
          </w:tcPr>
          <w:p w14:paraId="749457B5"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781837" w:rsidRPr="008C48AC" w14:paraId="715926CF"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608B57EC"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1.5.3.</w:t>
            </w:r>
          </w:p>
        </w:tc>
        <w:tc>
          <w:tcPr>
            <w:tcW w:w="5670" w:type="dxa"/>
            <w:tcBorders>
              <w:top w:val="nil"/>
              <w:left w:val="nil"/>
              <w:bottom w:val="single" w:sz="4" w:space="0" w:color="auto"/>
              <w:right w:val="single" w:sz="4" w:space="0" w:color="auto"/>
            </w:tcBorders>
            <w:shd w:val="clear" w:color="auto" w:fill="auto"/>
            <w:noWrap/>
            <w:vAlign w:val="center"/>
            <w:hideMark/>
          </w:tcPr>
          <w:p w14:paraId="5CB8E6A7"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Максимальное суточное потребление технической воды</w:t>
            </w:r>
          </w:p>
        </w:tc>
        <w:tc>
          <w:tcPr>
            <w:tcW w:w="2126" w:type="dxa"/>
            <w:tcBorders>
              <w:top w:val="nil"/>
              <w:left w:val="nil"/>
              <w:bottom w:val="single" w:sz="4" w:space="0" w:color="auto"/>
              <w:right w:val="single" w:sz="4" w:space="0" w:color="auto"/>
            </w:tcBorders>
            <w:shd w:val="clear" w:color="auto" w:fill="auto"/>
            <w:vAlign w:val="center"/>
            <w:hideMark/>
          </w:tcPr>
          <w:p w14:paraId="3C75806A"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куб. м/сут</w:t>
            </w:r>
          </w:p>
        </w:tc>
        <w:tc>
          <w:tcPr>
            <w:tcW w:w="986" w:type="dxa"/>
            <w:tcBorders>
              <w:top w:val="nil"/>
              <w:left w:val="nil"/>
              <w:bottom w:val="single" w:sz="4" w:space="0" w:color="auto"/>
              <w:right w:val="single" w:sz="4" w:space="0" w:color="auto"/>
            </w:tcBorders>
            <w:shd w:val="clear" w:color="auto" w:fill="auto"/>
            <w:vAlign w:val="bottom"/>
            <w:hideMark/>
          </w:tcPr>
          <w:p w14:paraId="02CC43FE"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15.30</w:t>
            </w:r>
          </w:p>
        </w:tc>
      </w:tr>
      <w:tr w:rsidR="00781837" w:rsidRPr="008C48AC" w14:paraId="27D2FAF1"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0432D49B"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w:t>
            </w:r>
          </w:p>
        </w:tc>
        <w:tc>
          <w:tcPr>
            <w:tcW w:w="5670" w:type="dxa"/>
            <w:tcBorders>
              <w:top w:val="nil"/>
              <w:left w:val="nil"/>
              <w:bottom w:val="single" w:sz="4" w:space="0" w:color="auto"/>
              <w:right w:val="single" w:sz="4" w:space="0" w:color="auto"/>
            </w:tcBorders>
            <w:shd w:val="clear" w:color="auto" w:fill="auto"/>
            <w:vAlign w:val="center"/>
            <w:hideMark/>
          </w:tcPr>
          <w:p w14:paraId="2D12FD06"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Технологическая зона №2 (ст. Салым)</w:t>
            </w:r>
          </w:p>
        </w:tc>
        <w:tc>
          <w:tcPr>
            <w:tcW w:w="2126" w:type="dxa"/>
            <w:tcBorders>
              <w:top w:val="nil"/>
              <w:left w:val="nil"/>
              <w:bottom w:val="single" w:sz="4" w:space="0" w:color="auto"/>
              <w:right w:val="single" w:sz="4" w:space="0" w:color="auto"/>
            </w:tcBorders>
            <w:shd w:val="clear" w:color="auto" w:fill="auto"/>
            <w:vAlign w:val="center"/>
            <w:hideMark/>
          </w:tcPr>
          <w:p w14:paraId="4C81AA4B"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vAlign w:val="bottom"/>
            <w:hideMark/>
          </w:tcPr>
          <w:p w14:paraId="256ED44B"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781837" w:rsidRPr="008C48AC" w14:paraId="6F461182"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63F1C425"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w:t>
            </w:r>
          </w:p>
        </w:tc>
        <w:tc>
          <w:tcPr>
            <w:tcW w:w="5670" w:type="dxa"/>
            <w:tcBorders>
              <w:top w:val="nil"/>
              <w:left w:val="nil"/>
              <w:bottom w:val="single" w:sz="4" w:space="0" w:color="auto"/>
              <w:right w:val="single" w:sz="4" w:space="0" w:color="auto"/>
            </w:tcBorders>
            <w:shd w:val="clear" w:color="auto" w:fill="auto"/>
            <w:noWrap/>
            <w:vAlign w:val="center"/>
            <w:hideMark/>
          </w:tcPr>
          <w:p w14:paraId="4CFE9C0D"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Потребление воды, в том числе:</w:t>
            </w:r>
          </w:p>
        </w:tc>
        <w:tc>
          <w:tcPr>
            <w:tcW w:w="2126" w:type="dxa"/>
            <w:tcBorders>
              <w:top w:val="nil"/>
              <w:left w:val="nil"/>
              <w:bottom w:val="single" w:sz="4" w:space="0" w:color="auto"/>
              <w:right w:val="single" w:sz="4" w:space="0" w:color="auto"/>
            </w:tcBorders>
            <w:shd w:val="clear" w:color="auto" w:fill="auto"/>
            <w:vAlign w:val="center"/>
            <w:hideMark/>
          </w:tcPr>
          <w:p w14:paraId="5EB58C0B"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м/год</w:t>
            </w:r>
          </w:p>
        </w:tc>
        <w:tc>
          <w:tcPr>
            <w:tcW w:w="986" w:type="dxa"/>
            <w:tcBorders>
              <w:top w:val="nil"/>
              <w:left w:val="nil"/>
              <w:bottom w:val="single" w:sz="4" w:space="0" w:color="auto"/>
              <w:right w:val="single" w:sz="4" w:space="0" w:color="auto"/>
            </w:tcBorders>
            <w:shd w:val="clear" w:color="auto" w:fill="auto"/>
            <w:vAlign w:val="bottom"/>
            <w:hideMark/>
          </w:tcPr>
          <w:p w14:paraId="75CA5C5B"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73.03</w:t>
            </w:r>
          </w:p>
        </w:tc>
      </w:tr>
      <w:tr w:rsidR="00781837" w:rsidRPr="008C48AC" w14:paraId="2B26B2B0"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6E1A8B34"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2.1.1.</w:t>
            </w:r>
          </w:p>
        </w:tc>
        <w:tc>
          <w:tcPr>
            <w:tcW w:w="5670" w:type="dxa"/>
            <w:tcBorders>
              <w:top w:val="nil"/>
              <w:left w:val="nil"/>
              <w:bottom w:val="single" w:sz="4" w:space="0" w:color="auto"/>
              <w:right w:val="single" w:sz="4" w:space="0" w:color="auto"/>
            </w:tcBorders>
            <w:shd w:val="clear" w:color="auto" w:fill="auto"/>
            <w:noWrap/>
            <w:vAlign w:val="center"/>
            <w:hideMark/>
          </w:tcPr>
          <w:p w14:paraId="0B5B4826"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Потребление питьевой воды</w:t>
            </w:r>
          </w:p>
        </w:tc>
        <w:tc>
          <w:tcPr>
            <w:tcW w:w="2126" w:type="dxa"/>
            <w:tcBorders>
              <w:top w:val="nil"/>
              <w:left w:val="nil"/>
              <w:bottom w:val="single" w:sz="4" w:space="0" w:color="auto"/>
              <w:right w:val="single" w:sz="4" w:space="0" w:color="auto"/>
            </w:tcBorders>
            <w:shd w:val="clear" w:color="auto" w:fill="auto"/>
            <w:vAlign w:val="center"/>
            <w:hideMark/>
          </w:tcPr>
          <w:p w14:paraId="47EB8FD4"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м/год</w:t>
            </w:r>
          </w:p>
        </w:tc>
        <w:tc>
          <w:tcPr>
            <w:tcW w:w="986" w:type="dxa"/>
            <w:tcBorders>
              <w:top w:val="nil"/>
              <w:left w:val="nil"/>
              <w:bottom w:val="single" w:sz="4" w:space="0" w:color="auto"/>
              <w:right w:val="single" w:sz="4" w:space="0" w:color="auto"/>
            </w:tcBorders>
            <w:shd w:val="clear" w:color="auto" w:fill="auto"/>
            <w:vAlign w:val="bottom"/>
            <w:hideMark/>
          </w:tcPr>
          <w:p w14:paraId="32F9906F"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781837" w:rsidRPr="008C48AC" w14:paraId="14F0F3B3"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06A1E4E7"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2.1.2.</w:t>
            </w:r>
          </w:p>
        </w:tc>
        <w:tc>
          <w:tcPr>
            <w:tcW w:w="5670" w:type="dxa"/>
            <w:tcBorders>
              <w:top w:val="nil"/>
              <w:left w:val="nil"/>
              <w:bottom w:val="single" w:sz="4" w:space="0" w:color="auto"/>
              <w:right w:val="single" w:sz="4" w:space="0" w:color="auto"/>
            </w:tcBorders>
            <w:shd w:val="clear" w:color="auto" w:fill="auto"/>
            <w:noWrap/>
            <w:vAlign w:val="center"/>
            <w:hideMark/>
          </w:tcPr>
          <w:p w14:paraId="0BD73907"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Потребление горячей воды</w:t>
            </w:r>
          </w:p>
        </w:tc>
        <w:tc>
          <w:tcPr>
            <w:tcW w:w="2126" w:type="dxa"/>
            <w:tcBorders>
              <w:top w:val="nil"/>
              <w:left w:val="nil"/>
              <w:bottom w:val="single" w:sz="4" w:space="0" w:color="auto"/>
              <w:right w:val="single" w:sz="4" w:space="0" w:color="auto"/>
            </w:tcBorders>
            <w:shd w:val="clear" w:color="auto" w:fill="auto"/>
            <w:vAlign w:val="center"/>
            <w:hideMark/>
          </w:tcPr>
          <w:p w14:paraId="5AB3837B"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м/год</w:t>
            </w:r>
          </w:p>
        </w:tc>
        <w:tc>
          <w:tcPr>
            <w:tcW w:w="986" w:type="dxa"/>
            <w:tcBorders>
              <w:top w:val="nil"/>
              <w:left w:val="nil"/>
              <w:bottom w:val="single" w:sz="4" w:space="0" w:color="auto"/>
              <w:right w:val="single" w:sz="4" w:space="0" w:color="auto"/>
            </w:tcBorders>
            <w:shd w:val="clear" w:color="auto" w:fill="auto"/>
            <w:vAlign w:val="bottom"/>
            <w:hideMark/>
          </w:tcPr>
          <w:p w14:paraId="33C7D988"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r>
      <w:tr w:rsidR="00781837" w:rsidRPr="008C48AC" w14:paraId="12198FDA"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7AC1E3D4"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2.1.3.</w:t>
            </w:r>
          </w:p>
        </w:tc>
        <w:tc>
          <w:tcPr>
            <w:tcW w:w="5670" w:type="dxa"/>
            <w:tcBorders>
              <w:top w:val="nil"/>
              <w:left w:val="nil"/>
              <w:bottom w:val="single" w:sz="4" w:space="0" w:color="auto"/>
              <w:right w:val="single" w:sz="4" w:space="0" w:color="auto"/>
            </w:tcBorders>
            <w:shd w:val="clear" w:color="auto" w:fill="auto"/>
            <w:noWrap/>
            <w:vAlign w:val="center"/>
            <w:hideMark/>
          </w:tcPr>
          <w:p w14:paraId="7B4E38FE"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Потребление технической воды</w:t>
            </w:r>
          </w:p>
        </w:tc>
        <w:tc>
          <w:tcPr>
            <w:tcW w:w="2126" w:type="dxa"/>
            <w:tcBorders>
              <w:top w:val="nil"/>
              <w:left w:val="nil"/>
              <w:bottom w:val="single" w:sz="4" w:space="0" w:color="auto"/>
              <w:right w:val="single" w:sz="4" w:space="0" w:color="auto"/>
            </w:tcBorders>
            <w:shd w:val="clear" w:color="auto" w:fill="auto"/>
            <w:vAlign w:val="center"/>
            <w:hideMark/>
          </w:tcPr>
          <w:p w14:paraId="02ED6795"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м/год</w:t>
            </w:r>
          </w:p>
        </w:tc>
        <w:tc>
          <w:tcPr>
            <w:tcW w:w="986" w:type="dxa"/>
            <w:tcBorders>
              <w:top w:val="nil"/>
              <w:left w:val="nil"/>
              <w:bottom w:val="single" w:sz="4" w:space="0" w:color="auto"/>
              <w:right w:val="single" w:sz="4" w:space="0" w:color="auto"/>
            </w:tcBorders>
            <w:shd w:val="clear" w:color="auto" w:fill="auto"/>
            <w:vAlign w:val="bottom"/>
            <w:hideMark/>
          </w:tcPr>
          <w:p w14:paraId="68AB639E"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61.88</w:t>
            </w:r>
          </w:p>
        </w:tc>
      </w:tr>
      <w:tr w:rsidR="00781837" w:rsidRPr="008C48AC" w14:paraId="792B9A88"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79B05471"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w:t>
            </w:r>
          </w:p>
        </w:tc>
        <w:tc>
          <w:tcPr>
            <w:tcW w:w="5670" w:type="dxa"/>
            <w:tcBorders>
              <w:top w:val="nil"/>
              <w:left w:val="nil"/>
              <w:bottom w:val="single" w:sz="4" w:space="0" w:color="auto"/>
              <w:right w:val="single" w:sz="4" w:space="0" w:color="auto"/>
            </w:tcBorders>
            <w:shd w:val="clear" w:color="auto" w:fill="auto"/>
            <w:noWrap/>
            <w:vAlign w:val="center"/>
            <w:hideMark/>
          </w:tcPr>
          <w:p w14:paraId="7CA4605E"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Среднесуточное потребление воды, в том числе:</w:t>
            </w:r>
          </w:p>
        </w:tc>
        <w:tc>
          <w:tcPr>
            <w:tcW w:w="2126" w:type="dxa"/>
            <w:tcBorders>
              <w:top w:val="nil"/>
              <w:left w:val="nil"/>
              <w:bottom w:val="single" w:sz="4" w:space="0" w:color="auto"/>
              <w:right w:val="single" w:sz="4" w:space="0" w:color="auto"/>
            </w:tcBorders>
            <w:shd w:val="clear" w:color="auto" w:fill="auto"/>
            <w:vAlign w:val="center"/>
            <w:hideMark/>
          </w:tcPr>
          <w:p w14:paraId="4911F6F3"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куб. м/сут</w:t>
            </w:r>
          </w:p>
        </w:tc>
        <w:tc>
          <w:tcPr>
            <w:tcW w:w="986" w:type="dxa"/>
            <w:tcBorders>
              <w:top w:val="nil"/>
              <w:left w:val="nil"/>
              <w:bottom w:val="single" w:sz="4" w:space="0" w:color="auto"/>
              <w:right w:val="single" w:sz="4" w:space="0" w:color="auto"/>
            </w:tcBorders>
            <w:shd w:val="clear" w:color="auto" w:fill="auto"/>
            <w:vAlign w:val="bottom"/>
            <w:hideMark/>
          </w:tcPr>
          <w:p w14:paraId="513BAB68"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200.09</w:t>
            </w:r>
          </w:p>
        </w:tc>
      </w:tr>
      <w:tr w:rsidR="00781837" w:rsidRPr="008C48AC" w14:paraId="514DA088"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18D446E0"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2.2.1.</w:t>
            </w:r>
          </w:p>
        </w:tc>
        <w:tc>
          <w:tcPr>
            <w:tcW w:w="5670" w:type="dxa"/>
            <w:tcBorders>
              <w:top w:val="nil"/>
              <w:left w:val="nil"/>
              <w:bottom w:val="single" w:sz="4" w:space="0" w:color="auto"/>
              <w:right w:val="single" w:sz="4" w:space="0" w:color="auto"/>
            </w:tcBorders>
            <w:shd w:val="clear" w:color="auto" w:fill="auto"/>
            <w:noWrap/>
            <w:vAlign w:val="center"/>
            <w:hideMark/>
          </w:tcPr>
          <w:p w14:paraId="22AFAF68"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Среднесуточное потребление питьевой воды</w:t>
            </w:r>
          </w:p>
        </w:tc>
        <w:tc>
          <w:tcPr>
            <w:tcW w:w="2126" w:type="dxa"/>
            <w:tcBorders>
              <w:top w:val="nil"/>
              <w:left w:val="nil"/>
              <w:bottom w:val="single" w:sz="4" w:space="0" w:color="auto"/>
              <w:right w:val="single" w:sz="4" w:space="0" w:color="auto"/>
            </w:tcBorders>
            <w:shd w:val="clear" w:color="auto" w:fill="auto"/>
            <w:vAlign w:val="center"/>
            <w:hideMark/>
          </w:tcPr>
          <w:p w14:paraId="48E8ECD1"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куб. м/сут</w:t>
            </w:r>
          </w:p>
        </w:tc>
        <w:tc>
          <w:tcPr>
            <w:tcW w:w="986" w:type="dxa"/>
            <w:tcBorders>
              <w:top w:val="nil"/>
              <w:left w:val="nil"/>
              <w:bottom w:val="single" w:sz="4" w:space="0" w:color="auto"/>
              <w:right w:val="single" w:sz="4" w:space="0" w:color="auto"/>
            </w:tcBorders>
            <w:shd w:val="clear" w:color="auto" w:fill="auto"/>
            <w:vAlign w:val="bottom"/>
            <w:hideMark/>
          </w:tcPr>
          <w:p w14:paraId="2AD1E512"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781837" w:rsidRPr="008C48AC" w14:paraId="308AE4D4"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2A1455B4"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2.2.2.</w:t>
            </w:r>
          </w:p>
        </w:tc>
        <w:tc>
          <w:tcPr>
            <w:tcW w:w="5670" w:type="dxa"/>
            <w:tcBorders>
              <w:top w:val="nil"/>
              <w:left w:val="nil"/>
              <w:bottom w:val="single" w:sz="4" w:space="0" w:color="auto"/>
              <w:right w:val="single" w:sz="4" w:space="0" w:color="auto"/>
            </w:tcBorders>
            <w:shd w:val="clear" w:color="auto" w:fill="auto"/>
            <w:noWrap/>
            <w:vAlign w:val="center"/>
            <w:hideMark/>
          </w:tcPr>
          <w:p w14:paraId="69289B20"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Среднесуточное потребление горячей воды</w:t>
            </w:r>
          </w:p>
        </w:tc>
        <w:tc>
          <w:tcPr>
            <w:tcW w:w="2126" w:type="dxa"/>
            <w:tcBorders>
              <w:top w:val="nil"/>
              <w:left w:val="nil"/>
              <w:bottom w:val="single" w:sz="4" w:space="0" w:color="auto"/>
              <w:right w:val="single" w:sz="4" w:space="0" w:color="auto"/>
            </w:tcBorders>
            <w:shd w:val="clear" w:color="auto" w:fill="auto"/>
            <w:vAlign w:val="center"/>
            <w:hideMark/>
          </w:tcPr>
          <w:p w14:paraId="55D4186E"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куб. м/сут</w:t>
            </w:r>
          </w:p>
        </w:tc>
        <w:tc>
          <w:tcPr>
            <w:tcW w:w="986" w:type="dxa"/>
            <w:tcBorders>
              <w:top w:val="nil"/>
              <w:left w:val="nil"/>
              <w:bottom w:val="single" w:sz="4" w:space="0" w:color="auto"/>
              <w:right w:val="single" w:sz="4" w:space="0" w:color="auto"/>
            </w:tcBorders>
            <w:shd w:val="clear" w:color="auto" w:fill="auto"/>
            <w:vAlign w:val="bottom"/>
            <w:hideMark/>
          </w:tcPr>
          <w:p w14:paraId="44BA0CD3"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30.57</w:t>
            </w:r>
          </w:p>
        </w:tc>
      </w:tr>
      <w:tr w:rsidR="00781837" w:rsidRPr="008C48AC" w14:paraId="54A82F42"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5B795B40"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2.2.3.</w:t>
            </w:r>
          </w:p>
        </w:tc>
        <w:tc>
          <w:tcPr>
            <w:tcW w:w="5670" w:type="dxa"/>
            <w:tcBorders>
              <w:top w:val="nil"/>
              <w:left w:val="nil"/>
              <w:bottom w:val="single" w:sz="4" w:space="0" w:color="auto"/>
              <w:right w:val="single" w:sz="4" w:space="0" w:color="auto"/>
            </w:tcBorders>
            <w:shd w:val="clear" w:color="auto" w:fill="auto"/>
            <w:noWrap/>
            <w:vAlign w:val="center"/>
            <w:hideMark/>
          </w:tcPr>
          <w:p w14:paraId="59AE95F8"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Среднесуточное потребление технической воды</w:t>
            </w:r>
          </w:p>
        </w:tc>
        <w:tc>
          <w:tcPr>
            <w:tcW w:w="2126" w:type="dxa"/>
            <w:tcBorders>
              <w:top w:val="nil"/>
              <w:left w:val="nil"/>
              <w:bottom w:val="single" w:sz="4" w:space="0" w:color="auto"/>
              <w:right w:val="single" w:sz="4" w:space="0" w:color="auto"/>
            </w:tcBorders>
            <w:shd w:val="clear" w:color="auto" w:fill="auto"/>
            <w:vAlign w:val="center"/>
            <w:hideMark/>
          </w:tcPr>
          <w:p w14:paraId="19BC1E44"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куб. м/сут</w:t>
            </w:r>
          </w:p>
        </w:tc>
        <w:tc>
          <w:tcPr>
            <w:tcW w:w="986" w:type="dxa"/>
            <w:tcBorders>
              <w:top w:val="nil"/>
              <w:left w:val="nil"/>
              <w:bottom w:val="single" w:sz="4" w:space="0" w:color="auto"/>
              <w:right w:val="single" w:sz="4" w:space="0" w:color="auto"/>
            </w:tcBorders>
            <w:shd w:val="clear" w:color="auto" w:fill="auto"/>
            <w:vAlign w:val="bottom"/>
            <w:hideMark/>
          </w:tcPr>
          <w:p w14:paraId="60E1E201"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169.52</w:t>
            </w:r>
          </w:p>
        </w:tc>
      </w:tr>
      <w:tr w:rsidR="00781837" w:rsidRPr="008C48AC" w14:paraId="2BD1D7DB"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5329CA39"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w:t>
            </w:r>
          </w:p>
        </w:tc>
        <w:tc>
          <w:tcPr>
            <w:tcW w:w="5670" w:type="dxa"/>
            <w:tcBorders>
              <w:top w:val="nil"/>
              <w:left w:val="nil"/>
              <w:bottom w:val="single" w:sz="4" w:space="0" w:color="auto"/>
              <w:right w:val="single" w:sz="4" w:space="0" w:color="auto"/>
            </w:tcBorders>
            <w:shd w:val="clear" w:color="auto" w:fill="auto"/>
            <w:noWrap/>
            <w:vAlign w:val="center"/>
            <w:hideMark/>
          </w:tcPr>
          <w:p w14:paraId="053FBEFB"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Коэффициент максимальной неравномерности подачи воды</w:t>
            </w:r>
          </w:p>
        </w:tc>
        <w:tc>
          <w:tcPr>
            <w:tcW w:w="2126" w:type="dxa"/>
            <w:tcBorders>
              <w:top w:val="nil"/>
              <w:left w:val="nil"/>
              <w:bottom w:val="single" w:sz="4" w:space="0" w:color="auto"/>
              <w:right w:val="single" w:sz="4" w:space="0" w:color="auto"/>
            </w:tcBorders>
            <w:shd w:val="clear" w:color="auto" w:fill="auto"/>
            <w:vAlign w:val="center"/>
            <w:hideMark/>
          </w:tcPr>
          <w:p w14:paraId="798E6797"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vAlign w:val="bottom"/>
            <w:hideMark/>
          </w:tcPr>
          <w:p w14:paraId="672905D6"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w:t>
            </w:r>
          </w:p>
        </w:tc>
      </w:tr>
      <w:tr w:rsidR="00781837" w:rsidRPr="008C48AC" w14:paraId="68B218E3"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2C52C2BA"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2.5.</w:t>
            </w:r>
          </w:p>
        </w:tc>
        <w:tc>
          <w:tcPr>
            <w:tcW w:w="5670" w:type="dxa"/>
            <w:tcBorders>
              <w:top w:val="nil"/>
              <w:left w:val="nil"/>
              <w:bottom w:val="single" w:sz="4" w:space="0" w:color="auto"/>
              <w:right w:val="single" w:sz="4" w:space="0" w:color="auto"/>
            </w:tcBorders>
            <w:shd w:val="clear" w:color="auto" w:fill="auto"/>
            <w:noWrap/>
            <w:vAlign w:val="center"/>
            <w:hideMark/>
          </w:tcPr>
          <w:p w14:paraId="7E052F0F"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Максимальное суточное потребление воды, в том числе:</w:t>
            </w:r>
          </w:p>
        </w:tc>
        <w:tc>
          <w:tcPr>
            <w:tcW w:w="2126" w:type="dxa"/>
            <w:tcBorders>
              <w:top w:val="nil"/>
              <w:left w:val="nil"/>
              <w:bottom w:val="single" w:sz="4" w:space="0" w:color="auto"/>
              <w:right w:val="single" w:sz="4" w:space="0" w:color="auto"/>
            </w:tcBorders>
            <w:shd w:val="clear" w:color="auto" w:fill="auto"/>
            <w:vAlign w:val="center"/>
            <w:hideMark/>
          </w:tcPr>
          <w:p w14:paraId="27EB5C52"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куб. м/сут</w:t>
            </w:r>
          </w:p>
        </w:tc>
        <w:tc>
          <w:tcPr>
            <w:tcW w:w="986" w:type="dxa"/>
            <w:tcBorders>
              <w:top w:val="nil"/>
              <w:left w:val="nil"/>
              <w:bottom w:val="single" w:sz="4" w:space="0" w:color="auto"/>
              <w:right w:val="single" w:sz="4" w:space="0" w:color="auto"/>
            </w:tcBorders>
            <w:shd w:val="clear" w:color="auto" w:fill="auto"/>
            <w:vAlign w:val="bottom"/>
            <w:hideMark/>
          </w:tcPr>
          <w:p w14:paraId="0B4171A9"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240.11</w:t>
            </w:r>
          </w:p>
        </w:tc>
      </w:tr>
      <w:tr w:rsidR="00781837" w:rsidRPr="008C48AC" w14:paraId="2425A130"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1371BB06"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2.5.1.</w:t>
            </w:r>
          </w:p>
        </w:tc>
        <w:tc>
          <w:tcPr>
            <w:tcW w:w="5670" w:type="dxa"/>
            <w:tcBorders>
              <w:top w:val="nil"/>
              <w:left w:val="nil"/>
              <w:bottom w:val="single" w:sz="4" w:space="0" w:color="auto"/>
              <w:right w:val="single" w:sz="4" w:space="0" w:color="auto"/>
            </w:tcBorders>
            <w:shd w:val="clear" w:color="auto" w:fill="auto"/>
            <w:noWrap/>
            <w:vAlign w:val="center"/>
            <w:hideMark/>
          </w:tcPr>
          <w:p w14:paraId="0D2080A4"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Максимальное суточное потребление питьевой воды</w:t>
            </w:r>
          </w:p>
        </w:tc>
        <w:tc>
          <w:tcPr>
            <w:tcW w:w="2126" w:type="dxa"/>
            <w:tcBorders>
              <w:top w:val="nil"/>
              <w:left w:val="nil"/>
              <w:bottom w:val="single" w:sz="4" w:space="0" w:color="auto"/>
              <w:right w:val="single" w:sz="4" w:space="0" w:color="auto"/>
            </w:tcBorders>
            <w:shd w:val="clear" w:color="auto" w:fill="auto"/>
            <w:vAlign w:val="center"/>
            <w:hideMark/>
          </w:tcPr>
          <w:p w14:paraId="32F3D48B"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куб. м/сут</w:t>
            </w:r>
          </w:p>
        </w:tc>
        <w:tc>
          <w:tcPr>
            <w:tcW w:w="986" w:type="dxa"/>
            <w:tcBorders>
              <w:top w:val="nil"/>
              <w:left w:val="nil"/>
              <w:bottom w:val="single" w:sz="4" w:space="0" w:color="auto"/>
              <w:right w:val="single" w:sz="4" w:space="0" w:color="auto"/>
            </w:tcBorders>
            <w:shd w:val="clear" w:color="auto" w:fill="auto"/>
            <w:vAlign w:val="bottom"/>
            <w:hideMark/>
          </w:tcPr>
          <w:p w14:paraId="4F2D9E7B"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781837" w:rsidRPr="008C48AC" w14:paraId="4E6269B6"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52A5735F"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2.5.2.</w:t>
            </w:r>
          </w:p>
        </w:tc>
        <w:tc>
          <w:tcPr>
            <w:tcW w:w="5670" w:type="dxa"/>
            <w:tcBorders>
              <w:top w:val="nil"/>
              <w:left w:val="nil"/>
              <w:bottom w:val="single" w:sz="4" w:space="0" w:color="auto"/>
              <w:right w:val="single" w:sz="4" w:space="0" w:color="auto"/>
            </w:tcBorders>
            <w:shd w:val="clear" w:color="auto" w:fill="auto"/>
            <w:noWrap/>
            <w:vAlign w:val="center"/>
            <w:hideMark/>
          </w:tcPr>
          <w:p w14:paraId="3047E18C"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Максимальное суточное потребление горячей воды</w:t>
            </w:r>
          </w:p>
        </w:tc>
        <w:tc>
          <w:tcPr>
            <w:tcW w:w="2126" w:type="dxa"/>
            <w:tcBorders>
              <w:top w:val="nil"/>
              <w:left w:val="nil"/>
              <w:bottom w:val="single" w:sz="4" w:space="0" w:color="auto"/>
              <w:right w:val="single" w:sz="4" w:space="0" w:color="auto"/>
            </w:tcBorders>
            <w:shd w:val="clear" w:color="auto" w:fill="auto"/>
            <w:vAlign w:val="center"/>
            <w:hideMark/>
          </w:tcPr>
          <w:p w14:paraId="50A49020"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куб. м/сут</w:t>
            </w:r>
          </w:p>
        </w:tc>
        <w:tc>
          <w:tcPr>
            <w:tcW w:w="986" w:type="dxa"/>
            <w:tcBorders>
              <w:top w:val="nil"/>
              <w:left w:val="nil"/>
              <w:bottom w:val="single" w:sz="4" w:space="0" w:color="auto"/>
              <w:right w:val="single" w:sz="4" w:space="0" w:color="auto"/>
            </w:tcBorders>
            <w:shd w:val="clear" w:color="auto" w:fill="auto"/>
            <w:vAlign w:val="bottom"/>
            <w:hideMark/>
          </w:tcPr>
          <w:p w14:paraId="5439F46A"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36.69</w:t>
            </w:r>
          </w:p>
        </w:tc>
      </w:tr>
      <w:tr w:rsidR="00781837" w:rsidRPr="008C48AC" w14:paraId="1CA00EA7"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307E57D7"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2.5.3.</w:t>
            </w:r>
          </w:p>
        </w:tc>
        <w:tc>
          <w:tcPr>
            <w:tcW w:w="5670" w:type="dxa"/>
            <w:tcBorders>
              <w:top w:val="nil"/>
              <w:left w:val="nil"/>
              <w:bottom w:val="single" w:sz="4" w:space="0" w:color="auto"/>
              <w:right w:val="single" w:sz="4" w:space="0" w:color="auto"/>
            </w:tcBorders>
            <w:shd w:val="clear" w:color="auto" w:fill="auto"/>
            <w:noWrap/>
            <w:vAlign w:val="center"/>
            <w:hideMark/>
          </w:tcPr>
          <w:p w14:paraId="79FC9C15"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Максимальное суточное потребление технической воды</w:t>
            </w:r>
          </w:p>
        </w:tc>
        <w:tc>
          <w:tcPr>
            <w:tcW w:w="2126" w:type="dxa"/>
            <w:tcBorders>
              <w:top w:val="nil"/>
              <w:left w:val="nil"/>
              <w:bottom w:val="single" w:sz="4" w:space="0" w:color="auto"/>
              <w:right w:val="single" w:sz="4" w:space="0" w:color="auto"/>
            </w:tcBorders>
            <w:shd w:val="clear" w:color="auto" w:fill="auto"/>
            <w:vAlign w:val="center"/>
            <w:hideMark/>
          </w:tcPr>
          <w:p w14:paraId="6AFCCEAF"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куб. м/сут</w:t>
            </w:r>
          </w:p>
        </w:tc>
        <w:tc>
          <w:tcPr>
            <w:tcW w:w="986" w:type="dxa"/>
            <w:tcBorders>
              <w:top w:val="nil"/>
              <w:left w:val="nil"/>
              <w:bottom w:val="single" w:sz="4" w:space="0" w:color="auto"/>
              <w:right w:val="single" w:sz="4" w:space="0" w:color="auto"/>
            </w:tcBorders>
            <w:shd w:val="clear" w:color="auto" w:fill="auto"/>
            <w:vAlign w:val="bottom"/>
            <w:hideMark/>
          </w:tcPr>
          <w:p w14:paraId="7F91EF8E"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203.42</w:t>
            </w:r>
          </w:p>
        </w:tc>
      </w:tr>
      <w:tr w:rsidR="00781837" w:rsidRPr="008C48AC" w14:paraId="26779A8A"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435EDE15"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w:t>
            </w:r>
          </w:p>
        </w:tc>
        <w:tc>
          <w:tcPr>
            <w:tcW w:w="5670" w:type="dxa"/>
            <w:tcBorders>
              <w:top w:val="nil"/>
              <w:left w:val="nil"/>
              <w:bottom w:val="single" w:sz="4" w:space="0" w:color="auto"/>
              <w:right w:val="single" w:sz="4" w:space="0" w:color="auto"/>
            </w:tcBorders>
            <w:shd w:val="clear" w:color="auto" w:fill="auto"/>
            <w:vAlign w:val="center"/>
            <w:hideMark/>
          </w:tcPr>
          <w:p w14:paraId="297A950F"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Технологическая зона №3. п. Сивыс-Ях</w:t>
            </w:r>
          </w:p>
        </w:tc>
        <w:tc>
          <w:tcPr>
            <w:tcW w:w="2126" w:type="dxa"/>
            <w:tcBorders>
              <w:top w:val="nil"/>
              <w:left w:val="nil"/>
              <w:bottom w:val="single" w:sz="4" w:space="0" w:color="auto"/>
              <w:right w:val="single" w:sz="4" w:space="0" w:color="auto"/>
            </w:tcBorders>
            <w:shd w:val="clear" w:color="auto" w:fill="auto"/>
            <w:vAlign w:val="center"/>
            <w:hideMark/>
          </w:tcPr>
          <w:p w14:paraId="5EB53A96"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vAlign w:val="bottom"/>
            <w:hideMark/>
          </w:tcPr>
          <w:p w14:paraId="69957A09"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781837" w:rsidRPr="008C48AC" w14:paraId="37097F2B"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55706FDB"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3.1.</w:t>
            </w:r>
          </w:p>
        </w:tc>
        <w:tc>
          <w:tcPr>
            <w:tcW w:w="5670" w:type="dxa"/>
            <w:tcBorders>
              <w:top w:val="nil"/>
              <w:left w:val="nil"/>
              <w:bottom w:val="single" w:sz="4" w:space="0" w:color="auto"/>
              <w:right w:val="single" w:sz="4" w:space="0" w:color="auto"/>
            </w:tcBorders>
            <w:shd w:val="clear" w:color="auto" w:fill="auto"/>
            <w:noWrap/>
            <w:vAlign w:val="center"/>
            <w:hideMark/>
          </w:tcPr>
          <w:p w14:paraId="55800896"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Потребление воды, в том числе:</w:t>
            </w:r>
          </w:p>
        </w:tc>
        <w:tc>
          <w:tcPr>
            <w:tcW w:w="2126" w:type="dxa"/>
            <w:tcBorders>
              <w:top w:val="nil"/>
              <w:left w:val="nil"/>
              <w:bottom w:val="single" w:sz="4" w:space="0" w:color="auto"/>
              <w:right w:val="single" w:sz="4" w:space="0" w:color="auto"/>
            </w:tcBorders>
            <w:shd w:val="clear" w:color="auto" w:fill="auto"/>
            <w:vAlign w:val="center"/>
            <w:hideMark/>
          </w:tcPr>
          <w:p w14:paraId="2BD64F24"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м/год</w:t>
            </w:r>
          </w:p>
        </w:tc>
        <w:tc>
          <w:tcPr>
            <w:tcW w:w="986" w:type="dxa"/>
            <w:tcBorders>
              <w:top w:val="nil"/>
              <w:left w:val="nil"/>
              <w:bottom w:val="single" w:sz="4" w:space="0" w:color="auto"/>
              <w:right w:val="single" w:sz="4" w:space="0" w:color="auto"/>
            </w:tcBorders>
            <w:shd w:val="clear" w:color="auto" w:fill="auto"/>
            <w:vAlign w:val="bottom"/>
            <w:hideMark/>
          </w:tcPr>
          <w:p w14:paraId="57A6DA17"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7.89</w:t>
            </w:r>
          </w:p>
        </w:tc>
      </w:tr>
      <w:tr w:rsidR="00781837" w:rsidRPr="008C48AC" w14:paraId="72725F5F"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02607429"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3.1.1.</w:t>
            </w:r>
          </w:p>
        </w:tc>
        <w:tc>
          <w:tcPr>
            <w:tcW w:w="5670" w:type="dxa"/>
            <w:tcBorders>
              <w:top w:val="nil"/>
              <w:left w:val="nil"/>
              <w:bottom w:val="single" w:sz="4" w:space="0" w:color="auto"/>
              <w:right w:val="single" w:sz="4" w:space="0" w:color="auto"/>
            </w:tcBorders>
            <w:shd w:val="clear" w:color="auto" w:fill="auto"/>
            <w:noWrap/>
            <w:vAlign w:val="center"/>
            <w:hideMark/>
          </w:tcPr>
          <w:p w14:paraId="4954ECB6"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Потребление питьевой воды</w:t>
            </w:r>
          </w:p>
        </w:tc>
        <w:tc>
          <w:tcPr>
            <w:tcW w:w="2126" w:type="dxa"/>
            <w:tcBorders>
              <w:top w:val="nil"/>
              <w:left w:val="nil"/>
              <w:bottom w:val="single" w:sz="4" w:space="0" w:color="auto"/>
              <w:right w:val="single" w:sz="4" w:space="0" w:color="auto"/>
            </w:tcBorders>
            <w:shd w:val="clear" w:color="auto" w:fill="auto"/>
            <w:vAlign w:val="center"/>
            <w:hideMark/>
          </w:tcPr>
          <w:p w14:paraId="5A09D537"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м/год</w:t>
            </w:r>
          </w:p>
        </w:tc>
        <w:tc>
          <w:tcPr>
            <w:tcW w:w="986" w:type="dxa"/>
            <w:tcBorders>
              <w:top w:val="nil"/>
              <w:left w:val="nil"/>
              <w:bottom w:val="single" w:sz="4" w:space="0" w:color="auto"/>
              <w:right w:val="single" w:sz="4" w:space="0" w:color="auto"/>
            </w:tcBorders>
            <w:shd w:val="clear" w:color="auto" w:fill="auto"/>
            <w:vAlign w:val="bottom"/>
            <w:hideMark/>
          </w:tcPr>
          <w:p w14:paraId="46457A51"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781837" w:rsidRPr="008C48AC" w14:paraId="38CBC80C"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28C1B992"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3.1.2.</w:t>
            </w:r>
          </w:p>
        </w:tc>
        <w:tc>
          <w:tcPr>
            <w:tcW w:w="5670" w:type="dxa"/>
            <w:tcBorders>
              <w:top w:val="nil"/>
              <w:left w:val="nil"/>
              <w:bottom w:val="single" w:sz="4" w:space="0" w:color="auto"/>
              <w:right w:val="single" w:sz="4" w:space="0" w:color="auto"/>
            </w:tcBorders>
            <w:shd w:val="clear" w:color="auto" w:fill="auto"/>
            <w:noWrap/>
            <w:vAlign w:val="center"/>
            <w:hideMark/>
          </w:tcPr>
          <w:p w14:paraId="2AF8EBD5"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Потребление горячей воды</w:t>
            </w:r>
          </w:p>
        </w:tc>
        <w:tc>
          <w:tcPr>
            <w:tcW w:w="2126" w:type="dxa"/>
            <w:tcBorders>
              <w:top w:val="nil"/>
              <w:left w:val="nil"/>
              <w:bottom w:val="single" w:sz="4" w:space="0" w:color="auto"/>
              <w:right w:val="single" w:sz="4" w:space="0" w:color="auto"/>
            </w:tcBorders>
            <w:shd w:val="clear" w:color="auto" w:fill="auto"/>
            <w:vAlign w:val="center"/>
            <w:hideMark/>
          </w:tcPr>
          <w:p w14:paraId="2A7C2365"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м/год</w:t>
            </w:r>
          </w:p>
        </w:tc>
        <w:tc>
          <w:tcPr>
            <w:tcW w:w="986" w:type="dxa"/>
            <w:tcBorders>
              <w:top w:val="nil"/>
              <w:left w:val="nil"/>
              <w:bottom w:val="single" w:sz="4" w:space="0" w:color="auto"/>
              <w:right w:val="single" w:sz="4" w:space="0" w:color="auto"/>
            </w:tcBorders>
            <w:shd w:val="clear" w:color="auto" w:fill="auto"/>
            <w:vAlign w:val="bottom"/>
            <w:hideMark/>
          </w:tcPr>
          <w:p w14:paraId="7766AB6F"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781837" w:rsidRPr="008C48AC" w14:paraId="696E8283"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7CC63E9C"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3.1.3.</w:t>
            </w:r>
          </w:p>
        </w:tc>
        <w:tc>
          <w:tcPr>
            <w:tcW w:w="5670" w:type="dxa"/>
            <w:tcBorders>
              <w:top w:val="nil"/>
              <w:left w:val="nil"/>
              <w:bottom w:val="single" w:sz="4" w:space="0" w:color="auto"/>
              <w:right w:val="single" w:sz="4" w:space="0" w:color="auto"/>
            </w:tcBorders>
            <w:shd w:val="clear" w:color="auto" w:fill="auto"/>
            <w:noWrap/>
            <w:vAlign w:val="center"/>
            <w:hideMark/>
          </w:tcPr>
          <w:p w14:paraId="5C5CE719"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Потребление технической воды</w:t>
            </w:r>
          </w:p>
        </w:tc>
        <w:tc>
          <w:tcPr>
            <w:tcW w:w="2126" w:type="dxa"/>
            <w:tcBorders>
              <w:top w:val="nil"/>
              <w:left w:val="nil"/>
              <w:bottom w:val="single" w:sz="4" w:space="0" w:color="auto"/>
              <w:right w:val="single" w:sz="4" w:space="0" w:color="auto"/>
            </w:tcBorders>
            <w:shd w:val="clear" w:color="auto" w:fill="auto"/>
            <w:vAlign w:val="center"/>
            <w:hideMark/>
          </w:tcPr>
          <w:p w14:paraId="731A90CE"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м/год</w:t>
            </w:r>
          </w:p>
        </w:tc>
        <w:tc>
          <w:tcPr>
            <w:tcW w:w="986" w:type="dxa"/>
            <w:tcBorders>
              <w:top w:val="nil"/>
              <w:left w:val="nil"/>
              <w:bottom w:val="single" w:sz="4" w:space="0" w:color="auto"/>
              <w:right w:val="single" w:sz="4" w:space="0" w:color="auto"/>
            </w:tcBorders>
            <w:shd w:val="clear" w:color="auto" w:fill="auto"/>
            <w:vAlign w:val="bottom"/>
            <w:hideMark/>
          </w:tcPr>
          <w:p w14:paraId="5D323029"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7.89</w:t>
            </w:r>
          </w:p>
        </w:tc>
      </w:tr>
      <w:tr w:rsidR="00781837" w:rsidRPr="008C48AC" w14:paraId="3B27885A"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4F91D1D3"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3.2.</w:t>
            </w:r>
          </w:p>
        </w:tc>
        <w:tc>
          <w:tcPr>
            <w:tcW w:w="5670" w:type="dxa"/>
            <w:tcBorders>
              <w:top w:val="nil"/>
              <w:left w:val="nil"/>
              <w:bottom w:val="single" w:sz="4" w:space="0" w:color="auto"/>
              <w:right w:val="single" w:sz="4" w:space="0" w:color="auto"/>
            </w:tcBorders>
            <w:shd w:val="clear" w:color="auto" w:fill="auto"/>
            <w:noWrap/>
            <w:vAlign w:val="center"/>
            <w:hideMark/>
          </w:tcPr>
          <w:p w14:paraId="282B7D9F"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Среднесуточное потребление воды, в том числе:</w:t>
            </w:r>
          </w:p>
        </w:tc>
        <w:tc>
          <w:tcPr>
            <w:tcW w:w="2126" w:type="dxa"/>
            <w:tcBorders>
              <w:top w:val="nil"/>
              <w:left w:val="nil"/>
              <w:bottom w:val="single" w:sz="4" w:space="0" w:color="auto"/>
              <w:right w:val="single" w:sz="4" w:space="0" w:color="auto"/>
            </w:tcBorders>
            <w:shd w:val="clear" w:color="auto" w:fill="auto"/>
            <w:vAlign w:val="center"/>
            <w:hideMark/>
          </w:tcPr>
          <w:p w14:paraId="277EFACE"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куб. м/сут</w:t>
            </w:r>
          </w:p>
        </w:tc>
        <w:tc>
          <w:tcPr>
            <w:tcW w:w="986" w:type="dxa"/>
            <w:tcBorders>
              <w:top w:val="nil"/>
              <w:left w:val="nil"/>
              <w:bottom w:val="single" w:sz="4" w:space="0" w:color="auto"/>
              <w:right w:val="single" w:sz="4" w:space="0" w:color="auto"/>
            </w:tcBorders>
            <w:shd w:val="clear" w:color="auto" w:fill="auto"/>
            <w:vAlign w:val="bottom"/>
            <w:hideMark/>
          </w:tcPr>
          <w:p w14:paraId="4D687399"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21.61</w:t>
            </w:r>
          </w:p>
        </w:tc>
      </w:tr>
      <w:tr w:rsidR="00781837" w:rsidRPr="008C48AC" w14:paraId="7EA1D36F"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76A6C161"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3.2.1.</w:t>
            </w:r>
          </w:p>
        </w:tc>
        <w:tc>
          <w:tcPr>
            <w:tcW w:w="5670" w:type="dxa"/>
            <w:tcBorders>
              <w:top w:val="nil"/>
              <w:left w:val="nil"/>
              <w:bottom w:val="single" w:sz="4" w:space="0" w:color="auto"/>
              <w:right w:val="single" w:sz="4" w:space="0" w:color="auto"/>
            </w:tcBorders>
            <w:shd w:val="clear" w:color="auto" w:fill="auto"/>
            <w:noWrap/>
            <w:vAlign w:val="center"/>
            <w:hideMark/>
          </w:tcPr>
          <w:p w14:paraId="76559A86"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Среднесуточное потребление питьевой воды</w:t>
            </w:r>
          </w:p>
        </w:tc>
        <w:tc>
          <w:tcPr>
            <w:tcW w:w="2126" w:type="dxa"/>
            <w:tcBorders>
              <w:top w:val="nil"/>
              <w:left w:val="nil"/>
              <w:bottom w:val="single" w:sz="4" w:space="0" w:color="auto"/>
              <w:right w:val="single" w:sz="4" w:space="0" w:color="auto"/>
            </w:tcBorders>
            <w:shd w:val="clear" w:color="auto" w:fill="auto"/>
            <w:vAlign w:val="center"/>
            <w:hideMark/>
          </w:tcPr>
          <w:p w14:paraId="4D160349"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куб. м/сут</w:t>
            </w:r>
          </w:p>
        </w:tc>
        <w:tc>
          <w:tcPr>
            <w:tcW w:w="986" w:type="dxa"/>
            <w:tcBorders>
              <w:top w:val="nil"/>
              <w:left w:val="nil"/>
              <w:bottom w:val="single" w:sz="4" w:space="0" w:color="auto"/>
              <w:right w:val="single" w:sz="4" w:space="0" w:color="auto"/>
            </w:tcBorders>
            <w:shd w:val="clear" w:color="auto" w:fill="auto"/>
            <w:vAlign w:val="bottom"/>
            <w:hideMark/>
          </w:tcPr>
          <w:p w14:paraId="6088E40E"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781837" w:rsidRPr="008C48AC" w14:paraId="074F2012"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21394E2D"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3.2.2.</w:t>
            </w:r>
          </w:p>
        </w:tc>
        <w:tc>
          <w:tcPr>
            <w:tcW w:w="5670" w:type="dxa"/>
            <w:tcBorders>
              <w:top w:val="nil"/>
              <w:left w:val="nil"/>
              <w:bottom w:val="single" w:sz="4" w:space="0" w:color="auto"/>
              <w:right w:val="single" w:sz="4" w:space="0" w:color="auto"/>
            </w:tcBorders>
            <w:shd w:val="clear" w:color="auto" w:fill="auto"/>
            <w:noWrap/>
            <w:vAlign w:val="center"/>
            <w:hideMark/>
          </w:tcPr>
          <w:p w14:paraId="2E78C9C6"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Среднесуточное потребление горячей воды</w:t>
            </w:r>
          </w:p>
        </w:tc>
        <w:tc>
          <w:tcPr>
            <w:tcW w:w="2126" w:type="dxa"/>
            <w:tcBorders>
              <w:top w:val="nil"/>
              <w:left w:val="nil"/>
              <w:bottom w:val="single" w:sz="4" w:space="0" w:color="auto"/>
              <w:right w:val="single" w:sz="4" w:space="0" w:color="auto"/>
            </w:tcBorders>
            <w:shd w:val="clear" w:color="auto" w:fill="auto"/>
            <w:vAlign w:val="center"/>
            <w:hideMark/>
          </w:tcPr>
          <w:p w14:paraId="6AE177F6"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куб. м/сут</w:t>
            </w:r>
          </w:p>
        </w:tc>
        <w:tc>
          <w:tcPr>
            <w:tcW w:w="986" w:type="dxa"/>
            <w:tcBorders>
              <w:top w:val="nil"/>
              <w:left w:val="nil"/>
              <w:bottom w:val="single" w:sz="4" w:space="0" w:color="auto"/>
              <w:right w:val="single" w:sz="4" w:space="0" w:color="auto"/>
            </w:tcBorders>
            <w:shd w:val="clear" w:color="auto" w:fill="auto"/>
            <w:vAlign w:val="bottom"/>
            <w:hideMark/>
          </w:tcPr>
          <w:p w14:paraId="66C3F9B2"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781837" w:rsidRPr="008C48AC" w14:paraId="5982DDFC"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018E166E"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3.2.3.</w:t>
            </w:r>
          </w:p>
        </w:tc>
        <w:tc>
          <w:tcPr>
            <w:tcW w:w="5670" w:type="dxa"/>
            <w:tcBorders>
              <w:top w:val="nil"/>
              <w:left w:val="nil"/>
              <w:bottom w:val="single" w:sz="4" w:space="0" w:color="auto"/>
              <w:right w:val="single" w:sz="4" w:space="0" w:color="auto"/>
            </w:tcBorders>
            <w:shd w:val="clear" w:color="auto" w:fill="auto"/>
            <w:noWrap/>
            <w:vAlign w:val="center"/>
            <w:hideMark/>
          </w:tcPr>
          <w:p w14:paraId="42FF1CCE"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Среднесуточное потребление технической воды</w:t>
            </w:r>
          </w:p>
        </w:tc>
        <w:tc>
          <w:tcPr>
            <w:tcW w:w="2126" w:type="dxa"/>
            <w:tcBorders>
              <w:top w:val="nil"/>
              <w:left w:val="nil"/>
              <w:bottom w:val="single" w:sz="4" w:space="0" w:color="auto"/>
              <w:right w:val="single" w:sz="4" w:space="0" w:color="auto"/>
            </w:tcBorders>
            <w:shd w:val="clear" w:color="auto" w:fill="auto"/>
            <w:vAlign w:val="center"/>
            <w:hideMark/>
          </w:tcPr>
          <w:p w14:paraId="5000D012"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куб. м/сут</w:t>
            </w:r>
          </w:p>
        </w:tc>
        <w:tc>
          <w:tcPr>
            <w:tcW w:w="986" w:type="dxa"/>
            <w:tcBorders>
              <w:top w:val="nil"/>
              <w:left w:val="nil"/>
              <w:bottom w:val="single" w:sz="4" w:space="0" w:color="auto"/>
              <w:right w:val="single" w:sz="4" w:space="0" w:color="auto"/>
            </w:tcBorders>
            <w:shd w:val="clear" w:color="auto" w:fill="auto"/>
            <w:vAlign w:val="bottom"/>
            <w:hideMark/>
          </w:tcPr>
          <w:p w14:paraId="4A3B218C"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21.61</w:t>
            </w:r>
          </w:p>
        </w:tc>
      </w:tr>
      <w:tr w:rsidR="00781837" w:rsidRPr="008C48AC" w14:paraId="29A46861"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0C8AFC7E"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w:t>
            </w:r>
          </w:p>
        </w:tc>
        <w:tc>
          <w:tcPr>
            <w:tcW w:w="5670" w:type="dxa"/>
            <w:tcBorders>
              <w:top w:val="nil"/>
              <w:left w:val="nil"/>
              <w:bottom w:val="single" w:sz="4" w:space="0" w:color="auto"/>
              <w:right w:val="single" w:sz="4" w:space="0" w:color="auto"/>
            </w:tcBorders>
            <w:shd w:val="clear" w:color="auto" w:fill="auto"/>
            <w:noWrap/>
            <w:vAlign w:val="center"/>
            <w:hideMark/>
          </w:tcPr>
          <w:p w14:paraId="4B052F7C"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Коэффициент максимальной неравномерности подачи воды</w:t>
            </w:r>
          </w:p>
        </w:tc>
        <w:tc>
          <w:tcPr>
            <w:tcW w:w="2126" w:type="dxa"/>
            <w:tcBorders>
              <w:top w:val="nil"/>
              <w:left w:val="nil"/>
              <w:bottom w:val="single" w:sz="4" w:space="0" w:color="auto"/>
              <w:right w:val="single" w:sz="4" w:space="0" w:color="auto"/>
            </w:tcBorders>
            <w:shd w:val="clear" w:color="auto" w:fill="auto"/>
            <w:vAlign w:val="center"/>
            <w:hideMark/>
          </w:tcPr>
          <w:p w14:paraId="20FB8D5A"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vAlign w:val="bottom"/>
            <w:hideMark/>
          </w:tcPr>
          <w:p w14:paraId="6D6A7F59"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w:t>
            </w:r>
          </w:p>
        </w:tc>
      </w:tr>
      <w:tr w:rsidR="00781837" w:rsidRPr="008C48AC" w14:paraId="61C6E9FF"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23450C35"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3.5.</w:t>
            </w:r>
          </w:p>
        </w:tc>
        <w:tc>
          <w:tcPr>
            <w:tcW w:w="5670" w:type="dxa"/>
            <w:tcBorders>
              <w:top w:val="nil"/>
              <w:left w:val="nil"/>
              <w:bottom w:val="single" w:sz="4" w:space="0" w:color="auto"/>
              <w:right w:val="single" w:sz="4" w:space="0" w:color="auto"/>
            </w:tcBorders>
            <w:shd w:val="clear" w:color="auto" w:fill="auto"/>
            <w:noWrap/>
            <w:vAlign w:val="center"/>
            <w:hideMark/>
          </w:tcPr>
          <w:p w14:paraId="2AF22539"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Максимальное суточное потребление воды, в том числе:</w:t>
            </w:r>
          </w:p>
        </w:tc>
        <w:tc>
          <w:tcPr>
            <w:tcW w:w="2126" w:type="dxa"/>
            <w:tcBorders>
              <w:top w:val="nil"/>
              <w:left w:val="nil"/>
              <w:bottom w:val="single" w:sz="4" w:space="0" w:color="auto"/>
              <w:right w:val="single" w:sz="4" w:space="0" w:color="auto"/>
            </w:tcBorders>
            <w:shd w:val="clear" w:color="auto" w:fill="auto"/>
            <w:vAlign w:val="center"/>
            <w:hideMark/>
          </w:tcPr>
          <w:p w14:paraId="268AB8A0"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куб. м/сут</w:t>
            </w:r>
          </w:p>
        </w:tc>
        <w:tc>
          <w:tcPr>
            <w:tcW w:w="986" w:type="dxa"/>
            <w:tcBorders>
              <w:top w:val="nil"/>
              <w:left w:val="nil"/>
              <w:bottom w:val="single" w:sz="4" w:space="0" w:color="auto"/>
              <w:right w:val="single" w:sz="4" w:space="0" w:color="auto"/>
            </w:tcBorders>
            <w:shd w:val="clear" w:color="auto" w:fill="auto"/>
            <w:vAlign w:val="bottom"/>
            <w:hideMark/>
          </w:tcPr>
          <w:p w14:paraId="32D99F74"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25.93</w:t>
            </w:r>
          </w:p>
        </w:tc>
      </w:tr>
      <w:tr w:rsidR="00781837" w:rsidRPr="008C48AC" w14:paraId="5F972992"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270BD912"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3.5.1.</w:t>
            </w:r>
          </w:p>
        </w:tc>
        <w:tc>
          <w:tcPr>
            <w:tcW w:w="5670" w:type="dxa"/>
            <w:tcBorders>
              <w:top w:val="nil"/>
              <w:left w:val="nil"/>
              <w:bottom w:val="single" w:sz="4" w:space="0" w:color="auto"/>
              <w:right w:val="single" w:sz="4" w:space="0" w:color="auto"/>
            </w:tcBorders>
            <w:shd w:val="clear" w:color="auto" w:fill="auto"/>
            <w:noWrap/>
            <w:vAlign w:val="center"/>
            <w:hideMark/>
          </w:tcPr>
          <w:p w14:paraId="0C933D91"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Максимальное суточное потребление питьевой воды</w:t>
            </w:r>
          </w:p>
        </w:tc>
        <w:tc>
          <w:tcPr>
            <w:tcW w:w="2126" w:type="dxa"/>
            <w:tcBorders>
              <w:top w:val="nil"/>
              <w:left w:val="nil"/>
              <w:bottom w:val="single" w:sz="4" w:space="0" w:color="auto"/>
              <w:right w:val="single" w:sz="4" w:space="0" w:color="auto"/>
            </w:tcBorders>
            <w:shd w:val="clear" w:color="auto" w:fill="auto"/>
            <w:vAlign w:val="center"/>
            <w:hideMark/>
          </w:tcPr>
          <w:p w14:paraId="07AD95BB"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куб. м/сут</w:t>
            </w:r>
          </w:p>
        </w:tc>
        <w:tc>
          <w:tcPr>
            <w:tcW w:w="986" w:type="dxa"/>
            <w:tcBorders>
              <w:top w:val="nil"/>
              <w:left w:val="nil"/>
              <w:bottom w:val="single" w:sz="4" w:space="0" w:color="auto"/>
              <w:right w:val="single" w:sz="4" w:space="0" w:color="auto"/>
            </w:tcBorders>
            <w:shd w:val="clear" w:color="auto" w:fill="auto"/>
            <w:vAlign w:val="bottom"/>
            <w:hideMark/>
          </w:tcPr>
          <w:p w14:paraId="2955E74C"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781837" w:rsidRPr="008C48AC" w14:paraId="4D28C711"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4522B382"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3.5.2.</w:t>
            </w:r>
          </w:p>
        </w:tc>
        <w:tc>
          <w:tcPr>
            <w:tcW w:w="5670" w:type="dxa"/>
            <w:tcBorders>
              <w:top w:val="nil"/>
              <w:left w:val="nil"/>
              <w:bottom w:val="single" w:sz="4" w:space="0" w:color="auto"/>
              <w:right w:val="single" w:sz="4" w:space="0" w:color="auto"/>
            </w:tcBorders>
            <w:shd w:val="clear" w:color="auto" w:fill="auto"/>
            <w:noWrap/>
            <w:vAlign w:val="center"/>
            <w:hideMark/>
          </w:tcPr>
          <w:p w14:paraId="5F4D6A86"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Максимальное суточное потребление горячей воды</w:t>
            </w:r>
          </w:p>
        </w:tc>
        <w:tc>
          <w:tcPr>
            <w:tcW w:w="2126" w:type="dxa"/>
            <w:tcBorders>
              <w:top w:val="nil"/>
              <w:left w:val="nil"/>
              <w:bottom w:val="single" w:sz="4" w:space="0" w:color="auto"/>
              <w:right w:val="single" w:sz="4" w:space="0" w:color="auto"/>
            </w:tcBorders>
            <w:shd w:val="clear" w:color="auto" w:fill="auto"/>
            <w:vAlign w:val="center"/>
            <w:hideMark/>
          </w:tcPr>
          <w:p w14:paraId="37FC90E3"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куб. м/сут</w:t>
            </w:r>
          </w:p>
        </w:tc>
        <w:tc>
          <w:tcPr>
            <w:tcW w:w="986" w:type="dxa"/>
            <w:tcBorders>
              <w:top w:val="nil"/>
              <w:left w:val="nil"/>
              <w:bottom w:val="single" w:sz="4" w:space="0" w:color="auto"/>
              <w:right w:val="single" w:sz="4" w:space="0" w:color="auto"/>
            </w:tcBorders>
            <w:shd w:val="clear" w:color="auto" w:fill="auto"/>
            <w:vAlign w:val="bottom"/>
            <w:hideMark/>
          </w:tcPr>
          <w:p w14:paraId="6F4F381E"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781837" w:rsidRPr="008C48AC" w14:paraId="18F3199E"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3069ADDE"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3.5.3.</w:t>
            </w:r>
          </w:p>
        </w:tc>
        <w:tc>
          <w:tcPr>
            <w:tcW w:w="5670" w:type="dxa"/>
            <w:tcBorders>
              <w:top w:val="nil"/>
              <w:left w:val="nil"/>
              <w:bottom w:val="single" w:sz="4" w:space="0" w:color="auto"/>
              <w:right w:val="single" w:sz="4" w:space="0" w:color="auto"/>
            </w:tcBorders>
            <w:shd w:val="clear" w:color="auto" w:fill="auto"/>
            <w:noWrap/>
            <w:vAlign w:val="center"/>
            <w:hideMark/>
          </w:tcPr>
          <w:p w14:paraId="613FFD8E"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Максимальное суточное потребление технической воды</w:t>
            </w:r>
          </w:p>
        </w:tc>
        <w:tc>
          <w:tcPr>
            <w:tcW w:w="2126" w:type="dxa"/>
            <w:tcBorders>
              <w:top w:val="nil"/>
              <w:left w:val="nil"/>
              <w:bottom w:val="single" w:sz="4" w:space="0" w:color="auto"/>
              <w:right w:val="single" w:sz="4" w:space="0" w:color="auto"/>
            </w:tcBorders>
            <w:shd w:val="clear" w:color="auto" w:fill="auto"/>
            <w:vAlign w:val="center"/>
            <w:hideMark/>
          </w:tcPr>
          <w:p w14:paraId="6EEF1D9B" w14:textId="77777777" w:rsidR="00781837" w:rsidRPr="008C48AC" w:rsidRDefault="00781837" w:rsidP="00781837">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куб. м/сут</w:t>
            </w:r>
          </w:p>
        </w:tc>
        <w:tc>
          <w:tcPr>
            <w:tcW w:w="986" w:type="dxa"/>
            <w:tcBorders>
              <w:top w:val="nil"/>
              <w:left w:val="nil"/>
              <w:bottom w:val="single" w:sz="4" w:space="0" w:color="auto"/>
              <w:right w:val="single" w:sz="4" w:space="0" w:color="auto"/>
            </w:tcBorders>
            <w:shd w:val="clear" w:color="auto" w:fill="auto"/>
            <w:vAlign w:val="bottom"/>
            <w:hideMark/>
          </w:tcPr>
          <w:p w14:paraId="664FA829" w14:textId="77777777"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25.93</w:t>
            </w:r>
          </w:p>
        </w:tc>
      </w:tr>
    </w:tbl>
    <w:p w14:paraId="1846E264" w14:textId="77777777" w:rsidR="001017D0" w:rsidRPr="008C48AC" w:rsidRDefault="001017D0" w:rsidP="0080387C">
      <w:pPr>
        <w:pStyle w:val="affc"/>
      </w:pPr>
    </w:p>
    <w:p w14:paraId="2DC316EE" w14:textId="248789D7" w:rsidR="00FA4D25" w:rsidRPr="008C48AC" w:rsidRDefault="0061324E" w:rsidP="00032D81">
      <w:pPr>
        <w:pStyle w:val="affff4"/>
      </w:pPr>
      <w:bookmarkStart w:id="189" w:name="_Toc28001375"/>
      <w:bookmarkStart w:id="190" w:name="_Toc32758719"/>
      <w:bookmarkStart w:id="191" w:name="_Toc32759603"/>
      <w:bookmarkStart w:id="192" w:name="_Toc52420382"/>
      <w:bookmarkStart w:id="193" w:name="_Toc138904338"/>
      <w:r w:rsidRPr="008C48AC">
        <w:t xml:space="preserve">3.11. </w:t>
      </w:r>
      <w:r w:rsidR="005E20FD" w:rsidRPr="008C48AC">
        <w:t>П</w:t>
      </w:r>
      <w:r w:rsidR="00FA4D25" w:rsidRPr="008C48AC">
        <w:t>рогноз распределения расходов воды на водоснабжение по типам абонентов</w:t>
      </w:r>
      <w:bookmarkEnd w:id="189"/>
      <w:bookmarkEnd w:id="190"/>
      <w:bookmarkEnd w:id="191"/>
      <w:bookmarkEnd w:id="192"/>
      <w:bookmarkEnd w:id="193"/>
    </w:p>
    <w:p w14:paraId="26E4E45F" w14:textId="15A2BFF4" w:rsidR="00272F82" w:rsidRPr="008C48AC" w:rsidRDefault="00B75276" w:rsidP="0080387C">
      <w:pPr>
        <w:pStyle w:val="affc"/>
      </w:pPr>
      <w:r w:rsidRPr="008C48AC">
        <w:t>Прогноз распределения расходов воды на водоснабжение по типам абонентов</w:t>
      </w:r>
      <w:r w:rsidR="00AB1F5B" w:rsidRPr="008C48AC">
        <w:t xml:space="preserve"> в соответствии представлен</w:t>
      </w:r>
      <w:r w:rsidRPr="008C48AC">
        <w:t xml:space="preserve"> в таблиц</w:t>
      </w:r>
      <w:r w:rsidR="008467A3" w:rsidRPr="008C48AC">
        <w:t>е</w:t>
      </w:r>
      <w:r w:rsidRPr="008C48AC">
        <w:t xml:space="preserve"> </w:t>
      </w:r>
      <w:r w:rsidR="00AB1F5B" w:rsidRPr="008C48AC">
        <w:t>3.11.1.</w:t>
      </w:r>
    </w:p>
    <w:p w14:paraId="2D06A897" w14:textId="5457ABD6" w:rsidR="00143375" w:rsidRPr="008C48AC" w:rsidRDefault="00143375" w:rsidP="00032D81">
      <w:pPr>
        <w:pStyle w:val="affff4"/>
      </w:pPr>
      <w:bookmarkStart w:id="194" w:name="_Toc28001376"/>
      <w:bookmarkStart w:id="195" w:name="_Toc32758720"/>
      <w:bookmarkStart w:id="196" w:name="_Toc32759604"/>
      <w:bookmarkStart w:id="197" w:name="_Toc52420383"/>
      <w:bookmarkStart w:id="198" w:name="_Toc138904339"/>
      <w:r w:rsidRPr="008C48AC">
        <w:t>3.12. Сведения о фактических и планируемых потерях питьевой, технической воды при ее транспортировке</w:t>
      </w:r>
      <w:bookmarkEnd w:id="194"/>
      <w:bookmarkEnd w:id="195"/>
      <w:bookmarkEnd w:id="196"/>
      <w:bookmarkEnd w:id="197"/>
      <w:bookmarkEnd w:id="198"/>
    </w:p>
    <w:p w14:paraId="737E62D9" w14:textId="487FF568" w:rsidR="00143375" w:rsidRPr="008C48AC" w:rsidRDefault="00143375" w:rsidP="0080387C">
      <w:pPr>
        <w:pStyle w:val="affc"/>
      </w:pPr>
      <w:r w:rsidRPr="008C48AC">
        <w:lastRenderedPageBreak/>
        <w:t>Данные о фактических, а также о планируемых потерях воды, представлены в таблице 3.12.1.</w:t>
      </w:r>
    </w:p>
    <w:p w14:paraId="6898DFA5" w14:textId="77777777" w:rsidR="006E5D10" w:rsidRPr="008C48AC" w:rsidRDefault="006E5D10" w:rsidP="00032D81">
      <w:pPr>
        <w:pStyle w:val="affff4"/>
      </w:pPr>
      <w:bookmarkStart w:id="199" w:name="_Toc28001377"/>
      <w:bookmarkStart w:id="200" w:name="_Toc32758721"/>
      <w:bookmarkStart w:id="201" w:name="_Toc32759605"/>
      <w:bookmarkStart w:id="202" w:name="_Toc52420384"/>
      <w:bookmarkStart w:id="203" w:name="_Toc138904340"/>
      <w:r w:rsidRPr="008C48AC">
        <w:t>3.13. Перспективные балансы водоснабжения</w:t>
      </w:r>
      <w:bookmarkEnd w:id="199"/>
      <w:bookmarkEnd w:id="200"/>
      <w:bookmarkEnd w:id="201"/>
      <w:r w:rsidRPr="008C48AC">
        <w:t xml:space="preserve"> и водоотведения</w:t>
      </w:r>
      <w:bookmarkEnd w:id="202"/>
      <w:bookmarkEnd w:id="203"/>
    </w:p>
    <w:p w14:paraId="4BC899A1" w14:textId="0CCACC75" w:rsidR="006E5D10" w:rsidRPr="008C48AC" w:rsidRDefault="006E5D10" w:rsidP="0080387C">
      <w:pPr>
        <w:pStyle w:val="affc"/>
      </w:pPr>
      <w:r w:rsidRPr="008C48AC">
        <w:t xml:space="preserve">На основании рассчитанных объемов водопотребления по группам абонентов, прогнозных данных по расходу воды на собственные нужды и потерям воды сформирован общий баланс подачи и реализации горячей, питьевой и технической воды и территориальный баланс подачи горячей, питьевой и технической воды по технологическим зонам водоснабжения на перспективу до </w:t>
      </w:r>
      <w:r w:rsidR="005C764C" w:rsidRPr="008C48AC">
        <w:t>2039</w:t>
      </w:r>
      <w:r w:rsidRPr="008C48AC">
        <w:t xml:space="preserve"> года в таблице 3.13.1.</w:t>
      </w:r>
    </w:p>
    <w:p w14:paraId="69BA8369" w14:textId="77777777" w:rsidR="006E5D10" w:rsidRPr="008C48AC" w:rsidRDefault="006E5D10" w:rsidP="00032D81">
      <w:pPr>
        <w:pStyle w:val="affff4"/>
      </w:pPr>
      <w:bookmarkStart w:id="204" w:name="_Toc28001378"/>
      <w:bookmarkStart w:id="205" w:name="_Toc32758722"/>
      <w:bookmarkStart w:id="206" w:name="_Toc32759606"/>
      <w:bookmarkStart w:id="207" w:name="_Toc52420385"/>
      <w:bookmarkStart w:id="208" w:name="_Toc138904341"/>
      <w:r w:rsidRPr="008C48AC">
        <w:t xml:space="preserve">3.14. Расчет </w:t>
      </w:r>
      <w:bookmarkStart w:id="209" w:name="_Hlk27966621"/>
      <w:r w:rsidRPr="008C48AC">
        <w:t>требуемой мощности водозаборных и очистных сооружений</w:t>
      </w:r>
      <w:bookmarkEnd w:id="204"/>
      <w:bookmarkEnd w:id="205"/>
      <w:bookmarkEnd w:id="206"/>
      <w:bookmarkEnd w:id="207"/>
      <w:bookmarkEnd w:id="208"/>
      <w:bookmarkEnd w:id="209"/>
    </w:p>
    <w:p w14:paraId="352C6ECA" w14:textId="53C4EDE5" w:rsidR="00730EC7" w:rsidRPr="008C48AC" w:rsidRDefault="00730EC7" w:rsidP="0080387C">
      <w:pPr>
        <w:pStyle w:val="affc"/>
      </w:pPr>
      <w:bookmarkStart w:id="210" w:name="_Toc52420386"/>
      <w:r w:rsidRPr="008C48AC">
        <w:t>В соответствии с расчетом часового водопотребления пл</w:t>
      </w:r>
      <w:r w:rsidR="0046711D" w:rsidRPr="008C48AC">
        <w:t xml:space="preserve">анируется запроектировать </w:t>
      </w:r>
      <w:r w:rsidR="00A35FB5" w:rsidRPr="008C48AC">
        <w:t>очистные сооружения</w:t>
      </w:r>
      <w:r w:rsidR="007819CB" w:rsidRPr="008C48AC">
        <w:t>, представленные в таблице 3.14.</w:t>
      </w:r>
      <w:r w:rsidR="001D4F4E" w:rsidRPr="008C48AC">
        <w:t>1</w:t>
      </w:r>
      <w:r w:rsidR="007819CB" w:rsidRPr="008C48AC">
        <w:t>.</w:t>
      </w:r>
    </w:p>
    <w:p w14:paraId="00BC16B4" w14:textId="571DD291" w:rsidR="0080387C" w:rsidRPr="008C48AC" w:rsidRDefault="0080387C" w:rsidP="0080387C">
      <w:pPr>
        <w:pStyle w:val="affff"/>
      </w:pPr>
      <w:bookmarkStart w:id="211" w:name="_Toc66672081"/>
      <w:r w:rsidRPr="008C48AC">
        <w:t xml:space="preserve">Таблица 3.14.1. Расчет планируемой мощности </w:t>
      </w:r>
      <w:r w:rsidR="00A35FB5" w:rsidRPr="008C48AC">
        <w:t>очистных</w:t>
      </w:r>
      <w:r w:rsidRPr="008C48AC">
        <w:t xml:space="preserve"> сооружений</w:t>
      </w:r>
      <w:bookmarkEnd w:id="211"/>
      <w:r w:rsidR="00A35FB5" w:rsidRPr="008C48AC">
        <w:t>, куб.м./сут.</w:t>
      </w:r>
    </w:p>
    <w:tbl>
      <w:tblPr>
        <w:tblW w:w="4984" w:type="pct"/>
        <w:tblLook w:val="04A0" w:firstRow="1" w:lastRow="0" w:firstColumn="1" w:lastColumn="0" w:noHBand="0" w:noVBand="1"/>
      </w:tblPr>
      <w:tblGrid>
        <w:gridCol w:w="7408"/>
        <w:gridCol w:w="1079"/>
        <w:gridCol w:w="1109"/>
      </w:tblGrid>
      <w:tr w:rsidR="00781837" w:rsidRPr="008C48AC" w14:paraId="6FE61735" w14:textId="77777777" w:rsidTr="00781837">
        <w:trPr>
          <w:trHeight w:val="113"/>
        </w:trPr>
        <w:tc>
          <w:tcPr>
            <w:tcW w:w="3860" w:type="pct"/>
            <w:tcBorders>
              <w:top w:val="single" w:sz="4" w:space="0" w:color="auto"/>
              <w:left w:val="single" w:sz="4" w:space="0" w:color="auto"/>
              <w:bottom w:val="single" w:sz="4" w:space="0" w:color="auto"/>
              <w:right w:val="single" w:sz="4" w:space="0" w:color="auto"/>
            </w:tcBorders>
            <w:shd w:val="clear" w:color="auto" w:fill="auto"/>
            <w:hideMark/>
          </w:tcPr>
          <w:p w14:paraId="4ABF9CDB" w14:textId="77777777" w:rsidR="00781837" w:rsidRPr="008C48AC" w:rsidRDefault="00781837" w:rsidP="005B3A8B">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Наименование показателя</w:t>
            </w:r>
          </w:p>
        </w:tc>
        <w:tc>
          <w:tcPr>
            <w:tcW w:w="562" w:type="pct"/>
            <w:tcBorders>
              <w:top w:val="single" w:sz="4" w:space="0" w:color="auto"/>
              <w:left w:val="nil"/>
              <w:bottom w:val="single" w:sz="4" w:space="0" w:color="auto"/>
              <w:right w:val="single" w:sz="4" w:space="0" w:color="auto"/>
            </w:tcBorders>
            <w:shd w:val="clear" w:color="auto" w:fill="auto"/>
            <w:hideMark/>
          </w:tcPr>
          <w:p w14:paraId="33F15082" w14:textId="22B25C22" w:rsidR="00781837" w:rsidRPr="008C48AC" w:rsidRDefault="00781837" w:rsidP="005B3A8B">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xml:space="preserve">2024 </w:t>
            </w:r>
            <w:r w:rsidR="00F1485A" w:rsidRPr="008C48AC">
              <w:rPr>
                <w:rFonts w:ascii="Times New Roman" w:eastAsia="Times New Roman" w:hAnsi="Times New Roman"/>
                <w:color w:val="000000"/>
                <w:szCs w:val="28"/>
                <w:lang w:eastAsia="ru-RU"/>
              </w:rPr>
              <w:t>-</w:t>
            </w:r>
            <w:r w:rsidRPr="008C48AC">
              <w:rPr>
                <w:rFonts w:ascii="Times New Roman" w:eastAsia="Times New Roman" w:hAnsi="Times New Roman"/>
                <w:color w:val="000000"/>
                <w:szCs w:val="28"/>
                <w:lang w:eastAsia="ru-RU"/>
              </w:rPr>
              <w:t>2028 годы</w:t>
            </w:r>
          </w:p>
        </w:tc>
        <w:tc>
          <w:tcPr>
            <w:tcW w:w="578" w:type="pct"/>
            <w:tcBorders>
              <w:top w:val="single" w:sz="4" w:space="0" w:color="auto"/>
              <w:left w:val="nil"/>
              <w:bottom w:val="single" w:sz="4" w:space="0" w:color="auto"/>
              <w:right w:val="single" w:sz="4" w:space="0" w:color="auto"/>
            </w:tcBorders>
            <w:shd w:val="clear" w:color="auto" w:fill="auto"/>
            <w:hideMark/>
          </w:tcPr>
          <w:p w14:paraId="4BAA4D17" w14:textId="194BA260" w:rsidR="00781837" w:rsidRPr="008C48AC" w:rsidRDefault="00781837" w:rsidP="005B3A8B">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2029-2039 годы</w:t>
            </w:r>
          </w:p>
        </w:tc>
      </w:tr>
      <w:tr w:rsidR="00781837" w:rsidRPr="008C48AC" w14:paraId="12084F27" w14:textId="77777777" w:rsidTr="00781837">
        <w:trPr>
          <w:trHeight w:val="113"/>
        </w:trPr>
        <w:tc>
          <w:tcPr>
            <w:tcW w:w="3860" w:type="pct"/>
            <w:tcBorders>
              <w:top w:val="nil"/>
              <w:left w:val="single" w:sz="4" w:space="0" w:color="auto"/>
              <w:bottom w:val="single" w:sz="4" w:space="0" w:color="auto"/>
              <w:right w:val="single" w:sz="4" w:space="0" w:color="auto"/>
            </w:tcBorders>
            <w:shd w:val="clear" w:color="auto" w:fill="auto"/>
            <w:noWrap/>
            <w:vAlign w:val="bottom"/>
            <w:hideMark/>
          </w:tcPr>
          <w:p w14:paraId="69153C0B"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Технологическая зона №1 (п. Салым)</w:t>
            </w:r>
          </w:p>
        </w:tc>
        <w:tc>
          <w:tcPr>
            <w:tcW w:w="562" w:type="pct"/>
            <w:tcBorders>
              <w:top w:val="nil"/>
              <w:left w:val="nil"/>
              <w:bottom w:val="single" w:sz="4" w:space="0" w:color="auto"/>
              <w:right w:val="single" w:sz="4" w:space="0" w:color="auto"/>
            </w:tcBorders>
            <w:shd w:val="clear" w:color="auto" w:fill="auto"/>
            <w:noWrap/>
            <w:vAlign w:val="bottom"/>
            <w:hideMark/>
          </w:tcPr>
          <w:p w14:paraId="6EAD727F" w14:textId="33ACEDFE" w:rsidR="00781837" w:rsidRPr="008C48AC" w:rsidRDefault="00A35FB5"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800.00</w:t>
            </w:r>
          </w:p>
        </w:tc>
        <w:tc>
          <w:tcPr>
            <w:tcW w:w="578" w:type="pct"/>
            <w:tcBorders>
              <w:top w:val="nil"/>
              <w:left w:val="nil"/>
              <w:bottom w:val="single" w:sz="4" w:space="0" w:color="auto"/>
              <w:right w:val="single" w:sz="4" w:space="0" w:color="auto"/>
            </w:tcBorders>
            <w:shd w:val="clear" w:color="auto" w:fill="auto"/>
            <w:noWrap/>
            <w:vAlign w:val="bottom"/>
            <w:hideMark/>
          </w:tcPr>
          <w:p w14:paraId="0F0E5FAF" w14:textId="03F2123B" w:rsidR="00781837" w:rsidRPr="008C48AC" w:rsidRDefault="00A35FB5"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800.00</w:t>
            </w:r>
          </w:p>
        </w:tc>
      </w:tr>
      <w:tr w:rsidR="00781837" w:rsidRPr="008C48AC" w14:paraId="19D595DF" w14:textId="77777777" w:rsidTr="00781837">
        <w:trPr>
          <w:trHeight w:val="113"/>
        </w:trPr>
        <w:tc>
          <w:tcPr>
            <w:tcW w:w="3860" w:type="pct"/>
            <w:tcBorders>
              <w:top w:val="nil"/>
              <w:left w:val="single" w:sz="4" w:space="0" w:color="auto"/>
              <w:bottom w:val="single" w:sz="4" w:space="0" w:color="auto"/>
              <w:right w:val="single" w:sz="4" w:space="0" w:color="auto"/>
            </w:tcBorders>
            <w:shd w:val="clear" w:color="auto" w:fill="auto"/>
            <w:noWrap/>
            <w:vAlign w:val="bottom"/>
            <w:hideMark/>
          </w:tcPr>
          <w:p w14:paraId="63D14097"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Технологическая зона №2 (ст. Салым)</w:t>
            </w:r>
          </w:p>
        </w:tc>
        <w:tc>
          <w:tcPr>
            <w:tcW w:w="562" w:type="pct"/>
            <w:tcBorders>
              <w:top w:val="nil"/>
              <w:left w:val="nil"/>
              <w:bottom w:val="single" w:sz="4" w:space="0" w:color="auto"/>
              <w:right w:val="single" w:sz="4" w:space="0" w:color="auto"/>
            </w:tcBorders>
            <w:shd w:val="clear" w:color="auto" w:fill="auto"/>
            <w:noWrap/>
            <w:vAlign w:val="bottom"/>
            <w:hideMark/>
          </w:tcPr>
          <w:p w14:paraId="6DA7CE40" w14:textId="08829703" w:rsidR="00781837" w:rsidRPr="008C48AC" w:rsidRDefault="00A35FB5"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40</w:t>
            </w:r>
            <w:r w:rsidR="00781837" w:rsidRPr="008C48AC">
              <w:rPr>
                <w:rFonts w:ascii="Times New Roman" w:eastAsia="Times New Roman" w:hAnsi="Times New Roman"/>
                <w:color w:val="000000"/>
                <w:szCs w:val="28"/>
                <w:lang w:eastAsia="ru-RU"/>
              </w:rPr>
              <w:t>0.00</w:t>
            </w:r>
          </w:p>
        </w:tc>
        <w:tc>
          <w:tcPr>
            <w:tcW w:w="578" w:type="pct"/>
            <w:tcBorders>
              <w:top w:val="nil"/>
              <w:left w:val="nil"/>
              <w:bottom w:val="single" w:sz="4" w:space="0" w:color="auto"/>
              <w:right w:val="single" w:sz="4" w:space="0" w:color="auto"/>
            </w:tcBorders>
            <w:shd w:val="clear" w:color="auto" w:fill="auto"/>
            <w:noWrap/>
            <w:vAlign w:val="bottom"/>
            <w:hideMark/>
          </w:tcPr>
          <w:p w14:paraId="59A04E95" w14:textId="6D5E1BA6" w:rsidR="00781837" w:rsidRPr="008C48AC" w:rsidRDefault="00A35FB5"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40</w:t>
            </w:r>
            <w:r w:rsidR="00781837" w:rsidRPr="008C48AC">
              <w:rPr>
                <w:rFonts w:ascii="Times New Roman" w:eastAsia="Times New Roman" w:hAnsi="Times New Roman"/>
                <w:color w:val="000000"/>
                <w:szCs w:val="28"/>
                <w:lang w:eastAsia="ru-RU"/>
              </w:rPr>
              <w:t>0.00</w:t>
            </w:r>
          </w:p>
        </w:tc>
      </w:tr>
      <w:tr w:rsidR="00781837" w:rsidRPr="008C48AC" w14:paraId="3EFEF65E" w14:textId="77777777" w:rsidTr="00781837">
        <w:trPr>
          <w:trHeight w:val="113"/>
        </w:trPr>
        <w:tc>
          <w:tcPr>
            <w:tcW w:w="3860" w:type="pct"/>
            <w:tcBorders>
              <w:top w:val="nil"/>
              <w:left w:val="single" w:sz="4" w:space="0" w:color="auto"/>
              <w:bottom w:val="single" w:sz="4" w:space="0" w:color="auto"/>
              <w:right w:val="single" w:sz="4" w:space="0" w:color="auto"/>
            </w:tcBorders>
            <w:shd w:val="clear" w:color="auto" w:fill="auto"/>
            <w:noWrap/>
            <w:vAlign w:val="bottom"/>
            <w:hideMark/>
          </w:tcPr>
          <w:p w14:paraId="31E3555E" w14:textId="77777777" w:rsidR="00781837" w:rsidRPr="008C48AC" w:rsidRDefault="00781837" w:rsidP="00781837">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Технологическая зона №3. п. Сивыс-Ях</w:t>
            </w:r>
          </w:p>
        </w:tc>
        <w:tc>
          <w:tcPr>
            <w:tcW w:w="562" w:type="pct"/>
            <w:tcBorders>
              <w:top w:val="nil"/>
              <w:left w:val="nil"/>
              <w:bottom w:val="single" w:sz="4" w:space="0" w:color="auto"/>
              <w:right w:val="single" w:sz="4" w:space="0" w:color="auto"/>
            </w:tcBorders>
            <w:shd w:val="clear" w:color="auto" w:fill="auto"/>
            <w:noWrap/>
            <w:vAlign w:val="bottom"/>
            <w:hideMark/>
          </w:tcPr>
          <w:p w14:paraId="794ECA51" w14:textId="70B10A55"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c>
          <w:tcPr>
            <w:tcW w:w="578" w:type="pct"/>
            <w:tcBorders>
              <w:top w:val="nil"/>
              <w:left w:val="nil"/>
              <w:bottom w:val="single" w:sz="4" w:space="0" w:color="auto"/>
              <w:right w:val="single" w:sz="4" w:space="0" w:color="auto"/>
            </w:tcBorders>
            <w:shd w:val="clear" w:color="auto" w:fill="auto"/>
            <w:noWrap/>
            <w:vAlign w:val="bottom"/>
            <w:hideMark/>
          </w:tcPr>
          <w:p w14:paraId="5EB47717" w14:textId="6B86F29D" w:rsidR="00781837" w:rsidRPr="008C48AC" w:rsidRDefault="00781837" w:rsidP="00781837">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r>
    </w:tbl>
    <w:p w14:paraId="7971222B" w14:textId="77777777" w:rsidR="0080387C" w:rsidRPr="008C48AC" w:rsidRDefault="0080387C" w:rsidP="0080387C">
      <w:pPr>
        <w:pStyle w:val="affff4"/>
      </w:pPr>
      <w:bookmarkStart w:id="212" w:name="_Toc138904342"/>
      <w:r w:rsidRPr="008C48AC">
        <w:t>3.15. Наименование организации, которая наделена статусом гарантирующей организации</w:t>
      </w:r>
      <w:bookmarkEnd w:id="212"/>
    </w:p>
    <w:p w14:paraId="0438CD1A" w14:textId="77777777" w:rsidR="0080387C" w:rsidRPr="008C48AC" w:rsidRDefault="0080387C" w:rsidP="0080387C">
      <w:pPr>
        <w:pStyle w:val="affc"/>
      </w:pPr>
      <w:bookmarkStart w:id="213" w:name="_Hlk497297332"/>
      <w:r w:rsidRPr="008C48AC">
        <w:t>В соответствии со статьей 8 Федерального закона</w:t>
      </w:r>
      <w:r w:rsidRPr="008C48AC">
        <w:rPr>
          <w:rStyle w:val="afff6"/>
        </w:rPr>
        <w:footnoteReference w:id="6"/>
      </w:r>
      <w:r w:rsidRPr="008C48AC">
        <w:t xml:space="preserve"> сформированы новые Правила организации водоснабжения, предписывающие организацию единых гарантирующих организаций (ЕГО).</w:t>
      </w:r>
    </w:p>
    <w:p w14:paraId="12210D21" w14:textId="77777777" w:rsidR="0080387C" w:rsidRPr="008C48AC" w:rsidRDefault="0080387C" w:rsidP="0080387C">
      <w:pPr>
        <w:pStyle w:val="affc"/>
      </w:pPr>
      <w:r w:rsidRPr="008C48AC">
        <w:t>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14:paraId="190164B0" w14:textId="77777777" w:rsidR="0080387C" w:rsidRPr="008C48AC" w:rsidRDefault="0080387C" w:rsidP="0080387C">
      <w:pPr>
        <w:pStyle w:val="affc"/>
      </w:pPr>
      <w:r w:rsidRPr="008C48AC">
        <w:t>Органы местного самоуправления поселений, городских округов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w:t>
      </w:r>
    </w:p>
    <w:bookmarkEnd w:id="210"/>
    <w:bookmarkEnd w:id="213"/>
    <w:p w14:paraId="6213EAAD" w14:textId="76C097E0" w:rsidR="008467A3" w:rsidRPr="008C48AC" w:rsidRDefault="008467A3" w:rsidP="0080387C">
      <w:pPr>
        <w:pStyle w:val="affc"/>
        <w:sectPr w:rsidR="008467A3" w:rsidRPr="008C48AC" w:rsidSect="00085DDD">
          <w:pgSz w:w="11906" w:h="16838"/>
          <w:pgMar w:top="1134" w:right="851" w:bottom="1134" w:left="1418" w:header="737" w:footer="359" w:gutter="0"/>
          <w:cols w:space="708"/>
          <w:docGrid w:linePitch="381"/>
        </w:sectPr>
      </w:pPr>
    </w:p>
    <w:p w14:paraId="5AB447BE" w14:textId="0D9E1552" w:rsidR="00E36A10" w:rsidRPr="008C48AC" w:rsidRDefault="00AB1F5B" w:rsidP="0080387C">
      <w:pPr>
        <w:pStyle w:val="affff"/>
      </w:pPr>
      <w:bookmarkStart w:id="214" w:name="_Toc66672082"/>
      <w:r w:rsidRPr="008C48AC">
        <w:lastRenderedPageBreak/>
        <w:t>Таблица 3.11.1</w:t>
      </w:r>
      <w:r w:rsidR="00272F82" w:rsidRPr="008C48AC">
        <w:t xml:space="preserve">. </w:t>
      </w:r>
      <w:r w:rsidRPr="008C48AC">
        <w:t>Прогноз распределения расходов воды на водоснабжение по типам абонентов</w:t>
      </w:r>
      <w:r w:rsidR="00272F82" w:rsidRPr="008C48AC">
        <w:t xml:space="preserve"> по </w:t>
      </w:r>
      <w:r w:rsidR="001D4F4E" w:rsidRPr="008C48AC">
        <w:t>второму</w:t>
      </w:r>
      <w:r w:rsidR="00272F82" w:rsidRPr="008C48AC">
        <w:t xml:space="preserve"> сценарному плану</w:t>
      </w:r>
      <w:bookmarkEnd w:id="214"/>
    </w:p>
    <w:tbl>
      <w:tblPr>
        <w:tblW w:w="14729" w:type="dxa"/>
        <w:tblLook w:val="04A0" w:firstRow="1" w:lastRow="0" w:firstColumn="1" w:lastColumn="0" w:noHBand="0" w:noVBand="1"/>
      </w:tblPr>
      <w:tblGrid>
        <w:gridCol w:w="960"/>
        <w:gridCol w:w="5820"/>
        <w:gridCol w:w="1012"/>
        <w:gridCol w:w="992"/>
        <w:gridCol w:w="986"/>
        <w:gridCol w:w="986"/>
        <w:gridCol w:w="986"/>
        <w:gridCol w:w="986"/>
        <w:gridCol w:w="986"/>
        <w:gridCol w:w="1015"/>
      </w:tblGrid>
      <w:tr w:rsidR="003F10F4" w:rsidRPr="008C48AC" w14:paraId="2085A424" w14:textId="77777777" w:rsidTr="003F10F4">
        <w:trPr>
          <w:trHeight w:val="20"/>
          <w:tblHead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53F6ED9"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пп</w:t>
            </w:r>
          </w:p>
        </w:tc>
        <w:tc>
          <w:tcPr>
            <w:tcW w:w="58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D8C4949"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Наименование показателя</w:t>
            </w:r>
          </w:p>
        </w:tc>
        <w:tc>
          <w:tcPr>
            <w:tcW w:w="2004" w:type="dxa"/>
            <w:gridSpan w:val="2"/>
            <w:tcBorders>
              <w:top w:val="single" w:sz="4" w:space="0" w:color="auto"/>
              <w:left w:val="nil"/>
              <w:bottom w:val="single" w:sz="4" w:space="0" w:color="auto"/>
              <w:right w:val="single" w:sz="4" w:space="0" w:color="auto"/>
            </w:tcBorders>
            <w:shd w:val="clear" w:color="auto" w:fill="auto"/>
            <w:hideMark/>
          </w:tcPr>
          <w:p w14:paraId="59E42FD0"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Факт</w:t>
            </w:r>
          </w:p>
        </w:tc>
        <w:tc>
          <w:tcPr>
            <w:tcW w:w="5945" w:type="dxa"/>
            <w:gridSpan w:val="6"/>
            <w:tcBorders>
              <w:top w:val="single" w:sz="4" w:space="0" w:color="auto"/>
              <w:left w:val="nil"/>
              <w:bottom w:val="single" w:sz="4" w:space="0" w:color="auto"/>
              <w:right w:val="single" w:sz="4" w:space="0" w:color="auto"/>
            </w:tcBorders>
            <w:shd w:val="clear" w:color="auto" w:fill="auto"/>
            <w:hideMark/>
          </w:tcPr>
          <w:p w14:paraId="220B248B"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План</w:t>
            </w:r>
          </w:p>
        </w:tc>
      </w:tr>
      <w:tr w:rsidR="003F10F4" w:rsidRPr="008C48AC" w14:paraId="771728EB" w14:textId="77777777" w:rsidTr="003F10F4">
        <w:trPr>
          <w:trHeight w:val="20"/>
          <w:tblHeader/>
        </w:trPr>
        <w:tc>
          <w:tcPr>
            <w:tcW w:w="960" w:type="dxa"/>
            <w:vMerge/>
            <w:tcBorders>
              <w:top w:val="single" w:sz="4" w:space="0" w:color="auto"/>
              <w:left w:val="single" w:sz="4" w:space="0" w:color="auto"/>
              <w:bottom w:val="single" w:sz="4" w:space="0" w:color="auto"/>
              <w:right w:val="single" w:sz="4" w:space="0" w:color="auto"/>
            </w:tcBorders>
            <w:hideMark/>
          </w:tcPr>
          <w:p w14:paraId="41F6C308"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p>
        </w:tc>
        <w:tc>
          <w:tcPr>
            <w:tcW w:w="5820" w:type="dxa"/>
            <w:vMerge/>
            <w:tcBorders>
              <w:top w:val="single" w:sz="4" w:space="0" w:color="auto"/>
              <w:left w:val="single" w:sz="4" w:space="0" w:color="auto"/>
              <w:bottom w:val="single" w:sz="4" w:space="0" w:color="auto"/>
              <w:right w:val="single" w:sz="4" w:space="0" w:color="auto"/>
            </w:tcBorders>
            <w:hideMark/>
          </w:tcPr>
          <w:p w14:paraId="32A4EE76"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p>
        </w:tc>
        <w:tc>
          <w:tcPr>
            <w:tcW w:w="1012" w:type="dxa"/>
            <w:tcBorders>
              <w:top w:val="nil"/>
              <w:left w:val="nil"/>
              <w:bottom w:val="single" w:sz="4" w:space="0" w:color="auto"/>
              <w:right w:val="single" w:sz="4" w:space="0" w:color="auto"/>
            </w:tcBorders>
            <w:shd w:val="clear" w:color="auto" w:fill="auto"/>
            <w:hideMark/>
          </w:tcPr>
          <w:p w14:paraId="7C5CF590"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2022 год</w:t>
            </w:r>
          </w:p>
        </w:tc>
        <w:tc>
          <w:tcPr>
            <w:tcW w:w="992" w:type="dxa"/>
            <w:tcBorders>
              <w:top w:val="nil"/>
              <w:left w:val="nil"/>
              <w:bottom w:val="single" w:sz="4" w:space="0" w:color="auto"/>
              <w:right w:val="single" w:sz="4" w:space="0" w:color="auto"/>
            </w:tcBorders>
            <w:shd w:val="clear" w:color="auto" w:fill="auto"/>
            <w:hideMark/>
          </w:tcPr>
          <w:p w14:paraId="15458735"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2023 год</w:t>
            </w:r>
          </w:p>
        </w:tc>
        <w:tc>
          <w:tcPr>
            <w:tcW w:w="986" w:type="dxa"/>
            <w:tcBorders>
              <w:top w:val="nil"/>
              <w:left w:val="nil"/>
              <w:bottom w:val="single" w:sz="4" w:space="0" w:color="auto"/>
              <w:right w:val="single" w:sz="4" w:space="0" w:color="auto"/>
            </w:tcBorders>
            <w:shd w:val="clear" w:color="auto" w:fill="auto"/>
            <w:hideMark/>
          </w:tcPr>
          <w:p w14:paraId="2760B354"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2024 год</w:t>
            </w:r>
          </w:p>
        </w:tc>
        <w:tc>
          <w:tcPr>
            <w:tcW w:w="986" w:type="dxa"/>
            <w:tcBorders>
              <w:top w:val="nil"/>
              <w:left w:val="nil"/>
              <w:bottom w:val="single" w:sz="4" w:space="0" w:color="auto"/>
              <w:right w:val="single" w:sz="4" w:space="0" w:color="auto"/>
            </w:tcBorders>
            <w:shd w:val="clear" w:color="auto" w:fill="auto"/>
            <w:hideMark/>
          </w:tcPr>
          <w:p w14:paraId="43CC6466"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2025 год</w:t>
            </w:r>
          </w:p>
        </w:tc>
        <w:tc>
          <w:tcPr>
            <w:tcW w:w="986" w:type="dxa"/>
            <w:tcBorders>
              <w:top w:val="nil"/>
              <w:left w:val="nil"/>
              <w:bottom w:val="single" w:sz="4" w:space="0" w:color="auto"/>
              <w:right w:val="single" w:sz="4" w:space="0" w:color="auto"/>
            </w:tcBorders>
            <w:shd w:val="clear" w:color="auto" w:fill="auto"/>
            <w:hideMark/>
          </w:tcPr>
          <w:p w14:paraId="13347074"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2026 год</w:t>
            </w:r>
          </w:p>
        </w:tc>
        <w:tc>
          <w:tcPr>
            <w:tcW w:w="986" w:type="dxa"/>
            <w:tcBorders>
              <w:top w:val="nil"/>
              <w:left w:val="nil"/>
              <w:bottom w:val="single" w:sz="4" w:space="0" w:color="auto"/>
              <w:right w:val="single" w:sz="4" w:space="0" w:color="auto"/>
            </w:tcBorders>
            <w:shd w:val="clear" w:color="auto" w:fill="auto"/>
            <w:hideMark/>
          </w:tcPr>
          <w:p w14:paraId="5DCACBFC"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2027 год</w:t>
            </w:r>
          </w:p>
        </w:tc>
        <w:tc>
          <w:tcPr>
            <w:tcW w:w="986" w:type="dxa"/>
            <w:tcBorders>
              <w:top w:val="nil"/>
              <w:left w:val="nil"/>
              <w:bottom w:val="single" w:sz="4" w:space="0" w:color="auto"/>
              <w:right w:val="single" w:sz="4" w:space="0" w:color="auto"/>
            </w:tcBorders>
            <w:shd w:val="clear" w:color="auto" w:fill="auto"/>
            <w:hideMark/>
          </w:tcPr>
          <w:p w14:paraId="48006514"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2028 год</w:t>
            </w:r>
          </w:p>
        </w:tc>
        <w:tc>
          <w:tcPr>
            <w:tcW w:w="1015" w:type="dxa"/>
            <w:tcBorders>
              <w:top w:val="nil"/>
              <w:left w:val="nil"/>
              <w:bottom w:val="single" w:sz="4" w:space="0" w:color="auto"/>
              <w:right w:val="single" w:sz="4" w:space="0" w:color="auto"/>
            </w:tcBorders>
            <w:shd w:val="clear" w:color="auto" w:fill="auto"/>
            <w:hideMark/>
          </w:tcPr>
          <w:p w14:paraId="523284A2"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2029-2039 годы</w:t>
            </w:r>
          </w:p>
        </w:tc>
      </w:tr>
      <w:tr w:rsidR="003F10F4" w:rsidRPr="008C48AC" w14:paraId="148D2754" w14:textId="77777777" w:rsidTr="003F10F4">
        <w:trPr>
          <w:trHeight w:val="20"/>
        </w:trPr>
        <w:tc>
          <w:tcPr>
            <w:tcW w:w="14729"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9B90E"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Технологическая зона №1 (п. Салым)</w:t>
            </w:r>
          </w:p>
        </w:tc>
      </w:tr>
      <w:tr w:rsidR="003F10F4" w:rsidRPr="008C48AC" w14:paraId="644B9538"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062A81CF"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w:t>
            </w:r>
          </w:p>
        </w:tc>
        <w:tc>
          <w:tcPr>
            <w:tcW w:w="5820" w:type="dxa"/>
            <w:tcBorders>
              <w:top w:val="nil"/>
              <w:left w:val="nil"/>
              <w:bottom w:val="single" w:sz="4" w:space="0" w:color="auto"/>
              <w:right w:val="single" w:sz="4" w:space="0" w:color="auto"/>
            </w:tcBorders>
            <w:shd w:val="clear" w:color="auto" w:fill="auto"/>
            <w:noWrap/>
            <w:vAlign w:val="center"/>
            <w:hideMark/>
          </w:tcPr>
          <w:p w14:paraId="27C28FD5"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реализации питьевой воды</w:t>
            </w:r>
          </w:p>
        </w:tc>
        <w:tc>
          <w:tcPr>
            <w:tcW w:w="1012" w:type="dxa"/>
            <w:tcBorders>
              <w:top w:val="nil"/>
              <w:left w:val="nil"/>
              <w:bottom w:val="single" w:sz="4" w:space="0" w:color="auto"/>
              <w:right w:val="single" w:sz="4" w:space="0" w:color="auto"/>
            </w:tcBorders>
            <w:shd w:val="clear" w:color="auto" w:fill="auto"/>
            <w:noWrap/>
            <w:vAlign w:val="bottom"/>
            <w:hideMark/>
          </w:tcPr>
          <w:p w14:paraId="6E14A99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111.53</w:t>
            </w:r>
          </w:p>
        </w:tc>
        <w:tc>
          <w:tcPr>
            <w:tcW w:w="992" w:type="dxa"/>
            <w:tcBorders>
              <w:top w:val="nil"/>
              <w:left w:val="nil"/>
              <w:bottom w:val="single" w:sz="4" w:space="0" w:color="auto"/>
              <w:right w:val="single" w:sz="4" w:space="0" w:color="auto"/>
            </w:tcBorders>
            <w:shd w:val="clear" w:color="auto" w:fill="auto"/>
            <w:noWrap/>
            <w:vAlign w:val="bottom"/>
            <w:hideMark/>
          </w:tcPr>
          <w:p w14:paraId="29BB873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115.37</w:t>
            </w:r>
          </w:p>
        </w:tc>
        <w:tc>
          <w:tcPr>
            <w:tcW w:w="986" w:type="dxa"/>
            <w:tcBorders>
              <w:top w:val="nil"/>
              <w:left w:val="nil"/>
              <w:bottom w:val="single" w:sz="4" w:space="0" w:color="auto"/>
              <w:right w:val="single" w:sz="4" w:space="0" w:color="auto"/>
            </w:tcBorders>
            <w:shd w:val="clear" w:color="auto" w:fill="auto"/>
            <w:noWrap/>
            <w:vAlign w:val="bottom"/>
            <w:hideMark/>
          </w:tcPr>
          <w:p w14:paraId="1A3FE03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115.37</w:t>
            </w:r>
          </w:p>
        </w:tc>
        <w:tc>
          <w:tcPr>
            <w:tcW w:w="986" w:type="dxa"/>
            <w:tcBorders>
              <w:top w:val="nil"/>
              <w:left w:val="nil"/>
              <w:bottom w:val="single" w:sz="4" w:space="0" w:color="auto"/>
              <w:right w:val="single" w:sz="4" w:space="0" w:color="auto"/>
            </w:tcBorders>
            <w:shd w:val="clear" w:color="auto" w:fill="auto"/>
            <w:noWrap/>
            <w:vAlign w:val="bottom"/>
            <w:hideMark/>
          </w:tcPr>
          <w:p w14:paraId="1F8A5D0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115.37</w:t>
            </w:r>
          </w:p>
        </w:tc>
        <w:tc>
          <w:tcPr>
            <w:tcW w:w="986" w:type="dxa"/>
            <w:tcBorders>
              <w:top w:val="nil"/>
              <w:left w:val="nil"/>
              <w:bottom w:val="single" w:sz="4" w:space="0" w:color="auto"/>
              <w:right w:val="single" w:sz="4" w:space="0" w:color="auto"/>
            </w:tcBorders>
            <w:shd w:val="clear" w:color="auto" w:fill="auto"/>
            <w:noWrap/>
            <w:vAlign w:val="bottom"/>
            <w:hideMark/>
          </w:tcPr>
          <w:p w14:paraId="1A1F995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115.37</w:t>
            </w:r>
          </w:p>
        </w:tc>
        <w:tc>
          <w:tcPr>
            <w:tcW w:w="986" w:type="dxa"/>
            <w:tcBorders>
              <w:top w:val="nil"/>
              <w:left w:val="nil"/>
              <w:bottom w:val="single" w:sz="4" w:space="0" w:color="auto"/>
              <w:right w:val="single" w:sz="4" w:space="0" w:color="auto"/>
            </w:tcBorders>
            <w:shd w:val="clear" w:color="auto" w:fill="auto"/>
            <w:noWrap/>
            <w:vAlign w:val="bottom"/>
            <w:hideMark/>
          </w:tcPr>
          <w:p w14:paraId="494AFA4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115.37</w:t>
            </w:r>
          </w:p>
        </w:tc>
        <w:tc>
          <w:tcPr>
            <w:tcW w:w="986" w:type="dxa"/>
            <w:tcBorders>
              <w:top w:val="nil"/>
              <w:left w:val="nil"/>
              <w:bottom w:val="single" w:sz="4" w:space="0" w:color="auto"/>
              <w:right w:val="single" w:sz="4" w:space="0" w:color="auto"/>
            </w:tcBorders>
            <w:shd w:val="clear" w:color="auto" w:fill="auto"/>
            <w:noWrap/>
            <w:vAlign w:val="bottom"/>
            <w:hideMark/>
          </w:tcPr>
          <w:p w14:paraId="5C70FEF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115.37</w:t>
            </w:r>
          </w:p>
        </w:tc>
        <w:tc>
          <w:tcPr>
            <w:tcW w:w="1015" w:type="dxa"/>
            <w:tcBorders>
              <w:top w:val="nil"/>
              <w:left w:val="nil"/>
              <w:bottom w:val="single" w:sz="4" w:space="0" w:color="auto"/>
              <w:right w:val="single" w:sz="4" w:space="0" w:color="auto"/>
            </w:tcBorders>
            <w:shd w:val="clear" w:color="auto" w:fill="auto"/>
            <w:noWrap/>
            <w:vAlign w:val="bottom"/>
            <w:hideMark/>
          </w:tcPr>
          <w:p w14:paraId="75F21CE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115.37</w:t>
            </w:r>
          </w:p>
        </w:tc>
      </w:tr>
      <w:tr w:rsidR="003F10F4" w:rsidRPr="008C48AC" w14:paraId="208B2F34"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42A87450"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w:t>
            </w:r>
          </w:p>
        </w:tc>
        <w:tc>
          <w:tcPr>
            <w:tcW w:w="5820" w:type="dxa"/>
            <w:tcBorders>
              <w:top w:val="nil"/>
              <w:left w:val="nil"/>
              <w:bottom w:val="single" w:sz="4" w:space="0" w:color="auto"/>
              <w:right w:val="single" w:sz="4" w:space="0" w:color="auto"/>
            </w:tcBorders>
            <w:shd w:val="clear" w:color="auto" w:fill="auto"/>
            <w:noWrap/>
            <w:vAlign w:val="center"/>
            <w:hideMark/>
          </w:tcPr>
          <w:p w14:paraId="5382FB46"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Население</w:t>
            </w:r>
          </w:p>
        </w:tc>
        <w:tc>
          <w:tcPr>
            <w:tcW w:w="1012" w:type="dxa"/>
            <w:tcBorders>
              <w:top w:val="nil"/>
              <w:left w:val="nil"/>
              <w:bottom w:val="single" w:sz="4" w:space="0" w:color="auto"/>
              <w:right w:val="single" w:sz="4" w:space="0" w:color="auto"/>
            </w:tcBorders>
            <w:shd w:val="clear" w:color="auto" w:fill="auto"/>
            <w:noWrap/>
            <w:vAlign w:val="bottom"/>
            <w:hideMark/>
          </w:tcPr>
          <w:p w14:paraId="62EEA0F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76.22</w:t>
            </w:r>
          </w:p>
        </w:tc>
        <w:tc>
          <w:tcPr>
            <w:tcW w:w="992" w:type="dxa"/>
            <w:tcBorders>
              <w:top w:val="nil"/>
              <w:left w:val="nil"/>
              <w:bottom w:val="single" w:sz="4" w:space="0" w:color="auto"/>
              <w:right w:val="single" w:sz="4" w:space="0" w:color="auto"/>
            </w:tcBorders>
            <w:shd w:val="clear" w:color="auto" w:fill="auto"/>
            <w:noWrap/>
            <w:vAlign w:val="bottom"/>
            <w:hideMark/>
          </w:tcPr>
          <w:p w14:paraId="77A128B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83.19</w:t>
            </w:r>
          </w:p>
        </w:tc>
        <w:tc>
          <w:tcPr>
            <w:tcW w:w="986" w:type="dxa"/>
            <w:tcBorders>
              <w:top w:val="nil"/>
              <w:left w:val="nil"/>
              <w:bottom w:val="single" w:sz="4" w:space="0" w:color="auto"/>
              <w:right w:val="single" w:sz="4" w:space="0" w:color="auto"/>
            </w:tcBorders>
            <w:shd w:val="clear" w:color="auto" w:fill="auto"/>
            <w:noWrap/>
            <w:vAlign w:val="bottom"/>
            <w:hideMark/>
          </w:tcPr>
          <w:p w14:paraId="7CA32B1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83.19</w:t>
            </w:r>
          </w:p>
        </w:tc>
        <w:tc>
          <w:tcPr>
            <w:tcW w:w="986" w:type="dxa"/>
            <w:tcBorders>
              <w:top w:val="nil"/>
              <w:left w:val="nil"/>
              <w:bottom w:val="single" w:sz="4" w:space="0" w:color="auto"/>
              <w:right w:val="single" w:sz="4" w:space="0" w:color="auto"/>
            </w:tcBorders>
            <w:shd w:val="clear" w:color="auto" w:fill="auto"/>
            <w:noWrap/>
            <w:vAlign w:val="bottom"/>
            <w:hideMark/>
          </w:tcPr>
          <w:p w14:paraId="1ABA4B3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83.19</w:t>
            </w:r>
          </w:p>
        </w:tc>
        <w:tc>
          <w:tcPr>
            <w:tcW w:w="986" w:type="dxa"/>
            <w:tcBorders>
              <w:top w:val="nil"/>
              <w:left w:val="nil"/>
              <w:bottom w:val="single" w:sz="4" w:space="0" w:color="auto"/>
              <w:right w:val="single" w:sz="4" w:space="0" w:color="auto"/>
            </w:tcBorders>
            <w:shd w:val="clear" w:color="auto" w:fill="auto"/>
            <w:noWrap/>
            <w:vAlign w:val="bottom"/>
            <w:hideMark/>
          </w:tcPr>
          <w:p w14:paraId="77E40F5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83.19</w:t>
            </w:r>
          </w:p>
        </w:tc>
        <w:tc>
          <w:tcPr>
            <w:tcW w:w="986" w:type="dxa"/>
            <w:tcBorders>
              <w:top w:val="nil"/>
              <w:left w:val="nil"/>
              <w:bottom w:val="single" w:sz="4" w:space="0" w:color="auto"/>
              <w:right w:val="single" w:sz="4" w:space="0" w:color="auto"/>
            </w:tcBorders>
            <w:shd w:val="clear" w:color="auto" w:fill="auto"/>
            <w:noWrap/>
            <w:vAlign w:val="bottom"/>
            <w:hideMark/>
          </w:tcPr>
          <w:p w14:paraId="032D435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83.19</w:t>
            </w:r>
          </w:p>
        </w:tc>
        <w:tc>
          <w:tcPr>
            <w:tcW w:w="986" w:type="dxa"/>
            <w:tcBorders>
              <w:top w:val="nil"/>
              <w:left w:val="nil"/>
              <w:bottom w:val="single" w:sz="4" w:space="0" w:color="auto"/>
              <w:right w:val="single" w:sz="4" w:space="0" w:color="auto"/>
            </w:tcBorders>
            <w:shd w:val="clear" w:color="auto" w:fill="auto"/>
            <w:noWrap/>
            <w:vAlign w:val="bottom"/>
            <w:hideMark/>
          </w:tcPr>
          <w:p w14:paraId="7A7D261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83.19</w:t>
            </w:r>
          </w:p>
        </w:tc>
        <w:tc>
          <w:tcPr>
            <w:tcW w:w="1015" w:type="dxa"/>
            <w:tcBorders>
              <w:top w:val="nil"/>
              <w:left w:val="nil"/>
              <w:bottom w:val="single" w:sz="4" w:space="0" w:color="auto"/>
              <w:right w:val="single" w:sz="4" w:space="0" w:color="auto"/>
            </w:tcBorders>
            <w:shd w:val="clear" w:color="auto" w:fill="auto"/>
            <w:noWrap/>
            <w:vAlign w:val="bottom"/>
            <w:hideMark/>
          </w:tcPr>
          <w:p w14:paraId="2E2A1C4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83.19</w:t>
            </w:r>
          </w:p>
        </w:tc>
      </w:tr>
      <w:tr w:rsidR="003F10F4" w:rsidRPr="008C48AC" w14:paraId="1572C5B5"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169E90D8"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w:t>
            </w:r>
          </w:p>
        </w:tc>
        <w:tc>
          <w:tcPr>
            <w:tcW w:w="5820" w:type="dxa"/>
            <w:tcBorders>
              <w:top w:val="nil"/>
              <w:left w:val="nil"/>
              <w:bottom w:val="single" w:sz="4" w:space="0" w:color="auto"/>
              <w:right w:val="single" w:sz="4" w:space="0" w:color="auto"/>
            </w:tcBorders>
            <w:shd w:val="clear" w:color="auto" w:fill="auto"/>
            <w:noWrap/>
            <w:vAlign w:val="center"/>
            <w:hideMark/>
          </w:tcPr>
          <w:p w14:paraId="5C2775B9"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Бюджетные потребители</w:t>
            </w:r>
          </w:p>
        </w:tc>
        <w:tc>
          <w:tcPr>
            <w:tcW w:w="1012" w:type="dxa"/>
            <w:tcBorders>
              <w:top w:val="nil"/>
              <w:left w:val="nil"/>
              <w:bottom w:val="single" w:sz="4" w:space="0" w:color="auto"/>
              <w:right w:val="single" w:sz="4" w:space="0" w:color="auto"/>
            </w:tcBorders>
            <w:shd w:val="clear" w:color="auto" w:fill="auto"/>
            <w:noWrap/>
            <w:vAlign w:val="bottom"/>
            <w:hideMark/>
          </w:tcPr>
          <w:p w14:paraId="70DC307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6.38</w:t>
            </w:r>
          </w:p>
        </w:tc>
        <w:tc>
          <w:tcPr>
            <w:tcW w:w="992" w:type="dxa"/>
            <w:tcBorders>
              <w:top w:val="nil"/>
              <w:left w:val="nil"/>
              <w:bottom w:val="single" w:sz="4" w:space="0" w:color="auto"/>
              <w:right w:val="single" w:sz="4" w:space="0" w:color="auto"/>
            </w:tcBorders>
            <w:shd w:val="clear" w:color="auto" w:fill="auto"/>
            <w:noWrap/>
            <w:vAlign w:val="bottom"/>
            <w:hideMark/>
          </w:tcPr>
          <w:p w14:paraId="4A3B510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7.58</w:t>
            </w:r>
          </w:p>
        </w:tc>
        <w:tc>
          <w:tcPr>
            <w:tcW w:w="986" w:type="dxa"/>
            <w:tcBorders>
              <w:top w:val="nil"/>
              <w:left w:val="nil"/>
              <w:bottom w:val="single" w:sz="4" w:space="0" w:color="auto"/>
              <w:right w:val="single" w:sz="4" w:space="0" w:color="auto"/>
            </w:tcBorders>
            <w:shd w:val="clear" w:color="auto" w:fill="auto"/>
            <w:noWrap/>
            <w:vAlign w:val="bottom"/>
            <w:hideMark/>
          </w:tcPr>
          <w:p w14:paraId="609FEAE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7.58</w:t>
            </w:r>
          </w:p>
        </w:tc>
        <w:tc>
          <w:tcPr>
            <w:tcW w:w="986" w:type="dxa"/>
            <w:tcBorders>
              <w:top w:val="nil"/>
              <w:left w:val="nil"/>
              <w:bottom w:val="single" w:sz="4" w:space="0" w:color="auto"/>
              <w:right w:val="single" w:sz="4" w:space="0" w:color="auto"/>
            </w:tcBorders>
            <w:shd w:val="clear" w:color="auto" w:fill="auto"/>
            <w:noWrap/>
            <w:vAlign w:val="bottom"/>
            <w:hideMark/>
          </w:tcPr>
          <w:p w14:paraId="72049C8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7.58</w:t>
            </w:r>
          </w:p>
        </w:tc>
        <w:tc>
          <w:tcPr>
            <w:tcW w:w="986" w:type="dxa"/>
            <w:tcBorders>
              <w:top w:val="nil"/>
              <w:left w:val="nil"/>
              <w:bottom w:val="single" w:sz="4" w:space="0" w:color="auto"/>
              <w:right w:val="single" w:sz="4" w:space="0" w:color="auto"/>
            </w:tcBorders>
            <w:shd w:val="clear" w:color="auto" w:fill="auto"/>
            <w:noWrap/>
            <w:vAlign w:val="bottom"/>
            <w:hideMark/>
          </w:tcPr>
          <w:p w14:paraId="35F6C33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7.58</w:t>
            </w:r>
          </w:p>
        </w:tc>
        <w:tc>
          <w:tcPr>
            <w:tcW w:w="986" w:type="dxa"/>
            <w:tcBorders>
              <w:top w:val="nil"/>
              <w:left w:val="nil"/>
              <w:bottom w:val="single" w:sz="4" w:space="0" w:color="auto"/>
              <w:right w:val="single" w:sz="4" w:space="0" w:color="auto"/>
            </w:tcBorders>
            <w:shd w:val="clear" w:color="auto" w:fill="auto"/>
            <w:noWrap/>
            <w:vAlign w:val="bottom"/>
            <w:hideMark/>
          </w:tcPr>
          <w:p w14:paraId="56ACB1E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7.58</w:t>
            </w:r>
          </w:p>
        </w:tc>
        <w:tc>
          <w:tcPr>
            <w:tcW w:w="986" w:type="dxa"/>
            <w:tcBorders>
              <w:top w:val="nil"/>
              <w:left w:val="nil"/>
              <w:bottom w:val="single" w:sz="4" w:space="0" w:color="auto"/>
              <w:right w:val="single" w:sz="4" w:space="0" w:color="auto"/>
            </w:tcBorders>
            <w:shd w:val="clear" w:color="auto" w:fill="auto"/>
            <w:noWrap/>
            <w:vAlign w:val="bottom"/>
            <w:hideMark/>
          </w:tcPr>
          <w:p w14:paraId="3A32EF3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7.58</w:t>
            </w:r>
          </w:p>
        </w:tc>
        <w:tc>
          <w:tcPr>
            <w:tcW w:w="1015" w:type="dxa"/>
            <w:tcBorders>
              <w:top w:val="nil"/>
              <w:left w:val="nil"/>
              <w:bottom w:val="single" w:sz="4" w:space="0" w:color="auto"/>
              <w:right w:val="single" w:sz="4" w:space="0" w:color="auto"/>
            </w:tcBorders>
            <w:shd w:val="clear" w:color="auto" w:fill="auto"/>
            <w:noWrap/>
            <w:vAlign w:val="bottom"/>
            <w:hideMark/>
          </w:tcPr>
          <w:p w14:paraId="4F0F350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7.58</w:t>
            </w:r>
          </w:p>
        </w:tc>
      </w:tr>
      <w:tr w:rsidR="003F10F4" w:rsidRPr="008C48AC" w14:paraId="5A305229"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6F177B01"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w:t>
            </w:r>
          </w:p>
        </w:tc>
        <w:tc>
          <w:tcPr>
            <w:tcW w:w="5820" w:type="dxa"/>
            <w:tcBorders>
              <w:top w:val="nil"/>
              <w:left w:val="nil"/>
              <w:bottom w:val="single" w:sz="4" w:space="0" w:color="auto"/>
              <w:right w:val="single" w:sz="4" w:space="0" w:color="auto"/>
            </w:tcBorders>
            <w:shd w:val="clear" w:color="auto" w:fill="auto"/>
            <w:noWrap/>
            <w:vAlign w:val="center"/>
            <w:hideMark/>
          </w:tcPr>
          <w:p w14:paraId="72D6D5CA"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Прочие потребители</w:t>
            </w:r>
          </w:p>
        </w:tc>
        <w:tc>
          <w:tcPr>
            <w:tcW w:w="1012" w:type="dxa"/>
            <w:tcBorders>
              <w:top w:val="nil"/>
              <w:left w:val="nil"/>
              <w:bottom w:val="single" w:sz="4" w:space="0" w:color="auto"/>
              <w:right w:val="single" w:sz="4" w:space="0" w:color="auto"/>
            </w:tcBorders>
            <w:shd w:val="clear" w:color="auto" w:fill="auto"/>
            <w:noWrap/>
            <w:vAlign w:val="bottom"/>
            <w:hideMark/>
          </w:tcPr>
          <w:p w14:paraId="36D48D1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28.94</w:t>
            </w:r>
          </w:p>
        </w:tc>
        <w:tc>
          <w:tcPr>
            <w:tcW w:w="992" w:type="dxa"/>
            <w:tcBorders>
              <w:top w:val="nil"/>
              <w:left w:val="nil"/>
              <w:bottom w:val="single" w:sz="4" w:space="0" w:color="auto"/>
              <w:right w:val="single" w:sz="4" w:space="0" w:color="auto"/>
            </w:tcBorders>
            <w:shd w:val="clear" w:color="auto" w:fill="auto"/>
            <w:noWrap/>
            <w:vAlign w:val="bottom"/>
            <w:hideMark/>
          </w:tcPr>
          <w:p w14:paraId="1336463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24.61</w:t>
            </w:r>
          </w:p>
        </w:tc>
        <w:tc>
          <w:tcPr>
            <w:tcW w:w="986" w:type="dxa"/>
            <w:tcBorders>
              <w:top w:val="nil"/>
              <w:left w:val="nil"/>
              <w:bottom w:val="single" w:sz="4" w:space="0" w:color="auto"/>
              <w:right w:val="single" w:sz="4" w:space="0" w:color="auto"/>
            </w:tcBorders>
            <w:shd w:val="clear" w:color="auto" w:fill="auto"/>
            <w:noWrap/>
            <w:vAlign w:val="bottom"/>
            <w:hideMark/>
          </w:tcPr>
          <w:p w14:paraId="243053B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24.61</w:t>
            </w:r>
          </w:p>
        </w:tc>
        <w:tc>
          <w:tcPr>
            <w:tcW w:w="986" w:type="dxa"/>
            <w:tcBorders>
              <w:top w:val="nil"/>
              <w:left w:val="nil"/>
              <w:bottom w:val="single" w:sz="4" w:space="0" w:color="auto"/>
              <w:right w:val="single" w:sz="4" w:space="0" w:color="auto"/>
            </w:tcBorders>
            <w:shd w:val="clear" w:color="auto" w:fill="auto"/>
            <w:noWrap/>
            <w:vAlign w:val="bottom"/>
            <w:hideMark/>
          </w:tcPr>
          <w:p w14:paraId="6D07917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24.61</w:t>
            </w:r>
          </w:p>
        </w:tc>
        <w:tc>
          <w:tcPr>
            <w:tcW w:w="986" w:type="dxa"/>
            <w:tcBorders>
              <w:top w:val="nil"/>
              <w:left w:val="nil"/>
              <w:bottom w:val="single" w:sz="4" w:space="0" w:color="auto"/>
              <w:right w:val="single" w:sz="4" w:space="0" w:color="auto"/>
            </w:tcBorders>
            <w:shd w:val="clear" w:color="auto" w:fill="auto"/>
            <w:noWrap/>
            <w:vAlign w:val="bottom"/>
            <w:hideMark/>
          </w:tcPr>
          <w:p w14:paraId="5664EFE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24.61</w:t>
            </w:r>
          </w:p>
        </w:tc>
        <w:tc>
          <w:tcPr>
            <w:tcW w:w="986" w:type="dxa"/>
            <w:tcBorders>
              <w:top w:val="nil"/>
              <w:left w:val="nil"/>
              <w:bottom w:val="single" w:sz="4" w:space="0" w:color="auto"/>
              <w:right w:val="single" w:sz="4" w:space="0" w:color="auto"/>
            </w:tcBorders>
            <w:shd w:val="clear" w:color="auto" w:fill="auto"/>
            <w:noWrap/>
            <w:vAlign w:val="bottom"/>
            <w:hideMark/>
          </w:tcPr>
          <w:p w14:paraId="7954510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24.61</w:t>
            </w:r>
          </w:p>
        </w:tc>
        <w:tc>
          <w:tcPr>
            <w:tcW w:w="986" w:type="dxa"/>
            <w:tcBorders>
              <w:top w:val="nil"/>
              <w:left w:val="nil"/>
              <w:bottom w:val="single" w:sz="4" w:space="0" w:color="auto"/>
              <w:right w:val="single" w:sz="4" w:space="0" w:color="auto"/>
            </w:tcBorders>
            <w:shd w:val="clear" w:color="auto" w:fill="auto"/>
            <w:noWrap/>
            <w:vAlign w:val="bottom"/>
            <w:hideMark/>
          </w:tcPr>
          <w:p w14:paraId="32B63B4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24.61</w:t>
            </w:r>
          </w:p>
        </w:tc>
        <w:tc>
          <w:tcPr>
            <w:tcW w:w="1015" w:type="dxa"/>
            <w:tcBorders>
              <w:top w:val="nil"/>
              <w:left w:val="nil"/>
              <w:bottom w:val="single" w:sz="4" w:space="0" w:color="auto"/>
              <w:right w:val="single" w:sz="4" w:space="0" w:color="auto"/>
            </w:tcBorders>
            <w:shd w:val="clear" w:color="auto" w:fill="auto"/>
            <w:noWrap/>
            <w:vAlign w:val="bottom"/>
            <w:hideMark/>
          </w:tcPr>
          <w:p w14:paraId="140D382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24.61</w:t>
            </w:r>
          </w:p>
        </w:tc>
      </w:tr>
      <w:tr w:rsidR="003F10F4" w:rsidRPr="008C48AC" w14:paraId="0B4422E9"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0ACCE3DC"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w:t>
            </w:r>
          </w:p>
        </w:tc>
        <w:tc>
          <w:tcPr>
            <w:tcW w:w="5820" w:type="dxa"/>
            <w:tcBorders>
              <w:top w:val="nil"/>
              <w:left w:val="nil"/>
              <w:bottom w:val="single" w:sz="4" w:space="0" w:color="auto"/>
              <w:right w:val="single" w:sz="4" w:space="0" w:color="auto"/>
            </w:tcBorders>
            <w:shd w:val="clear" w:color="auto" w:fill="auto"/>
            <w:noWrap/>
            <w:vAlign w:val="center"/>
            <w:hideMark/>
          </w:tcPr>
          <w:p w14:paraId="714E3726"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реализации горячей воды</w:t>
            </w:r>
          </w:p>
        </w:tc>
        <w:tc>
          <w:tcPr>
            <w:tcW w:w="1012" w:type="dxa"/>
            <w:tcBorders>
              <w:top w:val="nil"/>
              <w:left w:val="nil"/>
              <w:bottom w:val="single" w:sz="4" w:space="0" w:color="auto"/>
              <w:right w:val="single" w:sz="4" w:space="0" w:color="auto"/>
            </w:tcBorders>
            <w:shd w:val="clear" w:color="auto" w:fill="auto"/>
            <w:noWrap/>
            <w:vAlign w:val="bottom"/>
            <w:hideMark/>
          </w:tcPr>
          <w:p w14:paraId="60A6B0E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992" w:type="dxa"/>
            <w:tcBorders>
              <w:top w:val="nil"/>
              <w:left w:val="nil"/>
              <w:bottom w:val="single" w:sz="4" w:space="0" w:color="auto"/>
              <w:right w:val="single" w:sz="4" w:space="0" w:color="auto"/>
            </w:tcBorders>
            <w:shd w:val="clear" w:color="auto" w:fill="auto"/>
            <w:noWrap/>
            <w:vAlign w:val="bottom"/>
            <w:hideMark/>
          </w:tcPr>
          <w:p w14:paraId="75DD70B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c>
          <w:tcPr>
            <w:tcW w:w="986" w:type="dxa"/>
            <w:tcBorders>
              <w:top w:val="nil"/>
              <w:left w:val="nil"/>
              <w:bottom w:val="single" w:sz="4" w:space="0" w:color="auto"/>
              <w:right w:val="single" w:sz="4" w:space="0" w:color="auto"/>
            </w:tcBorders>
            <w:shd w:val="clear" w:color="auto" w:fill="auto"/>
            <w:noWrap/>
            <w:vAlign w:val="bottom"/>
            <w:hideMark/>
          </w:tcPr>
          <w:p w14:paraId="4B3B3FA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c>
          <w:tcPr>
            <w:tcW w:w="986" w:type="dxa"/>
            <w:tcBorders>
              <w:top w:val="nil"/>
              <w:left w:val="nil"/>
              <w:bottom w:val="single" w:sz="4" w:space="0" w:color="auto"/>
              <w:right w:val="single" w:sz="4" w:space="0" w:color="auto"/>
            </w:tcBorders>
            <w:shd w:val="clear" w:color="auto" w:fill="auto"/>
            <w:noWrap/>
            <w:vAlign w:val="bottom"/>
            <w:hideMark/>
          </w:tcPr>
          <w:p w14:paraId="3B04E13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c>
          <w:tcPr>
            <w:tcW w:w="986" w:type="dxa"/>
            <w:tcBorders>
              <w:top w:val="nil"/>
              <w:left w:val="nil"/>
              <w:bottom w:val="single" w:sz="4" w:space="0" w:color="auto"/>
              <w:right w:val="single" w:sz="4" w:space="0" w:color="auto"/>
            </w:tcBorders>
            <w:shd w:val="clear" w:color="auto" w:fill="auto"/>
            <w:noWrap/>
            <w:vAlign w:val="bottom"/>
            <w:hideMark/>
          </w:tcPr>
          <w:p w14:paraId="45412A7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c>
          <w:tcPr>
            <w:tcW w:w="986" w:type="dxa"/>
            <w:tcBorders>
              <w:top w:val="nil"/>
              <w:left w:val="nil"/>
              <w:bottom w:val="single" w:sz="4" w:space="0" w:color="auto"/>
              <w:right w:val="single" w:sz="4" w:space="0" w:color="auto"/>
            </w:tcBorders>
            <w:shd w:val="clear" w:color="auto" w:fill="auto"/>
            <w:noWrap/>
            <w:vAlign w:val="bottom"/>
            <w:hideMark/>
          </w:tcPr>
          <w:p w14:paraId="7006DA2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c>
          <w:tcPr>
            <w:tcW w:w="986" w:type="dxa"/>
            <w:tcBorders>
              <w:top w:val="nil"/>
              <w:left w:val="nil"/>
              <w:bottom w:val="single" w:sz="4" w:space="0" w:color="auto"/>
              <w:right w:val="single" w:sz="4" w:space="0" w:color="auto"/>
            </w:tcBorders>
            <w:shd w:val="clear" w:color="auto" w:fill="auto"/>
            <w:noWrap/>
            <w:vAlign w:val="bottom"/>
            <w:hideMark/>
          </w:tcPr>
          <w:p w14:paraId="51EB78C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c>
          <w:tcPr>
            <w:tcW w:w="1015" w:type="dxa"/>
            <w:tcBorders>
              <w:top w:val="nil"/>
              <w:left w:val="nil"/>
              <w:bottom w:val="single" w:sz="4" w:space="0" w:color="auto"/>
              <w:right w:val="single" w:sz="4" w:space="0" w:color="auto"/>
            </w:tcBorders>
            <w:shd w:val="clear" w:color="auto" w:fill="auto"/>
            <w:noWrap/>
            <w:vAlign w:val="bottom"/>
            <w:hideMark/>
          </w:tcPr>
          <w:p w14:paraId="51858B7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r>
      <w:tr w:rsidR="003F10F4" w:rsidRPr="008C48AC" w14:paraId="146E1DAF"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4FFBED7B"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w:t>
            </w:r>
          </w:p>
        </w:tc>
        <w:tc>
          <w:tcPr>
            <w:tcW w:w="5820" w:type="dxa"/>
            <w:tcBorders>
              <w:top w:val="nil"/>
              <w:left w:val="nil"/>
              <w:bottom w:val="single" w:sz="4" w:space="0" w:color="auto"/>
              <w:right w:val="single" w:sz="4" w:space="0" w:color="auto"/>
            </w:tcBorders>
            <w:shd w:val="clear" w:color="auto" w:fill="auto"/>
            <w:noWrap/>
            <w:vAlign w:val="center"/>
            <w:hideMark/>
          </w:tcPr>
          <w:p w14:paraId="0ED2614D"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Население</w:t>
            </w:r>
          </w:p>
        </w:tc>
        <w:tc>
          <w:tcPr>
            <w:tcW w:w="1012" w:type="dxa"/>
            <w:tcBorders>
              <w:top w:val="nil"/>
              <w:left w:val="nil"/>
              <w:bottom w:val="single" w:sz="4" w:space="0" w:color="auto"/>
              <w:right w:val="single" w:sz="4" w:space="0" w:color="auto"/>
            </w:tcBorders>
            <w:shd w:val="clear" w:color="auto" w:fill="auto"/>
            <w:noWrap/>
            <w:vAlign w:val="bottom"/>
            <w:hideMark/>
          </w:tcPr>
          <w:p w14:paraId="37EB83B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992" w:type="dxa"/>
            <w:tcBorders>
              <w:top w:val="nil"/>
              <w:left w:val="nil"/>
              <w:bottom w:val="single" w:sz="4" w:space="0" w:color="auto"/>
              <w:right w:val="single" w:sz="4" w:space="0" w:color="auto"/>
            </w:tcBorders>
            <w:shd w:val="clear" w:color="auto" w:fill="auto"/>
            <w:noWrap/>
            <w:vAlign w:val="bottom"/>
            <w:hideMark/>
          </w:tcPr>
          <w:p w14:paraId="6129CF6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c>
          <w:tcPr>
            <w:tcW w:w="986" w:type="dxa"/>
            <w:tcBorders>
              <w:top w:val="nil"/>
              <w:left w:val="nil"/>
              <w:bottom w:val="single" w:sz="4" w:space="0" w:color="auto"/>
              <w:right w:val="single" w:sz="4" w:space="0" w:color="auto"/>
            </w:tcBorders>
            <w:shd w:val="clear" w:color="auto" w:fill="auto"/>
            <w:noWrap/>
            <w:vAlign w:val="bottom"/>
            <w:hideMark/>
          </w:tcPr>
          <w:p w14:paraId="1C06E29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c>
          <w:tcPr>
            <w:tcW w:w="986" w:type="dxa"/>
            <w:tcBorders>
              <w:top w:val="nil"/>
              <w:left w:val="nil"/>
              <w:bottom w:val="single" w:sz="4" w:space="0" w:color="auto"/>
              <w:right w:val="single" w:sz="4" w:space="0" w:color="auto"/>
            </w:tcBorders>
            <w:shd w:val="clear" w:color="auto" w:fill="auto"/>
            <w:noWrap/>
            <w:vAlign w:val="bottom"/>
            <w:hideMark/>
          </w:tcPr>
          <w:p w14:paraId="4F3050F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c>
          <w:tcPr>
            <w:tcW w:w="986" w:type="dxa"/>
            <w:tcBorders>
              <w:top w:val="nil"/>
              <w:left w:val="nil"/>
              <w:bottom w:val="single" w:sz="4" w:space="0" w:color="auto"/>
              <w:right w:val="single" w:sz="4" w:space="0" w:color="auto"/>
            </w:tcBorders>
            <w:shd w:val="clear" w:color="auto" w:fill="auto"/>
            <w:noWrap/>
            <w:vAlign w:val="bottom"/>
            <w:hideMark/>
          </w:tcPr>
          <w:p w14:paraId="0B9FDD5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c>
          <w:tcPr>
            <w:tcW w:w="986" w:type="dxa"/>
            <w:tcBorders>
              <w:top w:val="nil"/>
              <w:left w:val="nil"/>
              <w:bottom w:val="single" w:sz="4" w:space="0" w:color="auto"/>
              <w:right w:val="single" w:sz="4" w:space="0" w:color="auto"/>
            </w:tcBorders>
            <w:shd w:val="clear" w:color="auto" w:fill="auto"/>
            <w:noWrap/>
            <w:vAlign w:val="bottom"/>
            <w:hideMark/>
          </w:tcPr>
          <w:p w14:paraId="0EFB2DD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c>
          <w:tcPr>
            <w:tcW w:w="986" w:type="dxa"/>
            <w:tcBorders>
              <w:top w:val="nil"/>
              <w:left w:val="nil"/>
              <w:bottom w:val="single" w:sz="4" w:space="0" w:color="auto"/>
              <w:right w:val="single" w:sz="4" w:space="0" w:color="auto"/>
            </w:tcBorders>
            <w:shd w:val="clear" w:color="auto" w:fill="auto"/>
            <w:noWrap/>
            <w:vAlign w:val="bottom"/>
            <w:hideMark/>
          </w:tcPr>
          <w:p w14:paraId="551B80A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c>
          <w:tcPr>
            <w:tcW w:w="1015" w:type="dxa"/>
            <w:tcBorders>
              <w:top w:val="nil"/>
              <w:left w:val="nil"/>
              <w:bottom w:val="single" w:sz="4" w:space="0" w:color="auto"/>
              <w:right w:val="single" w:sz="4" w:space="0" w:color="auto"/>
            </w:tcBorders>
            <w:shd w:val="clear" w:color="auto" w:fill="auto"/>
            <w:noWrap/>
            <w:vAlign w:val="bottom"/>
            <w:hideMark/>
          </w:tcPr>
          <w:p w14:paraId="1B22784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r>
      <w:tr w:rsidR="003F10F4" w:rsidRPr="008C48AC" w14:paraId="2B283BD2"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5F7571C7"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w:t>
            </w:r>
          </w:p>
        </w:tc>
        <w:tc>
          <w:tcPr>
            <w:tcW w:w="5820" w:type="dxa"/>
            <w:tcBorders>
              <w:top w:val="nil"/>
              <w:left w:val="nil"/>
              <w:bottom w:val="single" w:sz="4" w:space="0" w:color="auto"/>
              <w:right w:val="single" w:sz="4" w:space="0" w:color="auto"/>
            </w:tcBorders>
            <w:shd w:val="clear" w:color="auto" w:fill="auto"/>
            <w:noWrap/>
            <w:vAlign w:val="center"/>
            <w:hideMark/>
          </w:tcPr>
          <w:p w14:paraId="379AC9C4"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Бюджетные потребители</w:t>
            </w:r>
          </w:p>
        </w:tc>
        <w:tc>
          <w:tcPr>
            <w:tcW w:w="1012" w:type="dxa"/>
            <w:tcBorders>
              <w:top w:val="nil"/>
              <w:left w:val="nil"/>
              <w:bottom w:val="single" w:sz="4" w:space="0" w:color="auto"/>
              <w:right w:val="single" w:sz="4" w:space="0" w:color="auto"/>
            </w:tcBorders>
            <w:shd w:val="clear" w:color="auto" w:fill="auto"/>
            <w:noWrap/>
            <w:vAlign w:val="bottom"/>
            <w:hideMark/>
          </w:tcPr>
          <w:p w14:paraId="483B425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46BD64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808F64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ADCE55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75856B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3035ED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35AD02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015" w:type="dxa"/>
            <w:tcBorders>
              <w:top w:val="nil"/>
              <w:left w:val="nil"/>
              <w:bottom w:val="single" w:sz="4" w:space="0" w:color="auto"/>
              <w:right w:val="single" w:sz="4" w:space="0" w:color="auto"/>
            </w:tcBorders>
            <w:shd w:val="clear" w:color="auto" w:fill="auto"/>
            <w:noWrap/>
            <w:vAlign w:val="bottom"/>
            <w:hideMark/>
          </w:tcPr>
          <w:p w14:paraId="0DEF29E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3C0FCD60"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418BAF25"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2.3</w:t>
            </w:r>
          </w:p>
        </w:tc>
        <w:tc>
          <w:tcPr>
            <w:tcW w:w="5820" w:type="dxa"/>
            <w:tcBorders>
              <w:top w:val="nil"/>
              <w:left w:val="nil"/>
              <w:bottom w:val="single" w:sz="4" w:space="0" w:color="auto"/>
              <w:right w:val="single" w:sz="4" w:space="0" w:color="auto"/>
            </w:tcBorders>
            <w:shd w:val="clear" w:color="auto" w:fill="auto"/>
            <w:noWrap/>
            <w:vAlign w:val="center"/>
            <w:hideMark/>
          </w:tcPr>
          <w:p w14:paraId="26CAFFB3"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Прочие потребители</w:t>
            </w:r>
          </w:p>
        </w:tc>
        <w:tc>
          <w:tcPr>
            <w:tcW w:w="1012" w:type="dxa"/>
            <w:tcBorders>
              <w:top w:val="nil"/>
              <w:left w:val="nil"/>
              <w:bottom w:val="single" w:sz="4" w:space="0" w:color="auto"/>
              <w:right w:val="single" w:sz="4" w:space="0" w:color="auto"/>
            </w:tcBorders>
            <w:shd w:val="clear" w:color="auto" w:fill="auto"/>
            <w:noWrap/>
            <w:vAlign w:val="bottom"/>
            <w:hideMark/>
          </w:tcPr>
          <w:p w14:paraId="54C0470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F71989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3F7591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321431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E176F5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417606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FDA3CA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015" w:type="dxa"/>
            <w:tcBorders>
              <w:top w:val="nil"/>
              <w:left w:val="nil"/>
              <w:bottom w:val="single" w:sz="4" w:space="0" w:color="auto"/>
              <w:right w:val="single" w:sz="4" w:space="0" w:color="auto"/>
            </w:tcBorders>
            <w:shd w:val="clear" w:color="auto" w:fill="auto"/>
            <w:noWrap/>
            <w:vAlign w:val="bottom"/>
            <w:hideMark/>
          </w:tcPr>
          <w:p w14:paraId="0256192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5EA3128F"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4546BE68"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w:t>
            </w:r>
          </w:p>
        </w:tc>
        <w:tc>
          <w:tcPr>
            <w:tcW w:w="5820" w:type="dxa"/>
            <w:tcBorders>
              <w:top w:val="nil"/>
              <w:left w:val="nil"/>
              <w:bottom w:val="single" w:sz="4" w:space="0" w:color="auto"/>
              <w:right w:val="single" w:sz="4" w:space="0" w:color="auto"/>
            </w:tcBorders>
            <w:shd w:val="clear" w:color="auto" w:fill="auto"/>
            <w:noWrap/>
            <w:vAlign w:val="center"/>
            <w:hideMark/>
          </w:tcPr>
          <w:p w14:paraId="46038727"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реализации технической воды</w:t>
            </w:r>
          </w:p>
        </w:tc>
        <w:tc>
          <w:tcPr>
            <w:tcW w:w="1012" w:type="dxa"/>
            <w:tcBorders>
              <w:top w:val="nil"/>
              <w:left w:val="nil"/>
              <w:bottom w:val="single" w:sz="4" w:space="0" w:color="auto"/>
              <w:right w:val="single" w:sz="4" w:space="0" w:color="auto"/>
            </w:tcBorders>
            <w:shd w:val="clear" w:color="auto" w:fill="auto"/>
            <w:noWrap/>
            <w:vAlign w:val="bottom"/>
            <w:hideMark/>
          </w:tcPr>
          <w:p w14:paraId="1064C82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560142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1F10F2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7DF2AD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77BC55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24D58E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C58F47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015" w:type="dxa"/>
            <w:tcBorders>
              <w:top w:val="nil"/>
              <w:left w:val="nil"/>
              <w:bottom w:val="single" w:sz="4" w:space="0" w:color="auto"/>
              <w:right w:val="single" w:sz="4" w:space="0" w:color="auto"/>
            </w:tcBorders>
            <w:shd w:val="clear" w:color="auto" w:fill="auto"/>
            <w:noWrap/>
            <w:vAlign w:val="bottom"/>
            <w:hideMark/>
          </w:tcPr>
          <w:p w14:paraId="4BA6F21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0BC1B0AB"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310BD17D"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3.1</w:t>
            </w:r>
          </w:p>
        </w:tc>
        <w:tc>
          <w:tcPr>
            <w:tcW w:w="5820" w:type="dxa"/>
            <w:tcBorders>
              <w:top w:val="nil"/>
              <w:left w:val="nil"/>
              <w:bottom w:val="single" w:sz="4" w:space="0" w:color="auto"/>
              <w:right w:val="single" w:sz="4" w:space="0" w:color="auto"/>
            </w:tcBorders>
            <w:shd w:val="clear" w:color="auto" w:fill="auto"/>
            <w:noWrap/>
            <w:vAlign w:val="center"/>
            <w:hideMark/>
          </w:tcPr>
          <w:p w14:paraId="2D708493"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Население</w:t>
            </w:r>
          </w:p>
        </w:tc>
        <w:tc>
          <w:tcPr>
            <w:tcW w:w="1012" w:type="dxa"/>
            <w:tcBorders>
              <w:top w:val="nil"/>
              <w:left w:val="nil"/>
              <w:bottom w:val="single" w:sz="4" w:space="0" w:color="auto"/>
              <w:right w:val="single" w:sz="4" w:space="0" w:color="auto"/>
            </w:tcBorders>
            <w:shd w:val="clear" w:color="auto" w:fill="auto"/>
            <w:noWrap/>
            <w:vAlign w:val="bottom"/>
            <w:hideMark/>
          </w:tcPr>
          <w:p w14:paraId="509ABEE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B9AE3B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01F7D2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310796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A0DA45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867054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3428D4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015" w:type="dxa"/>
            <w:tcBorders>
              <w:top w:val="nil"/>
              <w:left w:val="nil"/>
              <w:bottom w:val="single" w:sz="4" w:space="0" w:color="auto"/>
              <w:right w:val="single" w:sz="4" w:space="0" w:color="auto"/>
            </w:tcBorders>
            <w:shd w:val="clear" w:color="auto" w:fill="auto"/>
            <w:noWrap/>
            <w:vAlign w:val="bottom"/>
            <w:hideMark/>
          </w:tcPr>
          <w:p w14:paraId="6B32826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7C0CCFD8"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20A33E5B"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3.2</w:t>
            </w:r>
          </w:p>
        </w:tc>
        <w:tc>
          <w:tcPr>
            <w:tcW w:w="5820" w:type="dxa"/>
            <w:tcBorders>
              <w:top w:val="nil"/>
              <w:left w:val="nil"/>
              <w:bottom w:val="single" w:sz="4" w:space="0" w:color="auto"/>
              <w:right w:val="single" w:sz="4" w:space="0" w:color="auto"/>
            </w:tcBorders>
            <w:shd w:val="clear" w:color="auto" w:fill="auto"/>
            <w:noWrap/>
            <w:vAlign w:val="center"/>
            <w:hideMark/>
          </w:tcPr>
          <w:p w14:paraId="319BDF4F"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Бюджетные потребители</w:t>
            </w:r>
          </w:p>
        </w:tc>
        <w:tc>
          <w:tcPr>
            <w:tcW w:w="1012" w:type="dxa"/>
            <w:tcBorders>
              <w:top w:val="nil"/>
              <w:left w:val="nil"/>
              <w:bottom w:val="single" w:sz="4" w:space="0" w:color="auto"/>
              <w:right w:val="single" w:sz="4" w:space="0" w:color="auto"/>
            </w:tcBorders>
            <w:shd w:val="clear" w:color="auto" w:fill="auto"/>
            <w:noWrap/>
            <w:vAlign w:val="bottom"/>
            <w:hideMark/>
          </w:tcPr>
          <w:p w14:paraId="43D2A0A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26A276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D7629C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92D9A3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5817E6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3DA1FC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20245F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015" w:type="dxa"/>
            <w:tcBorders>
              <w:top w:val="nil"/>
              <w:left w:val="nil"/>
              <w:bottom w:val="single" w:sz="4" w:space="0" w:color="auto"/>
              <w:right w:val="single" w:sz="4" w:space="0" w:color="auto"/>
            </w:tcBorders>
            <w:shd w:val="clear" w:color="auto" w:fill="auto"/>
            <w:noWrap/>
            <w:vAlign w:val="bottom"/>
            <w:hideMark/>
          </w:tcPr>
          <w:p w14:paraId="3C43472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36DC5254"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128E9246"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3.3</w:t>
            </w:r>
          </w:p>
        </w:tc>
        <w:tc>
          <w:tcPr>
            <w:tcW w:w="5820" w:type="dxa"/>
            <w:tcBorders>
              <w:top w:val="nil"/>
              <w:left w:val="nil"/>
              <w:bottom w:val="single" w:sz="4" w:space="0" w:color="auto"/>
              <w:right w:val="single" w:sz="4" w:space="0" w:color="auto"/>
            </w:tcBorders>
            <w:shd w:val="clear" w:color="auto" w:fill="auto"/>
            <w:noWrap/>
            <w:vAlign w:val="center"/>
            <w:hideMark/>
          </w:tcPr>
          <w:p w14:paraId="028E4433"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Прочие потребители</w:t>
            </w:r>
          </w:p>
        </w:tc>
        <w:tc>
          <w:tcPr>
            <w:tcW w:w="1012" w:type="dxa"/>
            <w:tcBorders>
              <w:top w:val="nil"/>
              <w:left w:val="nil"/>
              <w:bottom w:val="single" w:sz="4" w:space="0" w:color="auto"/>
              <w:right w:val="single" w:sz="4" w:space="0" w:color="auto"/>
            </w:tcBorders>
            <w:shd w:val="clear" w:color="auto" w:fill="auto"/>
            <w:noWrap/>
            <w:vAlign w:val="bottom"/>
            <w:hideMark/>
          </w:tcPr>
          <w:p w14:paraId="26DB17E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E315F7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728924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A80882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FF4429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8AC8A4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E42A32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015" w:type="dxa"/>
            <w:tcBorders>
              <w:top w:val="nil"/>
              <w:left w:val="nil"/>
              <w:bottom w:val="single" w:sz="4" w:space="0" w:color="auto"/>
              <w:right w:val="single" w:sz="4" w:space="0" w:color="auto"/>
            </w:tcBorders>
            <w:shd w:val="clear" w:color="auto" w:fill="auto"/>
            <w:noWrap/>
            <w:vAlign w:val="bottom"/>
            <w:hideMark/>
          </w:tcPr>
          <w:p w14:paraId="3D7B1B8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20C40629" w14:textId="77777777" w:rsidTr="003F10F4">
        <w:trPr>
          <w:trHeight w:val="20"/>
        </w:trPr>
        <w:tc>
          <w:tcPr>
            <w:tcW w:w="14729"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F2826"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Технологическая зона №2 (ст. Салым)</w:t>
            </w:r>
          </w:p>
        </w:tc>
      </w:tr>
      <w:tr w:rsidR="003F10F4" w:rsidRPr="008C48AC" w14:paraId="22FC6C18"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1B2D09E5"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w:t>
            </w:r>
          </w:p>
        </w:tc>
        <w:tc>
          <w:tcPr>
            <w:tcW w:w="5820" w:type="dxa"/>
            <w:tcBorders>
              <w:top w:val="nil"/>
              <w:left w:val="nil"/>
              <w:bottom w:val="single" w:sz="4" w:space="0" w:color="auto"/>
              <w:right w:val="single" w:sz="4" w:space="0" w:color="auto"/>
            </w:tcBorders>
            <w:shd w:val="clear" w:color="auto" w:fill="auto"/>
            <w:noWrap/>
            <w:vAlign w:val="center"/>
            <w:hideMark/>
          </w:tcPr>
          <w:p w14:paraId="29E1561B"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реализации питьевой воды</w:t>
            </w:r>
          </w:p>
        </w:tc>
        <w:tc>
          <w:tcPr>
            <w:tcW w:w="1012" w:type="dxa"/>
            <w:tcBorders>
              <w:top w:val="nil"/>
              <w:left w:val="nil"/>
              <w:bottom w:val="single" w:sz="4" w:space="0" w:color="auto"/>
              <w:right w:val="single" w:sz="4" w:space="0" w:color="auto"/>
            </w:tcBorders>
            <w:shd w:val="clear" w:color="auto" w:fill="auto"/>
            <w:noWrap/>
            <w:vAlign w:val="bottom"/>
            <w:hideMark/>
          </w:tcPr>
          <w:p w14:paraId="44B1215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A584CF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88E459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510E78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4901EC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55.21</w:t>
            </w:r>
          </w:p>
        </w:tc>
        <w:tc>
          <w:tcPr>
            <w:tcW w:w="986" w:type="dxa"/>
            <w:tcBorders>
              <w:top w:val="nil"/>
              <w:left w:val="nil"/>
              <w:bottom w:val="single" w:sz="4" w:space="0" w:color="auto"/>
              <w:right w:val="single" w:sz="4" w:space="0" w:color="auto"/>
            </w:tcBorders>
            <w:shd w:val="clear" w:color="auto" w:fill="auto"/>
            <w:noWrap/>
            <w:vAlign w:val="bottom"/>
            <w:hideMark/>
          </w:tcPr>
          <w:p w14:paraId="27F9C39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58.90</w:t>
            </w:r>
          </w:p>
        </w:tc>
        <w:tc>
          <w:tcPr>
            <w:tcW w:w="986" w:type="dxa"/>
            <w:tcBorders>
              <w:top w:val="nil"/>
              <w:left w:val="nil"/>
              <w:bottom w:val="single" w:sz="4" w:space="0" w:color="auto"/>
              <w:right w:val="single" w:sz="4" w:space="0" w:color="auto"/>
            </w:tcBorders>
            <w:shd w:val="clear" w:color="auto" w:fill="auto"/>
            <w:noWrap/>
            <w:vAlign w:val="bottom"/>
            <w:hideMark/>
          </w:tcPr>
          <w:p w14:paraId="33D11EA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62.97</w:t>
            </w:r>
          </w:p>
        </w:tc>
        <w:tc>
          <w:tcPr>
            <w:tcW w:w="1015" w:type="dxa"/>
            <w:tcBorders>
              <w:top w:val="nil"/>
              <w:left w:val="nil"/>
              <w:bottom w:val="single" w:sz="4" w:space="0" w:color="auto"/>
              <w:right w:val="single" w:sz="4" w:space="0" w:color="auto"/>
            </w:tcBorders>
            <w:shd w:val="clear" w:color="auto" w:fill="auto"/>
            <w:noWrap/>
            <w:vAlign w:val="bottom"/>
            <w:hideMark/>
          </w:tcPr>
          <w:p w14:paraId="7892636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67.44</w:t>
            </w:r>
          </w:p>
        </w:tc>
      </w:tr>
      <w:tr w:rsidR="003F10F4" w:rsidRPr="008C48AC" w14:paraId="32E5F57E"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48CB89FE"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w:t>
            </w:r>
          </w:p>
        </w:tc>
        <w:tc>
          <w:tcPr>
            <w:tcW w:w="5820" w:type="dxa"/>
            <w:tcBorders>
              <w:top w:val="nil"/>
              <w:left w:val="nil"/>
              <w:bottom w:val="single" w:sz="4" w:space="0" w:color="auto"/>
              <w:right w:val="single" w:sz="4" w:space="0" w:color="auto"/>
            </w:tcBorders>
            <w:shd w:val="clear" w:color="auto" w:fill="auto"/>
            <w:noWrap/>
            <w:vAlign w:val="center"/>
            <w:hideMark/>
          </w:tcPr>
          <w:p w14:paraId="4379B4BB"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Население</w:t>
            </w:r>
          </w:p>
        </w:tc>
        <w:tc>
          <w:tcPr>
            <w:tcW w:w="1012" w:type="dxa"/>
            <w:tcBorders>
              <w:top w:val="nil"/>
              <w:left w:val="nil"/>
              <w:bottom w:val="single" w:sz="4" w:space="0" w:color="auto"/>
              <w:right w:val="single" w:sz="4" w:space="0" w:color="auto"/>
            </w:tcBorders>
            <w:shd w:val="clear" w:color="auto" w:fill="auto"/>
            <w:noWrap/>
            <w:vAlign w:val="bottom"/>
            <w:hideMark/>
          </w:tcPr>
          <w:p w14:paraId="2F17538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CEB797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09ECE5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760090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A47F8D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36.98</w:t>
            </w:r>
          </w:p>
        </w:tc>
        <w:tc>
          <w:tcPr>
            <w:tcW w:w="986" w:type="dxa"/>
            <w:tcBorders>
              <w:top w:val="nil"/>
              <w:left w:val="nil"/>
              <w:bottom w:val="single" w:sz="4" w:space="0" w:color="auto"/>
              <w:right w:val="single" w:sz="4" w:space="0" w:color="auto"/>
            </w:tcBorders>
            <w:shd w:val="clear" w:color="auto" w:fill="auto"/>
            <w:noWrap/>
            <w:vAlign w:val="bottom"/>
            <w:hideMark/>
          </w:tcPr>
          <w:p w14:paraId="4621FDA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40.67</w:t>
            </w:r>
          </w:p>
        </w:tc>
        <w:tc>
          <w:tcPr>
            <w:tcW w:w="986" w:type="dxa"/>
            <w:tcBorders>
              <w:top w:val="nil"/>
              <w:left w:val="nil"/>
              <w:bottom w:val="single" w:sz="4" w:space="0" w:color="auto"/>
              <w:right w:val="single" w:sz="4" w:space="0" w:color="auto"/>
            </w:tcBorders>
            <w:shd w:val="clear" w:color="auto" w:fill="auto"/>
            <w:noWrap/>
            <w:vAlign w:val="bottom"/>
            <w:hideMark/>
          </w:tcPr>
          <w:p w14:paraId="210D270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44.74</w:t>
            </w:r>
          </w:p>
        </w:tc>
        <w:tc>
          <w:tcPr>
            <w:tcW w:w="1015" w:type="dxa"/>
            <w:tcBorders>
              <w:top w:val="nil"/>
              <w:left w:val="nil"/>
              <w:bottom w:val="single" w:sz="4" w:space="0" w:color="auto"/>
              <w:right w:val="single" w:sz="4" w:space="0" w:color="auto"/>
            </w:tcBorders>
            <w:shd w:val="clear" w:color="auto" w:fill="auto"/>
            <w:noWrap/>
            <w:vAlign w:val="bottom"/>
            <w:hideMark/>
          </w:tcPr>
          <w:p w14:paraId="109EB08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49.21</w:t>
            </w:r>
          </w:p>
        </w:tc>
      </w:tr>
      <w:tr w:rsidR="003F10F4" w:rsidRPr="008C48AC" w14:paraId="79E6E0D3"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3B07B831"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w:t>
            </w:r>
          </w:p>
        </w:tc>
        <w:tc>
          <w:tcPr>
            <w:tcW w:w="5820" w:type="dxa"/>
            <w:tcBorders>
              <w:top w:val="nil"/>
              <w:left w:val="nil"/>
              <w:bottom w:val="single" w:sz="4" w:space="0" w:color="auto"/>
              <w:right w:val="single" w:sz="4" w:space="0" w:color="auto"/>
            </w:tcBorders>
            <w:shd w:val="clear" w:color="auto" w:fill="auto"/>
            <w:noWrap/>
            <w:vAlign w:val="center"/>
            <w:hideMark/>
          </w:tcPr>
          <w:p w14:paraId="32320C57"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Бюджетные потребители</w:t>
            </w:r>
          </w:p>
        </w:tc>
        <w:tc>
          <w:tcPr>
            <w:tcW w:w="1012" w:type="dxa"/>
            <w:tcBorders>
              <w:top w:val="nil"/>
              <w:left w:val="nil"/>
              <w:bottom w:val="single" w:sz="4" w:space="0" w:color="auto"/>
              <w:right w:val="single" w:sz="4" w:space="0" w:color="auto"/>
            </w:tcBorders>
            <w:shd w:val="clear" w:color="auto" w:fill="auto"/>
            <w:noWrap/>
            <w:vAlign w:val="bottom"/>
            <w:hideMark/>
          </w:tcPr>
          <w:p w14:paraId="4510259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77F16B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196D31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22D72E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49CBA7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1.94</w:t>
            </w:r>
          </w:p>
        </w:tc>
        <w:tc>
          <w:tcPr>
            <w:tcW w:w="986" w:type="dxa"/>
            <w:tcBorders>
              <w:top w:val="nil"/>
              <w:left w:val="nil"/>
              <w:bottom w:val="single" w:sz="4" w:space="0" w:color="auto"/>
              <w:right w:val="single" w:sz="4" w:space="0" w:color="auto"/>
            </w:tcBorders>
            <w:shd w:val="clear" w:color="auto" w:fill="auto"/>
            <w:noWrap/>
            <w:vAlign w:val="bottom"/>
            <w:hideMark/>
          </w:tcPr>
          <w:p w14:paraId="3BAA4A5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1.94</w:t>
            </w:r>
          </w:p>
        </w:tc>
        <w:tc>
          <w:tcPr>
            <w:tcW w:w="986" w:type="dxa"/>
            <w:tcBorders>
              <w:top w:val="nil"/>
              <w:left w:val="nil"/>
              <w:bottom w:val="single" w:sz="4" w:space="0" w:color="auto"/>
              <w:right w:val="single" w:sz="4" w:space="0" w:color="auto"/>
            </w:tcBorders>
            <w:shd w:val="clear" w:color="auto" w:fill="auto"/>
            <w:noWrap/>
            <w:vAlign w:val="bottom"/>
            <w:hideMark/>
          </w:tcPr>
          <w:p w14:paraId="0EF2215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1.94</w:t>
            </w:r>
          </w:p>
        </w:tc>
        <w:tc>
          <w:tcPr>
            <w:tcW w:w="1015" w:type="dxa"/>
            <w:tcBorders>
              <w:top w:val="nil"/>
              <w:left w:val="nil"/>
              <w:bottom w:val="single" w:sz="4" w:space="0" w:color="auto"/>
              <w:right w:val="single" w:sz="4" w:space="0" w:color="auto"/>
            </w:tcBorders>
            <w:shd w:val="clear" w:color="auto" w:fill="auto"/>
            <w:noWrap/>
            <w:vAlign w:val="bottom"/>
            <w:hideMark/>
          </w:tcPr>
          <w:p w14:paraId="79F6534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1.94</w:t>
            </w:r>
          </w:p>
        </w:tc>
      </w:tr>
      <w:tr w:rsidR="003F10F4" w:rsidRPr="008C48AC" w14:paraId="31251D8E"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294C0AD8"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w:t>
            </w:r>
          </w:p>
        </w:tc>
        <w:tc>
          <w:tcPr>
            <w:tcW w:w="5820" w:type="dxa"/>
            <w:tcBorders>
              <w:top w:val="nil"/>
              <w:left w:val="nil"/>
              <w:bottom w:val="single" w:sz="4" w:space="0" w:color="auto"/>
              <w:right w:val="single" w:sz="4" w:space="0" w:color="auto"/>
            </w:tcBorders>
            <w:shd w:val="clear" w:color="auto" w:fill="auto"/>
            <w:noWrap/>
            <w:vAlign w:val="center"/>
            <w:hideMark/>
          </w:tcPr>
          <w:p w14:paraId="6548D49C"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Прочие потребители</w:t>
            </w:r>
          </w:p>
        </w:tc>
        <w:tc>
          <w:tcPr>
            <w:tcW w:w="1012" w:type="dxa"/>
            <w:tcBorders>
              <w:top w:val="nil"/>
              <w:left w:val="nil"/>
              <w:bottom w:val="single" w:sz="4" w:space="0" w:color="auto"/>
              <w:right w:val="single" w:sz="4" w:space="0" w:color="auto"/>
            </w:tcBorders>
            <w:shd w:val="clear" w:color="auto" w:fill="auto"/>
            <w:noWrap/>
            <w:vAlign w:val="bottom"/>
            <w:hideMark/>
          </w:tcPr>
          <w:p w14:paraId="3611643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43DD83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39C67B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244622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476374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16.29</w:t>
            </w:r>
          </w:p>
        </w:tc>
        <w:tc>
          <w:tcPr>
            <w:tcW w:w="986" w:type="dxa"/>
            <w:tcBorders>
              <w:top w:val="nil"/>
              <w:left w:val="nil"/>
              <w:bottom w:val="single" w:sz="4" w:space="0" w:color="auto"/>
              <w:right w:val="single" w:sz="4" w:space="0" w:color="auto"/>
            </w:tcBorders>
            <w:shd w:val="clear" w:color="auto" w:fill="auto"/>
            <w:noWrap/>
            <w:vAlign w:val="bottom"/>
            <w:hideMark/>
          </w:tcPr>
          <w:p w14:paraId="16327E3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16.29</w:t>
            </w:r>
          </w:p>
        </w:tc>
        <w:tc>
          <w:tcPr>
            <w:tcW w:w="986" w:type="dxa"/>
            <w:tcBorders>
              <w:top w:val="nil"/>
              <w:left w:val="nil"/>
              <w:bottom w:val="single" w:sz="4" w:space="0" w:color="auto"/>
              <w:right w:val="single" w:sz="4" w:space="0" w:color="auto"/>
            </w:tcBorders>
            <w:shd w:val="clear" w:color="auto" w:fill="auto"/>
            <w:noWrap/>
            <w:vAlign w:val="bottom"/>
            <w:hideMark/>
          </w:tcPr>
          <w:p w14:paraId="2A2137B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16.29</w:t>
            </w:r>
          </w:p>
        </w:tc>
        <w:tc>
          <w:tcPr>
            <w:tcW w:w="1015" w:type="dxa"/>
            <w:tcBorders>
              <w:top w:val="nil"/>
              <w:left w:val="nil"/>
              <w:bottom w:val="single" w:sz="4" w:space="0" w:color="auto"/>
              <w:right w:val="single" w:sz="4" w:space="0" w:color="auto"/>
            </w:tcBorders>
            <w:shd w:val="clear" w:color="auto" w:fill="auto"/>
            <w:noWrap/>
            <w:vAlign w:val="bottom"/>
            <w:hideMark/>
          </w:tcPr>
          <w:p w14:paraId="5763F7C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16.29</w:t>
            </w:r>
          </w:p>
        </w:tc>
      </w:tr>
      <w:tr w:rsidR="003F10F4" w:rsidRPr="008C48AC" w14:paraId="205719D1"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77EB9405"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w:t>
            </w:r>
          </w:p>
        </w:tc>
        <w:tc>
          <w:tcPr>
            <w:tcW w:w="5820" w:type="dxa"/>
            <w:tcBorders>
              <w:top w:val="nil"/>
              <w:left w:val="nil"/>
              <w:bottom w:val="single" w:sz="4" w:space="0" w:color="auto"/>
              <w:right w:val="single" w:sz="4" w:space="0" w:color="auto"/>
            </w:tcBorders>
            <w:shd w:val="clear" w:color="auto" w:fill="auto"/>
            <w:noWrap/>
            <w:vAlign w:val="center"/>
            <w:hideMark/>
          </w:tcPr>
          <w:p w14:paraId="239A6FF1"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реализации горячей воды</w:t>
            </w:r>
          </w:p>
        </w:tc>
        <w:tc>
          <w:tcPr>
            <w:tcW w:w="1012" w:type="dxa"/>
            <w:tcBorders>
              <w:top w:val="nil"/>
              <w:left w:val="nil"/>
              <w:bottom w:val="single" w:sz="4" w:space="0" w:color="auto"/>
              <w:right w:val="single" w:sz="4" w:space="0" w:color="auto"/>
            </w:tcBorders>
            <w:shd w:val="clear" w:color="auto" w:fill="auto"/>
            <w:noWrap/>
            <w:vAlign w:val="bottom"/>
            <w:hideMark/>
          </w:tcPr>
          <w:p w14:paraId="76C5283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92" w:type="dxa"/>
            <w:tcBorders>
              <w:top w:val="nil"/>
              <w:left w:val="nil"/>
              <w:bottom w:val="single" w:sz="4" w:space="0" w:color="auto"/>
              <w:right w:val="single" w:sz="4" w:space="0" w:color="auto"/>
            </w:tcBorders>
            <w:shd w:val="clear" w:color="auto" w:fill="auto"/>
            <w:noWrap/>
            <w:vAlign w:val="bottom"/>
            <w:hideMark/>
          </w:tcPr>
          <w:p w14:paraId="04A4EAF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c>
          <w:tcPr>
            <w:tcW w:w="986" w:type="dxa"/>
            <w:tcBorders>
              <w:top w:val="nil"/>
              <w:left w:val="nil"/>
              <w:bottom w:val="single" w:sz="4" w:space="0" w:color="auto"/>
              <w:right w:val="single" w:sz="4" w:space="0" w:color="auto"/>
            </w:tcBorders>
            <w:shd w:val="clear" w:color="auto" w:fill="auto"/>
            <w:noWrap/>
            <w:vAlign w:val="bottom"/>
            <w:hideMark/>
          </w:tcPr>
          <w:p w14:paraId="45D72B6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c>
          <w:tcPr>
            <w:tcW w:w="986" w:type="dxa"/>
            <w:tcBorders>
              <w:top w:val="nil"/>
              <w:left w:val="nil"/>
              <w:bottom w:val="single" w:sz="4" w:space="0" w:color="auto"/>
              <w:right w:val="single" w:sz="4" w:space="0" w:color="auto"/>
            </w:tcBorders>
            <w:shd w:val="clear" w:color="auto" w:fill="auto"/>
            <w:noWrap/>
            <w:vAlign w:val="bottom"/>
            <w:hideMark/>
          </w:tcPr>
          <w:p w14:paraId="6AA8B2D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c>
          <w:tcPr>
            <w:tcW w:w="986" w:type="dxa"/>
            <w:tcBorders>
              <w:top w:val="nil"/>
              <w:left w:val="nil"/>
              <w:bottom w:val="single" w:sz="4" w:space="0" w:color="auto"/>
              <w:right w:val="single" w:sz="4" w:space="0" w:color="auto"/>
            </w:tcBorders>
            <w:shd w:val="clear" w:color="auto" w:fill="auto"/>
            <w:noWrap/>
            <w:vAlign w:val="bottom"/>
            <w:hideMark/>
          </w:tcPr>
          <w:p w14:paraId="64E179D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c>
          <w:tcPr>
            <w:tcW w:w="986" w:type="dxa"/>
            <w:tcBorders>
              <w:top w:val="nil"/>
              <w:left w:val="nil"/>
              <w:bottom w:val="single" w:sz="4" w:space="0" w:color="auto"/>
              <w:right w:val="single" w:sz="4" w:space="0" w:color="auto"/>
            </w:tcBorders>
            <w:shd w:val="clear" w:color="auto" w:fill="auto"/>
            <w:noWrap/>
            <w:vAlign w:val="bottom"/>
            <w:hideMark/>
          </w:tcPr>
          <w:p w14:paraId="390CB6A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c>
          <w:tcPr>
            <w:tcW w:w="986" w:type="dxa"/>
            <w:tcBorders>
              <w:top w:val="nil"/>
              <w:left w:val="nil"/>
              <w:bottom w:val="single" w:sz="4" w:space="0" w:color="auto"/>
              <w:right w:val="single" w:sz="4" w:space="0" w:color="auto"/>
            </w:tcBorders>
            <w:shd w:val="clear" w:color="auto" w:fill="auto"/>
            <w:noWrap/>
            <w:vAlign w:val="bottom"/>
            <w:hideMark/>
          </w:tcPr>
          <w:p w14:paraId="37C7F45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c>
          <w:tcPr>
            <w:tcW w:w="1015" w:type="dxa"/>
            <w:tcBorders>
              <w:top w:val="nil"/>
              <w:left w:val="nil"/>
              <w:bottom w:val="single" w:sz="4" w:space="0" w:color="auto"/>
              <w:right w:val="single" w:sz="4" w:space="0" w:color="auto"/>
            </w:tcBorders>
            <w:shd w:val="clear" w:color="auto" w:fill="auto"/>
            <w:noWrap/>
            <w:vAlign w:val="bottom"/>
            <w:hideMark/>
          </w:tcPr>
          <w:p w14:paraId="0CF4A47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r>
      <w:tr w:rsidR="003F10F4" w:rsidRPr="008C48AC" w14:paraId="25C49A3F"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48862890"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w:t>
            </w:r>
          </w:p>
        </w:tc>
        <w:tc>
          <w:tcPr>
            <w:tcW w:w="5820" w:type="dxa"/>
            <w:tcBorders>
              <w:top w:val="nil"/>
              <w:left w:val="nil"/>
              <w:bottom w:val="single" w:sz="4" w:space="0" w:color="auto"/>
              <w:right w:val="single" w:sz="4" w:space="0" w:color="auto"/>
            </w:tcBorders>
            <w:shd w:val="clear" w:color="auto" w:fill="auto"/>
            <w:noWrap/>
            <w:vAlign w:val="center"/>
            <w:hideMark/>
          </w:tcPr>
          <w:p w14:paraId="5DCEFAA5"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Население</w:t>
            </w:r>
          </w:p>
        </w:tc>
        <w:tc>
          <w:tcPr>
            <w:tcW w:w="1012" w:type="dxa"/>
            <w:tcBorders>
              <w:top w:val="nil"/>
              <w:left w:val="nil"/>
              <w:bottom w:val="single" w:sz="4" w:space="0" w:color="auto"/>
              <w:right w:val="single" w:sz="4" w:space="0" w:color="auto"/>
            </w:tcBorders>
            <w:shd w:val="clear" w:color="auto" w:fill="auto"/>
            <w:noWrap/>
            <w:vAlign w:val="bottom"/>
            <w:hideMark/>
          </w:tcPr>
          <w:p w14:paraId="6872801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92" w:type="dxa"/>
            <w:tcBorders>
              <w:top w:val="nil"/>
              <w:left w:val="nil"/>
              <w:bottom w:val="single" w:sz="4" w:space="0" w:color="auto"/>
              <w:right w:val="single" w:sz="4" w:space="0" w:color="auto"/>
            </w:tcBorders>
            <w:shd w:val="clear" w:color="auto" w:fill="auto"/>
            <w:noWrap/>
            <w:vAlign w:val="bottom"/>
            <w:hideMark/>
          </w:tcPr>
          <w:p w14:paraId="0BA86DF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c>
          <w:tcPr>
            <w:tcW w:w="986" w:type="dxa"/>
            <w:tcBorders>
              <w:top w:val="nil"/>
              <w:left w:val="nil"/>
              <w:bottom w:val="single" w:sz="4" w:space="0" w:color="auto"/>
              <w:right w:val="single" w:sz="4" w:space="0" w:color="auto"/>
            </w:tcBorders>
            <w:shd w:val="clear" w:color="auto" w:fill="auto"/>
            <w:noWrap/>
            <w:vAlign w:val="bottom"/>
            <w:hideMark/>
          </w:tcPr>
          <w:p w14:paraId="578E4E8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c>
          <w:tcPr>
            <w:tcW w:w="986" w:type="dxa"/>
            <w:tcBorders>
              <w:top w:val="nil"/>
              <w:left w:val="nil"/>
              <w:bottom w:val="single" w:sz="4" w:space="0" w:color="auto"/>
              <w:right w:val="single" w:sz="4" w:space="0" w:color="auto"/>
            </w:tcBorders>
            <w:shd w:val="clear" w:color="auto" w:fill="auto"/>
            <w:noWrap/>
            <w:vAlign w:val="bottom"/>
            <w:hideMark/>
          </w:tcPr>
          <w:p w14:paraId="09676FA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c>
          <w:tcPr>
            <w:tcW w:w="986" w:type="dxa"/>
            <w:tcBorders>
              <w:top w:val="nil"/>
              <w:left w:val="nil"/>
              <w:bottom w:val="single" w:sz="4" w:space="0" w:color="auto"/>
              <w:right w:val="single" w:sz="4" w:space="0" w:color="auto"/>
            </w:tcBorders>
            <w:shd w:val="clear" w:color="auto" w:fill="auto"/>
            <w:noWrap/>
            <w:vAlign w:val="bottom"/>
            <w:hideMark/>
          </w:tcPr>
          <w:p w14:paraId="6034297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c>
          <w:tcPr>
            <w:tcW w:w="986" w:type="dxa"/>
            <w:tcBorders>
              <w:top w:val="nil"/>
              <w:left w:val="nil"/>
              <w:bottom w:val="single" w:sz="4" w:space="0" w:color="auto"/>
              <w:right w:val="single" w:sz="4" w:space="0" w:color="auto"/>
            </w:tcBorders>
            <w:shd w:val="clear" w:color="auto" w:fill="auto"/>
            <w:noWrap/>
            <w:vAlign w:val="bottom"/>
            <w:hideMark/>
          </w:tcPr>
          <w:p w14:paraId="4C28CB5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c>
          <w:tcPr>
            <w:tcW w:w="986" w:type="dxa"/>
            <w:tcBorders>
              <w:top w:val="nil"/>
              <w:left w:val="nil"/>
              <w:bottom w:val="single" w:sz="4" w:space="0" w:color="auto"/>
              <w:right w:val="single" w:sz="4" w:space="0" w:color="auto"/>
            </w:tcBorders>
            <w:shd w:val="clear" w:color="auto" w:fill="auto"/>
            <w:noWrap/>
            <w:vAlign w:val="bottom"/>
            <w:hideMark/>
          </w:tcPr>
          <w:p w14:paraId="540CEEF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c>
          <w:tcPr>
            <w:tcW w:w="1015" w:type="dxa"/>
            <w:tcBorders>
              <w:top w:val="nil"/>
              <w:left w:val="nil"/>
              <w:bottom w:val="single" w:sz="4" w:space="0" w:color="auto"/>
              <w:right w:val="single" w:sz="4" w:space="0" w:color="auto"/>
            </w:tcBorders>
            <w:shd w:val="clear" w:color="auto" w:fill="auto"/>
            <w:noWrap/>
            <w:vAlign w:val="bottom"/>
            <w:hideMark/>
          </w:tcPr>
          <w:p w14:paraId="0F3956D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r>
      <w:tr w:rsidR="003F10F4" w:rsidRPr="008C48AC" w14:paraId="0A73561C"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025E2235"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w:t>
            </w:r>
          </w:p>
        </w:tc>
        <w:tc>
          <w:tcPr>
            <w:tcW w:w="5820" w:type="dxa"/>
            <w:tcBorders>
              <w:top w:val="nil"/>
              <w:left w:val="nil"/>
              <w:bottom w:val="single" w:sz="4" w:space="0" w:color="auto"/>
              <w:right w:val="single" w:sz="4" w:space="0" w:color="auto"/>
            </w:tcBorders>
            <w:shd w:val="clear" w:color="auto" w:fill="auto"/>
            <w:noWrap/>
            <w:vAlign w:val="center"/>
            <w:hideMark/>
          </w:tcPr>
          <w:p w14:paraId="7052EB05"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Бюджетные потребители</w:t>
            </w:r>
          </w:p>
        </w:tc>
        <w:tc>
          <w:tcPr>
            <w:tcW w:w="1012" w:type="dxa"/>
            <w:tcBorders>
              <w:top w:val="nil"/>
              <w:left w:val="nil"/>
              <w:bottom w:val="single" w:sz="4" w:space="0" w:color="auto"/>
              <w:right w:val="single" w:sz="4" w:space="0" w:color="auto"/>
            </w:tcBorders>
            <w:shd w:val="clear" w:color="auto" w:fill="auto"/>
            <w:noWrap/>
            <w:vAlign w:val="bottom"/>
            <w:hideMark/>
          </w:tcPr>
          <w:p w14:paraId="380F1F9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73CEA7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6FB603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4A73CC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ED28DF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E9DB62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3625D5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015" w:type="dxa"/>
            <w:tcBorders>
              <w:top w:val="nil"/>
              <w:left w:val="nil"/>
              <w:bottom w:val="single" w:sz="4" w:space="0" w:color="auto"/>
              <w:right w:val="single" w:sz="4" w:space="0" w:color="auto"/>
            </w:tcBorders>
            <w:shd w:val="clear" w:color="auto" w:fill="auto"/>
            <w:noWrap/>
            <w:vAlign w:val="bottom"/>
            <w:hideMark/>
          </w:tcPr>
          <w:p w14:paraId="5FA2FA9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15A88CE0"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05BB23F4"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2.3</w:t>
            </w:r>
          </w:p>
        </w:tc>
        <w:tc>
          <w:tcPr>
            <w:tcW w:w="5820" w:type="dxa"/>
            <w:tcBorders>
              <w:top w:val="nil"/>
              <w:left w:val="nil"/>
              <w:bottom w:val="single" w:sz="4" w:space="0" w:color="auto"/>
              <w:right w:val="single" w:sz="4" w:space="0" w:color="auto"/>
            </w:tcBorders>
            <w:shd w:val="clear" w:color="auto" w:fill="auto"/>
            <w:noWrap/>
            <w:vAlign w:val="center"/>
            <w:hideMark/>
          </w:tcPr>
          <w:p w14:paraId="775EE875"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Прочие потребители</w:t>
            </w:r>
          </w:p>
        </w:tc>
        <w:tc>
          <w:tcPr>
            <w:tcW w:w="1012" w:type="dxa"/>
            <w:tcBorders>
              <w:top w:val="nil"/>
              <w:left w:val="nil"/>
              <w:bottom w:val="single" w:sz="4" w:space="0" w:color="auto"/>
              <w:right w:val="single" w:sz="4" w:space="0" w:color="auto"/>
            </w:tcBorders>
            <w:shd w:val="clear" w:color="auto" w:fill="auto"/>
            <w:noWrap/>
            <w:vAlign w:val="bottom"/>
            <w:hideMark/>
          </w:tcPr>
          <w:p w14:paraId="0F08BFC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DB1DEB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BBA709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A7D533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4EDB44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E29DF1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76019E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015" w:type="dxa"/>
            <w:tcBorders>
              <w:top w:val="nil"/>
              <w:left w:val="nil"/>
              <w:bottom w:val="single" w:sz="4" w:space="0" w:color="auto"/>
              <w:right w:val="single" w:sz="4" w:space="0" w:color="auto"/>
            </w:tcBorders>
            <w:shd w:val="clear" w:color="auto" w:fill="auto"/>
            <w:noWrap/>
            <w:vAlign w:val="bottom"/>
            <w:hideMark/>
          </w:tcPr>
          <w:p w14:paraId="5CCF3EC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4D22E37A"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7E311768"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3</w:t>
            </w:r>
          </w:p>
        </w:tc>
        <w:tc>
          <w:tcPr>
            <w:tcW w:w="5820" w:type="dxa"/>
            <w:tcBorders>
              <w:top w:val="nil"/>
              <w:left w:val="nil"/>
              <w:bottom w:val="single" w:sz="4" w:space="0" w:color="auto"/>
              <w:right w:val="single" w:sz="4" w:space="0" w:color="auto"/>
            </w:tcBorders>
            <w:shd w:val="clear" w:color="auto" w:fill="auto"/>
            <w:noWrap/>
            <w:vAlign w:val="center"/>
            <w:hideMark/>
          </w:tcPr>
          <w:p w14:paraId="3C5BED2A"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реализации технической воды</w:t>
            </w:r>
          </w:p>
        </w:tc>
        <w:tc>
          <w:tcPr>
            <w:tcW w:w="1012" w:type="dxa"/>
            <w:tcBorders>
              <w:top w:val="nil"/>
              <w:left w:val="nil"/>
              <w:bottom w:val="single" w:sz="4" w:space="0" w:color="auto"/>
              <w:right w:val="single" w:sz="4" w:space="0" w:color="auto"/>
            </w:tcBorders>
            <w:shd w:val="clear" w:color="auto" w:fill="auto"/>
            <w:noWrap/>
            <w:vAlign w:val="bottom"/>
            <w:hideMark/>
          </w:tcPr>
          <w:p w14:paraId="2DA62BD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40.96</w:t>
            </w:r>
          </w:p>
        </w:tc>
        <w:tc>
          <w:tcPr>
            <w:tcW w:w="992" w:type="dxa"/>
            <w:tcBorders>
              <w:top w:val="nil"/>
              <w:left w:val="nil"/>
              <w:bottom w:val="single" w:sz="4" w:space="0" w:color="auto"/>
              <w:right w:val="single" w:sz="4" w:space="0" w:color="auto"/>
            </w:tcBorders>
            <w:shd w:val="clear" w:color="auto" w:fill="auto"/>
            <w:noWrap/>
            <w:vAlign w:val="bottom"/>
            <w:hideMark/>
          </w:tcPr>
          <w:p w14:paraId="5AEBB64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46.01</w:t>
            </w:r>
          </w:p>
        </w:tc>
        <w:tc>
          <w:tcPr>
            <w:tcW w:w="986" w:type="dxa"/>
            <w:tcBorders>
              <w:top w:val="nil"/>
              <w:left w:val="nil"/>
              <w:bottom w:val="single" w:sz="4" w:space="0" w:color="auto"/>
              <w:right w:val="single" w:sz="4" w:space="0" w:color="auto"/>
            </w:tcBorders>
            <w:shd w:val="clear" w:color="auto" w:fill="auto"/>
            <w:noWrap/>
            <w:vAlign w:val="bottom"/>
            <w:hideMark/>
          </w:tcPr>
          <w:p w14:paraId="1FBDD62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48.79</w:t>
            </w:r>
          </w:p>
        </w:tc>
        <w:tc>
          <w:tcPr>
            <w:tcW w:w="986" w:type="dxa"/>
            <w:tcBorders>
              <w:top w:val="nil"/>
              <w:left w:val="nil"/>
              <w:bottom w:val="single" w:sz="4" w:space="0" w:color="auto"/>
              <w:right w:val="single" w:sz="4" w:space="0" w:color="auto"/>
            </w:tcBorders>
            <w:shd w:val="clear" w:color="auto" w:fill="auto"/>
            <w:noWrap/>
            <w:vAlign w:val="bottom"/>
            <w:hideMark/>
          </w:tcPr>
          <w:p w14:paraId="50CE889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51.84</w:t>
            </w:r>
          </w:p>
        </w:tc>
        <w:tc>
          <w:tcPr>
            <w:tcW w:w="986" w:type="dxa"/>
            <w:tcBorders>
              <w:top w:val="nil"/>
              <w:left w:val="nil"/>
              <w:bottom w:val="single" w:sz="4" w:space="0" w:color="auto"/>
              <w:right w:val="single" w:sz="4" w:space="0" w:color="auto"/>
            </w:tcBorders>
            <w:shd w:val="clear" w:color="auto" w:fill="auto"/>
            <w:noWrap/>
            <w:vAlign w:val="bottom"/>
            <w:hideMark/>
          </w:tcPr>
          <w:p w14:paraId="1E5BCA1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26408F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2B9430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015" w:type="dxa"/>
            <w:tcBorders>
              <w:top w:val="nil"/>
              <w:left w:val="nil"/>
              <w:bottom w:val="single" w:sz="4" w:space="0" w:color="auto"/>
              <w:right w:val="single" w:sz="4" w:space="0" w:color="auto"/>
            </w:tcBorders>
            <w:shd w:val="clear" w:color="auto" w:fill="auto"/>
            <w:noWrap/>
            <w:vAlign w:val="bottom"/>
            <w:hideMark/>
          </w:tcPr>
          <w:p w14:paraId="684C2B3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1C4A8C9C"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4E7D9AE2"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3.1</w:t>
            </w:r>
          </w:p>
        </w:tc>
        <w:tc>
          <w:tcPr>
            <w:tcW w:w="5820" w:type="dxa"/>
            <w:tcBorders>
              <w:top w:val="nil"/>
              <w:left w:val="nil"/>
              <w:bottom w:val="single" w:sz="4" w:space="0" w:color="auto"/>
              <w:right w:val="single" w:sz="4" w:space="0" w:color="auto"/>
            </w:tcBorders>
            <w:shd w:val="clear" w:color="auto" w:fill="auto"/>
            <w:noWrap/>
            <w:vAlign w:val="center"/>
            <w:hideMark/>
          </w:tcPr>
          <w:p w14:paraId="43ABA898"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Население</w:t>
            </w:r>
          </w:p>
        </w:tc>
        <w:tc>
          <w:tcPr>
            <w:tcW w:w="1012" w:type="dxa"/>
            <w:tcBorders>
              <w:top w:val="nil"/>
              <w:left w:val="nil"/>
              <w:bottom w:val="single" w:sz="4" w:space="0" w:color="auto"/>
              <w:right w:val="single" w:sz="4" w:space="0" w:color="auto"/>
            </w:tcBorders>
            <w:shd w:val="clear" w:color="auto" w:fill="auto"/>
            <w:noWrap/>
            <w:vAlign w:val="bottom"/>
            <w:hideMark/>
          </w:tcPr>
          <w:p w14:paraId="2B6F968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25.68</w:t>
            </w:r>
          </w:p>
        </w:tc>
        <w:tc>
          <w:tcPr>
            <w:tcW w:w="992" w:type="dxa"/>
            <w:tcBorders>
              <w:top w:val="nil"/>
              <w:left w:val="nil"/>
              <w:bottom w:val="single" w:sz="4" w:space="0" w:color="auto"/>
              <w:right w:val="single" w:sz="4" w:space="0" w:color="auto"/>
            </w:tcBorders>
            <w:shd w:val="clear" w:color="auto" w:fill="auto"/>
            <w:noWrap/>
            <w:vAlign w:val="bottom"/>
            <w:hideMark/>
          </w:tcPr>
          <w:p w14:paraId="72EF761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27.78</w:t>
            </w:r>
          </w:p>
        </w:tc>
        <w:tc>
          <w:tcPr>
            <w:tcW w:w="986" w:type="dxa"/>
            <w:tcBorders>
              <w:top w:val="nil"/>
              <w:left w:val="nil"/>
              <w:bottom w:val="single" w:sz="4" w:space="0" w:color="auto"/>
              <w:right w:val="single" w:sz="4" w:space="0" w:color="auto"/>
            </w:tcBorders>
            <w:shd w:val="clear" w:color="auto" w:fill="auto"/>
            <w:noWrap/>
            <w:vAlign w:val="bottom"/>
            <w:hideMark/>
          </w:tcPr>
          <w:p w14:paraId="679131A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30.56</w:t>
            </w:r>
          </w:p>
        </w:tc>
        <w:tc>
          <w:tcPr>
            <w:tcW w:w="986" w:type="dxa"/>
            <w:tcBorders>
              <w:top w:val="nil"/>
              <w:left w:val="nil"/>
              <w:bottom w:val="single" w:sz="4" w:space="0" w:color="auto"/>
              <w:right w:val="single" w:sz="4" w:space="0" w:color="auto"/>
            </w:tcBorders>
            <w:shd w:val="clear" w:color="auto" w:fill="auto"/>
            <w:noWrap/>
            <w:vAlign w:val="bottom"/>
            <w:hideMark/>
          </w:tcPr>
          <w:p w14:paraId="482ADEF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33.61</w:t>
            </w:r>
          </w:p>
        </w:tc>
        <w:tc>
          <w:tcPr>
            <w:tcW w:w="986" w:type="dxa"/>
            <w:tcBorders>
              <w:top w:val="nil"/>
              <w:left w:val="nil"/>
              <w:bottom w:val="single" w:sz="4" w:space="0" w:color="auto"/>
              <w:right w:val="single" w:sz="4" w:space="0" w:color="auto"/>
            </w:tcBorders>
            <w:shd w:val="clear" w:color="auto" w:fill="auto"/>
            <w:noWrap/>
            <w:vAlign w:val="bottom"/>
            <w:hideMark/>
          </w:tcPr>
          <w:p w14:paraId="2FB8508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CF6C1C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174F4F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015" w:type="dxa"/>
            <w:tcBorders>
              <w:top w:val="nil"/>
              <w:left w:val="nil"/>
              <w:bottom w:val="single" w:sz="4" w:space="0" w:color="auto"/>
              <w:right w:val="single" w:sz="4" w:space="0" w:color="auto"/>
            </w:tcBorders>
            <w:shd w:val="clear" w:color="auto" w:fill="auto"/>
            <w:noWrap/>
            <w:vAlign w:val="bottom"/>
            <w:hideMark/>
          </w:tcPr>
          <w:p w14:paraId="6EE6835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53CC3D31"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73010008"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3.2</w:t>
            </w:r>
          </w:p>
        </w:tc>
        <w:tc>
          <w:tcPr>
            <w:tcW w:w="5820" w:type="dxa"/>
            <w:tcBorders>
              <w:top w:val="nil"/>
              <w:left w:val="nil"/>
              <w:bottom w:val="single" w:sz="4" w:space="0" w:color="auto"/>
              <w:right w:val="single" w:sz="4" w:space="0" w:color="auto"/>
            </w:tcBorders>
            <w:shd w:val="clear" w:color="auto" w:fill="auto"/>
            <w:noWrap/>
            <w:vAlign w:val="center"/>
            <w:hideMark/>
          </w:tcPr>
          <w:p w14:paraId="086B1810"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Бюджетные потребители</w:t>
            </w:r>
          </w:p>
        </w:tc>
        <w:tc>
          <w:tcPr>
            <w:tcW w:w="1012" w:type="dxa"/>
            <w:tcBorders>
              <w:top w:val="nil"/>
              <w:left w:val="nil"/>
              <w:bottom w:val="single" w:sz="4" w:space="0" w:color="auto"/>
              <w:right w:val="single" w:sz="4" w:space="0" w:color="auto"/>
            </w:tcBorders>
            <w:shd w:val="clear" w:color="auto" w:fill="auto"/>
            <w:noWrap/>
            <w:vAlign w:val="bottom"/>
            <w:hideMark/>
          </w:tcPr>
          <w:p w14:paraId="0F86D9A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2.47</w:t>
            </w:r>
          </w:p>
        </w:tc>
        <w:tc>
          <w:tcPr>
            <w:tcW w:w="992" w:type="dxa"/>
            <w:tcBorders>
              <w:top w:val="nil"/>
              <w:left w:val="nil"/>
              <w:bottom w:val="single" w:sz="4" w:space="0" w:color="auto"/>
              <w:right w:val="single" w:sz="4" w:space="0" w:color="auto"/>
            </w:tcBorders>
            <w:shd w:val="clear" w:color="auto" w:fill="auto"/>
            <w:noWrap/>
            <w:vAlign w:val="bottom"/>
            <w:hideMark/>
          </w:tcPr>
          <w:p w14:paraId="4359C71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1.94</w:t>
            </w:r>
          </w:p>
        </w:tc>
        <w:tc>
          <w:tcPr>
            <w:tcW w:w="986" w:type="dxa"/>
            <w:tcBorders>
              <w:top w:val="nil"/>
              <w:left w:val="nil"/>
              <w:bottom w:val="single" w:sz="4" w:space="0" w:color="auto"/>
              <w:right w:val="single" w:sz="4" w:space="0" w:color="auto"/>
            </w:tcBorders>
            <w:shd w:val="clear" w:color="auto" w:fill="auto"/>
            <w:noWrap/>
            <w:vAlign w:val="bottom"/>
            <w:hideMark/>
          </w:tcPr>
          <w:p w14:paraId="6636D5B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1.94</w:t>
            </w:r>
          </w:p>
        </w:tc>
        <w:tc>
          <w:tcPr>
            <w:tcW w:w="986" w:type="dxa"/>
            <w:tcBorders>
              <w:top w:val="nil"/>
              <w:left w:val="nil"/>
              <w:bottom w:val="single" w:sz="4" w:space="0" w:color="auto"/>
              <w:right w:val="single" w:sz="4" w:space="0" w:color="auto"/>
            </w:tcBorders>
            <w:shd w:val="clear" w:color="auto" w:fill="auto"/>
            <w:noWrap/>
            <w:vAlign w:val="bottom"/>
            <w:hideMark/>
          </w:tcPr>
          <w:p w14:paraId="60B238C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1.94</w:t>
            </w:r>
          </w:p>
        </w:tc>
        <w:tc>
          <w:tcPr>
            <w:tcW w:w="986" w:type="dxa"/>
            <w:tcBorders>
              <w:top w:val="nil"/>
              <w:left w:val="nil"/>
              <w:bottom w:val="single" w:sz="4" w:space="0" w:color="auto"/>
              <w:right w:val="single" w:sz="4" w:space="0" w:color="auto"/>
            </w:tcBorders>
            <w:shd w:val="clear" w:color="auto" w:fill="auto"/>
            <w:noWrap/>
            <w:vAlign w:val="bottom"/>
            <w:hideMark/>
          </w:tcPr>
          <w:p w14:paraId="30382B7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5E7540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68FA9C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015" w:type="dxa"/>
            <w:tcBorders>
              <w:top w:val="nil"/>
              <w:left w:val="nil"/>
              <w:bottom w:val="single" w:sz="4" w:space="0" w:color="auto"/>
              <w:right w:val="single" w:sz="4" w:space="0" w:color="auto"/>
            </w:tcBorders>
            <w:shd w:val="clear" w:color="auto" w:fill="auto"/>
            <w:noWrap/>
            <w:vAlign w:val="bottom"/>
            <w:hideMark/>
          </w:tcPr>
          <w:p w14:paraId="1070D5F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6F669B05"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5D5454F2"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3.3</w:t>
            </w:r>
          </w:p>
        </w:tc>
        <w:tc>
          <w:tcPr>
            <w:tcW w:w="5820" w:type="dxa"/>
            <w:tcBorders>
              <w:top w:val="nil"/>
              <w:left w:val="nil"/>
              <w:bottom w:val="single" w:sz="4" w:space="0" w:color="auto"/>
              <w:right w:val="single" w:sz="4" w:space="0" w:color="auto"/>
            </w:tcBorders>
            <w:shd w:val="clear" w:color="auto" w:fill="auto"/>
            <w:noWrap/>
            <w:vAlign w:val="center"/>
            <w:hideMark/>
          </w:tcPr>
          <w:p w14:paraId="074BA115"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Прочие потребители</w:t>
            </w:r>
          </w:p>
        </w:tc>
        <w:tc>
          <w:tcPr>
            <w:tcW w:w="1012" w:type="dxa"/>
            <w:tcBorders>
              <w:top w:val="nil"/>
              <w:left w:val="nil"/>
              <w:bottom w:val="single" w:sz="4" w:space="0" w:color="auto"/>
              <w:right w:val="single" w:sz="4" w:space="0" w:color="auto"/>
            </w:tcBorders>
            <w:shd w:val="clear" w:color="auto" w:fill="auto"/>
            <w:noWrap/>
            <w:vAlign w:val="bottom"/>
            <w:hideMark/>
          </w:tcPr>
          <w:p w14:paraId="7B6F5BF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12.81</w:t>
            </w:r>
          </w:p>
        </w:tc>
        <w:tc>
          <w:tcPr>
            <w:tcW w:w="992" w:type="dxa"/>
            <w:tcBorders>
              <w:top w:val="nil"/>
              <w:left w:val="nil"/>
              <w:bottom w:val="single" w:sz="4" w:space="0" w:color="auto"/>
              <w:right w:val="single" w:sz="4" w:space="0" w:color="auto"/>
            </w:tcBorders>
            <w:shd w:val="clear" w:color="auto" w:fill="auto"/>
            <w:noWrap/>
            <w:vAlign w:val="bottom"/>
            <w:hideMark/>
          </w:tcPr>
          <w:p w14:paraId="7A27516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16.29</w:t>
            </w:r>
          </w:p>
        </w:tc>
        <w:tc>
          <w:tcPr>
            <w:tcW w:w="986" w:type="dxa"/>
            <w:tcBorders>
              <w:top w:val="nil"/>
              <w:left w:val="nil"/>
              <w:bottom w:val="single" w:sz="4" w:space="0" w:color="auto"/>
              <w:right w:val="single" w:sz="4" w:space="0" w:color="auto"/>
            </w:tcBorders>
            <w:shd w:val="clear" w:color="auto" w:fill="auto"/>
            <w:noWrap/>
            <w:vAlign w:val="bottom"/>
            <w:hideMark/>
          </w:tcPr>
          <w:p w14:paraId="516A5A8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16.29</w:t>
            </w:r>
          </w:p>
        </w:tc>
        <w:tc>
          <w:tcPr>
            <w:tcW w:w="986" w:type="dxa"/>
            <w:tcBorders>
              <w:top w:val="nil"/>
              <w:left w:val="nil"/>
              <w:bottom w:val="single" w:sz="4" w:space="0" w:color="auto"/>
              <w:right w:val="single" w:sz="4" w:space="0" w:color="auto"/>
            </w:tcBorders>
            <w:shd w:val="clear" w:color="auto" w:fill="auto"/>
            <w:noWrap/>
            <w:vAlign w:val="bottom"/>
            <w:hideMark/>
          </w:tcPr>
          <w:p w14:paraId="7820720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16.29</w:t>
            </w:r>
          </w:p>
        </w:tc>
        <w:tc>
          <w:tcPr>
            <w:tcW w:w="986" w:type="dxa"/>
            <w:tcBorders>
              <w:top w:val="nil"/>
              <w:left w:val="nil"/>
              <w:bottom w:val="single" w:sz="4" w:space="0" w:color="auto"/>
              <w:right w:val="single" w:sz="4" w:space="0" w:color="auto"/>
            </w:tcBorders>
            <w:shd w:val="clear" w:color="auto" w:fill="auto"/>
            <w:noWrap/>
            <w:vAlign w:val="bottom"/>
            <w:hideMark/>
          </w:tcPr>
          <w:p w14:paraId="0FC2F66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5734CB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353FCD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015" w:type="dxa"/>
            <w:tcBorders>
              <w:top w:val="nil"/>
              <w:left w:val="nil"/>
              <w:bottom w:val="single" w:sz="4" w:space="0" w:color="auto"/>
              <w:right w:val="single" w:sz="4" w:space="0" w:color="auto"/>
            </w:tcBorders>
            <w:shd w:val="clear" w:color="auto" w:fill="auto"/>
            <w:noWrap/>
            <w:vAlign w:val="bottom"/>
            <w:hideMark/>
          </w:tcPr>
          <w:p w14:paraId="7818EDC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54DBD7F6" w14:textId="77777777" w:rsidTr="003F10F4">
        <w:trPr>
          <w:trHeight w:val="20"/>
        </w:trPr>
        <w:tc>
          <w:tcPr>
            <w:tcW w:w="14729"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603C7"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Технологическая зона №3. п. Сивыс-Ях</w:t>
            </w:r>
          </w:p>
        </w:tc>
      </w:tr>
      <w:tr w:rsidR="003F10F4" w:rsidRPr="008C48AC" w14:paraId="68C73B77"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10F8DD13"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w:t>
            </w:r>
          </w:p>
        </w:tc>
        <w:tc>
          <w:tcPr>
            <w:tcW w:w="5820" w:type="dxa"/>
            <w:tcBorders>
              <w:top w:val="nil"/>
              <w:left w:val="nil"/>
              <w:bottom w:val="single" w:sz="4" w:space="0" w:color="auto"/>
              <w:right w:val="single" w:sz="4" w:space="0" w:color="auto"/>
            </w:tcBorders>
            <w:shd w:val="clear" w:color="auto" w:fill="auto"/>
            <w:noWrap/>
            <w:vAlign w:val="center"/>
            <w:hideMark/>
          </w:tcPr>
          <w:p w14:paraId="3645DA2D"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реализации питьевой воды</w:t>
            </w:r>
          </w:p>
        </w:tc>
        <w:tc>
          <w:tcPr>
            <w:tcW w:w="1012" w:type="dxa"/>
            <w:tcBorders>
              <w:top w:val="nil"/>
              <w:left w:val="nil"/>
              <w:bottom w:val="single" w:sz="4" w:space="0" w:color="auto"/>
              <w:right w:val="single" w:sz="4" w:space="0" w:color="auto"/>
            </w:tcBorders>
            <w:shd w:val="clear" w:color="auto" w:fill="auto"/>
            <w:noWrap/>
            <w:vAlign w:val="bottom"/>
            <w:hideMark/>
          </w:tcPr>
          <w:p w14:paraId="30CFB3A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B2B2C0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2453B7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507618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73475D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298B89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7EED87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7.89</w:t>
            </w:r>
          </w:p>
        </w:tc>
        <w:tc>
          <w:tcPr>
            <w:tcW w:w="1015" w:type="dxa"/>
            <w:tcBorders>
              <w:top w:val="nil"/>
              <w:left w:val="nil"/>
              <w:bottom w:val="single" w:sz="4" w:space="0" w:color="auto"/>
              <w:right w:val="single" w:sz="4" w:space="0" w:color="auto"/>
            </w:tcBorders>
            <w:shd w:val="clear" w:color="auto" w:fill="auto"/>
            <w:noWrap/>
            <w:vAlign w:val="bottom"/>
            <w:hideMark/>
          </w:tcPr>
          <w:p w14:paraId="00F2417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7.89</w:t>
            </w:r>
          </w:p>
        </w:tc>
      </w:tr>
      <w:tr w:rsidR="003F10F4" w:rsidRPr="008C48AC" w14:paraId="772DDD5C"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3E412304"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w:t>
            </w:r>
          </w:p>
        </w:tc>
        <w:tc>
          <w:tcPr>
            <w:tcW w:w="5820" w:type="dxa"/>
            <w:tcBorders>
              <w:top w:val="nil"/>
              <w:left w:val="nil"/>
              <w:bottom w:val="single" w:sz="4" w:space="0" w:color="auto"/>
              <w:right w:val="single" w:sz="4" w:space="0" w:color="auto"/>
            </w:tcBorders>
            <w:shd w:val="clear" w:color="auto" w:fill="auto"/>
            <w:noWrap/>
            <w:vAlign w:val="center"/>
            <w:hideMark/>
          </w:tcPr>
          <w:p w14:paraId="63E92D23"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Население</w:t>
            </w:r>
          </w:p>
        </w:tc>
        <w:tc>
          <w:tcPr>
            <w:tcW w:w="1012" w:type="dxa"/>
            <w:tcBorders>
              <w:top w:val="nil"/>
              <w:left w:val="nil"/>
              <w:bottom w:val="single" w:sz="4" w:space="0" w:color="auto"/>
              <w:right w:val="single" w:sz="4" w:space="0" w:color="auto"/>
            </w:tcBorders>
            <w:shd w:val="clear" w:color="auto" w:fill="auto"/>
            <w:noWrap/>
            <w:vAlign w:val="bottom"/>
            <w:hideMark/>
          </w:tcPr>
          <w:p w14:paraId="03758C0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F88D89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FEA8EC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473FAF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06F1EE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2009F7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CF175A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6.14</w:t>
            </w:r>
          </w:p>
        </w:tc>
        <w:tc>
          <w:tcPr>
            <w:tcW w:w="1015" w:type="dxa"/>
            <w:tcBorders>
              <w:top w:val="nil"/>
              <w:left w:val="nil"/>
              <w:bottom w:val="single" w:sz="4" w:space="0" w:color="auto"/>
              <w:right w:val="single" w:sz="4" w:space="0" w:color="auto"/>
            </w:tcBorders>
            <w:shd w:val="clear" w:color="auto" w:fill="auto"/>
            <w:noWrap/>
            <w:vAlign w:val="bottom"/>
            <w:hideMark/>
          </w:tcPr>
          <w:p w14:paraId="663AC1E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6.14</w:t>
            </w:r>
          </w:p>
        </w:tc>
      </w:tr>
      <w:tr w:rsidR="003F10F4" w:rsidRPr="008C48AC" w14:paraId="54FBDF40"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35920AD5"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w:t>
            </w:r>
          </w:p>
        </w:tc>
        <w:tc>
          <w:tcPr>
            <w:tcW w:w="5820" w:type="dxa"/>
            <w:tcBorders>
              <w:top w:val="nil"/>
              <w:left w:val="nil"/>
              <w:bottom w:val="single" w:sz="4" w:space="0" w:color="auto"/>
              <w:right w:val="single" w:sz="4" w:space="0" w:color="auto"/>
            </w:tcBorders>
            <w:shd w:val="clear" w:color="auto" w:fill="auto"/>
            <w:noWrap/>
            <w:vAlign w:val="center"/>
            <w:hideMark/>
          </w:tcPr>
          <w:p w14:paraId="3EB66352"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Бюджетные потребители</w:t>
            </w:r>
          </w:p>
        </w:tc>
        <w:tc>
          <w:tcPr>
            <w:tcW w:w="1012" w:type="dxa"/>
            <w:tcBorders>
              <w:top w:val="nil"/>
              <w:left w:val="nil"/>
              <w:bottom w:val="single" w:sz="4" w:space="0" w:color="auto"/>
              <w:right w:val="single" w:sz="4" w:space="0" w:color="auto"/>
            </w:tcBorders>
            <w:shd w:val="clear" w:color="auto" w:fill="auto"/>
            <w:noWrap/>
            <w:vAlign w:val="bottom"/>
            <w:hideMark/>
          </w:tcPr>
          <w:p w14:paraId="760D27B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1BA6D8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808B53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11D3C2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99A567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0F44EC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77EF4A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015" w:type="dxa"/>
            <w:tcBorders>
              <w:top w:val="nil"/>
              <w:left w:val="nil"/>
              <w:bottom w:val="single" w:sz="4" w:space="0" w:color="auto"/>
              <w:right w:val="single" w:sz="4" w:space="0" w:color="auto"/>
            </w:tcBorders>
            <w:shd w:val="clear" w:color="auto" w:fill="auto"/>
            <w:noWrap/>
            <w:vAlign w:val="bottom"/>
            <w:hideMark/>
          </w:tcPr>
          <w:p w14:paraId="4C7C3B4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55EB5FF8"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5DB071C4"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w:t>
            </w:r>
          </w:p>
        </w:tc>
        <w:tc>
          <w:tcPr>
            <w:tcW w:w="5820" w:type="dxa"/>
            <w:tcBorders>
              <w:top w:val="nil"/>
              <w:left w:val="nil"/>
              <w:bottom w:val="single" w:sz="4" w:space="0" w:color="auto"/>
              <w:right w:val="single" w:sz="4" w:space="0" w:color="auto"/>
            </w:tcBorders>
            <w:shd w:val="clear" w:color="auto" w:fill="auto"/>
            <w:noWrap/>
            <w:vAlign w:val="center"/>
            <w:hideMark/>
          </w:tcPr>
          <w:p w14:paraId="55094C09"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Прочие потребители</w:t>
            </w:r>
          </w:p>
        </w:tc>
        <w:tc>
          <w:tcPr>
            <w:tcW w:w="1012" w:type="dxa"/>
            <w:tcBorders>
              <w:top w:val="nil"/>
              <w:left w:val="nil"/>
              <w:bottom w:val="single" w:sz="4" w:space="0" w:color="auto"/>
              <w:right w:val="single" w:sz="4" w:space="0" w:color="auto"/>
            </w:tcBorders>
            <w:shd w:val="clear" w:color="auto" w:fill="auto"/>
            <w:noWrap/>
            <w:vAlign w:val="bottom"/>
            <w:hideMark/>
          </w:tcPr>
          <w:p w14:paraId="60B6DB5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208C1C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4FE420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938383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CD0C9B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0D6DBA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DB65B3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1.74</w:t>
            </w:r>
          </w:p>
        </w:tc>
        <w:tc>
          <w:tcPr>
            <w:tcW w:w="1015" w:type="dxa"/>
            <w:tcBorders>
              <w:top w:val="nil"/>
              <w:left w:val="nil"/>
              <w:bottom w:val="single" w:sz="4" w:space="0" w:color="auto"/>
              <w:right w:val="single" w:sz="4" w:space="0" w:color="auto"/>
            </w:tcBorders>
            <w:shd w:val="clear" w:color="auto" w:fill="auto"/>
            <w:noWrap/>
            <w:vAlign w:val="bottom"/>
            <w:hideMark/>
          </w:tcPr>
          <w:p w14:paraId="07D6C90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1.74</w:t>
            </w:r>
          </w:p>
        </w:tc>
      </w:tr>
      <w:tr w:rsidR="003F10F4" w:rsidRPr="008C48AC" w14:paraId="5781985A"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41CD970B"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w:t>
            </w:r>
          </w:p>
        </w:tc>
        <w:tc>
          <w:tcPr>
            <w:tcW w:w="5820" w:type="dxa"/>
            <w:tcBorders>
              <w:top w:val="nil"/>
              <w:left w:val="nil"/>
              <w:bottom w:val="single" w:sz="4" w:space="0" w:color="auto"/>
              <w:right w:val="single" w:sz="4" w:space="0" w:color="auto"/>
            </w:tcBorders>
            <w:shd w:val="clear" w:color="auto" w:fill="auto"/>
            <w:noWrap/>
            <w:vAlign w:val="center"/>
            <w:hideMark/>
          </w:tcPr>
          <w:p w14:paraId="072854B2"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реализации горячей воды</w:t>
            </w:r>
          </w:p>
        </w:tc>
        <w:tc>
          <w:tcPr>
            <w:tcW w:w="1012" w:type="dxa"/>
            <w:tcBorders>
              <w:top w:val="nil"/>
              <w:left w:val="nil"/>
              <w:bottom w:val="single" w:sz="4" w:space="0" w:color="auto"/>
              <w:right w:val="single" w:sz="4" w:space="0" w:color="auto"/>
            </w:tcBorders>
            <w:shd w:val="clear" w:color="auto" w:fill="auto"/>
            <w:noWrap/>
            <w:vAlign w:val="bottom"/>
            <w:hideMark/>
          </w:tcPr>
          <w:p w14:paraId="3145E00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0AFF1D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8DE812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B0D952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31FC6C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51A3A7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A42474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015" w:type="dxa"/>
            <w:tcBorders>
              <w:top w:val="nil"/>
              <w:left w:val="nil"/>
              <w:bottom w:val="single" w:sz="4" w:space="0" w:color="auto"/>
              <w:right w:val="single" w:sz="4" w:space="0" w:color="auto"/>
            </w:tcBorders>
            <w:shd w:val="clear" w:color="auto" w:fill="auto"/>
            <w:noWrap/>
            <w:vAlign w:val="bottom"/>
            <w:hideMark/>
          </w:tcPr>
          <w:p w14:paraId="2BB4F0A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64442340"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21BE926F"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w:t>
            </w:r>
          </w:p>
        </w:tc>
        <w:tc>
          <w:tcPr>
            <w:tcW w:w="5820" w:type="dxa"/>
            <w:tcBorders>
              <w:top w:val="nil"/>
              <w:left w:val="nil"/>
              <w:bottom w:val="single" w:sz="4" w:space="0" w:color="auto"/>
              <w:right w:val="single" w:sz="4" w:space="0" w:color="auto"/>
            </w:tcBorders>
            <w:shd w:val="clear" w:color="auto" w:fill="auto"/>
            <w:noWrap/>
            <w:vAlign w:val="center"/>
            <w:hideMark/>
          </w:tcPr>
          <w:p w14:paraId="270468B8"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Население</w:t>
            </w:r>
          </w:p>
        </w:tc>
        <w:tc>
          <w:tcPr>
            <w:tcW w:w="1012" w:type="dxa"/>
            <w:tcBorders>
              <w:top w:val="nil"/>
              <w:left w:val="nil"/>
              <w:bottom w:val="single" w:sz="4" w:space="0" w:color="auto"/>
              <w:right w:val="single" w:sz="4" w:space="0" w:color="auto"/>
            </w:tcBorders>
            <w:shd w:val="clear" w:color="auto" w:fill="auto"/>
            <w:noWrap/>
            <w:vAlign w:val="bottom"/>
            <w:hideMark/>
          </w:tcPr>
          <w:p w14:paraId="6F321DC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0AC56D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E8B8AB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A561D0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4A52B8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F83AF8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9F1FE4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015" w:type="dxa"/>
            <w:tcBorders>
              <w:top w:val="nil"/>
              <w:left w:val="nil"/>
              <w:bottom w:val="single" w:sz="4" w:space="0" w:color="auto"/>
              <w:right w:val="single" w:sz="4" w:space="0" w:color="auto"/>
            </w:tcBorders>
            <w:shd w:val="clear" w:color="auto" w:fill="auto"/>
            <w:noWrap/>
            <w:vAlign w:val="bottom"/>
            <w:hideMark/>
          </w:tcPr>
          <w:p w14:paraId="23B4A5A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48A62CAA"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25094CCE"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w:t>
            </w:r>
          </w:p>
        </w:tc>
        <w:tc>
          <w:tcPr>
            <w:tcW w:w="5820" w:type="dxa"/>
            <w:tcBorders>
              <w:top w:val="nil"/>
              <w:left w:val="nil"/>
              <w:bottom w:val="single" w:sz="4" w:space="0" w:color="auto"/>
              <w:right w:val="single" w:sz="4" w:space="0" w:color="auto"/>
            </w:tcBorders>
            <w:shd w:val="clear" w:color="auto" w:fill="auto"/>
            <w:noWrap/>
            <w:vAlign w:val="center"/>
            <w:hideMark/>
          </w:tcPr>
          <w:p w14:paraId="70D44CA8"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Бюджетные потребители</w:t>
            </w:r>
          </w:p>
        </w:tc>
        <w:tc>
          <w:tcPr>
            <w:tcW w:w="1012" w:type="dxa"/>
            <w:tcBorders>
              <w:top w:val="nil"/>
              <w:left w:val="nil"/>
              <w:bottom w:val="single" w:sz="4" w:space="0" w:color="auto"/>
              <w:right w:val="single" w:sz="4" w:space="0" w:color="auto"/>
            </w:tcBorders>
            <w:shd w:val="clear" w:color="auto" w:fill="auto"/>
            <w:noWrap/>
            <w:vAlign w:val="bottom"/>
            <w:hideMark/>
          </w:tcPr>
          <w:p w14:paraId="1B8DB05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5B37F7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22E652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8EB705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B41BE7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43443E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41EC89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015" w:type="dxa"/>
            <w:tcBorders>
              <w:top w:val="nil"/>
              <w:left w:val="nil"/>
              <w:bottom w:val="single" w:sz="4" w:space="0" w:color="auto"/>
              <w:right w:val="single" w:sz="4" w:space="0" w:color="auto"/>
            </w:tcBorders>
            <w:shd w:val="clear" w:color="auto" w:fill="auto"/>
            <w:noWrap/>
            <w:vAlign w:val="bottom"/>
            <w:hideMark/>
          </w:tcPr>
          <w:p w14:paraId="2C014AF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7C5CB777"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2A0C596A"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2.3</w:t>
            </w:r>
          </w:p>
        </w:tc>
        <w:tc>
          <w:tcPr>
            <w:tcW w:w="5820" w:type="dxa"/>
            <w:tcBorders>
              <w:top w:val="nil"/>
              <w:left w:val="nil"/>
              <w:bottom w:val="single" w:sz="4" w:space="0" w:color="auto"/>
              <w:right w:val="single" w:sz="4" w:space="0" w:color="auto"/>
            </w:tcBorders>
            <w:shd w:val="clear" w:color="auto" w:fill="auto"/>
            <w:noWrap/>
            <w:vAlign w:val="center"/>
            <w:hideMark/>
          </w:tcPr>
          <w:p w14:paraId="36CF0150"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Прочие потребители</w:t>
            </w:r>
          </w:p>
        </w:tc>
        <w:tc>
          <w:tcPr>
            <w:tcW w:w="1012" w:type="dxa"/>
            <w:tcBorders>
              <w:top w:val="nil"/>
              <w:left w:val="nil"/>
              <w:bottom w:val="single" w:sz="4" w:space="0" w:color="auto"/>
              <w:right w:val="single" w:sz="4" w:space="0" w:color="auto"/>
            </w:tcBorders>
            <w:shd w:val="clear" w:color="auto" w:fill="auto"/>
            <w:noWrap/>
            <w:vAlign w:val="bottom"/>
            <w:hideMark/>
          </w:tcPr>
          <w:p w14:paraId="3E7230A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DC25C2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4560EF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4883E6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9CE726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00868E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DAC832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015" w:type="dxa"/>
            <w:tcBorders>
              <w:top w:val="nil"/>
              <w:left w:val="nil"/>
              <w:bottom w:val="single" w:sz="4" w:space="0" w:color="auto"/>
              <w:right w:val="single" w:sz="4" w:space="0" w:color="auto"/>
            </w:tcBorders>
            <w:shd w:val="clear" w:color="auto" w:fill="auto"/>
            <w:noWrap/>
            <w:vAlign w:val="bottom"/>
            <w:hideMark/>
          </w:tcPr>
          <w:p w14:paraId="0E30ACA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0F04EE4F"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0BF75BE6"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w:t>
            </w:r>
          </w:p>
        </w:tc>
        <w:tc>
          <w:tcPr>
            <w:tcW w:w="5820" w:type="dxa"/>
            <w:tcBorders>
              <w:top w:val="nil"/>
              <w:left w:val="nil"/>
              <w:bottom w:val="single" w:sz="4" w:space="0" w:color="auto"/>
              <w:right w:val="single" w:sz="4" w:space="0" w:color="auto"/>
            </w:tcBorders>
            <w:shd w:val="clear" w:color="auto" w:fill="auto"/>
            <w:noWrap/>
            <w:vAlign w:val="center"/>
            <w:hideMark/>
          </w:tcPr>
          <w:p w14:paraId="2B8D5036"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реализации технической воды</w:t>
            </w:r>
          </w:p>
        </w:tc>
        <w:tc>
          <w:tcPr>
            <w:tcW w:w="1012" w:type="dxa"/>
            <w:tcBorders>
              <w:top w:val="nil"/>
              <w:left w:val="nil"/>
              <w:bottom w:val="single" w:sz="4" w:space="0" w:color="auto"/>
              <w:right w:val="single" w:sz="4" w:space="0" w:color="auto"/>
            </w:tcBorders>
            <w:shd w:val="clear" w:color="auto" w:fill="auto"/>
            <w:noWrap/>
            <w:vAlign w:val="bottom"/>
            <w:hideMark/>
          </w:tcPr>
          <w:p w14:paraId="674AF04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92" w:type="dxa"/>
            <w:tcBorders>
              <w:top w:val="nil"/>
              <w:left w:val="nil"/>
              <w:bottom w:val="single" w:sz="4" w:space="0" w:color="auto"/>
              <w:right w:val="single" w:sz="4" w:space="0" w:color="auto"/>
            </w:tcBorders>
            <w:shd w:val="clear" w:color="auto" w:fill="auto"/>
            <w:noWrap/>
            <w:vAlign w:val="bottom"/>
            <w:hideMark/>
          </w:tcPr>
          <w:p w14:paraId="40F174C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7.89</w:t>
            </w:r>
          </w:p>
        </w:tc>
        <w:tc>
          <w:tcPr>
            <w:tcW w:w="986" w:type="dxa"/>
            <w:tcBorders>
              <w:top w:val="nil"/>
              <w:left w:val="nil"/>
              <w:bottom w:val="single" w:sz="4" w:space="0" w:color="auto"/>
              <w:right w:val="single" w:sz="4" w:space="0" w:color="auto"/>
            </w:tcBorders>
            <w:shd w:val="clear" w:color="auto" w:fill="auto"/>
            <w:noWrap/>
            <w:vAlign w:val="bottom"/>
            <w:hideMark/>
          </w:tcPr>
          <w:p w14:paraId="0A1A59C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7.89</w:t>
            </w:r>
          </w:p>
        </w:tc>
        <w:tc>
          <w:tcPr>
            <w:tcW w:w="986" w:type="dxa"/>
            <w:tcBorders>
              <w:top w:val="nil"/>
              <w:left w:val="nil"/>
              <w:bottom w:val="single" w:sz="4" w:space="0" w:color="auto"/>
              <w:right w:val="single" w:sz="4" w:space="0" w:color="auto"/>
            </w:tcBorders>
            <w:shd w:val="clear" w:color="auto" w:fill="auto"/>
            <w:noWrap/>
            <w:vAlign w:val="bottom"/>
            <w:hideMark/>
          </w:tcPr>
          <w:p w14:paraId="2FF2EC7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7.89</w:t>
            </w:r>
          </w:p>
        </w:tc>
        <w:tc>
          <w:tcPr>
            <w:tcW w:w="986" w:type="dxa"/>
            <w:tcBorders>
              <w:top w:val="nil"/>
              <w:left w:val="nil"/>
              <w:bottom w:val="single" w:sz="4" w:space="0" w:color="auto"/>
              <w:right w:val="single" w:sz="4" w:space="0" w:color="auto"/>
            </w:tcBorders>
            <w:shd w:val="clear" w:color="auto" w:fill="auto"/>
            <w:noWrap/>
            <w:vAlign w:val="bottom"/>
            <w:hideMark/>
          </w:tcPr>
          <w:p w14:paraId="1565EAB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7.89</w:t>
            </w:r>
          </w:p>
        </w:tc>
        <w:tc>
          <w:tcPr>
            <w:tcW w:w="986" w:type="dxa"/>
            <w:tcBorders>
              <w:top w:val="nil"/>
              <w:left w:val="nil"/>
              <w:bottom w:val="single" w:sz="4" w:space="0" w:color="auto"/>
              <w:right w:val="single" w:sz="4" w:space="0" w:color="auto"/>
            </w:tcBorders>
            <w:shd w:val="clear" w:color="auto" w:fill="auto"/>
            <w:noWrap/>
            <w:vAlign w:val="bottom"/>
            <w:hideMark/>
          </w:tcPr>
          <w:p w14:paraId="01EA60C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7.89</w:t>
            </w:r>
          </w:p>
        </w:tc>
        <w:tc>
          <w:tcPr>
            <w:tcW w:w="986" w:type="dxa"/>
            <w:tcBorders>
              <w:top w:val="nil"/>
              <w:left w:val="nil"/>
              <w:bottom w:val="single" w:sz="4" w:space="0" w:color="auto"/>
              <w:right w:val="single" w:sz="4" w:space="0" w:color="auto"/>
            </w:tcBorders>
            <w:shd w:val="clear" w:color="auto" w:fill="auto"/>
            <w:noWrap/>
            <w:vAlign w:val="bottom"/>
            <w:hideMark/>
          </w:tcPr>
          <w:p w14:paraId="178E594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015" w:type="dxa"/>
            <w:tcBorders>
              <w:top w:val="nil"/>
              <w:left w:val="nil"/>
              <w:bottom w:val="single" w:sz="4" w:space="0" w:color="auto"/>
              <w:right w:val="single" w:sz="4" w:space="0" w:color="auto"/>
            </w:tcBorders>
            <w:shd w:val="clear" w:color="auto" w:fill="auto"/>
            <w:noWrap/>
            <w:vAlign w:val="bottom"/>
            <w:hideMark/>
          </w:tcPr>
          <w:p w14:paraId="4B04B79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186BDEC7"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4B37123B"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3.1</w:t>
            </w:r>
          </w:p>
        </w:tc>
        <w:tc>
          <w:tcPr>
            <w:tcW w:w="5820" w:type="dxa"/>
            <w:tcBorders>
              <w:top w:val="nil"/>
              <w:left w:val="nil"/>
              <w:bottom w:val="single" w:sz="4" w:space="0" w:color="auto"/>
              <w:right w:val="single" w:sz="4" w:space="0" w:color="auto"/>
            </w:tcBorders>
            <w:shd w:val="clear" w:color="auto" w:fill="auto"/>
            <w:noWrap/>
            <w:vAlign w:val="center"/>
            <w:hideMark/>
          </w:tcPr>
          <w:p w14:paraId="1AC350DB"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Население</w:t>
            </w:r>
          </w:p>
        </w:tc>
        <w:tc>
          <w:tcPr>
            <w:tcW w:w="1012" w:type="dxa"/>
            <w:tcBorders>
              <w:top w:val="nil"/>
              <w:left w:val="nil"/>
              <w:bottom w:val="single" w:sz="4" w:space="0" w:color="auto"/>
              <w:right w:val="single" w:sz="4" w:space="0" w:color="auto"/>
            </w:tcBorders>
            <w:shd w:val="clear" w:color="auto" w:fill="auto"/>
            <w:noWrap/>
            <w:vAlign w:val="bottom"/>
            <w:hideMark/>
          </w:tcPr>
          <w:p w14:paraId="520198D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6.17</w:t>
            </w:r>
          </w:p>
        </w:tc>
        <w:tc>
          <w:tcPr>
            <w:tcW w:w="992" w:type="dxa"/>
            <w:tcBorders>
              <w:top w:val="nil"/>
              <w:left w:val="nil"/>
              <w:bottom w:val="single" w:sz="4" w:space="0" w:color="auto"/>
              <w:right w:val="single" w:sz="4" w:space="0" w:color="auto"/>
            </w:tcBorders>
            <w:shd w:val="clear" w:color="auto" w:fill="auto"/>
            <w:noWrap/>
            <w:vAlign w:val="bottom"/>
            <w:hideMark/>
          </w:tcPr>
          <w:p w14:paraId="2251E55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6.14</w:t>
            </w:r>
          </w:p>
        </w:tc>
        <w:tc>
          <w:tcPr>
            <w:tcW w:w="986" w:type="dxa"/>
            <w:tcBorders>
              <w:top w:val="nil"/>
              <w:left w:val="nil"/>
              <w:bottom w:val="single" w:sz="4" w:space="0" w:color="auto"/>
              <w:right w:val="single" w:sz="4" w:space="0" w:color="auto"/>
            </w:tcBorders>
            <w:shd w:val="clear" w:color="auto" w:fill="auto"/>
            <w:noWrap/>
            <w:vAlign w:val="bottom"/>
            <w:hideMark/>
          </w:tcPr>
          <w:p w14:paraId="3AD84E5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6.14</w:t>
            </w:r>
          </w:p>
        </w:tc>
        <w:tc>
          <w:tcPr>
            <w:tcW w:w="986" w:type="dxa"/>
            <w:tcBorders>
              <w:top w:val="nil"/>
              <w:left w:val="nil"/>
              <w:bottom w:val="single" w:sz="4" w:space="0" w:color="auto"/>
              <w:right w:val="single" w:sz="4" w:space="0" w:color="auto"/>
            </w:tcBorders>
            <w:shd w:val="clear" w:color="auto" w:fill="auto"/>
            <w:noWrap/>
            <w:vAlign w:val="bottom"/>
            <w:hideMark/>
          </w:tcPr>
          <w:p w14:paraId="1743271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6.14</w:t>
            </w:r>
          </w:p>
        </w:tc>
        <w:tc>
          <w:tcPr>
            <w:tcW w:w="986" w:type="dxa"/>
            <w:tcBorders>
              <w:top w:val="nil"/>
              <w:left w:val="nil"/>
              <w:bottom w:val="single" w:sz="4" w:space="0" w:color="auto"/>
              <w:right w:val="single" w:sz="4" w:space="0" w:color="auto"/>
            </w:tcBorders>
            <w:shd w:val="clear" w:color="auto" w:fill="auto"/>
            <w:noWrap/>
            <w:vAlign w:val="bottom"/>
            <w:hideMark/>
          </w:tcPr>
          <w:p w14:paraId="064081D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6.14</w:t>
            </w:r>
          </w:p>
        </w:tc>
        <w:tc>
          <w:tcPr>
            <w:tcW w:w="986" w:type="dxa"/>
            <w:tcBorders>
              <w:top w:val="nil"/>
              <w:left w:val="nil"/>
              <w:bottom w:val="single" w:sz="4" w:space="0" w:color="auto"/>
              <w:right w:val="single" w:sz="4" w:space="0" w:color="auto"/>
            </w:tcBorders>
            <w:shd w:val="clear" w:color="auto" w:fill="auto"/>
            <w:noWrap/>
            <w:vAlign w:val="bottom"/>
            <w:hideMark/>
          </w:tcPr>
          <w:p w14:paraId="73C2DE9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6.14</w:t>
            </w:r>
          </w:p>
        </w:tc>
        <w:tc>
          <w:tcPr>
            <w:tcW w:w="986" w:type="dxa"/>
            <w:tcBorders>
              <w:top w:val="nil"/>
              <w:left w:val="nil"/>
              <w:bottom w:val="single" w:sz="4" w:space="0" w:color="auto"/>
              <w:right w:val="single" w:sz="4" w:space="0" w:color="auto"/>
            </w:tcBorders>
            <w:shd w:val="clear" w:color="auto" w:fill="auto"/>
            <w:noWrap/>
            <w:vAlign w:val="bottom"/>
            <w:hideMark/>
          </w:tcPr>
          <w:p w14:paraId="15E12E0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015" w:type="dxa"/>
            <w:tcBorders>
              <w:top w:val="nil"/>
              <w:left w:val="nil"/>
              <w:bottom w:val="single" w:sz="4" w:space="0" w:color="auto"/>
              <w:right w:val="single" w:sz="4" w:space="0" w:color="auto"/>
            </w:tcBorders>
            <w:shd w:val="clear" w:color="auto" w:fill="auto"/>
            <w:noWrap/>
            <w:vAlign w:val="bottom"/>
            <w:hideMark/>
          </w:tcPr>
          <w:p w14:paraId="7AAEA13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7C94BC7F"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7D4E2E76"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3.2</w:t>
            </w:r>
          </w:p>
        </w:tc>
        <w:tc>
          <w:tcPr>
            <w:tcW w:w="5820" w:type="dxa"/>
            <w:tcBorders>
              <w:top w:val="nil"/>
              <w:left w:val="nil"/>
              <w:bottom w:val="single" w:sz="4" w:space="0" w:color="auto"/>
              <w:right w:val="single" w:sz="4" w:space="0" w:color="auto"/>
            </w:tcBorders>
            <w:shd w:val="clear" w:color="auto" w:fill="auto"/>
            <w:noWrap/>
            <w:vAlign w:val="center"/>
            <w:hideMark/>
          </w:tcPr>
          <w:p w14:paraId="3B597195"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Бюджетные потребители</w:t>
            </w:r>
          </w:p>
        </w:tc>
        <w:tc>
          <w:tcPr>
            <w:tcW w:w="1012" w:type="dxa"/>
            <w:tcBorders>
              <w:top w:val="nil"/>
              <w:left w:val="nil"/>
              <w:bottom w:val="single" w:sz="4" w:space="0" w:color="auto"/>
              <w:right w:val="single" w:sz="4" w:space="0" w:color="auto"/>
            </w:tcBorders>
            <w:shd w:val="clear" w:color="auto" w:fill="auto"/>
            <w:noWrap/>
            <w:vAlign w:val="bottom"/>
            <w:hideMark/>
          </w:tcPr>
          <w:p w14:paraId="71673FC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0.01</w:t>
            </w:r>
          </w:p>
        </w:tc>
        <w:tc>
          <w:tcPr>
            <w:tcW w:w="992" w:type="dxa"/>
            <w:tcBorders>
              <w:top w:val="nil"/>
              <w:left w:val="nil"/>
              <w:bottom w:val="single" w:sz="4" w:space="0" w:color="auto"/>
              <w:right w:val="single" w:sz="4" w:space="0" w:color="auto"/>
            </w:tcBorders>
            <w:shd w:val="clear" w:color="auto" w:fill="auto"/>
            <w:noWrap/>
            <w:vAlign w:val="bottom"/>
            <w:hideMark/>
          </w:tcPr>
          <w:p w14:paraId="2106057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F0D6AB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0C4EF2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E17E6B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5FAC6C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0A7D6D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015" w:type="dxa"/>
            <w:tcBorders>
              <w:top w:val="nil"/>
              <w:left w:val="nil"/>
              <w:bottom w:val="single" w:sz="4" w:space="0" w:color="auto"/>
              <w:right w:val="single" w:sz="4" w:space="0" w:color="auto"/>
            </w:tcBorders>
            <w:shd w:val="clear" w:color="auto" w:fill="auto"/>
            <w:noWrap/>
            <w:vAlign w:val="bottom"/>
            <w:hideMark/>
          </w:tcPr>
          <w:p w14:paraId="11EAED0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4D0FEE8F"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71105DDA"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3.3</w:t>
            </w:r>
          </w:p>
        </w:tc>
        <w:tc>
          <w:tcPr>
            <w:tcW w:w="5820" w:type="dxa"/>
            <w:tcBorders>
              <w:top w:val="nil"/>
              <w:left w:val="nil"/>
              <w:bottom w:val="single" w:sz="4" w:space="0" w:color="auto"/>
              <w:right w:val="single" w:sz="4" w:space="0" w:color="auto"/>
            </w:tcBorders>
            <w:shd w:val="clear" w:color="auto" w:fill="auto"/>
            <w:noWrap/>
            <w:vAlign w:val="center"/>
            <w:hideMark/>
          </w:tcPr>
          <w:p w14:paraId="1BED6F01"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Прочие потребители</w:t>
            </w:r>
          </w:p>
        </w:tc>
        <w:tc>
          <w:tcPr>
            <w:tcW w:w="1012" w:type="dxa"/>
            <w:tcBorders>
              <w:top w:val="nil"/>
              <w:left w:val="nil"/>
              <w:bottom w:val="single" w:sz="4" w:space="0" w:color="auto"/>
              <w:right w:val="single" w:sz="4" w:space="0" w:color="auto"/>
            </w:tcBorders>
            <w:shd w:val="clear" w:color="auto" w:fill="auto"/>
            <w:noWrap/>
            <w:vAlign w:val="bottom"/>
            <w:hideMark/>
          </w:tcPr>
          <w:p w14:paraId="7EC8481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1.13</w:t>
            </w:r>
          </w:p>
        </w:tc>
        <w:tc>
          <w:tcPr>
            <w:tcW w:w="992" w:type="dxa"/>
            <w:tcBorders>
              <w:top w:val="nil"/>
              <w:left w:val="nil"/>
              <w:bottom w:val="single" w:sz="4" w:space="0" w:color="auto"/>
              <w:right w:val="single" w:sz="4" w:space="0" w:color="auto"/>
            </w:tcBorders>
            <w:shd w:val="clear" w:color="auto" w:fill="auto"/>
            <w:noWrap/>
            <w:vAlign w:val="bottom"/>
            <w:hideMark/>
          </w:tcPr>
          <w:p w14:paraId="648356B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1.74</w:t>
            </w:r>
          </w:p>
        </w:tc>
        <w:tc>
          <w:tcPr>
            <w:tcW w:w="986" w:type="dxa"/>
            <w:tcBorders>
              <w:top w:val="nil"/>
              <w:left w:val="nil"/>
              <w:bottom w:val="single" w:sz="4" w:space="0" w:color="auto"/>
              <w:right w:val="single" w:sz="4" w:space="0" w:color="auto"/>
            </w:tcBorders>
            <w:shd w:val="clear" w:color="auto" w:fill="auto"/>
            <w:noWrap/>
            <w:vAlign w:val="bottom"/>
            <w:hideMark/>
          </w:tcPr>
          <w:p w14:paraId="1DA20D0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1.74</w:t>
            </w:r>
          </w:p>
        </w:tc>
        <w:tc>
          <w:tcPr>
            <w:tcW w:w="986" w:type="dxa"/>
            <w:tcBorders>
              <w:top w:val="nil"/>
              <w:left w:val="nil"/>
              <w:bottom w:val="single" w:sz="4" w:space="0" w:color="auto"/>
              <w:right w:val="single" w:sz="4" w:space="0" w:color="auto"/>
            </w:tcBorders>
            <w:shd w:val="clear" w:color="auto" w:fill="auto"/>
            <w:noWrap/>
            <w:vAlign w:val="bottom"/>
            <w:hideMark/>
          </w:tcPr>
          <w:p w14:paraId="6CDADD5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1.74</w:t>
            </w:r>
          </w:p>
        </w:tc>
        <w:tc>
          <w:tcPr>
            <w:tcW w:w="986" w:type="dxa"/>
            <w:tcBorders>
              <w:top w:val="nil"/>
              <w:left w:val="nil"/>
              <w:bottom w:val="single" w:sz="4" w:space="0" w:color="auto"/>
              <w:right w:val="single" w:sz="4" w:space="0" w:color="auto"/>
            </w:tcBorders>
            <w:shd w:val="clear" w:color="auto" w:fill="auto"/>
            <w:noWrap/>
            <w:vAlign w:val="bottom"/>
            <w:hideMark/>
          </w:tcPr>
          <w:p w14:paraId="236A795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1.74</w:t>
            </w:r>
          </w:p>
        </w:tc>
        <w:tc>
          <w:tcPr>
            <w:tcW w:w="986" w:type="dxa"/>
            <w:tcBorders>
              <w:top w:val="nil"/>
              <w:left w:val="nil"/>
              <w:bottom w:val="single" w:sz="4" w:space="0" w:color="auto"/>
              <w:right w:val="single" w:sz="4" w:space="0" w:color="auto"/>
            </w:tcBorders>
            <w:shd w:val="clear" w:color="auto" w:fill="auto"/>
            <w:noWrap/>
            <w:vAlign w:val="bottom"/>
            <w:hideMark/>
          </w:tcPr>
          <w:p w14:paraId="46BD1E7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1.74</w:t>
            </w:r>
          </w:p>
        </w:tc>
        <w:tc>
          <w:tcPr>
            <w:tcW w:w="986" w:type="dxa"/>
            <w:tcBorders>
              <w:top w:val="nil"/>
              <w:left w:val="nil"/>
              <w:bottom w:val="single" w:sz="4" w:space="0" w:color="auto"/>
              <w:right w:val="single" w:sz="4" w:space="0" w:color="auto"/>
            </w:tcBorders>
            <w:shd w:val="clear" w:color="auto" w:fill="auto"/>
            <w:noWrap/>
            <w:vAlign w:val="bottom"/>
            <w:hideMark/>
          </w:tcPr>
          <w:p w14:paraId="6046E01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015" w:type="dxa"/>
            <w:tcBorders>
              <w:top w:val="nil"/>
              <w:left w:val="nil"/>
              <w:bottom w:val="single" w:sz="4" w:space="0" w:color="auto"/>
              <w:right w:val="single" w:sz="4" w:space="0" w:color="auto"/>
            </w:tcBorders>
            <w:shd w:val="clear" w:color="auto" w:fill="auto"/>
            <w:noWrap/>
            <w:vAlign w:val="bottom"/>
            <w:hideMark/>
          </w:tcPr>
          <w:p w14:paraId="1A0F03C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bl>
    <w:p w14:paraId="0E70C7E0" w14:textId="77777777" w:rsidR="003F10F4" w:rsidRPr="008C48AC" w:rsidRDefault="003F10F4">
      <w:pPr>
        <w:spacing w:after="0" w:line="240" w:lineRule="auto"/>
        <w:rPr>
          <w:rFonts w:ascii="Times New Roman" w:eastAsiaTheme="minorEastAsia" w:hAnsi="Times New Roman"/>
          <w:szCs w:val="28"/>
          <w:lang w:eastAsia="ru-RU"/>
        </w:rPr>
      </w:pPr>
      <w:bookmarkStart w:id="215" w:name="_Toc66672084"/>
      <w:r w:rsidRPr="008C48AC">
        <w:br w:type="page"/>
      </w:r>
    </w:p>
    <w:p w14:paraId="137DDCAC" w14:textId="51824A7F" w:rsidR="00E75F7A" w:rsidRPr="008C48AC" w:rsidRDefault="00E75F7A" w:rsidP="0080387C">
      <w:pPr>
        <w:pStyle w:val="affff"/>
      </w:pPr>
      <w:r w:rsidRPr="008C48AC">
        <w:lastRenderedPageBreak/>
        <w:t xml:space="preserve">Таблица 3.12.1. Сведения о фактических и планируемых потерях питьевой, технической </w:t>
      </w:r>
      <w:r w:rsidR="00065D6D" w:rsidRPr="008C48AC">
        <w:t xml:space="preserve">и горячей </w:t>
      </w:r>
      <w:r w:rsidRPr="008C48AC">
        <w:t>воды при ее транспортировке по</w:t>
      </w:r>
      <w:r w:rsidR="001D4F4E" w:rsidRPr="008C48AC">
        <w:t xml:space="preserve"> второму</w:t>
      </w:r>
      <w:r w:rsidRPr="008C48AC">
        <w:t xml:space="preserve"> сценарному плану</w:t>
      </w:r>
      <w:bookmarkEnd w:id="215"/>
    </w:p>
    <w:tbl>
      <w:tblPr>
        <w:tblW w:w="14738" w:type="dxa"/>
        <w:tblLook w:val="04A0" w:firstRow="1" w:lastRow="0" w:firstColumn="1" w:lastColumn="0" w:noHBand="0" w:noVBand="1"/>
      </w:tblPr>
      <w:tblGrid>
        <w:gridCol w:w="945"/>
        <w:gridCol w:w="3870"/>
        <w:gridCol w:w="1862"/>
        <w:gridCol w:w="986"/>
        <w:gridCol w:w="986"/>
        <w:gridCol w:w="1135"/>
        <w:gridCol w:w="986"/>
        <w:gridCol w:w="986"/>
        <w:gridCol w:w="986"/>
        <w:gridCol w:w="986"/>
        <w:gridCol w:w="1010"/>
      </w:tblGrid>
      <w:tr w:rsidR="003F10F4" w:rsidRPr="008C48AC" w14:paraId="24CB5FB9" w14:textId="77777777" w:rsidTr="005E45CA">
        <w:trPr>
          <w:trHeight w:val="20"/>
          <w:tblHeader/>
        </w:trPr>
        <w:tc>
          <w:tcPr>
            <w:tcW w:w="9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E521A3"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пп</w:t>
            </w:r>
          </w:p>
        </w:tc>
        <w:tc>
          <w:tcPr>
            <w:tcW w:w="38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484600"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Наименование показателя</w:t>
            </w:r>
          </w:p>
        </w:tc>
        <w:tc>
          <w:tcPr>
            <w:tcW w:w="18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B25B66"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Единица измерения</w:t>
            </w:r>
          </w:p>
        </w:tc>
        <w:tc>
          <w:tcPr>
            <w:tcW w:w="1972" w:type="dxa"/>
            <w:gridSpan w:val="2"/>
            <w:tcBorders>
              <w:top w:val="single" w:sz="4" w:space="0" w:color="auto"/>
              <w:left w:val="nil"/>
              <w:bottom w:val="single" w:sz="4" w:space="0" w:color="auto"/>
              <w:right w:val="single" w:sz="4" w:space="0" w:color="auto"/>
            </w:tcBorders>
            <w:shd w:val="clear" w:color="auto" w:fill="auto"/>
            <w:hideMark/>
          </w:tcPr>
          <w:p w14:paraId="51691306"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Факт</w:t>
            </w:r>
          </w:p>
        </w:tc>
        <w:tc>
          <w:tcPr>
            <w:tcW w:w="6089" w:type="dxa"/>
            <w:gridSpan w:val="6"/>
            <w:tcBorders>
              <w:top w:val="single" w:sz="4" w:space="0" w:color="auto"/>
              <w:left w:val="nil"/>
              <w:bottom w:val="single" w:sz="4" w:space="0" w:color="auto"/>
              <w:right w:val="single" w:sz="4" w:space="0" w:color="auto"/>
            </w:tcBorders>
            <w:shd w:val="clear" w:color="auto" w:fill="auto"/>
            <w:hideMark/>
          </w:tcPr>
          <w:p w14:paraId="470BA525"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План</w:t>
            </w:r>
          </w:p>
        </w:tc>
      </w:tr>
      <w:tr w:rsidR="003F10F4" w:rsidRPr="008C48AC" w14:paraId="65C53B0B" w14:textId="77777777" w:rsidTr="005E45CA">
        <w:trPr>
          <w:trHeight w:val="20"/>
          <w:tblHeader/>
        </w:trPr>
        <w:tc>
          <w:tcPr>
            <w:tcW w:w="945" w:type="dxa"/>
            <w:vMerge/>
            <w:tcBorders>
              <w:top w:val="single" w:sz="4" w:space="0" w:color="auto"/>
              <w:left w:val="single" w:sz="4" w:space="0" w:color="auto"/>
              <w:bottom w:val="single" w:sz="4" w:space="0" w:color="auto"/>
              <w:right w:val="single" w:sz="4" w:space="0" w:color="auto"/>
            </w:tcBorders>
            <w:vAlign w:val="center"/>
            <w:hideMark/>
          </w:tcPr>
          <w:p w14:paraId="29240989" w14:textId="77777777" w:rsidR="003F10F4" w:rsidRPr="008C48AC" w:rsidRDefault="003F10F4" w:rsidP="003F10F4">
            <w:pPr>
              <w:spacing w:after="0" w:line="240" w:lineRule="auto"/>
              <w:rPr>
                <w:rFonts w:ascii="Times New Roman" w:eastAsia="Times New Roman" w:hAnsi="Times New Roman"/>
                <w:color w:val="000000"/>
                <w:szCs w:val="28"/>
                <w:lang w:eastAsia="ru-RU"/>
              </w:rPr>
            </w:pPr>
          </w:p>
        </w:tc>
        <w:tc>
          <w:tcPr>
            <w:tcW w:w="3870" w:type="dxa"/>
            <w:vMerge/>
            <w:tcBorders>
              <w:top w:val="single" w:sz="4" w:space="0" w:color="auto"/>
              <w:left w:val="single" w:sz="4" w:space="0" w:color="auto"/>
              <w:bottom w:val="single" w:sz="4" w:space="0" w:color="auto"/>
              <w:right w:val="single" w:sz="4" w:space="0" w:color="auto"/>
            </w:tcBorders>
            <w:vAlign w:val="center"/>
            <w:hideMark/>
          </w:tcPr>
          <w:p w14:paraId="668E91A0" w14:textId="77777777" w:rsidR="003F10F4" w:rsidRPr="008C48AC" w:rsidRDefault="003F10F4" w:rsidP="003F10F4">
            <w:pPr>
              <w:spacing w:after="0" w:line="240" w:lineRule="auto"/>
              <w:rPr>
                <w:rFonts w:ascii="Times New Roman" w:eastAsia="Times New Roman" w:hAnsi="Times New Roman"/>
                <w:color w:val="000000"/>
                <w:szCs w:val="28"/>
                <w:lang w:eastAsia="ru-RU"/>
              </w:rPr>
            </w:pPr>
          </w:p>
        </w:tc>
        <w:tc>
          <w:tcPr>
            <w:tcW w:w="1862" w:type="dxa"/>
            <w:vMerge/>
            <w:tcBorders>
              <w:top w:val="single" w:sz="4" w:space="0" w:color="auto"/>
              <w:left w:val="single" w:sz="4" w:space="0" w:color="auto"/>
              <w:bottom w:val="single" w:sz="4" w:space="0" w:color="auto"/>
              <w:right w:val="single" w:sz="4" w:space="0" w:color="auto"/>
            </w:tcBorders>
            <w:vAlign w:val="center"/>
            <w:hideMark/>
          </w:tcPr>
          <w:p w14:paraId="0675A48F" w14:textId="77777777" w:rsidR="003F10F4" w:rsidRPr="008C48AC" w:rsidRDefault="003F10F4" w:rsidP="003F10F4">
            <w:pPr>
              <w:spacing w:after="0" w:line="240" w:lineRule="auto"/>
              <w:rPr>
                <w:rFonts w:ascii="Times New Roman" w:eastAsia="Times New Roman" w:hAnsi="Times New Roman"/>
                <w:color w:val="000000"/>
                <w:szCs w:val="28"/>
                <w:lang w:eastAsia="ru-RU"/>
              </w:rPr>
            </w:pPr>
          </w:p>
        </w:tc>
        <w:tc>
          <w:tcPr>
            <w:tcW w:w="986" w:type="dxa"/>
            <w:tcBorders>
              <w:top w:val="nil"/>
              <w:left w:val="nil"/>
              <w:bottom w:val="single" w:sz="4" w:space="0" w:color="auto"/>
              <w:right w:val="single" w:sz="4" w:space="0" w:color="auto"/>
            </w:tcBorders>
            <w:shd w:val="clear" w:color="auto" w:fill="auto"/>
            <w:hideMark/>
          </w:tcPr>
          <w:p w14:paraId="6A36B7F8"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2022 год</w:t>
            </w:r>
          </w:p>
        </w:tc>
        <w:tc>
          <w:tcPr>
            <w:tcW w:w="986" w:type="dxa"/>
            <w:tcBorders>
              <w:top w:val="nil"/>
              <w:left w:val="nil"/>
              <w:bottom w:val="single" w:sz="4" w:space="0" w:color="auto"/>
              <w:right w:val="single" w:sz="4" w:space="0" w:color="auto"/>
            </w:tcBorders>
            <w:shd w:val="clear" w:color="auto" w:fill="auto"/>
            <w:hideMark/>
          </w:tcPr>
          <w:p w14:paraId="503CA3DF"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2023 год</w:t>
            </w:r>
          </w:p>
        </w:tc>
        <w:tc>
          <w:tcPr>
            <w:tcW w:w="1135" w:type="dxa"/>
            <w:tcBorders>
              <w:top w:val="nil"/>
              <w:left w:val="nil"/>
              <w:bottom w:val="single" w:sz="4" w:space="0" w:color="auto"/>
              <w:right w:val="single" w:sz="4" w:space="0" w:color="auto"/>
            </w:tcBorders>
            <w:shd w:val="clear" w:color="auto" w:fill="auto"/>
            <w:hideMark/>
          </w:tcPr>
          <w:p w14:paraId="416788BD"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2024 год</w:t>
            </w:r>
          </w:p>
        </w:tc>
        <w:tc>
          <w:tcPr>
            <w:tcW w:w="986" w:type="dxa"/>
            <w:tcBorders>
              <w:top w:val="nil"/>
              <w:left w:val="nil"/>
              <w:bottom w:val="single" w:sz="4" w:space="0" w:color="auto"/>
              <w:right w:val="single" w:sz="4" w:space="0" w:color="auto"/>
            </w:tcBorders>
            <w:shd w:val="clear" w:color="auto" w:fill="auto"/>
            <w:hideMark/>
          </w:tcPr>
          <w:p w14:paraId="3BF595A0"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2025 год</w:t>
            </w:r>
          </w:p>
        </w:tc>
        <w:tc>
          <w:tcPr>
            <w:tcW w:w="986" w:type="dxa"/>
            <w:tcBorders>
              <w:top w:val="nil"/>
              <w:left w:val="nil"/>
              <w:bottom w:val="single" w:sz="4" w:space="0" w:color="auto"/>
              <w:right w:val="single" w:sz="4" w:space="0" w:color="auto"/>
            </w:tcBorders>
            <w:shd w:val="clear" w:color="auto" w:fill="auto"/>
            <w:hideMark/>
          </w:tcPr>
          <w:p w14:paraId="5779E23B"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2026 год</w:t>
            </w:r>
          </w:p>
        </w:tc>
        <w:tc>
          <w:tcPr>
            <w:tcW w:w="986" w:type="dxa"/>
            <w:tcBorders>
              <w:top w:val="nil"/>
              <w:left w:val="nil"/>
              <w:bottom w:val="single" w:sz="4" w:space="0" w:color="auto"/>
              <w:right w:val="single" w:sz="4" w:space="0" w:color="auto"/>
            </w:tcBorders>
            <w:shd w:val="clear" w:color="auto" w:fill="auto"/>
            <w:hideMark/>
          </w:tcPr>
          <w:p w14:paraId="79E8D9BB"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2027 год</w:t>
            </w:r>
          </w:p>
        </w:tc>
        <w:tc>
          <w:tcPr>
            <w:tcW w:w="986" w:type="dxa"/>
            <w:tcBorders>
              <w:top w:val="nil"/>
              <w:left w:val="nil"/>
              <w:bottom w:val="single" w:sz="4" w:space="0" w:color="auto"/>
              <w:right w:val="single" w:sz="4" w:space="0" w:color="auto"/>
            </w:tcBorders>
            <w:shd w:val="clear" w:color="auto" w:fill="auto"/>
            <w:hideMark/>
          </w:tcPr>
          <w:p w14:paraId="74F5D524"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2028 год</w:t>
            </w:r>
          </w:p>
        </w:tc>
        <w:tc>
          <w:tcPr>
            <w:tcW w:w="1010" w:type="dxa"/>
            <w:tcBorders>
              <w:top w:val="nil"/>
              <w:left w:val="nil"/>
              <w:bottom w:val="single" w:sz="4" w:space="0" w:color="auto"/>
              <w:right w:val="single" w:sz="4" w:space="0" w:color="auto"/>
            </w:tcBorders>
            <w:shd w:val="clear" w:color="auto" w:fill="auto"/>
            <w:hideMark/>
          </w:tcPr>
          <w:p w14:paraId="15FEA9D0"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2029-2039 годы</w:t>
            </w:r>
          </w:p>
        </w:tc>
      </w:tr>
      <w:tr w:rsidR="003F10F4" w:rsidRPr="008C48AC" w14:paraId="2566B7D9" w14:textId="77777777" w:rsidTr="005E45CA">
        <w:trPr>
          <w:trHeight w:val="20"/>
        </w:trPr>
        <w:tc>
          <w:tcPr>
            <w:tcW w:w="14738"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5A7714D3"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Технологическая зона №1 (п. Салым)</w:t>
            </w:r>
          </w:p>
        </w:tc>
      </w:tr>
      <w:tr w:rsidR="003F10F4" w:rsidRPr="008C48AC" w14:paraId="4BCFED90"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70A7C77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w:t>
            </w:r>
          </w:p>
        </w:tc>
        <w:tc>
          <w:tcPr>
            <w:tcW w:w="13793" w:type="dxa"/>
            <w:gridSpan w:val="10"/>
            <w:tcBorders>
              <w:top w:val="single" w:sz="4" w:space="0" w:color="auto"/>
              <w:left w:val="nil"/>
              <w:bottom w:val="single" w:sz="4" w:space="0" w:color="auto"/>
              <w:right w:val="single" w:sz="4" w:space="0" w:color="auto"/>
            </w:tcBorders>
            <w:shd w:val="clear" w:color="auto" w:fill="auto"/>
            <w:noWrap/>
            <w:vAlign w:val="center"/>
            <w:hideMark/>
          </w:tcPr>
          <w:p w14:paraId="6F9BEC94"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Питьевая вода</w:t>
            </w:r>
          </w:p>
        </w:tc>
      </w:tr>
      <w:tr w:rsidR="003F10F4" w:rsidRPr="008C48AC" w14:paraId="045A4B9E"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02D99AA3"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w:t>
            </w:r>
          </w:p>
        </w:tc>
        <w:tc>
          <w:tcPr>
            <w:tcW w:w="3870" w:type="dxa"/>
            <w:tcBorders>
              <w:top w:val="nil"/>
              <w:left w:val="nil"/>
              <w:bottom w:val="single" w:sz="4" w:space="0" w:color="auto"/>
              <w:right w:val="single" w:sz="4" w:space="0" w:color="auto"/>
            </w:tcBorders>
            <w:shd w:val="clear" w:color="auto" w:fill="auto"/>
            <w:vAlign w:val="center"/>
            <w:hideMark/>
          </w:tcPr>
          <w:p w14:paraId="710E1336"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питьевой воды, поданной в сеть</w:t>
            </w:r>
          </w:p>
        </w:tc>
        <w:tc>
          <w:tcPr>
            <w:tcW w:w="1862" w:type="dxa"/>
            <w:tcBorders>
              <w:top w:val="nil"/>
              <w:left w:val="nil"/>
              <w:bottom w:val="single" w:sz="4" w:space="0" w:color="auto"/>
              <w:right w:val="single" w:sz="4" w:space="0" w:color="auto"/>
            </w:tcBorders>
            <w:shd w:val="clear" w:color="auto" w:fill="auto"/>
            <w:vAlign w:val="center"/>
            <w:hideMark/>
          </w:tcPr>
          <w:p w14:paraId="44040112"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86" w:type="dxa"/>
            <w:tcBorders>
              <w:top w:val="nil"/>
              <w:left w:val="nil"/>
              <w:bottom w:val="single" w:sz="4" w:space="0" w:color="auto"/>
              <w:right w:val="single" w:sz="4" w:space="0" w:color="auto"/>
            </w:tcBorders>
            <w:shd w:val="clear" w:color="auto" w:fill="auto"/>
            <w:noWrap/>
            <w:vAlign w:val="bottom"/>
            <w:hideMark/>
          </w:tcPr>
          <w:p w14:paraId="68A9E31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143.34</w:t>
            </w:r>
          </w:p>
        </w:tc>
        <w:tc>
          <w:tcPr>
            <w:tcW w:w="986" w:type="dxa"/>
            <w:tcBorders>
              <w:top w:val="nil"/>
              <w:left w:val="nil"/>
              <w:bottom w:val="single" w:sz="4" w:space="0" w:color="auto"/>
              <w:right w:val="single" w:sz="4" w:space="0" w:color="auto"/>
            </w:tcBorders>
            <w:shd w:val="clear" w:color="auto" w:fill="auto"/>
            <w:noWrap/>
            <w:vAlign w:val="bottom"/>
            <w:hideMark/>
          </w:tcPr>
          <w:p w14:paraId="58798AC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155.24</w:t>
            </w:r>
          </w:p>
        </w:tc>
        <w:tc>
          <w:tcPr>
            <w:tcW w:w="1135" w:type="dxa"/>
            <w:tcBorders>
              <w:top w:val="nil"/>
              <w:left w:val="nil"/>
              <w:bottom w:val="single" w:sz="4" w:space="0" w:color="auto"/>
              <w:right w:val="single" w:sz="4" w:space="0" w:color="auto"/>
            </w:tcBorders>
            <w:shd w:val="clear" w:color="auto" w:fill="auto"/>
            <w:noWrap/>
            <w:vAlign w:val="bottom"/>
            <w:hideMark/>
          </w:tcPr>
          <w:p w14:paraId="49CDA83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155.24</w:t>
            </w:r>
          </w:p>
        </w:tc>
        <w:tc>
          <w:tcPr>
            <w:tcW w:w="986" w:type="dxa"/>
            <w:tcBorders>
              <w:top w:val="nil"/>
              <w:left w:val="nil"/>
              <w:bottom w:val="single" w:sz="4" w:space="0" w:color="auto"/>
              <w:right w:val="single" w:sz="4" w:space="0" w:color="auto"/>
            </w:tcBorders>
            <w:shd w:val="clear" w:color="auto" w:fill="auto"/>
            <w:noWrap/>
            <w:vAlign w:val="bottom"/>
            <w:hideMark/>
          </w:tcPr>
          <w:p w14:paraId="71BB417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155.24</w:t>
            </w:r>
          </w:p>
        </w:tc>
        <w:tc>
          <w:tcPr>
            <w:tcW w:w="986" w:type="dxa"/>
            <w:tcBorders>
              <w:top w:val="nil"/>
              <w:left w:val="nil"/>
              <w:bottom w:val="single" w:sz="4" w:space="0" w:color="auto"/>
              <w:right w:val="single" w:sz="4" w:space="0" w:color="auto"/>
            </w:tcBorders>
            <w:shd w:val="clear" w:color="auto" w:fill="auto"/>
            <w:noWrap/>
            <w:vAlign w:val="bottom"/>
            <w:hideMark/>
          </w:tcPr>
          <w:p w14:paraId="37CB32E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155.24</w:t>
            </w:r>
          </w:p>
        </w:tc>
        <w:tc>
          <w:tcPr>
            <w:tcW w:w="986" w:type="dxa"/>
            <w:tcBorders>
              <w:top w:val="nil"/>
              <w:left w:val="nil"/>
              <w:bottom w:val="single" w:sz="4" w:space="0" w:color="auto"/>
              <w:right w:val="single" w:sz="4" w:space="0" w:color="auto"/>
            </w:tcBorders>
            <w:shd w:val="clear" w:color="auto" w:fill="auto"/>
            <w:noWrap/>
            <w:vAlign w:val="bottom"/>
            <w:hideMark/>
          </w:tcPr>
          <w:p w14:paraId="096C4BB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155.24</w:t>
            </w:r>
          </w:p>
        </w:tc>
        <w:tc>
          <w:tcPr>
            <w:tcW w:w="986" w:type="dxa"/>
            <w:tcBorders>
              <w:top w:val="nil"/>
              <w:left w:val="nil"/>
              <w:bottom w:val="single" w:sz="4" w:space="0" w:color="auto"/>
              <w:right w:val="single" w:sz="4" w:space="0" w:color="auto"/>
            </w:tcBorders>
            <w:shd w:val="clear" w:color="auto" w:fill="auto"/>
            <w:noWrap/>
            <w:vAlign w:val="bottom"/>
            <w:hideMark/>
          </w:tcPr>
          <w:p w14:paraId="1AA2759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155.24</w:t>
            </w:r>
          </w:p>
        </w:tc>
        <w:tc>
          <w:tcPr>
            <w:tcW w:w="1010" w:type="dxa"/>
            <w:tcBorders>
              <w:top w:val="nil"/>
              <w:left w:val="nil"/>
              <w:bottom w:val="single" w:sz="4" w:space="0" w:color="auto"/>
              <w:right w:val="single" w:sz="4" w:space="0" w:color="auto"/>
            </w:tcBorders>
            <w:shd w:val="clear" w:color="auto" w:fill="auto"/>
            <w:noWrap/>
            <w:vAlign w:val="bottom"/>
            <w:hideMark/>
          </w:tcPr>
          <w:p w14:paraId="6586EDB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155.24</w:t>
            </w:r>
          </w:p>
        </w:tc>
      </w:tr>
      <w:tr w:rsidR="003F10F4" w:rsidRPr="008C48AC" w14:paraId="2AF8F3B2"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1713A07A"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w:t>
            </w:r>
          </w:p>
        </w:tc>
        <w:tc>
          <w:tcPr>
            <w:tcW w:w="3870" w:type="dxa"/>
            <w:tcBorders>
              <w:top w:val="nil"/>
              <w:left w:val="nil"/>
              <w:bottom w:val="single" w:sz="4" w:space="0" w:color="auto"/>
              <w:right w:val="single" w:sz="4" w:space="0" w:color="auto"/>
            </w:tcBorders>
            <w:shd w:val="clear" w:color="auto" w:fill="auto"/>
            <w:vAlign w:val="center"/>
            <w:hideMark/>
          </w:tcPr>
          <w:p w14:paraId="67002503"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Потери питьевой воды</w:t>
            </w:r>
          </w:p>
        </w:tc>
        <w:tc>
          <w:tcPr>
            <w:tcW w:w="1862" w:type="dxa"/>
            <w:tcBorders>
              <w:top w:val="nil"/>
              <w:left w:val="nil"/>
              <w:bottom w:val="single" w:sz="4" w:space="0" w:color="auto"/>
              <w:right w:val="single" w:sz="4" w:space="0" w:color="auto"/>
            </w:tcBorders>
            <w:shd w:val="clear" w:color="auto" w:fill="auto"/>
            <w:vAlign w:val="center"/>
            <w:hideMark/>
          </w:tcPr>
          <w:p w14:paraId="0B98C2E1"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куб.м/год</w:t>
            </w:r>
          </w:p>
        </w:tc>
        <w:tc>
          <w:tcPr>
            <w:tcW w:w="986" w:type="dxa"/>
            <w:tcBorders>
              <w:top w:val="nil"/>
              <w:left w:val="nil"/>
              <w:bottom w:val="single" w:sz="4" w:space="0" w:color="auto"/>
              <w:right w:val="single" w:sz="4" w:space="0" w:color="auto"/>
            </w:tcBorders>
            <w:shd w:val="clear" w:color="auto" w:fill="auto"/>
            <w:noWrap/>
            <w:vAlign w:val="bottom"/>
            <w:hideMark/>
          </w:tcPr>
          <w:p w14:paraId="7E78DC9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19.00</w:t>
            </w:r>
          </w:p>
        </w:tc>
        <w:tc>
          <w:tcPr>
            <w:tcW w:w="986" w:type="dxa"/>
            <w:tcBorders>
              <w:top w:val="nil"/>
              <w:left w:val="nil"/>
              <w:bottom w:val="single" w:sz="4" w:space="0" w:color="auto"/>
              <w:right w:val="single" w:sz="4" w:space="0" w:color="auto"/>
            </w:tcBorders>
            <w:shd w:val="clear" w:color="auto" w:fill="auto"/>
            <w:noWrap/>
            <w:vAlign w:val="bottom"/>
            <w:hideMark/>
          </w:tcPr>
          <w:p w14:paraId="7DB3AF8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10.46</w:t>
            </w:r>
          </w:p>
        </w:tc>
        <w:tc>
          <w:tcPr>
            <w:tcW w:w="1135" w:type="dxa"/>
            <w:tcBorders>
              <w:top w:val="nil"/>
              <w:left w:val="nil"/>
              <w:bottom w:val="single" w:sz="4" w:space="0" w:color="auto"/>
              <w:right w:val="single" w:sz="4" w:space="0" w:color="auto"/>
            </w:tcBorders>
            <w:shd w:val="clear" w:color="auto" w:fill="auto"/>
            <w:noWrap/>
            <w:vAlign w:val="bottom"/>
            <w:hideMark/>
          </w:tcPr>
          <w:p w14:paraId="71618EB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10.46</w:t>
            </w:r>
          </w:p>
        </w:tc>
        <w:tc>
          <w:tcPr>
            <w:tcW w:w="986" w:type="dxa"/>
            <w:tcBorders>
              <w:top w:val="nil"/>
              <w:left w:val="nil"/>
              <w:bottom w:val="single" w:sz="4" w:space="0" w:color="auto"/>
              <w:right w:val="single" w:sz="4" w:space="0" w:color="auto"/>
            </w:tcBorders>
            <w:shd w:val="clear" w:color="auto" w:fill="auto"/>
            <w:noWrap/>
            <w:vAlign w:val="bottom"/>
            <w:hideMark/>
          </w:tcPr>
          <w:p w14:paraId="46AC864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10.46</w:t>
            </w:r>
          </w:p>
        </w:tc>
        <w:tc>
          <w:tcPr>
            <w:tcW w:w="986" w:type="dxa"/>
            <w:tcBorders>
              <w:top w:val="nil"/>
              <w:left w:val="nil"/>
              <w:bottom w:val="single" w:sz="4" w:space="0" w:color="auto"/>
              <w:right w:val="single" w:sz="4" w:space="0" w:color="auto"/>
            </w:tcBorders>
            <w:shd w:val="clear" w:color="auto" w:fill="auto"/>
            <w:noWrap/>
            <w:vAlign w:val="bottom"/>
            <w:hideMark/>
          </w:tcPr>
          <w:p w14:paraId="63A91C0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10.46</w:t>
            </w:r>
          </w:p>
        </w:tc>
        <w:tc>
          <w:tcPr>
            <w:tcW w:w="986" w:type="dxa"/>
            <w:tcBorders>
              <w:top w:val="nil"/>
              <w:left w:val="nil"/>
              <w:bottom w:val="single" w:sz="4" w:space="0" w:color="auto"/>
              <w:right w:val="single" w:sz="4" w:space="0" w:color="auto"/>
            </w:tcBorders>
            <w:shd w:val="clear" w:color="auto" w:fill="auto"/>
            <w:noWrap/>
            <w:vAlign w:val="bottom"/>
            <w:hideMark/>
          </w:tcPr>
          <w:p w14:paraId="69A418A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10.46</w:t>
            </w:r>
          </w:p>
        </w:tc>
        <w:tc>
          <w:tcPr>
            <w:tcW w:w="986" w:type="dxa"/>
            <w:tcBorders>
              <w:top w:val="nil"/>
              <w:left w:val="nil"/>
              <w:bottom w:val="single" w:sz="4" w:space="0" w:color="auto"/>
              <w:right w:val="single" w:sz="4" w:space="0" w:color="auto"/>
            </w:tcBorders>
            <w:shd w:val="clear" w:color="auto" w:fill="auto"/>
            <w:noWrap/>
            <w:vAlign w:val="bottom"/>
            <w:hideMark/>
          </w:tcPr>
          <w:p w14:paraId="57525A5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10.46</w:t>
            </w:r>
          </w:p>
        </w:tc>
        <w:tc>
          <w:tcPr>
            <w:tcW w:w="1010" w:type="dxa"/>
            <w:tcBorders>
              <w:top w:val="nil"/>
              <w:left w:val="nil"/>
              <w:bottom w:val="single" w:sz="4" w:space="0" w:color="auto"/>
              <w:right w:val="single" w:sz="4" w:space="0" w:color="auto"/>
            </w:tcBorders>
            <w:shd w:val="clear" w:color="auto" w:fill="auto"/>
            <w:noWrap/>
            <w:vAlign w:val="bottom"/>
            <w:hideMark/>
          </w:tcPr>
          <w:p w14:paraId="0D5FB03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10.46</w:t>
            </w:r>
          </w:p>
        </w:tc>
      </w:tr>
      <w:tr w:rsidR="003F10F4" w:rsidRPr="008C48AC" w14:paraId="36CF20C8"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2BA9BDD8"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w:t>
            </w:r>
          </w:p>
        </w:tc>
        <w:tc>
          <w:tcPr>
            <w:tcW w:w="3870" w:type="dxa"/>
            <w:tcBorders>
              <w:top w:val="nil"/>
              <w:left w:val="nil"/>
              <w:bottom w:val="single" w:sz="4" w:space="0" w:color="auto"/>
              <w:right w:val="single" w:sz="4" w:space="0" w:color="auto"/>
            </w:tcBorders>
            <w:shd w:val="clear" w:color="auto" w:fill="auto"/>
            <w:vAlign w:val="center"/>
            <w:hideMark/>
          </w:tcPr>
          <w:p w14:paraId="29E4DA91"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Доля потерь от отпуска в сеть</w:t>
            </w:r>
          </w:p>
        </w:tc>
        <w:tc>
          <w:tcPr>
            <w:tcW w:w="1862" w:type="dxa"/>
            <w:tcBorders>
              <w:top w:val="nil"/>
              <w:left w:val="nil"/>
              <w:bottom w:val="single" w:sz="4" w:space="0" w:color="auto"/>
              <w:right w:val="single" w:sz="4" w:space="0" w:color="auto"/>
            </w:tcBorders>
            <w:shd w:val="clear" w:color="auto" w:fill="auto"/>
            <w:vAlign w:val="center"/>
            <w:hideMark/>
          </w:tcPr>
          <w:p w14:paraId="4BA1B103"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986" w:type="dxa"/>
            <w:tcBorders>
              <w:top w:val="nil"/>
              <w:left w:val="nil"/>
              <w:bottom w:val="single" w:sz="4" w:space="0" w:color="auto"/>
              <w:right w:val="single" w:sz="4" w:space="0" w:color="auto"/>
            </w:tcBorders>
            <w:shd w:val="clear" w:color="auto" w:fill="auto"/>
            <w:noWrap/>
            <w:vAlign w:val="bottom"/>
            <w:hideMark/>
          </w:tcPr>
          <w:p w14:paraId="15108CB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13.25</w:t>
            </w:r>
          </w:p>
        </w:tc>
        <w:tc>
          <w:tcPr>
            <w:tcW w:w="986" w:type="dxa"/>
            <w:tcBorders>
              <w:top w:val="nil"/>
              <w:left w:val="nil"/>
              <w:bottom w:val="single" w:sz="4" w:space="0" w:color="auto"/>
              <w:right w:val="single" w:sz="4" w:space="0" w:color="auto"/>
            </w:tcBorders>
            <w:shd w:val="clear" w:color="auto" w:fill="auto"/>
            <w:noWrap/>
            <w:vAlign w:val="bottom"/>
            <w:hideMark/>
          </w:tcPr>
          <w:p w14:paraId="36F427E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6.74</w:t>
            </w:r>
          </w:p>
        </w:tc>
        <w:tc>
          <w:tcPr>
            <w:tcW w:w="1135" w:type="dxa"/>
            <w:tcBorders>
              <w:top w:val="nil"/>
              <w:left w:val="nil"/>
              <w:bottom w:val="single" w:sz="4" w:space="0" w:color="auto"/>
              <w:right w:val="single" w:sz="4" w:space="0" w:color="auto"/>
            </w:tcBorders>
            <w:shd w:val="clear" w:color="auto" w:fill="auto"/>
            <w:noWrap/>
            <w:vAlign w:val="bottom"/>
            <w:hideMark/>
          </w:tcPr>
          <w:p w14:paraId="4FAB51F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6.74</w:t>
            </w:r>
          </w:p>
        </w:tc>
        <w:tc>
          <w:tcPr>
            <w:tcW w:w="986" w:type="dxa"/>
            <w:tcBorders>
              <w:top w:val="nil"/>
              <w:left w:val="nil"/>
              <w:bottom w:val="single" w:sz="4" w:space="0" w:color="auto"/>
              <w:right w:val="single" w:sz="4" w:space="0" w:color="auto"/>
            </w:tcBorders>
            <w:shd w:val="clear" w:color="auto" w:fill="auto"/>
            <w:noWrap/>
            <w:vAlign w:val="bottom"/>
            <w:hideMark/>
          </w:tcPr>
          <w:p w14:paraId="7A75098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6.74</w:t>
            </w:r>
          </w:p>
        </w:tc>
        <w:tc>
          <w:tcPr>
            <w:tcW w:w="986" w:type="dxa"/>
            <w:tcBorders>
              <w:top w:val="nil"/>
              <w:left w:val="nil"/>
              <w:bottom w:val="single" w:sz="4" w:space="0" w:color="auto"/>
              <w:right w:val="single" w:sz="4" w:space="0" w:color="auto"/>
            </w:tcBorders>
            <w:shd w:val="clear" w:color="auto" w:fill="auto"/>
            <w:noWrap/>
            <w:vAlign w:val="bottom"/>
            <w:hideMark/>
          </w:tcPr>
          <w:p w14:paraId="76FCAB0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6.74</w:t>
            </w:r>
          </w:p>
        </w:tc>
        <w:tc>
          <w:tcPr>
            <w:tcW w:w="986" w:type="dxa"/>
            <w:tcBorders>
              <w:top w:val="nil"/>
              <w:left w:val="nil"/>
              <w:bottom w:val="single" w:sz="4" w:space="0" w:color="auto"/>
              <w:right w:val="single" w:sz="4" w:space="0" w:color="auto"/>
            </w:tcBorders>
            <w:shd w:val="clear" w:color="auto" w:fill="auto"/>
            <w:noWrap/>
            <w:vAlign w:val="bottom"/>
            <w:hideMark/>
          </w:tcPr>
          <w:p w14:paraId="563B3EE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6.74</w:t>
            </w:r>
          </w:p>
        </w:tc>
        <w:tc>
          <w:tcPr>
            <w:tcW w:w="986" w:type="dxa"/>
            <w:tcBorders>
              <w:top w:val="nil"/>
              <w:left w:val="nil"/>
              <w:bottom w:val="single" w:sz="4" w:space="0" w:color="auto"/>
              <w:right w:val="single" w:sz="4" w:space="0" w:color="auto"/>
            </w:tcBorders>
            <w:shd w:val="clear" w:color="auto" w:fill="auto"/>
            <w:noWrap/>
            <w:vAlign w:val="bottom"/>
            <w:hideMark/>
          </w:tcPr>
          <w:p w14:paraId="39E8354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6.74</w:t>
            </w:r>
          </w:p>
        </w:tc>
        <w:tc>
          <w:tcPr>
            <w:tcW w:w="1010" w:type="dxa"/>
            <w:tcBorders>
              <w:top w:val="nil"/>
              <w:left w:val="nil"/>
              <w:bottom w:val="single" w:sz="4" w:space="0" w:color="auto"/>
              <w:right w:val="single" w:sz="4" w:space="0" w:color="auto"/>
            </w:tcBorders>
            <w:shd w:val="clear" w:color="auto" w:fill="auto"/>
            <w:noWrap/>
            <w:vAlign w:val="bottom"/>
            <w:hideMark/>
          </w:tcPr>
          <w:p w14:paraId="1C4FA73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6.74</w:t>
            </w:r>
          </w:p>
        </w:tc>
      </w:tr>
      <w:tr w:rsidR="003F10F4" w:rsidRPr="008C48AC" w14:paraId="24552545"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432961C9"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w:t>
            </w:r>
          </w:p>
        </w:tc>
        <w:tc>
          <w:tcPr>
            <w:tcW w:w="3870" w:type="dxa"/>
            <w:tcBorders>
              <w:top w:val="nil"/>
              <w:left w:val="nil"/>
              <w:bottom w:val="single" w:sz="4" w:space="0" w:color="auto"/>
              <w:right w:val="single" w:sz="4" w:space="0" w:color="auto"/>
            </w:tcBorders>
            <w:shd w:val="clear" w:color="auto" w:fill="auto"/>
            <w:vAlign w:val="center"/>
            <w:hideMark/>
          </w:tcPr>
          <w:p w14:paraId="259940A6"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Среднесуточные потери питьевой воды</w:t>
            </w:r>
          </w:p>
        </w:tc>
        <w:tc>
          <w:tcPr>
            <w:tcW w:w="1862" w:type="dxa"/>
            <w:tcBorders>
              <w:top w:val="nil"/>
              <w:left w:val="nil"/>
              <w:bottom w:val="single" w:sz="4" w:space="0" w:color="auto"/>
              <w:right w:val="single" w:sz="4" w:space="0" w:color="auto"/>
            </w:tcBorders>
            <w:shd w:val="clear" w:color="auto" w:fill="auto"/>
            <w:vAlign w:val="center"/>
            <w:hideMark/>
          </w:tcPr>
          <w:p w14:paraId="0351F7FA"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куб. м/сут</w:t>
            </w:r>
          </w:p>
        </w:tc>
        <w:tc>
          <w:tcPr>
            <w:tcW w:w="986" w:type="dxa"/>
            <w:tcBorders>
              <w:top w:val="nil"/>
              <w:left w:val="nil"/>
              <w:bottom w:val="single" w:sz="4" w:space="0" w:color="auto"/>
              <w:right w:val="single" w:sz="4" w:space="0" w:color="auto"/>
            </w:tcBorders>
            <w:shd w:val="clear" w:color="auto" w:fill="auto"/>
            <w:noWrap/>
            <w:vAlign w:val="bottom"/>
            <w:hideMark/>
          </w:tcPr>
          <w:p w14:paraId="7AA2D2D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52.05</w:t>
            </w:r>
          </w:p>
        </w:tc>
        <w:tc>
          <w:tcPr>
            <w:tcW w:w="986" w:type="dxa"/>
            <w:tcBorders>
              <w:top w:val="nil"/>
              <w:left w:val="nil"/>
              <w:bottom w:val="single" w:sz="4" w:space="0" w:color="auto"/>
              <w:right w:val="single" w:sz="4" w:space="0" w:color="auto"/>
            </w:tcBorders>
            <w:shd w:val="clear" w:color="auto" w:fill="auto"/>
            <w:noWrap/>
            <w:vAlign w:val="bottom"/>
            <w:hideMark/>
          </w:tcPr>
          <w:p w14:paraId="5380461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28.65</w:t>
            </w:r>
          </w:p>
        </w:tc>
        <w:tc>
          <w:tcPr>
            <w:tcW w:w="1135" w:type="dxa"/>
            <w:tcBorders>
              <w:top w:val="nil"/>
              <w:left w:val="nil"/>
              <w:bottom w:val="single" w:sz="4" w:space="0" w:color="auto"/>
              <w:right w:val="single" w:sz="4" w:space="0" w:color="auto"/>
            </w:tcBorders>
            <w:shd w:val="clear" w:color="auto" w:fill="auto"/>
            <w:noWrap/>
            <w:vAlign w:val="bottom"/>
            <w:hideMark/>
          </w:tcPr>
          <w:p w14:paraId="7B0E078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28.65</w:t>
            </w:r>
          </w:p>
        </w:tc>
        <w:tc>
          <w:tcPr>
            <w:tcW w:w="986" w:type="dxa"/>
            <w:tcBorders>
              <w:top w:val="nil"/>
              <w:left w:val="nil"/>
              <w:bottom w:val="single" w:sz="4" w:space="0" w:color="auto"/>
              <w:right w:val="single" w:sz="4" w:space="0" w:color="auto"/>
            </w:tcBorders>
            <w:shd w:val="clear" w:color="auto" w:fill="auto"/>
            <w:noWrap/>
            <w:vAlign w:val="bottom"/>
            <w:hideMark/>
          </w:tcPr>
          <w:p w14:paraId="64435C5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28.65</w:t>
            </w:r>
          </w:p>
        </w:tc>
        <w:tc>
          <w:tcPr>
            <w:tcW w:w="986" w:type="dxa"/>
            <w:tcBorders>
              <w:top w:val="nil"/>
              <w:left w:val="nil"/>
              <w:bottom w:val="single" w:sz="4" w:space="0" w:color="auto"/>
              <w:right w:val="single" w:sz="4" w:space="0" w:color="auto"/>
            </w:tcBorders>
            <w:shd w:val="clear" w:color="auto" w:fill="auto"/>
            <w:noWrap/>
            <w:vAlign w:val="bottom"/>
            <w:hideMark/>
          </w:tcPr>
          <w:p w14:paraId="073B877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28.65</w:t>
            </w:r>
          </w:p>
        </w:tc>
        <w:tc>
          <w:tcPr>
            <w:tcW w:w="986" w:type="dxa"/>
            <w:tcBorders>
              <w:top w:val="nil"/>
              <w:left w:val="nil"/>
              <w:bottom w:val="single" w:sz="4" w:space="0" w:color="auto"/>
              <w:right w:val="single" w:sz="4" w:space="0" w:color="auto"/>
            </w:tcBorders>
            <w:shd w:val="clear" w:color="auto" w:fill="auto"/>
            <w:noWrap/>
            <w:vAlign w:val="bottom"/>
            <w:hideMark/>
          </w:tcPr>
          <w:p w14:paraId="11C7FF9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28.65</w:t>
            </w:r>
          </w:p>
        </w:tc>
        <w:tc>
          <w:tcPr>
            <w:tcW w:w="986" w:type="dxa"/>
            <w:tcBorders>
              <w:top w:val="nil"/>
              <w:left w:val="nil"/>
              <w:bottom w:val="single" w:sz="4" w:space="0" w:color="auto"/>
              <w:right w:val="single" w:sz="4" w:space="0" w:color="auto"/>
            </w:tcBorders>
            <w:shd w:val="clear" w:color="auto" w:fill="auto"/>
            <w:noWrap/>
            <w:vAlign w:val="bottom"/>
            <w:hideMark/>
          </w:tcPr>
          <w:p w14:paraId="40A4781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28.65</w:t>
            </w:r>
          </w:p>
        </w:tc>
        <w:tc>
          <w:tcPr>
            <w:tcW w:w="1010" w:type="dxa"/>
            <w:tcBorders>
              <w:top w:val="nil"/>
              <w:left w:val="nil"/>
              <w:bottom w:val="single" w:sz="4" w:space="0" w:color="auto"/>
              <w:right w:val="single" w:sz="4" w:space="0" w:color="auto"/>
            </w:tcBorders>
            <w:shd w:val="clear" w:color="auto" w:fill="auto"/>
            <w:noWrap/>
            <w:vAlign w:val="bottom"/>
            <w:hideMark/>
          </w:tcPr>
          <w:p w14:paraId="00A0652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28.65</w:t>
            </w:r>
          </w:p>
        </w:tc>
      </w:tr>
      <w:tr w:rsidR="003F10F4" w:rsidRPr="008C48AC" w14:paraId="13CD1E79"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71837FF6"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w:t>
            </w:r>
          </w:p>
        </w:tc>
        <w:tc>
          <w:tcPr>
            <w:tcW w:w="3870" w:type="dxa"/>
            <w:tcBorders>
              <w:top w:val="nil"/>
              <w:left w:val="nil"/>
              <w:bottom w:val="single" w:sz="4" w:space="0" w:color="auto"/>
              <w:right w:val="single" w:sz="4" w:space="0" w:color="auto"/>
            </w:tcBorders>
            <w:shd w:val="clear" w:color="auto" w:fill="auto"/>
            <w:vAlign w:val="center"/>
            <w:hideMark/>
          </w:tcPr>
          <w:p w14:paraId="5CD0F90A"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Максимальные суточные потери питьевой воды</w:t>
            </w:r>
          </w:p>
        </w:tc>
        <w:tc>
          <w:tcPr>
            <w:tcW w:w="1862" w:type="dxa"/>
            <w:tcBorders>
              <w:top w:val="nil"/>
              <w:left w:val="nil"/>
              <w:bottom w:val="single" w:sz="4" w:space="0" w:color="auto"/>
              <w:right w:val="single" w:sz="4" w:space="0" w:color="auto"/>
            </w:tcBorders>
            <w:shd w:val="clear" w:color="auto" w:fill="auto"/>
            <w:vAlign w:val="center"/>
            <w:hideMark/>
          </w:tcPr>
          <w:p w14:paraId="57EECFD2"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куб. м/сут</w:t>
            </w:r>
          </w:p>
        </w:tc>
        <w:tc>
          <w:tcPr>
            <w:tcW w:w="986" w:type="dxa"/>
            <w:tcBorders>
              <w:top w:val="nil"/>
              <w:left w:val="nil"/>
              <w:bottom w:val="single" w:sz="4" w:space="0" w:color="auto"/>
              <w:right w:val="single" w:sz="4" w:space="0" w:color="auto"/>
            </w:tcBorders>
            <w:shd w:val="clear" w:color="auto" w:fill="auto"/>
            <w:noWrap/>
            <w:vAlign w:val="bottom"/>
            <w:hideMark/>
          </w:tcPr>
          <w:p w14:paraId="7FA7874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62.46</w:t>
            </w:r>
          </w:p>
        </w:tc>
        <w:tc>
          <w:tcPr>
            <w:tcW w:w="986" w:type="dxa"/>
            <w:tcBorders>
              <w:top w:val="nil"/>
              <w:left w:val="nil"/>
              <w:bottom w:val="single" w:sz="4" w:space="0" w:color="auto"/>
              <w:right w:val="single" w:sz="4" w:space="0" w:color="auto"/>
            </w:tcBorders>
            <w:shd w:val="clear" w:color="auto" w:fill="auto"/>
            <w:noWrap/>
            <w:vAlign w:val="bottom"/>
            <w:hideMark/>
          </w:tcPr>
          <w:p w14:paraId="58FE70E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34.38</w:t>
            </w:r>
          </w:p>
        </w:tc>
        <w:tc>
          <w:tcPr>
            <w:tcW w:w="1135" w:type="dxa"/>
            <w:tcBorders>
              <w:top w:val="nil"/>
              <w:left w:val="nil"/>
              <w:bottom w:val="single" w:sz="4" w:space="0" w:color="auto"/>
              <w:right w:val="single" w:sz="4" w:space="0" w:color="auto"/>
            </w:tcBorders>
            <w:shd w:val="clear" w:color="auto" w:fill="auto"/>
            <w:noWrap/>
            <w:vAlign w:val="bottom"/>
            <w:hideMark/>
          </w:tcPr>
          <w:p w14:paraId="343E6FB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34.38</w:t>
            </w:r>
          </w:p>
        </w:tc>
        <w:tc>
          <w:tcPr>
            <w:tcW w:w="986" w:type="dxa"/>
            <w:tcBorders>
              <w:top w:val="nil"/>
              <w:left w:val="nil"/>
              <w:bottom w:val="single" w:sz="4" w:space="0" w:color="auto"/>
              <w:right w:val="single" w:sz="4" w:space="0" w:color="auto"/>
            </w:tcBorders>
            <w:shd w:val="clear" w:color="auto" w:fill="auto"/>
            <w:noWrap/>
            <w:vAlign w:val="bottom"/>
            <w:hideMark/>
          </w:tcPr>
          <w:p w14:paraId="5A4F92F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34.38</w:t>
            </w:r>
          </w:p>
        </w:tc>
        <w:tc>
          <w:tcPr>
            <w:tcW w:w="986" w:type="dxa"/>
            <w:tcBorders>
              <w:top w:val="nil"/>
              <w:left w:val="nil"/>
              <w:bottom w:val="single" w:sz="4" w:space="0" w:color="auto"/>
              <w:right w:val="single" w:sz="4" w:space="0" w:color="auto"/>
            </w:tcBorders>
            <w:shd w:val="clear" w:color="auto" w:fill="auto"/>
            <w:noWrap/>
            <w:vAlign w:val="bottom"/>
            <w:hideMark/>
          </w:tcPr>
          <w:p w14:paraId="39C7153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34.38</w:t>
            </w:r>
          </w:p>
        </w:tc>
        <w:tc>
          <w:tcPr>
            <w:tcW w:w="986" w:type="dxa"/>
            <w:tcBorders>
              <w:top w:val="nil"/>
              <w:left w:val="nil"/>
              <w:bottom w:val="single" w:sz="4" w:space="0" w:color="auto"/>
              <w:right w:val="single" w:sz="4" w:space="0" w:color="auto"/>
            </w:tcBorders>
            <w:shd w:val="clear" w:color="auto" w:fill="auto"/>
            <w:noWrap/>
            <w:vAlign w:val="bottom"/>
            <w:hideMark/>
          </w:tcPr>
          <w:p w14:paraId="2586550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34.38</w:t>
            </w:r>
          </w:p>
        </w:tc>
        <w:tc>
          <w:tcPr>
            <w:tcW w:w="986" w:type="dxa"/>
            <w:tcBorders>
              <w:top w:val="nil"/>
              <w:left w:val="nil"/>
              <w:bottom w:val="single" w:sz="4" w:space="0" w:color="auto"/>
              <w:right w:val="single" w:sz="4" w:space="0" w:color="auto"/>
            </w:tcBorders>
            <w:shd w:val="clear" w:color="auto" w:fill="auto"/>
            <w:noWrap/>
            <w:vAlign w:val="bottom"/>
            <w:hideMark/>
          </w:tcPr>
          <w:p w14:paraId="2D79745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34.38</w:t>
            </w:r>
          </w:p>
        </w:tc>
        <w:tc>
          <w:tcPr>
            <w:tcW w:w="1010" w:type="dxa"/>
            <w:tcBorders>
              <w:top w:val="nil"/>
              <w:left w:val="nil"/>
              <w:bottom w:val="single" w:sz="4" w:space="0" w:color="auto"/>
              <w:right w:val="single" w:sz="4" w:space="0" w:color="auto"/>
            </w:tcBorders>
            <w:shd w:val="clear" w:color="auto" w:fill="auto"/>
            <w:noWrap/>
            <w:vAlign w:val="bottom"/>
            <w:hideMark/>
          </w:tcPr>
          <w:p w14:paraId="277021C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34.38</w:t>
            </w:r>
          </w:p>
        </w:tc>
      </w:tr>
      <w:tr w:rsidR="003F10F4" w:rsidRPr="008C48AC" w14:paraId="4927B6CC"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3F16C48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w:t>
            </w:r>
          </w:p>
        </w:tc>
        <w:tc>
          <w:tcPr>
            <w:tcW w:w="13793" w:type="dxa"/>
            <w:gridSpan w:val="10"/>
            <w:tcBorders>
              <w:top w:val="single" w:sz="4" w:space="0" w:color="auto"/>
              <w:left w:val="nil"/>
              <w:bottom w:val="single" w:sz="4" w:space="0" w:color="auto"/>
              <w:right w:val="single" w:sz="4" w:space="0" w:color="auto"/>
            </w:tcBorders>
            <w:shd w:val="clear" w:color="auto" w:fill="auto"/>
            <w:noWrap/>
            <w:vAlign w:val="center"/>
            <w:hideMark/>
          </w:tcPr>
          <w:p w14:paraId="677D3358"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Горячая вода</w:t>
            </w:r>
          </w:p>
        </w:tc>
      </w:tr>
      <w:tr w:rsidR="003F10F4" w:rsidRPr="008C48AC" w14:paraId="05D4C8FA"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139C854E"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w:t>
            </w:r>
          </w:p>
        </w:tc>
        <w:tc>
          <w:tcPr>
            <w:tcW w:w="3870" w:type="dxa"/>
            <w:tcBorders>
              <w:top w:val="nil"/>
              <w:left w:val="nil"/>
              <w:bottom w:val="single" w:sz="4" w:space="0" w:color="auto"/>
              <w:right w:val="single" w:sz="4" w:space="0" w:color="auto"/>
            </w:tcBorders>
            <w:shd w:val="clear" w:color="auto" w:fill="auto"/>
            <w:vAlign w:val="center"/>
            <w:hideMark/>
          </w:tcPr>
          <w:p w14:paraId="76B2C8F7"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Транспортировка горячей воды</w:t>
            </w:r>
          </w:p>
        </w:tc>
        <w:tc>
          <w:tcPr>
            <w:tcW w:w="1862" w:type="dxa"/>
            <w:tcBorders>
              <w:top w:val="nil"/>
              <w:left w:val="nil"/>
              <w:bottom w:val="single" w:sz="4" w:space="0" w:color="auto"/>
              <w:right w:val="single" w:sz="4" w:space="0" w:color="auto"/>
            </w:tcBorders>
            <w:shd w:val="clear" w:color="auto" w:fill="auto"/>
            <w:vAlign w:val="center"/>
            <w:hideMark/>
          </w:tcPr>
          <w:p w14:paraId="43D49E72"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86" w:type="dxa"/>
            <w:tcBorders>
              <w:top w:val="nil"/>
              <w:left w:val="nil"/>
              <w:bottom w:val="single" w:sz="4" w:space="0" w:color="auto"/>
              <w:right w:val="single" w:sz="4" w:space="0" w:color="auto"/>
            </w:tcBorders>
            <w:shd w:val="clear" w:color="auto" w:fill="auto"/>
            <w:noWrap/>
            <w:vAlign w:val="bottom"/>
            <w:hideMark/>
          </w:tcPr>
          <w:p w14:paraId="4ECF58D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986" w:type="dxa"/>
            <w:tcBorders>
              <w:top w:val="nil"/>
              <w:left w:val="nil"/>
              <w:bottom w:val="single" w:sz="4" w:space="0" w:color="auto"/>
              <w:right w:val="single" w:sz="4" w:space="0" w:color="auto"/>
            </w:tcBorders>
            <w:shd w:val="clear" w:color="auto" w:fill="auto"/>
            <w:noWrap/>
            <w:vAlign w:val="bottom"/>
            <w:hideMark/>
          </w:tcPr>
          <w:p w14:paraId="03906A1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c>
          <w:tcPr>
            <w:tcW w:w="1135" w:type="dxa"/>
            <w:tcBorders>
              <w:top w:val="nil"/>
              <w:left w:val="nil"/>
              <w:bottom w:val="single" w:sz="4" w:space="0" w:color="auto"/>
              <w:right w:val="single" w:sz="4" w:space="0" w:color="auto"/>
            </w:tcBorders>
            <w:shd w:val="clear" w:color="auto" w:fill="auto"/>
            <w:noWrap/>
            <w:vAlign w:val="bottom"/>
            <w:hideMark/>
          </w:tcPr>
          <w:p w14:paraId="564254A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c>
          <w:tcPr>
            <w:tcW w:w="986" w:type="dxa"/>
            <w:tcBorders>
              <w:top w:val="nil"/>
              <w:left w:val="nil"/>
              <w:bottom w:val="single" w:sz="4" w:space="0" w:color="auto"/>
              <w:right w:val="single" w:sz="4" w:space="0" w:color="auto"/>
            </w:tcBorders>
            <w:shd w:val="clear" w:color="auto" w:fill="auto"/>
            <w:noWrap/>
            <w:vAlign w:val="bottom"/>
            <w:hideMark/>
          </w:tcPr>
          <w:p w14:paraId="49B6B79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c>
          <w:tcPr>
            <w:tcW w:w="986" w:type="dxa"/>
            <w:tcBorders>
              <w:top w:val="nil"/>
              <w:left w:val="nil"/>
              <w:bottom w:val="single" w:sz="4" w:space="0" w:color="auto"/>
              <w:right w:val="single" w:sz="4" w:space="0" w:color="auto"/>
            </w:tcBorders>
            <w:shd w:val="clear" w:color="auto" w:fill="auto"/>
            <w:noWrap/>
            <w:vAlign w:val="bottom"/>
            <w:hideMark/>
          </w:tcPr>
          <w:p w14:paraId="01AE717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c>
          <w:tcPr>
            <w:tcW w:w="986" w:type="dxa"/>
            <w:tcBorders>
              <w:top w:val="nil"/>
              <w:left w:val="nil"/>
              <w:bottom w:val="single" w:sz="4" w:space="0" w:color="auto"/>
              <w:right w:val="single" w:sz="4" w:space="0" w:color="auto"/>
            </w:tcBorders>
            <w:shd w:val="clear" w:color="auto" w:fill="auto"/>
            <w:noWrap/>
            <w:vAlign w:val="bottom"/>
            <w:hideMark/>
          </w:tcPr>
          <w:p w14:paraId="1C4429B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c>
          <w:tcPr>
            <w:tcW w:w="986" w:type="dxa"/>
            <w:tcBorders>
              <w:top w:val="nil"/>
              <w:left w:val="nil"/>
              <w:bottom w:val="single" w:sz="4" w:space="0" w:color="auto"/>
              <w:right w:val="single" w:sz="4" w:space="0" w:color="auto"/>
            </w:tcBorders>
            <w:shd w:val="clear" w:color="auto" w:fill="auto"/>
            <w:noWrap/>
            <w:vAlign w:val="bottom"/>
            <w:hideMark/>
          </w:tcPr>
          <w:p w14:paraId="7E00330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c>
          <w:tcPr>
            <w:tcW w:w="1010" w:type="dxa"/>
            <w:tcBorders>
              <w:top w:val="nil"/>
              <w:left w:val="nil"/>
              <w:bottom w:val="single" w:sz="4" w:space="0" w:color="auto"/>
              <w:right w:val="single" w:sz="4" w:space="0" w:color="auto"/>
            </w:tcBorders>
            <w:shd w:val="clear" w:color="auto" w:fill="auto"/>
            <w:noWrap/>
            <w:vAlign w:val="bottom"/>
            <w:hideMark/>
          </w:tcPr>
          <w:p w14:paraId="68B1BE0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r>
      <w:tr w:rsidR="003F10F4" w:rsidRPr="008C48AC" w14:paraId="05717404"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4F2EC08A"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w:t>
            </w:r>
          </w:p>
        </w:tc>
        <w:tc>
          <w:tcPr>
            <w:tcW w:w="3870" w:type="dxa"/>
            <w:tcBorders>
              <w:top w:val="nil"/>
              <w:left w:val="nil"/>
              <w:bottom w:val="single" w:sz="4" w:space="0" w:color="auto"/>
              <w:right w:val="single" w:sz="4" w:space="0" w:color="auto"/>
            </w:tcBorders>
            <w:shd w:val="clear" w:color="auto" w:fill="auto"/>
            <w:vAlign w:val="center"/>
            <w:hideMark/>
          </w:tcPr>
          <w:p w14:paraId="4F9D3DEE"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Потери горячей воды</w:t>
            </w:r>
          </w:p>
        </w:tc>
        <w:tc>
          <w:tcPr>
            <w:tcW w:w="1862" w:type="dxa"/>
            <w:tcBorders>
              <w:top w:val="nil"/>
              <w:left w:val="nil"/>
              <w:bottom w:val="single" w:sz="4" w:space="0" w:color="auto"/>
              <w:right w:val="single" w:sz="4" w:space="0" w:color="auto"/>
            </w:tcBorders>
            <w:shd w:val="clear" w:color="auto" w:fill="auto"/>
            <w:vAlign w:val="center"/>
            <w:hideMark/>
          </w:tcPr>
          <w:p w14:paraId="5E5DBE75"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куб.м/год</w:t>
            </w:r>
          </w:p>
        </w:tc>
        <w:tc>
          <w:tcPr>
            <w:tcW w:w="986" w:type="dxa"/>
            <w:tcBorders>
              <w:top w:val="nil"/>
              <w:left w:val="nil"/>
              <w:bottom w:val="single" w:sz="4" w:space="0" w:color="auto"/>
              <w:right w:val="single" w:sz="4" w:space="0" w:color="auto"/>
            </w:tcBorders>
            <w:shd w:val="clear" w:color="auto" w:fill="auto"/>
            <w:noWrap/>
            <w:vAlign w:val="bottom"/>
            <w:hideMark/>
          </w:tcPr>
          <w:p w14:paraId="4D60770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8C3304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135" w:type="dxa"/>
            <w:tcBorders>
              <w:top w:val="nil"/>
              <w:left w:val="nil"/>
              <w:bottom w:val="single" w:sz="4" w:space="0" w:color="auto"/>
              <w:right w:val="single" w:sz="4" w:space="0" w:color="auto"/>
            </w:tcBorders>
            <w:shd w:val="clear" w:color="auto" w:fill="auto"/>
            <w:noWrap/>
            <w:vAlign w:val="bottom"/>
            <w:hideMark/>
          </w:tcPr>
          <w:p w14:paraId="4320848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1896D0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029CAD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E58682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09FD71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010" w:type="dxa"/>
            <w:tcBorders>
              <w:top w:val="nil"/>
              <w:left w:val="nil"/>
              <w:bottom w:val="single" w:sz="4" w:space="0" w:color="auto"/>
              <w:right w:val="single" w:sz="4" w:space="0" w:color="auto"/>
            </w:tcBorders>
            <w:shd w:val="clear" w:color="auto" w:fill="auto"/>
            <w:noWrap/>
            <w:vAlign w:val="bottom"/>
            <w:hideMark/>
          </w:tcPr>
          <w:p w14:paraId="2F0C49A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1B9DC0D3"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6C7C7EB7"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2.3.</w:t>
            </w:r>
          </w:p>
        </w:tc>
        <w:tc>
          <w:tcPr>
            <w:tcW w:w="3870" w:type="dxa"/>
            <w:tcBorders>
              <w:top w:val="nil"/>
              <w:left w:val="nil"/>
              <w:bottom w:val="single" w:sz="4" w:space="0" w:color="auto"/>
              <w:right w:val="single" w:sz="4" w:space="0" w:color="auto"/>
            </w:tcBorders>
            <w:shd w:val="clear" w:color="auto" w:fill="auto"/>
            <w:vAlign w:val="center"/>
            <w:hideMark/>
          </w:tcPr>
          <w:p w14:paraId="7F161455"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Доля потерь от отпуска в сеть</w:t>
            </w:r>
          </w:p>
        </w:tc>
        <w:tc>
          <w:tcPr>
            <w:tcW w:w="1862" w:type="dxa"/>
            <w:tcBorders>
              <w:top w:val="nil"/>
              <w:left w:val="nil"/>
              <w:bottom w:val="single" w:sz="4" w:space="0" w:color="auto"/>
              <w:right w:val="single" w:sz="4" w:space="0" w:color="auto"/>
            </w:tcBorders>
            <w:shd w:val="clear" w:color="auto" w:fill="auto"/>
            <w:vAlign w:val="center"/>
            <w:hideMark/>
          </w:tcPr>
          <w:p w14:paraId="0D1709C7"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986" w:type="dxa"/>
            <w:tcBorders>
              <w:top w:val="nil"/>
              <w:left w:val="nil"/>
              <w:bottom w:val="single" w:sz="4" w:space="0" w:color="auto"/>
              <w:right w:val="single" w:sz="4" w:space="0" w:color="auto"/>
            </w:tcBorders>
            <w:shd w:val="clear" w:color="auto" w:fill="auto"/>
            <w:noWrap/>
            <w:vAlign w:val="bottom"/>
            <w:hideMark/>
          </w:tcPr>
          <w:p w14:paraId="47DEC56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846C28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135" w:type="dxa"/>
            <w:tcBorders>
              <w:top w:val="nil"/>
              <w:left w:val="nil"/>
              <w:bottom w:val="single" w:sz="4" w:space="0" w:color="auto"/>
              <w:right w:val="single" w:sz="4" w:space="0" w:color="auto"/>
            </w:tcBorders>
            <w:shd w:val="clear" w:color="auto" w:fill="auto"/>
            <w:noWrap/>
            <w:vAlign w:val="bottom"/>
            <w:hideMark/>
          </w:tcPr>
          <w:p w14:paraId="5DA26A6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AD98AD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6B089F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DA9881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BD7DA5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010" w:type="dxa"/>
            <w:tcBorders>
              <w:top w:val="nil"/>
              <w:left w:val="nil"/>
              <w:bottom w:val="single" w:sz="4" w:space="0" w:color="auto"/>
              <w:right w:val="single" w:sz="4" w:space="0" w:color="auto"/>
            </w:tcBorders>
            <w:shd w:val="clear" w:color="auto" w:fill="auto"/>
            <w:noWrap/>
            <w:vAlign w:val="bottom"/>
            <w:hideMark/>
          </w:tcPr>
          <w:p w14:paraId="52E0F82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41D228E8"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0DFB1667"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w:t>
            </w:r>
          </w:p>
        </w:tc>
        <w:tc>
          <w:tcPr>
            <w:tcW w:w="3870" w:type="dxa"/>
            <w:tcBorders>
              <w:top w:val="nil"/>
              <w:left w:val="nil"/>
              <w:bottom w:val="single" w:sz="4" w:space="0" w:color="auto"/>
              <w:right w:val="single" w:sz="4" w:space="0" w:color="auto"/>
            </w:tcBorders>
            <w:shd w:val="clear" w:color="auto" w:fill="auto"/>
            <w:vAlign w:val="center"/>
            <w:hideMark/>
          </w:tcPr>
          <w:p w14:paraId="74972649"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Среднесуточные потери горячей воды</w:t>
            </w:r>
          </w:p>
        </w:tc>
        <w:tc>
          <w:tcPr>
            <w:tcW w:w="1862" w:type="dxa"/>
            <w:tcBorders>
              <w:top w:val="nil"/>
              <w:left w:val="nil"/>
              <w:bottom w:val="single" w:sz="4" w:space="0" w:color="auto"/>
              <w:right w:val="single" w:sz="4" w:space="0" w:color="auto"/>
            </w:tcBorders>
            <w:shd w:val="clear" w:color="auto" w:fill="auto"/>
            <w:vAlign w:val="center"/>
            <w:hideMark/>
          </w:tcPr>
          <w:p w14:paraId="65A4B98D"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куб. м/сут</w:t>
            </w:r>
          </w:p>
        </w:tc>
        <w:tc>
          <w:tcPr>
            <w:tcW w:w="986" w:type="dxa"/>
            <w:tcBorders>
              <w:top w:val="nil"/>
              <w:left w:val="nil"/>
              <w:bottom w:val="single" w:sz="4" w:space="0" w:color="auto"/>
              <w:right w:val="single" w:sz="4" w:space="0" w:color="auto"/>
            </w:tcBorders>
            <w:shd w:val="clear" w:color="auto" w:fill="auto"/>
            <w:noWrap/>
            <w:vAlign w:val="bottom"/>
            <w:hideMark/>
          </w:tcPr>
          <w:p w14:paraId="7B6F39F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50F166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135" w:type="dxa"/>
            <w:tcBorders>
              <w:top w:val="nil"/>
              <w:left w:val="nil"/>
              <w:bottom w:val="single" w:sz="4" w:space="0" w:color="auto"/>
              <w:right w:val="single" w:sz="4" w:space="0" w:color="auto"/>
            </w:tcBorders>
            <w:shd w:val="clear" w:color="auto" w:fill="auto"/>
            <w:noWrap/>
            <w:vAlign w:val="bottom"/>
            <w:hideMark/>
          </w:tcPr>
          <w:p w14:paraId="5EDBB32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D74C67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3EFBC1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F10BDC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04CCD3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010" w:type="dxa"/>
            <w:tcBorders>
              <w:top w:val="nil"/>
              <w:left w:val="nil"/>
              <w:bottom w:val="single" w:sz="4" w:space="0" w:color="auto"/>
              <w:right w:val="single" w:sz="4" w:space="0" w:color="auto"/>
            </w:tcBorders>
            <w:shd w:val="clear" w:color="auto" w:fill="auto"/>
            <w:noWrap/>
            <w:vAlign w:val="bottom"/>
            <w:hideMark/>
          </w:tcPr>
          <w:p w14:paraId="2D69759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3AEAC9B6"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36782572"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2.5.</w:t>
            </w:r>
          </w:p>
        </w:tc>
        <w:tc>
          <w:tcPr>
            <w:tcW w:w="3870" w:type="dxa"/>
            <w:tcBorders>
              <w:top w:val="nil"/>
              <w:left w:val="nil"/>
              <w:bottom w:val="single" w:sz="4" w:space="0" w:color="auto"/>
              <w:right w:val="single" w:sz="4" w:space="0" w:color="auto"/>
            </w:tcBorders>
            <w:shd w:val="clear" w:color="auto" w:fill="auto"/>
            <w:vAlign w:val="center"/>
            <w:hideMark/>
          </w:tcPr>
          <w:p w14:paraId="3A416619"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Максимальные суточные потери горячей воды</w:t>
            </w:r>
          </w:p>
        </w:tc>
        <w:tc>
          <w:tcPr>
            <w:tcW w:w="1862" w:type="dxa"/>
            <w:tcBorders>
              <w:top w:val="nil"/>
              <w:left w:val="nil"/>
              <w:bottom w:val="single" w:sz="4" w:space="0" w:color="auto"/>
              <w:right w:val="single" w:sz="4" w:space="0" w:color="auto"/>
            </w:tcBorders>
            <w:shd w:val="clear" w:color="auto" w:fill="auto"/>
            <w:vAlign w:val="center"/>
            <w:hideMark/>
          </w:tcPr>
          <w:p w14:paraId="79F6A532"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куб. м/сут</w:t>
            </w:r>
          </w:p>
        </w:tc>
        <w:tc>
          <w:tcPr>
            <w:tcW w:w="986" w:type="dxa"/>
            <w:tcBorders>
              <w:top w:val="nil"/>
              <w:left w:val="nil"/>
              <w:bottom w:val="single" w:sz="4" w:space="0" w:color="auto"/>
              <w:right w:val="single" w:sz="4" w:space="0" w:color="auto"/>
            </w:tcBorders>
            <w:shd w:val="clear" w:color="auto" w:fill="auto"/>
            <w:noWrap/>
            <w:vAlign w:val="bottom"/>
            <w:hideMark/>
          </w:tcPr>
          <w:p w14:paraId="062C606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F7A54C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135" w:type="dxa"/>
            <w:tcBorders>
              <w:top w:val="nil"/>
              <w:left w:val="nil"/>
              <w:bottom w:val="single" w:sz="4" w:space="0" w:color="auto"/>
              <w:right w:val="single" w:sz="4" w:space="0" w:color="auto"/>
            </w:tcBorders>
            <w:shd w:val="clear" w:color="auto" w:fill="auto"/>
            <w:noWrap/>
            <w:vAlign w:val="bottom"/>
            <w:hideMark/>
          </w:tcPr>
          <w:p w14:paraId="4312896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92E99E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BD3DA9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9757CE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B450CD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010" w:type="dxa"/>
            <w:tcBorders>
              <w:top w:val="nil"/>
              <w:left w:val="nil"/>
              <w:bottom w:val="single" w:sz="4" w:space="0" w:color="auto"/>
              <w:right w:val="single" w:sz="4" w:space="0" w:color="auto"/>
            </w:tcBorders>
            <w:shd w:val="clear" w:color="auto" w:fill="auto"/>
            <w:noWrap/>
            <w:vAlign w:val="bottom"/>
            <w:hideMark/>
          </w:tcPr>
          <w:p w14:paraId="330AA86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1764A316"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5C492C9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w:t>
            </w:r>
          </w:p>
        </w:tc>
        <w:tc>
          <w:tcPr>
            <w:tcW w:w="13793" w:type="dxa"/>
            <w:gridSpan w:val="10"/>
            <w:tcBorders>
              <w:top w:val="single" w:sz="4" w:space="0" w:color="auto"/>
              <w:left w:val="nil"/>
              <w:bottom w:val="single" w:sz="4" w:space="0" w:color="auto"/>
              <w:right w:val="single" w:sz="4" w:space="0" w:color="auto"/>
            </w:tcBorders>
            <w:shd w:val="clear" w:color="auto" w:fill="auto"/>
            <w:noWrap/>
            <w:vAlign w:val="center"/>
            <w:hideMark/>
          </w:tcPr>
          <w:p w14:paraId="7E40CF7B"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Техническая вода</w:t>
            </w:r>
          </w:p>
        </w:tc>
      </w:tr>
      <w:tr w:rsidR="003F10F4" w:rsidRPr="008C48AC" w14:paraId="56E92FB7"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0AD15125"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3.1.</w:t>
            </w:r>
          </w:p>
        </w:tc>
        <w:tc>
          <w:tcPr>
            <w:tcW w:w="3870" w:type="dxa"/>
            <w:tcBorders>
              <w:top w:val="nil"/>
              <w:left w:val="nil"/>
              <w:bottom w:val="single" w:sz="4" w:space="0" w:color="auto"/>
              <w:right w:val="single" w:sz="4" w:space="0" w:color="auto"/>
            </w:tcBorders>
            <w:shd w:val="clear" w:color="auto" w:fill="auto"/>
            <w:vAlign w:val="center"/>
            <w:hideMark/>
          </w:tcPr>
          <w:p w14:paraId="1B22BD3A"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Транспортировка технической воды</w:t>
            </w:r>
          </w:p>
        </w:tc>
        <w:tc>
          <w:tcPr>
            <w:tcW w:w="1862" w:type="dxa"/>
            <w:tcBorders>
              <w:top w:val="nil"/>
              <w:left w:val="nil"/>
              <w:bottom w:val="single" w:sz="4" w:space="0" w:color="auto"/>
              <w:right w:val="single" w:sz="4" w:space="0" w:color="auto"/>
            </w:tcBorders>
            <w:shd w:val="clear" w:color="auto" w:fill="auto"/>
            <w:vAlign w:val="center"/>
            <w:hideMark/>
          </w:tcPr>
          <w:p w14:paraId="1EC22A2C"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86" w:type="dxa"/>
            <w:tcBorders>
              <w:top w:val="nil"/>
              <w:left w:val="nil"/>
              <w:bottom w:val="single" w:sz="4" w:space="0" w:color="auto"/>
              <w:right w:val="single" w:sz="4" w:space="0" w:color="auto"/>
            </w:tcBorders>
            <w:shd w:val="clear" w:color="auto" w:fill="auto"/>
            <w:noWrap/>
            <w:vAlign w:val="bottom"/>
            <w:hideMark/>
          </w:tcPr>
          <w:p w14:paraId="19D8942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4B78E0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135" w:type="dxa"/>
            <w:tcBorders>
              <w:top w:val="nil"/>
              <w:left w:val="nil"/>
              <w:bottom w:val="single" w:sz="4" w:space="0" w:color="auto"/>
              <w:right w:val="single" w:sz="4" w:space="0" w:color="auto"/>
            </w:tcBorders>
            <w:shd w:val="clear" w:color="auto" w:fill="auto"/>
            <w:noWrap/>
            <w:vAlign w:val="bottom"/>
            <w:hideMark/>
          </w:tcPr>
          <w:p w14:paraId="30D08CC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BB610F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2B525E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A7AD5E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56D868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010" w:type="dxa"/>
            <w:tcBorders>
              <w:top w:val="nil"/>
              <w:left w:val="nil"/>
              <w:bottom w:val="single" w:sz="4" w:space="0" w:color="auto"/>
              <w:right w:val="single" w:sz="4" w:space="0" w:color="auto"/>
            </w:tcBorders>
            <w:shd w:val="clear" w:color="auto" w:fill="auto"/>
            <w:noWrap/>
            <w:vAlign w:val="bottom"/>
            <w:hideMark/>
          </w:tcPr>
          <w:p w14:paraId="05CE503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2A06CC17"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4AD86D7A"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3.2.</w:t>
            </w:r>
          </w:p>
        </w:tc>
        <w:tc>
          <w:tcPr>
            <w:tcW w:w="3870" w:type="dxa"/>
            <w:tcBorders>
              <w:top w:val="nil"/>
              <w:left w:val="nil"/>
              <w:bottom w:val="single" w:sz="4" w:space="0" w:color="auto"/>
              <w:right w:val="single" w:sz="4" w:space="0" w:color="auto"/>
            </w:tcBorders>
            <w:shd w:val="clear" w:color="auto" w:fill="auto"/>
            <w:vAlign w:val="center"/>
            <w:hideMark/>
          </w:tcPr>
          <w:p w14:paraId="6BECADAB"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Потери технической воды</w:t>
            </w:r>
          </w:p>
        </w:tc>
        <w:tc>
          <w:tcPr>
            <w:tcW w:w="1862" w:type="dxa"/>
            <w:tcBorders>
              <w:top w:val="nil"/>
              <w:left w:val="nil"/>
              <w:bottom w:val="single" w:sz="4" w:space="0" w:color="auto"/>
              <w:right w:val="single" w:sz="4" w:space="0" w:color="auto"/>
            </w:tcBorders>
            <w:shd w:val="clear" w:color="auto" w:fill="auto"/>
            <w:vAlign w:val="center"/>
            <w:hideMark/>
          </w:tcPr>
          <w:p w14:paraId="71CF7CD8"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куб.м/год</w:t>
            </w:r>
          </w:p>
        </w:tc>
        <w:tc>
          <w:tcPr>
            <w:tcW w:w="986" w:type="dxa"/>
            <w:tcBorders>
              <w:top w:val="nil"/>
              <w:left w:val="nil"/>
              <w:bottom w:val="single" w:sz="4" w:space="0" w:color="auto"/>
              <w:right w:val="single" w:sz="4" w:space="0" w:color="auto"/>
            </w:tcBorders>
            <w:shd w:val="clear" w:color="auto" w:fill="auto"/>
            <w:noWrap/>
            <w:vAlign w:val="bottom"/>
            <w:hideMark/>
          </w:tcPr>
          <w:p w14:paraId="3FF550E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12D46B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135" w:type="dxa"/>
            <w:tcBorders>
              <w:top w:val="nil"/>
              <w:left w:val="nil"/>
              <w:bottom w:val="single" w:sz="4" w:space="0" w:color="auto"/>
              <w:right w:val="single" w:sz="4" w:space="0" w:color="auto"/>
            </w:tcBorders>
            <w:shd w:val="clear" w:color="auto" w:fill="auto"/>
            <w:noWrap/>
            <w:vAlign w:val="bottom"/>
            <w:hideMark/>
          </w:tcPr>
          <w:p w14:paraId="00FEDF6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CCD551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C46826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805014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30E0D0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010" w:type="dxa"/>
            <w:tcBorders>
              <w:top w:val="nil"/>
              <w:left w:val="nil"/>
              <w:bottom w:val="single" w:sz="4" w:space="0" w:color="auto"/>
              <w:right w:val="single" w:sz="4" w:space="0" w:color="auto"/>
            </w:tcBorders>
            <w:shd w:val="clear" w:color="auto" w:fill="auto"/>
            <w:noWrap/>
            <w:vAlign w:val="bottom"/>
            <w:hideMark/>
          </w:tcPr>
          <w:p w14:paraId="3D16AD6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30E381D5"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61D0645F"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3.3.</w:t>
            </w:r>
          </w:p>
        </w:tc>
        <w:tc>
          <w:tcPr>
            <w:tcW w:w="3870" w:type="dxa"/>
            <w:tcBorders>
              <w:top w:val="nil"/>
              <w:left w:val="nil"/>
              <w:bottom w:val="single" w:sz="4" w:space="0" w:color="auto"/>
              <w:right w:val="single" w:sz="4" w:space="0" w:color="auto"/>
            </w:tcBorders>
            <w:shd w:val="clear" w:color="auto" w:fill="auto"/>
            <w:vAlign w:val="center"/>
            <w:hideMark/>
          </w:tcPr>
          <w:p w14:paraId="12A77E6F"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Доля потерь от отпуска в сеть</w:t>
            </w:r>
          </w:p>
        </w:tc>
        <w:tc>
          <w:tcPr>
            <w:tcW w:w="1862" w:type="dxa"/>
            <w:tcBorders>
              <w:top w:val="nil"/>
              <w:left w:val="nil"/>
              <w:bottom w:val="single" w:sz="4" w:space="0" w:color="auto"/>
              <w:right w:val="single" w:sz="4" w:space="0" w:color="auto"/>
            </w:tcBorders>
            <w:shd w:val="clear" w:color="auto" w:fill="auto"/>
            <w:vAlign w:val="center"/>
            <w:hideMark/>
          </w:tcPr>
          <w:p w14:paraId="3EAA2DB5"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986" w:type="dxa"/>
            <w:tcBorders>
              <w:top w:val="nil"/>
              <w:left w:val="nil"/>
              <w:bottom w:val="single" w:sz="4" w:space="0" w:color="auto"/>
              <w:right w:val="single" w:sz="4" w:space="0" w:color="auto"/>
            </w:tcBorders>
            <w:shd w:val="clear" w:color="auto" w:fill="auto"/>
            <w:noWrap/>
            <w:vAlign w:val="bottom"/>
            <w:hideMark/>
          </w:tcPr>
          <w:p w14:paraId="21A85A3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29A95B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135" w:type="dxa"/>
            <w:tcBorders>
              <w:top w:val="nil"/>
              <w:left w:val="nil"/>
              <w:bottom w:val="single" w:sz="4" w:space="0" w:color="auto"/>
              <w:right w:val="single" w:sz="4" w:space="0" w:color="auto"/>
            </w:tcBorders>
            <w:shd w:val="clear" w:color="auto" w:fill="auto"/>
            <w:noWrap/>
            <w:vAlign w:val="bottom"/>
            <w:hideMark/>
          </w:tcPr>
          <w:p w14:paraId="0F6DCF1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2AD8D4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710B46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6E6B42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B9B3FD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010" w:type="dxa"/>
            <w:tcBorders>
              <w:top w:val="nil"/>
              <w:left w:val="nil"/>
              <w:bottom w:val="single" w:sz="4" w:space="0" w:color="auto"/>
              <w:right w:val="single" w:sz="4" w:space="0" w:color="auto"/>
            </w:tcBorders>
            <w:shd w:val="clear" w:color="auto" w:fill="auto"/>
            <w:noWrap/>
            <w:vAlign w:val="bottom"/>
            <w:hideMark/>
          </w:tcPr>
          <w:p w14:paraId="1DED3A5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2C68AC94"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22F88FA3"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w:t>
            </w:r>
          </w:p>
        </w:tc>
        <w:tc>
          <w:tcPr>
            <w:tcW w:w="3870" w:type="dxa"/>
            <w:tcBorders>
              <w:top w:val="nil"/>
              <w:left w:val="nil"/>
              <w:bottom w:val="single" w:sz="4" w:space="0" w:color="auto"/>
              <w:right w:val="single" w:sz="4" w:space="0" w:color="auto"/>
            </w:tcBorders>
            <w:shd w:val="clear" w:color="auto" w:fill="auto"/>
            <w:vAlign w:val="center"/>
            <w:hideMark/>
          </w:tcPr>
          <w:p w14:paraId="34AB3017"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Среднесуточные потери технической воды</w:t>
            </w:r>
          </w:p>
        </w:tc>
        <w:tc>
          <w:tcPr>
            <w:tcW w:w="1862" w:type="dxa"/>
            <w:tcBorders>
              <w:top w:val="nil"/>
              <w:left w:val="nil"/>
              <w:bottom w:val="single" w:sz="4" w:space="0" w:color="auto"/>
              <w:right w:val="single" w:sz="4" w:space="0" w:color="auto"/>
            </w:tcBorders>
            <w:shd w:val="clear" w:color="auto" w:fill="auto"/>
            <w:vAlign w:val="center"/>
            <w:hideMark/>
          </w:tcPr>
          <w:p w14:paraId="2660ADF6"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куб. м/сут</w:t>
            </w:r>
          </w:p>
        </w:tc>
        <w:tc>
          <w:tcPr>
            <w:tcW w:w="986" w:type="dxa"/>
            <w:tcBorders>
              <w:top w:val="nil"/>
              <w:left w:val="nil"/>
              <w:bottom w:val="single" w:sz="4" w:space="0" w:color="auto"/>
              <w:right w:val="single" w:sz="4" w:space="0" w:color="auto"/>
            </w:tcBorders>
            <w:shd w:val="clear" w:color="auto" w:fill="auto"/>
            <w:noWrap/>
            <w:vAlign w:val="bottom"/>
            <w:hideMark/>
          </w:tcPr>
          <w:p w14:paraId="65FE746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DC4A2E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135" w:type="dxa"/>
            <w:tcBorders>
              <w:top w:val="nil"/>
              <w:left w:val="nil"/>
              <w:bottom w:val="single" w:sz="4" w:space="0" w:color="auto"/>
              <w:right w:val="single" w:sz="4" w:space="0" w:color="auto"/>
            </w:tcBorders>
            <w:shd w:val="clear" w:color="auto" w:fill="auto"/>
            <w:noWrap/>
            <w:vAlign w:val="bottom"/>
            <w:hideMark/>
          </w:tcPr>
          <w:p w14:paraId="2BAA720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4E6398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F3AFED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54E3F9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5E9548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010" w:type="dxa"/>
            <w:tcBorders>
              <w:top w:val="nil"/>
              <w:left w:val="nil"/>
              <w:bottom w:val="single" w:sz="4" w:space="0" w:color="auto"/>
              <w:right w:val="single" w:sz="4" w:space="0" w:color="auto"/>
            </w:tcBorders>
            <w:shd w:val="clear" w:color="auto" w:fill="auto"/>
            <w:noWrap/>
            <w:vAlign w:val="bottom"/>
            <w:hideMark/>
          </w:tcPr>
          <w:p w14:paraId="235C710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33FB83AD"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46B1627C"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3.5.</w:t>
            </w:r>
          </w:p>
        </w:tc>
        <w:tc>
          <w:tcPr>
            <w:tcW w:w="3870" w:type="dxa"/>
            <w:tcBorders>
              <w:top w:val="nil"/>
              <w:left w:val="nil"/>
              <w:bottom w:val="single" w:sz="4" w:space="0" w:color="auto"/>
              <w:right w:val="single" w:sz="4" w:space="0" w:color="auto"/>
            </w:tcBorders>
            <w:shd w:val="clear" w:color="auto" w:fill="auto"/>
            <w:vAlign w:val="center"/>
            <w:hideMark/>
          </w:tcPr>
          <w:p w14:paraId="1E1C1C25"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Максимальные суточные потери технической воды</w:t>
            </w:r>
          </w:p>
        </w:tc>
        <w:tc>
          <w:tcPr>
            <w:tcW w:w="1862" w:type="dxa"/>
            <w:tcBorders>
              <w:top w:val="nil"/>
              <w:left w:val="nil"/>
              <w:bottom w:val="single" w:sz="4" w:space="0" w:color="auto"/>
              <w:right w:val="single" w:sz="4" w:space="0" w:color="auto"/>
            </w:tcBorders>
            <w:shd w:val="clear" w:color="auto" w:fill="auto"/>
            <w:vAlign w:val="center"/>
            <w:hideMark/>
          </w:tcPr>
          <w:p w14:paraId="37707CE7"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куб. м/сут</w:t>
            </w:r>
          </w:p>
        </w:tc>
        <w:tc>
          <w:tcPr>
            <w:tcW w:w="986" w:type="dxa"/>
            <w:tcBorders>
              <w:top w:val="nil"/>
              <w:left w:val="nil"/>
              <w:bottom w:val="single" w:sz="4" w:space="0" w:color="auto"/>
              <w:right w:val="single" w:sz="4" w:space="0" w:color="auto"/>
            </w:tcBorders>
            <w:shd w:val="clear" w:color="auto" w:fill="auto"/>
            <w:noWrap/>
            <w:vAlign w:val="bottom"/>
            <w:hideMark/>
          </w:tcPr>
          <w:p w14:paraId="71746C0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A60442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135" w:type="dxa"/>
            <w:tcBorders>
              <w:top w:val="nil"/>
              <w:left w:val="nil"/>
              <w:bottom w:val="single" w:sz="4" w:space="0" w:color="auto"/>
              <w:right w:val="single" w:sz="4" w:space="0" w:color="auto"/>
            </w:tcBorders>
            <w:shd w:val="clear" w:color="auto" w:fill="auto"/>
            <w:noWrap/>
            <w:vAlign w:val="bottom"/>
            <w:hideMark/>
          </w:tcPr>
          <w:p w14:paraId="7A231AE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FCCEDF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3D2A7F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383DE7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4FA6C9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010" w:type="dxa"/>
            <w:tcBorders>
              <w:top w:val="nil"/>
              <w:left w:val="nil"/>
              <w:bottom w:val="single" w:sz="4" w:space="0" w:color="auto"/>
              <w:right w:val="single" w:sz="4" w:space="0" w:color="auto"/>
            </w:tcBorders>
            <w:shd w:val="clear" w:color="auto" w:fill="auto"/>
            <w:noWrap/>
            <w:vAlign w:val="bottom"/>
            <w:hideMark/>
          </w:tcPr>
          <w:p w14:paraId="6624FC9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75762A41" w14:textId="77777777" w:rsidTr="005E45CA">
        <w:trPr>
          <w:trHeight w:val="20"/>
        </w:trPr>
        <w:tc>
          <w:tcPr>
            <w:tcW w:w="14738"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52F7549F"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Технологическая зона №2 (ст. Салым)</w:t>
            </w:r>
          </w:p>
        </w:tc>
      </w:tr>
      <w:tr w:rsidR="003F10F4" w:rsidRPr="008C48AC" w14:paraId="4EF3CFBC"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513FFF4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w:t>
            </w:r>
          </w:p>
        </w:tc>
        <w:tc>
          <w:tcPr>
            <w:tcW w:w="13793" w:type="dxa"/>
            <w:gridSpan w:val="10"/>
            <w:tcBorders>
              <w:top w:val="single" w:sz="4" w:space="0" w:color="auto"/>
              <w:left w:val="nil"/>
              <w:bottom w:val="single" w:sz="4" w:space="0" w:color="auto"/>
              <w:right w:val="single" w:sz="4" w:space="0" w:color="auto"/>
            </w:tcBorders>
            <w:shd w:val="clear" w:color="auto" w:fill="auto"/>
            <w:noWrap/>
            <w:vAlign w:val="center"/>
            <w:hideMark/>
          </w:tcPr>
          <w:p w14:paraId="1F31A781"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Питьевая вода</w:t>
            </w:r>
          </w:p>
        </w:tc>
      </w:tr>
      <w:tr w:rsidR="00F1485A" w:rsidRPr="008C48AC" w14:paraId="28973036"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7A755142" w14:textId="77777777"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w:t>
            </w:r>
          </w:p>
        </w:tc>
        <w:tc>
          <w:tcPr>
            <w:tcW w:w="3870" w:type="dxa"/>
            <w:tcBorders>
              <w:top w:val="nil"/>
              <w:left w:val="nil"/>
              <w:bottom w:val="single" w:sz="4" w:space="0" w:color="auto"/>
              <w:right w:val="single" w:sz="4" w:space="0" w:color="auto"/>
            </w:tcBorders>
            <w:shd w:val="clear" w:color="auto" w:fill="auto"/>
            <w:vAlign w:val="center"/>
            <w:hideMark/>
          </w:tcPr>
          <w:p w14:paraId="01BB5BBF" w14:textId="77777777"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питьевой воды, поданной в сеть</w:t>
            </w:r>
          </w:p>
        </w:tc>
        <w:tc>
          <w:tcPr>
            <w:tcW w:w="1862" w:type="dxa"/>
            <w:tcBorders>
              <w:top w:val="nil"/>
              <w:left w:val="nil"/>
              <w:bottom w:val="single" w:sz="4" w:space="0" w:color="auto"/>
              <w:right w:val="single" w:sz="4" w:space="0" w:color="auto"/>
            </w:tcBorders>
            <w:shd w:val="clear" w:color="auto" w:fill="auto"/>
            <w:vAlign w:val="center"/>
            <w:hideMark/>
          </w:tcPr>
          <w:p w14:paraId="0BBB7127" w14:textId="77777777" w:rsidR="00F1485A" w:rsidRPr="008C48AC" w:rsidRDefault="00F1485A" w:rsidP="00F1485A">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86" w:type="dxa"/>
            <w:tcBorders>
              <w:top w:val="nil"/>
              <w:left w:val="nil"/>
              <w:bottom w:val="single" w:sz="4" w:space="0" w:color="auto"/>
              <w:right w:val="single" w:sz="4" w:space="0" w:color="auto"/>
            </w:tcBorders>
            <w:shd w:val="clear" w:color="auto" w:fill="auto"/>
            <w:noWrap/>
            <w:vAlign w:val="bottom"/>
          </w:tcPr>
          <w:p w14:paraId="30F09294" w14:textId="791134E8" w:rsidR="00F1485A" w:rsidRPr="008C48AC" w:rsidRDefault="00F1485A" w:rsidP="00F1485A">
            <w:pPr>
              <w:spacing w:after="0" w:line="240" w:lineRule="auto"/>
              <w:jc w:val="right"/>
              <w:rPr>
                <w:rFonts w:ascii="Times New Roman" w:eastAsia="Times New Roman" w:hAnsi="Times New Roman"/>
                <w:color w:val="000000"/>
                <w:szCs w:val="28"/>
                <w:lang w:eastAsia="ru-RU"/>
              </w:rPr>
            </w:pPr>
          </w:p>
        </w:tc>
        <w:tc>
          <w:tcPr>
            <w:tcW w:w="986" w:type="dxa"/>
            <w:tcBorders>
              <w:top w:val="nil"/>
              <w:left w:val="nil"/>
              <w:bottom w:val="single" w:sz="4" w:space="0" w:color="auto"/>
              <w:right w:val="single" w:sz="4" w:space="0" w:color="auto"/>
            </w:tcBorders>
            <w:shd w:val="clear" w:color="auto" w:fill="auto"/>
            <w:noWrap/>
            <w:vAlign w:val="bottom"/>
          </w:tcPr>
          <w:p w14:paraId="18340516" w14:textId="71C3A155" w:rsidR="00F1485A" w:rsidRPr="008C48AC" w:rsidRDefault="00F1485A" w:rsidP="00F1485A">
            <w:pPr>
              <w:spacing w:after="0" w:line="240" w:lineRule="auto"/>
              <w:jc w:val="right"/>
              <w:rPr>
                <w:rFonts w:ascii="Times New Roman" w:eastAsia="Times New Roman" w:hAnsi="Times New Roman"/>
                <w:color w:val="000000"/>
                <w:szCs w:val="28"/>
                <w:lang w:eastAsia="ru-RU"/>
              </w:rPr>
            </w:pPr>
          </w:p>
        </w:tc>
        <w:tc>
          <w:tcPr>
            <w:tcW w:w="1135" w:type="dxa"/>
            <w:tcBorders>
              <w:top w:val="nil"/>
              <w:left w:val="nil"/>
              <w:bottom w:val="single" w:sz="4" w:space="0" w:color="auto"/>
              <w:right w:val="single" w:sz="4" w:space="0" w:color="auto"/>
            </w:tcBorders>
            <w:shd w:val="clear" w:color="auto" w:fill="auto"/>
            <w:noWrap/>
            <w:vAlign w:val="bottom"/>
          </w:tcPr>
          <w:p w14:paraId="1EB3D29B" w14:textId="495234E2" w:rsidR="00F1485A" w:rsidRPr="008C48AC" w:rsidRDefault="00F1485A" w:rsidP="00F1485A">
            <w:pPr>
              <w:spacing w:after="0" w:line="240" w:lineRule="auto"/>
              <w:jc w:val="right"/>
              <w:rPr>
                <w:rFonts w:ascii="Times New Roman" w:eastAsia="Times New Roman" w:hAnsi="Times New Roman"/>
                <w:color w:val="000000"/>
                <w:szCs w:val="28"/>
                <w:lang w:eastAsia="ru-RU"/>
              </w:rPr>
            </w:pPr>
          </w:p>
        </w:tc>
        <w:tc>
          <w:tcPr>
            <w:tcW w:w="986" w:type="dxa"/>
            <w:tcBorders>
              <w:top w:val="nil"/>
              <w:left w:val="nil"/>
              <w:bottom w:val="single" w:sz="4" w:space="0" w:color="auto"/>
              <w:right w:val="single" w:sz="4" w:space="0" w:color="auto"/>
            </w:tcBorders>
            <w:shd w:val="clear" w:color="auto" w:fill="auto"/>
            <w:noWrap/>
            <w:vAlign w:val="bottom"/>
          </w:tcPr>
          <w:p w14:paraId="73A34994" w14:textId="7721088E" w:rsidR="00F1485A" w:rsidRPr="008C48AC" w:rsidRDefault="00F1485A" w:rsidP="00F1485A">
            <w:pPr>
              <w:spacing w:after="0" w:line="240" w:lineRule="auto"/>
              <w:jc w:val="right"/>
              <w:rPr>
                <w:rFonts w:ascii="Times New Roman" w:eastAsia="Times New Roman" w:hAnsi="Times New Roman"/>
                <w:color w:val="000000"/>
                <w:szCs w:val="28"/>
                <w:lang w:eastAsia="ru-RU"/>
              </w:rPr>
            </w:pPr>
          </w:p>
        </w:tc>
        <w:tc>
          <w:tcPr>
            <w:tcW w:w="986" w:type="dxa"/>
            <w:tcBorders>
              <w:top w:val="nil"/>
              <w:left w:val="nil"/>
              <w:bottom w:val="single" w:sz="4" w:space="0" w:color="auto"/>
              <w:right w:val="single" w:sz="4" w:space="0" w:color="auto"/>
            </w:tcBorders>
            <w:shd w:val="clear" w:color="auto" w:fill="auto"/>
            <w:noWrap/>
            <w:vAlign w:val="bottom"/>
            <w:hideMark/>
          </w:tcPr>
          <w:p w14:paraId="5A4A9CFA" w14:textId="15670002"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145.47</w:t>
            </w:r>
          </w:p>
        </w:tc>
        <w:tc>
          <w:tcPr>
            <w:tcW w:w="986" w:type="dxa"/>
            <w:tcBorders>
              <w:top w:val="nil"/>
              <w:left w:val="nil"/>
              <w:bottom w:val="single" w:sz="4" w:space="0" w:color="auto"/>
              <w:right w:val="single" w:sz="4" w:space="0" w:color="auto"/>
            </w:tcBorders>
            <w:shd w:val="clear" w:color="auto" w:fill="auto"/>
            <w:noWrap/>
            <w:vAlign w:val="bottom"/>
            <w:hideMark/>
          </w:tcPr>
          <w:p w14:paraId="7B74FBC2" w14:textId="346D8AEB"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149.16</w:t>
            </w:r>
          </w:p>
        </w:tc>
        <w:tc>
          <w:tcPr>
            <w:tcW w:w="986" w:type="dxa"/>
            <w:tcBorders>
              <w:top w:val="nil"/>
              <w:left w:val="nil"/>
              <w:bottom w:val="single" w:sz="4" w:space="0" w:color="auto"/>
              <w:right w:val="single" w:sz="4" w:space="0" w:color="auto"/>
            </w:tcBorders>
            <w:shd w:val="clear" w:color="auto" w:fill="auto"/>
            <w:noWrap/>
            <w:vAlign w:val="bottom"/>
            <w:hideMark/>
          </w:tcPr>
          <w:p w14:paraId="51EB329E" w14:textId="1C73161C"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153.22</w:t>
            </w:r>
          </w:p>
        </w:tc>
        <w:tc>
          <w:tcPr>
            <w:tcW w:w="1010" w:type="dxa"/>
            <w:tcBorders>
              <w:top w:val="nil"/>
              <w:left w:val="nil"/>
              <w:bottom w:val="single" w:sz="4" w:space="0" w:color="auto"/>
              <w:right w:val="single" w:sz="4" w:space="0" w:color="auto"/>
            </w:tcBorders>
            <w:shd w:val="clear" w:color="auto" w:fill="auto"/>
            <w:noWrap/>
            <w:vAlign w:val="bottom"/>
            <w:hideMark/>
          </w:tcPr>
          <w:p w14:paraId="4701BC07" w14:textId="2E9B5288"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157.69</w:t>
            </w:r>
          </w:p>
        </w:tc>
      </w:tr>
      <w:tr w:rsidR="00F1485A" w:rsidRPr="008C48AC" w14:paraId="7A01FE0E"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4B214F06" w14:textId="77777777"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w:t>
            </w:r>
          </w:p>
        </w:tc>
        <w:tc>
          <w:tcPr>
            <w:tcW w:w="3870" w:type="dxa"/>
            <w:tcBorders>
              <w:top w:val="nil"/>
              <w:left w:val="nil"/>
              <w:bottom w:val="single" w:sz="4" w:space="0" w:color="auto"/>
              <w:right w:val="single" w:sz="4" w:space="0" w:color="auto"/>
            </w:tcBorders>
            <w:shd w:val="clear" w:color="auto" w:fill="auto"/>
            <w:vAlign w:val="center"/>
            <w:hideMark/>
          </w:tcPr>
          <w:p w14:paraId="57E176FD" w14:textId="77777777"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Потери питьевой воды</w:t>
            </w:r>
          </w:p>
        </w:tc>
        <w:tc>
          <w:tcPr>
            <w:tcW w:w="1862" w:type="dxa"/>
            <w:tcBorders>
              <w:top w:val="nil"/>
              <w:left w:val="nil"/>
              <w:bottom w:val="single" w:sz="4" w:space="0" w:color="auto"/>
              <w:right w:val="single" w:sz="4" w:space="0" w:color="auto"/>
            </w:tcBorders>
            <w:shd w:val="clear" w:color="auto" w:fill="auto"/>
            <w:vAlign w:val="center"/>
            <w:hideMark/>
          </w:tcPr>
          <w:p w14:paraId="7F9EB1A1" w14:textId="77777777" w:rsidR="00F1485A" w:rsidRPr="008C48AC" w:rsidRDefault="00F1485A" w:rsidP="00F1485A">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куб.м/год</w:t>
            </w:r>
          </w:p>
        </w:tc>
        <w:tc>
          <w:tcPr>
            <w:tcW w:w="986" w:type="dxa"/>
            <w:tcBorders>
              <w:top w:val="nil"/>
              <w:left w:val="nil"/>
              <w:bottom w:val="single" w:sz="4" w:space="0" w:color="auto"/>
              <w:right w:val="single" w:sz="4" w:space="0" w:color="auto"/>
            </w:tcBorders>
            <w:shd w:val="clear" w:color="auto" w:fill="auto"/>
            <w:noWrap/>
            <w:vAlign w:val="bottom"/>
          </w:tcPr>
          <w:p w14:paraId="06117902" w14:textId="56682AAD" w:rsidR="00F1485A" w:rsidRPr="008C48AC" w:rsidRDefault="00F1485A" w:rsidP="00F1485A">
            <w:pPr>
              <w:spacing w:after="0" w:line="240" w:lineRule="auto"/>
              <w:jc w:val="right"/>
              <w:rPr>
                <w:rFonts w:ascii="Times New Roman" w:eastAsia="Times New Roman" w:hAnsi="Times New Roman"/>
                <w:color w:val="000000"/>
                <w:szCs w:val="28"/>
                <w:lang w:eastAsia="ru-RU"/>
              </w:rPr>
            </w:pPr>
          </w:p>
        </w:tc>
        <w:tc>
          <w:tcPr>
            <w:tcW w:w="986" w:type="dxa"/>
            <w:tcBorders>
              <w:top w:val="nil"/>
              <w:left w:val="nil"/>
              <w:bottom w:val="single" w:sz="4" w:space="0" w:color="auto"/>
              <w:right w:val="single" w:sz="4" w:space="0" w:color="auto"/>
            </w:tcBorders>
            <w:shd w:val="clear" w:color="auto" w:fill="auto"/>
            <w:noWrap/>
            <w:vAlign w:val="bottom"/>
          </w:tcPr>
          <w:p w14:paraId="675BFD98" w14:textId="7D30DBAB" w:rsidR="00F1485A" w:rsidRPr="008C48AC" w:rsidRDefault="00F1485A" w:rsidP="00F1485A">
            <w:pPr>
              <w:spacing w:after="0" w:line="240" w:lineRule="auto"/>
              <w:jc w:val="right"/>
              <w:rPr>
                <w:rFonts w:ascii="Times New Roman" w:eastAsia="Times New Roman" w:hAnsi="Times New Roman"/>
                <w:color w:val="000000"/>
                <w:szCs w:val="28"/>
                <w:lang w:eastAsia="ru-RU"/>
              </w:rPr>
            </w:pPr>
          </w:p>
        </w:tc>
        <w:tc>
          <w:tcPr>
            <w:tcW w:w="1135" w:type="dxa"/>
            <w:tcBorders>
              <w:top w:val="nil"/>
              <w:left w:val="nil"/>
              <w:bottom w:val="single" w:sz="4" w:space="0" w:color="auto"/>
              <w:right w:val="single" w:sz="4" w:space="0" w:color="auto"/>
            </w:tcBorders>
            <w:shd w:val="clear" w:color="auto" w:fill="auto"/>
            <w:noWrap/>
            <w:vAlign w:val="bottom"/>
          </w:tcPr>
          <w:p w14:paraId="4F1C8F14" w14:textId="21F2DDBA" w:rsidR="00F1485A" w:rsidRPr="008C48AC" w:rsidRDefault="00F1485A" w:rsidP="00F1485A">
            <w:pPr>
              <w:spacing w:after="0" w:line="240" w:lineRule="auto"/>
              <w:jc w:val="right"/>
              <w:rPr>
                <w:rFonts w:ascii="Times New Roman" w:eastAsia="Times New Roman" w:hAnsi="Times New Roman"/>
                <w:color w:val="000000"/>
                <w:szCs w:val="28"/>
                <w:lang w:eastAsia="ru-RU"/>
              </w:rPr>
            </w:pPr>
          </w:p>
        </w:tc>
        <w:tc>
          <w:tcPr>
            <w:tcW w:w="986" w:type="dxa"/>
            <w:tcBorders>
              <w:top w:val="nil"/>
              <w:left w:val="nil"/>
              <w:bottom w:val="single" w:sz="4" w:space="0" w:color="auto"/>
              <w:right w:val="single" w:sz="4" w:space="0" w:color="auto"/>
            </w:tcBorders>
            <w:shd w:val="clear" w:color="auto" w:fill="auto"/>
            <w:noWrap/>
            <w:vAlign w:val="bottom"/>
          </w:tcPr>
          <w:p w14:paraId="15A9CA76" w14:textId="2427B260" w:rsidR="00F1485A" w:rsidRPr="008C48AC" w:rsidRDefault="00F1485A" w:rsidP="00F1485A">
            <w:pPr>
              <w:spacing w:after="0" w:line="240" w:lineRule="auto"/>
              <w:jc w:val="right"/>
              <w:rPr>
                <w:rFonts w:ascii="Times New Roman" w:eastAsia="Times New Roman" w:hAnsi="Times New Roman"/>
                <w:color w:val="000000"/>
                <w:szCs w:val="28"/>
                <w:lang w:eastAsia="ru-RU"/>
              </w:rPr>
            </w:pPr>
          </w:p>
        </w:tc>
        <w:tc>
          <w:tcPr>
            <w:tcW w:w="986" w:type="dxa"/>
            <w:tcBorders>
              <w:top w:val="nil"/>
              <w:left w:val="nil"/>
              <w:bottom w:val="single" w:sz="4" w:space="0" w:color="auto"/>
              <w:right w:val="single" w:sz="4" w:space="0" w:color="auto"/>
            </w:tcBorders>
            <w:shd w:val="clear" w:color="auto" w:fill="auto"/>
            <w:noWrap/>
            <w:vAlign w:val="bottom"/>
            <w:hideMark/>
          </w:tcPr>
          <w:p w14:paraId="2DC8BC54" w14:textId="550C4335"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63.24</w:t>
            </w:r>
          </w:p>
        </w:tc>
        <w:tc>
          <w:tcPr>
            <w:tcW w:w="986" w:type="dxa"/>
            <w:tcBorders>
              <w:top w:val="nil"/>
              <w:left w:val="nil"/>
              <w:bottom w:val="single" w:sz="4" w:space="0" w:color="auto"/>
              <w:right w:val="single" w:sz="4" w:space="0" w:color="auto"/>
            </w:tcBorders>
            <w:shd w:val="clear" w:color="auto" w:fill="auto"/>
            <w:noWrap/>
            <w:vAlign w:val="bottom"/>
            <w:hideMark/>
          </w:tcPr>
          <w:p w14:paraId="08EDA37B" w14:textId="58C3A54B"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63.23</w:t>
            </w:r>
          </w:p>
        </w:tc>
        <w:tc>
          <w:tcPr>
            <w:tcW w:w="986" w:type="dxa"/>
            <w:tcBorders>
              <w:top w:val="nil"/>
              <w:left w:val="nil"/>
              <w:bottom w:val="single" w:sz="4" w:space="0" w:color="auto"/>
              <w:right w:val="single" w:sz="4" w:space="0" w:color="auto"/>
            </w:tcBorders>
            <w:shd w:val="clear" w:color="auto" w:fill="auto"/>
            <w:noWrap/>
            <w:vAlign w:val="bottom"/>
            <w:hideMark/>
          </w:tcPr>
          <w:p w14:paraId="1FA56BAB" w14:textId="47E974A6"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63.22</w:t>
            </w:r>
          </w:p>
        </w:tc>
        <w:tc>
          <w:tcPr>
            <w:tcW w:w="1010" w:type="dxa"/>
            <w:tcBorders>
              <w:top w:val="nil"/>
              <w:left w:val="nil"/>
              <w:bottom w:val="single" w:sz="4" w:space="0" w:color="auto"/>
              <w:right w:val="single" w:sz="4" w:space="0" w:color="auto"/>
            </w:tcBorders>
            <w:shd w:val="clear" w:color="auto" w:fill="auto"/>
            <w:noWrap/>
            <w:vAlign w:val="bottom"/>
            <w:hideMark/>
          </w:tcPr>
          <w:p w14:paraId="28204BA0" w14:textId="6FE850E0"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63.22</w:t>
            </w:r>
          </w:p>
        </w:tc>
      </w:tr>
      <w:tr w:rsidR="00F1485A" w:rsidRPr="008C48AC" w14:paraId="747B1256"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397C637C" w14:textId="77777777"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w:t>
            </w:r>
          </w:p>
        </w:tc>
        <w:tc>
          <w:tcPr>
            <w:tcW w:w="3870" w:type="dxa"/>
            <w:tcBorders>
              <w:top w:val="nil"/>
              <w:left w:val="nil"/>
              <w:bottom w:val="single" w:sz="4" w:space="0" w:color="auto"/>
              <w:right w:val="single" w:sz="4" w:space="0" w:color="auto"/>
            </w:tcBorders>
            <w:shd w:val="clear" w:color="auto" w:fill="auto"/>
            <w:vAlign w:val="center"/>
            <w:hideMark/>
          </w:tcPr>
          <w:p w14:paraId="74016462" w14:textId="77777777"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Доля потерь от отпуска в сеть</w:t>
            </w:r>
          </w:p>
        </w:tc>
        <w:tc>
          <w:tcPr>
            <w:tcW w:w="1862" w:type="dxa"/>
            <w:tcBorders>
              <w:top w:val="nil"/>
              <w:left w:val="nil"/>
              <w:bottom w:val="single" w:sz="4" w:space="0" w:color="auto"/>
              <w:right w:val="single" w:sz="4" w:space="0" w:color="auto"/>
            </w:tcBorders>
            <w:shd w:val="clear" w:color="auto" w:fill="auto"/>
            <w:vAlign w:val="center"/>
            <w:hideMark/>
          </w:tcPr>
          <w:p w14:paraId="747509B8" w14:textId="77777777" w:rsidR="00F1485A" w:rsidRPr="008C48AC" w:rsidRDefault="00F1485A" w:rsidP="00F1485A">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986" w:type="dxa"/>
            <w:tcBorders>
              <w:top w:val="nil"/>
              <w:left w:val="nil"/>
              <w:bottom w:val="single" w:sz="4" w:space="0" w:color="auto"/>
              <w:right w:val="single" w:sz="4" w:space="0" w:color="auto"/>
            </w:tcBorders>
            <w:shd w:val="clear" w:color="auto" w:fill="auto"/>
            <w:noWrap/>
            <w:vAlign w:val="bottom"/>
          </w:tcPr>
          <w:p w14:paraId="4902DD71" w14:textId="5AA57DC9" w:rsidR="00F1485A" w:rsidRPr="008C48AC" w:rsidRDefault="00F1485A" w:rsidP="00F1485A">
            <w:pPr>
              <w:spacing w:after="0" w:line="240" w:lineRule="auto"/>
              <w:jc w:val="right"/>
              <w:rPr>
                <w:rFonts w:ascii="Times New Roman" w:eastAsia="Times New Roman" w:hAnsi="Times New Roman"/>
                <w:color w:val="000000"/>
                <w:szCs w:val="28"/>
                <w:lang w:eastAsia="ru-RU"/>
              </w:rPr>
            </w:pPr>
          </w:p>
        </w:tc>
        <w:tc>
          <w:tcPr>
            <w:tcW w:w="986" w:type="dxa"/>
            <w:tcBorders>
              <w:top w:val="nil"/>
              <w:left w:val="nil"/>
              <w:bottom w:val="single" w:sz="4" w:space="0" w:color="auto"/>
              <w:right w:val="single" w:sz="4" w:space="0" w:color="auto"/>
            </w:tcBorders>
            <w:shd w:val="clear" w:color="auto" w:fill="auto"/>
            <w:noWrap/>
            <w:vAlign w:val="bottom"/>
          </w:tcPr>
          <w:p w14:paraId="0DF60CCC" w14:textId="7262FD8A" w:rsidR="00F1485A" w:rsidRPr="008C48AC" w:rsidRDefault="00F1485A" w:rsidP="00F1485A">
            <w:pPr>
              <w:spacing w:after="0" w:line="240" w:lineRule="auto"/>
              <w:jc w:val="right"/>
              <w:rPr>
                <w:rFonts w:ascii="Times New Roman" w:eastAsia="Times New Roman" w:hAnsi="Times New Roman"/>
                <w:color w:val="000000"/>
                <w:szCs w:val="28"/>
                <w:lang w:eastAsia="ru-RU"/>
              </w:rPr>
            </w:pPr>
          </w:p>
        </w:tc>
        <w:tc>
          <w:tcPr>
            <w:tcW w:w="1135" w:type="dxa"/>
            <w:tcBorders>
              <w:top w:val="nil"/>
              <w:left w:val="nil"/>
              <w:bottom w:val="single" w:sz="4" w:space="0" w:color="auto"/>
              <w:right w:val="single" w:sz="4" w:space="0" w:color="auto"/>
            </w:tcBorders>
            <w:shd w:val="clear" w:color="auto" w:fill="auto"/>
            <w:noWrap/>
            <w:vAlign w:val="bottom"/>
          </w:tcPr>
          <w:p w14:paraId="3355B24C" w14:textId="517436B1" w:rsidR="00F1485A" w:rsidRPr="008C48AC" w:rsidRDefault="00F1485A" w:rsidP="00F1485A">
            <w:pPr>
              <w:spacing w:after="0" w:line="240" w:lineRule="auto"/>
              <w:jc w:val="right"/>
              <w:rPr>
                <w:rFonts w:ascii="Times New Roman" w:eastAsia="Times New Roman" w:hAnsi="Times New Roman"/>
                <w:color w:val="000000"/>
                <w:szCs w:val="28"/>
                <w:lang w:eastAsia="ru-RU"/>
              </w:rPr>
            </w:pPr>
          </w:p>
        </w:tc>
        <w:tc>
          <w:tcPr>
            <w:tcW w:w="986" w:type="dxa"/>
            <w:tcBorders>
              <w:top w:val="nil"/>
              <w:left w:val="nil"/>
              <w:bottom w:val="single" w:sz="4" w:space="0" w:color="auto"/>
              <w:right w:val="single" w:sz="4" w:space="0" w:color="auto"/>
            </w:tcBorders>
            <w:shd w:val="clear" w:color="auto" w:fill="auto"/>
            <w:noWrap/>
            <w:vAlign w:val="bottom"/>
          </w:tcPr>
          <w:p w14:paraId="79A5CC52" w14:textId="753A1CEA" w:rsidR="00F1485A" w:rsidRPr="008C48AC" w:rsidRDefault="00F1485A" w:rsidP="00F1485A">
            <w:pPr>
              <w:spacing w:after="0" w:line="240" w:lineRule="auto"/>
              <w:jc w:val="right"/>
              <w:rPr>
                <w:rFonts w:ascii="Times New Roman" w:eastAsia="Times New Roman" w:hAnsi="Times New Roman"/>
                <w:color w:val="000000"/>
                <w:szCs w:val="28"/>
                <w:lang w:eastAsia="ru-RU"/>
              </w:rPr>
            </w:pPr>
          </w:p>
        </w:tc>
        <w:tc>
          <w:tcPr>
            <w:tcW w:w="986" w:type="dxa"/>
            <w:tcBorders>
              <w:top w:val="nil"/>
              <w:left w:val="nil"/>
              <w:bottom w:val="single" w:sz="4" w:space="0" w:color="auto"/>
              <w:right w:val="single" w:sz="4" w:space="0" w:color="auto"/>
            </w:tcBorders>
            <w:shd w:val="clear" w:color="auto" w:fill="auto"/>
            <w:noWrap/>
            <w:vAlign w:val="bottom"/>
            <w:hideMark/>
          </w:tcPr>
          <w:p w14:paraId="689C6743" w14:textId="7421A70F"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43.47</w:t>
            </w:r>
          </w:p>
        </w:tc>
        <w:tc>
          <w:tcPr>
            <w:tcW w:w="986" w:type="dxa"/>
            <w:tcBorders>
              <w:top w:val="nil"/>
              <w:left w:val="nil"/>
              <w:bottom w:val="single" w:sz="4" w:space="0" w:color="auto"/>
              <w:right w:val="single" w:sz="4" w:space="0" w:color="auto"/>
            </w:tcBorders>
            <w:shd w:val="clear" w:color="auto" w:fill="auto"/>
            <w:noWrap/>
            <w:vAlign w:val="bottom"/>
            <w:hideMark/>
          </w:tcPr>
          <w:p w14:paraId="533270BF" w14:textId="530E76FF"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42.39</w:t>
            </w:r>
          </w:p>
        </w:tc>
        <w:tc>
          <w:tcPr>
            <w:tcW w:w="986" w:type="dxa"/>
            <w:tcBorders>
              <w:top w:val="nil"/>
              <w:left w:val="nil"/>
              <w:bottom w:val="single" w:sz="4" w:space="0" w:color="auto"/>
              <w:right w:val="single" w:sz="4" w:space="0" w:color="auto"/>
            </w:tcBorders>
            <w:shd w:val="clear" w:color="auto" w:fill="auto"/>
            <w:noWrap/>
            <w:vAlign w:val="bottom"/>
            <w:hideMark/>
          </w:tcPr>
          <w:p w14:paraId="511C2F72" w14:textId="011C921F"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41.26</w:t>
            </w:r>
          </w:p>
        </w:tc>
        <w:tc>
          <w:tcPr>
            <w:tcW w:w="1010" w:type="dxa"/>
            <w:tcBorders>
              <w:top w:val="nil"/>
              <w:left w:val="nil"/>
              <w:bottom w:val="single" w:sz="4" w:space="0" w:color="auto"/>
              <w:right w:val="single" w:sz="4" w:space="0" w:color="auto"/>
            </w:tcBorders>
            <w:shd w:val="clear" w:color="auto" w:fill="auto"/>
            <w:noWrap/>
            <w:vAlign w:val="bottom"/>
            <w:hideMark/>
          </w:tcPr>
          <w:p w14:paraId="4154FD02" w14:textId="69C172B1"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40.09</w:t>
            </w:r>
          </w:p>
        </w:tc>
      </w:tr>
      <w:tr w:rsidR="00F1485A" w:rsidRPr="008C48AC" w14:paraId="618A35F0"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307B5A90" w14:textId="77777777"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w:t>
            </w:r>
          </w:p>
        </w:tc>
        <w:tc>
          <w:tcPr>
            <w:tcW w:w="3870" w:type="dxa"/>
            <w:tcBorders>
              <w:top w:val="nil"/>
              <w:left w:val="nil"/>
              <w:bottom w:val="single" w:sz="4" w:space="0" w:color="auto"/>
              <w:right w:val="single" w:sz="4" w:space="0" w:color="auto"/>
            </w:tcBorders>
            <w:shd w:val="clear" w:color="auto" w:fill="auto"/>
            <w:vAlign w:val="center"/>
            <w:hideMark/>
          </w:tcPr>
          <w:p w14:paraId="074E20C1" w14:textId="77777777"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Среднесуточные потери питьевой воды</w:t>
            </w:r>
          </w:p>
        </w:tc>
        <w:tc>
          <w:tcPr>
            <w:tcW w:w="1862" w:type="dxa"/>
            <w:tcBorders>
              <w:top w:val="nil"/>
              <w:left w:val="nil"/>
              <w:bottom w:val="single" w:sz="4" w:space="0" w:color="auto"/>
              <w:right w:val="single" w:sz="4" w:space="0" w:color="auto"/>
            </w:tcBorders>
            <w:shd w:val="clear" w:color="auto" w:fill="auto"/>
            <w:vAlign w:val="center"/>
            <w:hideMark/>
          </w:tcPr>
          <w:p w14:paraId="5B4B48CE" w14:textId="77777777" w:rsidR="00F1485A" w:rsidRPr="008C48AC" w:rsidRDefault="00F1485A" w:rsidP="00F1485A">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куб. м/сут</w:t>
            </w:r>
          </w:p>
        </w:tc>
        <w:tc>
          <w:tcPr>
            <w:tcW w:w="986" w:type="dxa"/>
            <w:tcBorders>
              <w:top w:val="nil"/>
              <w:left w:val="nil"/>
              <w:bottom w:val="single" w:sz="4" w:space="0" w:color="auto"/>
              <w:right w:val="single" w:sz="4" w:space="0" w:color="auto"/>
            </w:tcBorders>
            <w:shd w:val="clear" w:color="auto" w:fill="auto"/>
            <w:noWrap/>
            <w:vAlign w:val="bottom"/>
          </w:tcPr>
          <w:p w14:paraId="7234E59E" w14:textId="19823590" w:rsidR="00F1485A" w:rsidRPr="008C48AC" w:rsidRDefault="00F1485A" w:rsidP="00F1485A">
            <w:pPr>
              <w:spacing w:after="0" w:line="240" w:lineRule="auto"/>
              <w:jc w:val="right"/>
              <w:rPr>
                <w:rFonts w:ascii="Times New Roman" w:eastAsia="Times New Roman" w:hAnsi="Times New Roman"/>
                <w:color w:val="000000"/>
                <w:szCs w:val="28"/>
                <w:lang w:eastAsia="ru-RU"/>
              </w:rPr>
            </w:pPr>
          </w:p>
        </w:tc>
        <w:tc>
          <w:tcPr>
            <w:tcW w:w="986" w:type="dxa"/>
            <w:tcBorders>
              <w:top w:val="nil"/>
              <w:left w:val="nil"/>
              <w:bottom w:val="single" w:sz="4" w:space="0" w:color="auto"/>
              <w:right w:val="single" w:sz="4" w:space="0" w:color="auto"/>
            </w:tcBorders>
            <w:shd w:val="clear" w:color="auto" w:fill="auto"/>
            <w:noWrap/>
            <w:vAlign w:val="bottom"/>
          </w:tcPr>
          <w:p w14:paraId="7259D5FB" w14:textId="356C5EEB" w:rsidR="00F1485A" w:rsidRPr="008C48AC" w:rsidRDefault="00F1485A" w:rsidP="00F1485A">
            <w:pPr>
              <w:spacing w:after="0" w:line="240" w:lineRule="auto"/>
              <w:jc w:val="right"/>
              <w:rPr>
                <w:rFonts w:ascii="Times New Roman" w:eastAsia="Times New Roman" w:hAnsi="Times New Roman"/>
                <w:color w:val="000000"/>
                <w:szCs w:val="28"/>
                <w:lang w:eastAsia="ru-RU"/>
              </w:rPr>
            </w:pPr>
          </w:p>
        </w:tc>
        <w:tc>
          <w:tcPr>
            <w:tcW w:w="1135" w:type="dxa"/>
            <w:tcBorders>
              <w:top w:val="nil"/>
              <w:left w:val="nil"/>
              <w:bottom w:val="single" w:sz="4" w:space="0" w:color="auto"/>
              <w:right w:val="single" w:sz="4" w:space="0" w:color="auto"/>
            </w:tcBorders>
            <w:shd w:val="clear" w:color="auto" w:fill="auto"/>
            <w:noWrap/>
            <w:vAlign w:val="bottom"/>
          </w:tcPr>
          <w:p w14:paraId="7B72FA7D" w14:textId="75F7906B" w:rsidR="00F1485A" w:rsidRPr="008C48AC" w:rsidRDefault="00F1485A" w:rsidP="00F1485A">
            <w:pPr>
              <w:spacing w:after="0" w:line="240" w:lineRule="auto"/>
              <w:jc w:val="right"/>
              <w:rPr>
                <w:rFonts w:ascii="Times New Roman" w:eastAsia="Times New Roman" w:hAnsi="Times New Roman"/>
                <w:color w:val="000000"/>
                <w:szCs w:val="28"/>
                <w:lang w:eastAsia="ru-RU"/>
              </w:rPr>
            </w:pPr>
          </w:p>
        </w:tc>
        <w:tc>
          <w:tcPr>
            <w:tcW w:w="986" w:type="dxa"/>
            <w:tcBorders>
              <w:top w:val="nil"/>
              <w:left w:val="nil"/>
              <w:bottom w:val="single" w:sz="4" w:space="0" w:color="auto"/>
              <w:right w:val="single" w:sz="4" w:space="0" w:color="auto"/>
            </w:tcBorders>
            <w:shd w:val="clear" w:color="auto" w:fill="auto"/>
            <w:noWrap/>
            <w:vAlign w:val="bottom"/>
          </w:tcPr>
          <w:p w14:paraId="05007471" w14:textId="19D75C2B" w:rsidR="00F1485A" w:rsidRPr="008C48AC" w:rsidRDefault="00F1485A" w:rsidP="00F1485A">
            <w:pPr>
              <w:spacing w:after="0" w:line="240" w:lineRule="auto"/>
              <w:jc w:val="right"/>
              <w:rPr>
                <w:rFonts w:ascii="Times New Roman" w:eastAsia="Times New Roman" w:hAnsi="Times New Roman"/>
                <w:color w:val="000000"/>
                <w:szCs w:val="28"/>
                <w:lang w:eastAsia="ru-RU"/>
              </w:rPr>
            </w:pPr>
          </w:p>
        </w:tc>
        <w:tc>
          <w:tcPr>
            <w:tcW w:w="986" w:type="dxa"/>
            <w:tcBorders>
              <w:top w:val="nil"/>
              <w:left w:val="nil"/>
              <w:bottom w:val="single" w:sz="4" w:space="0" w:color="auto"/>
              <w:right w:val="single" w:sz="4" w:space="0" w:color="auto"/>
            </w:tcBorders>
            <w:shd w:val="clear" w:color="auto" w:fill="auto"/>
            <w:noWrap/>
            <w:vAlign w:val="bottom"/>
            <w:hideMark/>
          </w:tcPr>
          <w:p w14:paraId="7D7FBD3B" w14:textId="3C3BCFC1"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173.25</w:t>
            </w:r>
          </w:p>
        </w:tc>
        <w:tc>
          <w:tcPr>
            <w:tcW w:w="986" w:type="dxa"/>
            <w:tcBorders>
              <w:top w:val="nil"/>
              <w:left w:val="nil"/>
              <w:bottom w:val="single" w:sz="4" w:space="0" w:color="auto"/>
              <w:right w:val="single" w:sz="4" w:space="0" w:color="auto"/>
            </w:tcBorders>
            <w:shd w:val="clear" w:color="auto" w:fill="auto"/>
            <w:noWrap/>
            <w:vAlign w:val="bottom"/>
            <w:hideMark/>
          </w:tcPr>
          <w:p w14:paraId="288B8AC1" w14:textId="10059E95"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173.23</w:t>
            </w:r>
          </w:p>
        </w:tc>
        <w:tc>
          <w:tcPr>
            <w:tcW w:w="986" w:type="dxa"/>
            <w:tcBorders>
              <w:top w:val="nil"/>
              <w:left w:val="nil"/>
              <w:bottom w:val="single" w:sz="4" w:space="0" w:color="auto"/>
              <w:right w:val="single" w:sz="4" w:space="0" w:color="auto"/>
            </w:tcBorders>
            <w:shd w:val="clear" w:color="auto" w:fill="auto"/>
            <w:noWrap/>
            <w:vAlign w:val="bottom"/>
            <w:hideMark/>
          </w:tcPr>
          <w:p w14:paraId="0C56CD95" w14:textId="490761AD"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173.22</w:t>
            </w:r>
          </w:p>
        </w:tc>
        <w:tc>
          <w:tcPr>
            <w:tcW w:w="1010" w:type="dxa"/>
            <w:tcBorders>
              <w:top w:val="nil"/>
              <w:left w:val="nil"/>
              <w:bottom w:val="single" w:sz="4" w:space="0" w:color="auto"/>
              <w:right w:val="single" w:sz="4" w:space="0" w:color="auto"/>
            </w:tcBorders>
            <w:shd w:val="clear" w:color="auto" w:fill="auto"/>
            <w:noWrap/>
            <w:vAlign w:val="bottom"/>
            <w:hideMark/>
          </w:tcPr>
          <w:p w14:paraId="79197AD5" w14:textId="6017FEFB"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173.20</w:t>
            </w:r>
          </w:p>
        </w:tc>
      </w:tr>
      <w:tr w:rsidR="00F1485A" w:rsidRPr="008C48AC" w14:paraId="2D8D3F07"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0E441C12" w14:textId="77777777"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w:t>
            </w:r>
          </w:p>
        </w:tc>
        <w:tc>
          <w:tcPr>
            <w:tcW w:w="3870" w:type="dxa"/>
            <w:tcBorders>
              <w:top w:val="nil"/>
              <w:left w:val="nil"/>
              <w:bottom w:val="single" w:sz="4" w:space="0" w:color="auto"/>
              <w:right w:val="single" w:sz="4" w:space="0" w:color="auto"/>
            </w:tcBorders>
            <w:shd w:val="clear" w:color="auto" w:fill="auto"/>
            <w:vAlign w:val="center"/>
            <w:hideMark/>
          </w:tcPr>
          <w:p w14:paraId="65F596E2" w14:textId="77777777"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Максимальные суточные потери питьевой воды</w:t>
            </w:r>
          </w:p>
        </w:tc>
        <w:tc>
          <w:tcPr>
            <w:tcW w:w="1862" w:type="dxa"/>
            <w:tcBorders>
              <w:top w:val="nil"/>
              <w:left w:val="nil"/>
              <w:bottom w:val="single" w:sz="4" w:space="0" w:color="auto"/>
              <w:right w:val="single" w:sz="4" w:space="0" w:color="auto"/>
            </w:tcBorders>
            <w:shd w:val="clear" w:color="auto" w:fill="auto"/>
            <w:vAlign w:val="center"/>
            <w:hideMark/>
          </w:tcPr>
          <w:p w14:paraId="19AA4CB9" w14:textId="77777777" w:rsidR="00F1485A" w:rsidRPr="008C48AC" w:rsidRDefault="00F1485A" w:rsidP="00F1485A">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куб. м/сут</w:t>
            </w:r>
          </w:p>
        </w:tc>
        <w:tc>
          <w:tcPr>
            <w:tcW w:w="986" w:type="dxa"/>
            <w:tcBorders>
              <w:top w:val="nil"/>
              <w:left w:val="nil"/>
              <w:bottom w:val="single" w:sz="4" w:space="0" w:color="auto"/>
              <w:right w:val="single" w:sz="4" w:space="0" w:color="auto"/>
            </w:tcBorders>
            <w:shd w:val="clear" w:color="auto" w:fill="auto"/>
            <w:noWrap/>
            <w:vAlign w:val="bottom"/>
          </w:tcPr>
          <w:p w14:paraId="354E08E9" w14:textId="57C799AA" w:rsidR="00F1485A" w:rsidRPr="008C48AC" w:rsidRDefault="00F1485A" w:rsidP="00F1485A">
            <w:pPr>
              <w:spacing w:after="0" w:line="240" w:lineRule="auto"/>
              <w:jc w:val="right"/>
              <w:rPr>
                <w:rFonts w:ascii="Times New Roman" w:eastAsia="Times New Roman" w:hAnsi="Times New Roman"/>
                <w:color w:val="000000"/>
                <w:szCs w:val="28"/>
                <w:lang w:eastAsia="ru-RU"/>
              </w:rPr>
            </w:pPr>
          </w:p>
        </w:tc>
        <w:tc>
          <w:tcPr>
            <w:tcW w:w="986" w:type="dxa"/>
            <w:tcBorders>
              <w:top w:val="nil"/>
              <w:left w:val="nil"/>
              <w:bottom w:val="single" w:sz="4" w:space="0" w:color="auto"/>
              <w:right w:val="single" w:sz="4" w:space="0" w:color="auto"/>
            </w:tcBorders>
            <w:shd w:val="clear" w:color="auto" w:fill="auto"/>
            <w:noWrap/>
            <w:vAlign w:val="bottom"/>
          </w:tcPr>
          <w:p w14:paraId="0DB892DD" w14:textId="51CD9B31" w:rsidR="00F1485A" w:rsidRPr="008C48AC" w:rsidRDefault="00F1485A" w:rsidP="00F1485A">
            <w:pPr>
              <w:spacing w:after="0" w:line="240" w:lineRule="auto"/>
              <w:jc w:val="right"/>
              <w:rPr>
                <w:rFonts w:ascii="Times New Roman" w:eastAsia="Times New Roman" w:hAnsi="Times New Roman"/>
                <w:color w:val="000000"/>
                <w:szCs w:val="28"/>
                <w:lang w:eastAsia="ru-RU"/>
              </w:rPr>
            </w:pPr>
          </w:p>
        </w:tc>
        <w:tc>
          <w:tcPr>
            <w:tcW w:w="1135" w:type="dxa"/>
            <w:tcBorders>
              <w:top w:val="nil"/>
              <w:left w:val="nil"/>
              <w:bottom w:val="single" w:sz="4" w:space="0" w:color="auto"/>
              <w:right w:val="single" w:sz="4" w:space="0" w:color="auto"/>
            </w:tcBorders>
            <w:shd w:val="clear" w:color="auto" w:fill="auto"/>
            <w:noWrap/>
            <w:vAlign w:val="bottom"/>
          </w:tcPr>
          <w:p w14:paraId="7CE6CEF2" w14:textId="4511AAAD" w:rsidR="00F1485A" w:rsidRPr="008C48AC" w:rsidRDefault="00F1485A" w:rsidP="00F1485A">
            <w:pPr>
              <w:spacing w:after="0" w:line="240" w:lineRule="auto"/>
              <w:jc w:val="right"/>
              <w:rPr>
                <w:rFonts w:ascii="Times New Roman" w:eastAsia="Times New Roman" w:hAnsi="Times New Roman"/>
                <w:color w:val="000000"/>
                <w:szCs w:val="28"/>
                <w:lang w:eastAsia="ru-RU"/>
              </w:rPr>
            </w:pPr>
          </w:p>
        </w:tc>
        <w:tc>
          <w:tcPr>
            <w:tcW w:w="986" w:type="dxa"/>
            <w:tcBorders>
              <w:top w:val="nil"/>
              <w:left w:val="nil"/>
              <w:bottom w:val="single" w:sz="4" w:space="0" w:color="auto"/>
              <w:right w:val="single" w:sz="4" w:space="0" w:color="auto"/>
            </w:tcBorders>
            <w:shd w:val="clear" w:color="auto" w:fill="auto"/>
            <w:noWrap/>
            <w:vAlign w:val="bottom"/>
          </w:tcPr>
          <w:p w14:paraId="3D9E0FA0" w14:textId="334DA723" w:rsidR="00F1485A" w:rsidRPr="008C48AC" w:rsidRDefault="00F1485A" w:rsidP="00F1485A">
            <w:pPr>
              <w:spacing w:after="0" w:line="240" w:lineRule="auto"/>
              <w:jc w:val="right"/>
              <w:rPr>
                <w:rFonts w:ascii="Times New Roman" w:eastAsia="Times New Roman" w:hAnsi="Times New Roman"/>
                <w:color w:val="000000"/>
                <w:szCs w:val="28"/>
                <w:lang w:eastAsia="ru-RU"/>
              </w:rPr>
            </w:pPr>
          </w:p>
        </w:tc>
        <w:tc>
          <w:tcPr>
            <w:tcW w:w="986" w:type="dxa"/>
            <w:tcBorders>
              <w:top w:val="nil"/>
              <w:left w:val="nil"/>
              <w:bottom w:val="single" w:sz="4" w:space="0" w:color="auto"/>
              <w:right w:val="single" w:sz="4" w:space="0" w:color="auto"/>
            </w:tcBorders>
            <w:shd w:val="clear" w:color="auto" w:fill="auto"/>
            <w:noWrap/>
            <w:vAlign w:val="bottom"/>
            <w:hideMark/>
          </w:tcPr>
          <w:p w14:paraId="73CA54BF" w14:textId="28B39AF6"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207.90</w:t>
            </w:r>
          </w:p>
        </w:tc>
        <w:tc>
          <w:tcPr>
            <w:tcW w:w="986" w:type="dxa"/>
            <w:tcBorders>
              <w:top w:val="nil"/>
              <w:left w:val="nil"/>
              <w:bottom w:val="single" w:sz="4" w:space="0" w:color="auto"/>
              <w:right w:val="single" w:sz="4" w:space="0" w:color="auto"/>
            </w:tcBorders>
            <w:shd w:val="clear" w:color="auto" w:fill="auto"/>
            <w:noWrap/>
            <w:vAlign w:val="bottom"/>
            <w:hideMark/>
          </w:tcPr>
          <w:p w14:paraId="34222B9B" w14:textId="4E386821"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207.88</w:t>
            </w:r>
          </w:p>
        </w:tc>
        <w:tc>
          <w:tcPr>
            <w:tcW w:w="986" w:type="dxa"/>
            <w:tcBorders>
              <w:top w:val="nil"/>
              <w:left w:val="nil"/>
              <w:bottom w:val="single" w:sz="4" w:space="0" w:color="auto"/>
              <w:right w:val="single" w:sz="4" w:space="0" w:color="auto"/>
            </w:tcBorders>
            <w:shd w:val="clear" w:color="auto" w:fill="auto"/>
            <w:noWrap/>
            <w:vAlign w:val="bottom"/>
            <w:hideMark/>
          </w:tcPr>
          <w:p w14:paraId="1DEFBBD7" w14:textId="3A52EF26"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207.86</w:t>
            </w:r>
          </w:p>
        </w:tc>
        <w:tc>
          <w:tcPr>
            <w:tcW w:w="1010" w:type="dxa"/>
            <w:tcBorders>
              <w:top w:val="nil"/>
              <w:left w:val="nil"/>
              <w:bottom w:val="single" w:sz="4" w:space="0" w:color="auto"/>
              <w:right w:val="single" w:sz="4" w:space="0" w:color="auto"/>
            </w:tcBorders>
            <w:shd w:val="clear" w:color="auto" w:fill="auto"/>
            <w:noWrap/>
            <w:vAlign w:val="bottom"/>
            <w:hideMark/>
          </w:tcPr>
          <w:p w14:paraId="1105FB7A" w14:textId="0526735F"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207.84</w:t>
            </w:r>
          </w:p>
        </w:tc>
      </w:tr>
      <w:tr w:rsidR="003F10F4" w:rsidRPr="008C48AC" w14:paraId="53FF0855"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1EB7C2D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w:t>
            </w:r>
          </w:p>
        </w:tc>
        <w:tc>
          <w:tcPr>
            <w:tcW w:w="13793" w:type="dxa"/>
            <w:gridSpan w:val="10"/>
            <w:tcBorders>
              <w:top w:val="single" w:sz="4" w:space="0" w:color="auto"/>
              <w:left w:val="nil"/>
              <w:bottom w:val="single" w:sz="4" w:space="0" w:color="auto"/>
              <w:right w:val="single" w:sz="4" w:space="0" w:color="auto"/>
            </w:tcBorders>
            <w:shd w:val="clear" w:color="auto" w:fill="auto"/>
            <w:noWrap/>
            <w:vAlign w:val="center"/>
            <w:hideMark/>
          </w:tcPr>
          <w:p w14:paraId="0ABB7187"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Горячая вода</w:t>
            </w:r>
          </w:p>
        </w:tc>
      </w:tr>
      <w:tr w:rsidR="003F10F4" w:rsidRPr="008C48AC" w14:paraId="023B1DBC"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79EF78DF"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w:t>
            </w:r>
          </w:p>
        </w:tc>
        <w:tc>
          <w:tcPr>
            <w:tcW w:w="3870" w:type="dxa"/>
            <w:tcBorders>
              <w:top w:val="nil"/>
              <w:left w:val="nil"/>
              <w:bottom w:val="single" w:sz="4" w:space="0" w:color="auto"/>
              <w:right w:val="single" w:sz="4" w:space="0" w:color="auto"/>
            </w:tcBorders>
            <w:shd w:val="clear" w:color="auto" w:fill="auto"/>
            <w:vAlign w:val="center"/>
            <w:hideMark/>
          </w:tcPr>
          <w:p w14:paraId="72FCF49A"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Транспортировка горячей воды</w:t>
            </w:r>
          </w:p>
        </w:tc>
        <w:tc>
          <w:tcPr>
            <w:tcW w:w="1862" w:type="dxa"/>
            <w:tcBorders>
              <w:top w:val="nil"/>
              <w:left w:val="nil"/>
              <w:bottom w:val="single" w:sz="4" w:space="0" w:color="auto"/>
              <w:right w:val="single" w:sz="4" w:space="0" w:color="auto"/>
            </w:tcBorders>
            <w:shd w:val="clear" w:color="auto" w:fill="auto"/>
            <w:vAlign w:val="center"/>
            <w:hideMark/>
          </w:tcPr>
          <w:p w14:paraId="6D409FDE"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86" w:type="dxa"/>
            <w:tcBorders>
              <w:top w:val="nil"/>
              <w:left w:val="nil"/>
              <w:bottom w:val="single" w:sz="4" w:space="0" w:color="auto"/>
              <w:right w:val="single" w:sz="4" w:space="0" w:color="auto"/>
            </w:tcBorders>
            <w:shd w:val="clear" w:color="auto" w:fill="auto"/>
            <w:noWrap/>
            <w:vAlign w:val="bottom"/>
            <w:hideMark/>
          </w:tcPr>
          <w:p w14:paraId="6342057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6D80C1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c>
          <w:tcPr>
            <w:tcW w:w="1135" w:type="dxa"/>
            <w:tcBorders>
              <w:top w:val="nil"/>
              <w:left w:val="nil"/>
              <w:bottom w:val="single" w:sz="4" w:space="0" w:color="auto"/>
              <w:right w:val="single" w:sz="4" w:space="0" w:color="auto"/>
            </w:tcBorders>
            <w:shd w:val="clear" w:color="auto" w:fill="auto"/>
            <w:noWrap/>
            <w:vAlign w:val="bottom"/>
            <w:hideMark/>
          </w:tcPr>
          <w:p w14:paraId="59544C6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c>
          <w:tcPr>
            <w:tcW w:w="986" w:type="dxa"/>
            <w:tcBorders>
              <w:top w:val="nil"/>
              <w:left w:val="nil"/>
              <w:bottom w:val="single" w:sz="4" w:space="0" w:color="auto"/>
              <w:right w:val="single" w:sz="4" w:space="0" w:color="auto"/>
            </w:tcBorders>
            <w:shd w:val="clear" w:color="auto" w:fill="auto"/>
            <w:noWrap/>
            <w:vAlign w:val="bottom"/>
            <w:hideMark/>
          </w:tcPr>
          <w:p w14:paraId="1204166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c>
          <w:tcPr>
            <w:tcW w:w="986" w:type="dxa"/>
            <w:tcBorders>
              <w:top w:val="nil"/>
              <w:left w:val="nil"/>
              <w:bottom w:val="single" w:sz="4" w:space="0" w:color="auto"/>
              <w:right w:val="single" w:sz="4" w:space="0" w:color="auto"/>
            </w:tcBorders>
            <w:shd w:val="clear" w:color="auto" w:fill="auto"/>
            <w:noWrap/>
            <w:vAlign w:val="bottom"/>
            <w:hideMark/>
          </w:tcPr>
          <w:p w14:paraId="41DC91D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c>
          <w:tcPr>
            <w:tcW w:w="986" w:type="dxa"/>
            <w:tcBorders>
              <w:top w:val="nil"/>
              <w:left w:val="nil"/>
              <w:bottom w:val="single" w:sz="4" w:space="0" w:color="auto"/>
              <w:right w:val="single" w:sz="4" w:space="0" w:color="auto"/>
            </w:tcBorders>
            <w:shd w:val="clear" w:color="auto" w:fill="auto"/>
            <w:noWrap/>
            <w:vAlign w:val="bottom"/>
            <w:hideMark/>
          </w:tcPr>
          <w:p w14:paraId="45D29FF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c>
          <w:tcPr>
            <w:tcW w:w="986" w:type="dxa"/>
            <w:tcBorders>
              <w:top w:val="nil"/>
              <w:left w:val="nil"/>
              <w:bottom w:val="single" w:sz="4" w:space="0" w:color="auto"/>
              <w:right w:val="single" w:sz="4" w:space="0" w:color="auto"/>
            </w:tcBorders>
            <w:shd w:val="clear" w:color="auto" w:fill="auto"/>
            <w:noWrap/>
            <w:vAlign w:val="bottom"/>
            <w:hideMark/>
          </w:tcPr>
          <w:p w14:paraId="3C4FCAE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c>
          <w:tcPr>
            <w:tcW w:w="1010" w:type="dxa"/>
            <w:tcBorders>
              <w:top w:val="nil"/>
              <w:left w:val="nil"/>
              <w:bottom w:val="single" w:sz="4" w:space="0" w:color="auto"/>
              <w:right w:val="single" w:sz="4" w:space="0" w:color="auto"/>
            </w:tcBorders>
            <w:shd w:val="clear" w:color="auto" w:fill="auto"/>
            <w:noWrap/>
            <w:vAlign w:val="bottom"/>
            <w:hideMark/>
          </w:tcPr>
          <w:p w14:paraId="5C27E9A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r>
      <w:tr w:rsidR="003F10F4" w:rsidRPr="008C48AC" w14:paraId="515133CD"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30F07104"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w:t>
            </w:r>
          </w:p>
        </w:tc>
        <w:tc>
          <w:tcPr>
            <w:tcW w:w="3870" w:type="dxa"/>
            <w:tcBorders>
              <w:top w:val="nil"/>
              <w:left w:val="nil"/>
              <w:bottom w:val="single" w:sz="4" w:space="0" w:color="auto"/>
              <w:right w:val="single" w:sz="4" w:space="0" w:color="auto"/>
            </w:tcBorders>
            <w:shd w:val="clear" w:color="auto" w:fill="auto"/>
            <w:vAlign w:val="center"/>
            <w:hideMark/>
          </w:tcPr>
          <w:p w14:paraId="132C7762"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Потери горячей воды</w:t>
            </w:r>
          </w:p>
        </w:tc>
        <w:tc>
          <w:tcPr>
            <w:tcW w:w="1862" w:type="dxa"/>
            <w:tcBorders>
              <w:top w:val="nil"/>
              <w:left w:val="nil"/>
              <w:bottom w:val="single" w:sz="4" w:space="0" w:color="auto"/>
              <w:right w:val="single" w:sz="4" w:space="0" w:color="auto"/>
            </w:tcBorders>
            <w:shd w:val="clear" w:color="auto" w:fill="auto"/>
            <w:vAlign w:val="center"/>
            <w:hideMark/>
          </w:tcPr>
          <w:p w14:paraId="2BEC9550"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куб.м/год</w:t>
            </w:r>
          </w:p>
        </w:tc>
        <w:tc>
          <w:tcPr>
            <w:tcW w:w="986" w:type="dxa"/>
            <w:tcBorders>
              <w:top w:val="nil"/>
              <w:left w:val="nil"/>
              <w:bottom w:val="single" w:sz="4" w:space="0" w:color="auto"/>
              <w:right w:val="single" w:sz="4" w:space="0" w:color="auto"/>
            </w:tcBorders>
            <w:shd w:val="clear" w:color="auto" w:fill="auto"/>
            <w:noWrap/>
            <w:vAlign w:val="bottom"/>
            <w:hideMark/>
          </w:tcPr>
          <w:p w14:paraId="2E28E61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20F095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135" w:type="dxa"/>
            <w:tcBorders>
              <w:top w:val="nil"/>
              <w:left w:val="nil"/>
              <w:bottom w:val="single" w:sz="4" w:space="0" w:color="auto"/>
              <w:right w:val="single" w:sz="4" w:space="0" w:color="auto"/>
            </w:tcBorders>
            <w:shd w:val="clear" w:color="auto" w:fill="auto"/>
            <w:noWrap/>
            <w:vAlign w:val="bottom"/>
            <w:hideMark/>
          </w:tcPr>
          <w:p w14:paraId="45E74A4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518FAE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A5F495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48D500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C43993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010" w:type="dxa"/>
            <w:tcBorders>
              <w:top w:val="nil"/>
              <w:left w:val="nil"/>
              <w:bottom w:val="single" w:sz="4" w:space="0" w:color="auto"/>
              <w:right w:val="single" w:sz="4" w:space="0" w:color="auto"/>
            </w:tcBorders>
            <w:shd w:val="clear" w:color="auto" w:fill="auto"/>
            <w:noWrap/>
            <w:vAlign w:val="bottom"/>
            <w:hideMark/>
          </w:tcPr>
          <w:p w14:paraId="785AE00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79778117"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333D0F6C"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2.3.</w:t>
            </w:r>
          </w:p>
        </w:tc>
        <w:tc>
          <w:tcPr>
            <w:tcW w:w="3870" w:type="dxa"/>
            <w:tcBorders>
              <w:top w:val="nil"/>
              <w:left w:val="nil"/>
              <w:bottom w:val="single" w:sz="4" w:space="0" w:color="auto"/>
              <w:right w:val="single" w:sz="4" w:space="0" w:color="auto"/>
            </w:tcBorders>
            <w:shd w:val="clear" w:color="auto" w:fill="auto"/>
            <w:vAlign w:val="center"/>
            <w:hideMark/>
          </w:tcPr>
          <w:p w14:paraId="488574CE"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Доля потерь от отпуска в сеть</w:t>
            </w:r>
          </w:p>
        </w:tc>
        <w:tc>
          <w:tcPr>
            <w:tcW w:w="1862" w:type="dxa"/>
            <w:tcBorders>
              <w:top w:val="nil"/>
              <w:left w:val="nil"/>
              <w:bottom w:val="single" w:sz="4" w:space="0" w:color="auto"/>
              <w:right w:val="single" w:sz="4" w:space="0" w:color="auto"/>
            </w:tcBorders>
            <w:shd w:val="clear" w:color="auto" w:fill="auto"/>
            <w:vAlign w:val="center"/>
            <w:hideMark/>
          </w:tcPr>
          <w:p w14:paraId="42DEE31E"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986" w:type="dxa"/>
            <w:tcBorders>
              <w:top w:val="nil"/>
              <w:left w:val="nil"/>
              <w:bottom w:val="single" w:sz="4" w:space="0" w:color="auto"/>
              <w:right w:val="single" w:sz="4" w:space="0" w:color="auto"/>
            </w:tcBorders>
            <w:shd w:val="clear" w:color="auto" w:fill="auto"/>
            <w:noWrap/>
            <w:vAlign w:val="bottom"/>
            <w:hideMark/>
          </w:tcPr>
          <w:p w14:paraId="7BBBDF6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1761C4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135" w:type="dxa"/>
            <w:tcBorders>
              <w:top w:val="nil"/>
              <w:left w:val="nil"/>
              <w:bottom w:val="single" w:sz="4" w:space="0" w:color="auto"/>
              <w:right w:val="single" w:sz="4" w:space="0" w:color="auto"/>
            </w:tcBorders>
            <w:shd w:val="clear" w:color="auto" w:fill="auto"/>
            <w:noWrap/>
            <w:vAlign w:val="bottom"/>
            <w:hideMark/>
          </w:tcPr>
          <w:p w14:paraId="5B28A47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13B4C9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AF710E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34F6C8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902E98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010" w:type="dxa"/>
            <w:tcBorders>
              <w:top w:val="nil"/>
              <w:left w:val="nil"/>
              <w:bottom w:val="single" w:sz="4" w:space="0" w:color="auto"/>
              <w:right w:val="single" w:sz="4" w:space="0" w:color="auto"/>
            </w:tcBorders>
            <w:shd w:val="clear" w:color="auto" w:fill="auto"/>
            <w:noWrap/>
            <w:vAlign w:val="bottom"/>
            <w:hideMark/>
          </w:tcPr>
          <w:p w14:paraId="2FC6D21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343320F0"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78A05865"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w:t>
            </w:r>
          </w:p>
        </w:tc>
        <w:tc>
          <w:tcPr>
            <w:tcW w:w="3870" w:type="dxa"/>
            <w:tcBorders>
              <w:top w:val="nil"/>
              <w:left w:val="nil"/>
              <w:bottom w:val="single" w:sz="4" w:space="0" w:color="auto"/>
              <w:right w:val="single" w:sz="4" w:space="0" w:color="auto"/>
            </w:tcBorders>
            <w:shd w:val="clear" w:color="auto" w:fill="auto"/>
            <w:vAlign w:val="center"/>
            <w:hideMark/>
          </w:tcPr>
          <w:p w14:paraId="3A6C2370"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Среднесуточные потери горячей воды</w:t>
            </w:r>
          </w:p>
        </w:tc>
        <w:tc>
          <w:tcPr>
            <w:tcW w:w="1862" w:type="dxa"/>
            <w:tcBorders>
              <w:top w:val="nil"/>
              <w:left w:val="nil"/>
              <w:bottom w:val="single" w:sz="4" w:space="0" w:color="auto"/>
              <w:right w:val="single" w:sz="4" w:space="0" w:color="auto"/>
            </w:tcBorders>
            <w:shd w:val="clear" w:color="auto" w:fill="auto"/>
            <w:vAlign w:val="center"/>
            <w:hideMark/>
          </w:tcPr>
          <w:p w14:paraId="61984631"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куб. м/сут</w:t>
            </w:r>
          </w:p>
        </w:tc>
        <w:tc>
          <w:tcPr>
            <w:tcW w:w="986" w:type="dxa"/>
            <w:tcBorders>
              <w:top w:val="nil"/>
              <w:left w:val="nil"/>
              <w:bottom w:val="single" w:sz="4" w:space="0" w:color="auto"/>
              <w:right w:val="single" w:sz="4" w:space="0" w:color="auto"/>
            </w:tcBorders>
            <w:shd w:val="clear" w:color="auto" w:fill="auto"/>
            <w:noWrap/>
            <w:vAlign w:val="bottom"/>
            <w:hideMark/>
          </w:tcPr>
          <w:p w14:paraId="29C9C31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C4DCB1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135" w:type="dxa"/>
            <w:tcBorders>
              <w:top w:val="nil"/>
              <w:left w:val="nil"/>
              <w:bottom w:val="single" w:sz="4" w:space="0" w:color="auto"/>
              <w:right w:val="single" w:sz="4" w:space="0" w:color="auto"/>
            </w:tcBorders>
            <w:shd w:val="clear" w:color="auto" w:fill="auto"/>
            <w:noWrap/>
            <w:vAlign w:val="bottom"/>
            <w:hideMark/>
          </w:tcPr>
          <w:p w14:paraId="0F749EE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801A9B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2D88D2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8AACE9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BC3E85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010" w:type="dxa"/>
            <w:tcBorders>
              <w:top w:val="nil"/>
              <w:left w:val="nil"/>
              <w:bottom w:val="single" w:sz="4" w:space="0" w:color="auto"/>
              <w:right w:val="single" w:sz="4" w:space="0" w:color="auto"/>
            </w:tcBorders>
            <w:shd w:val="clear" w:color="auto" w:fill="auto"/>
            <w:noWrap/>
            <w:vAlign w:val="bottom"/>
            <w:hideMark/>
          </w:tcPr>
          <w:p w14:paraId="45B4627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2A4B3DE6"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288374A0"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2.5.</w:t>
            </w:r>
          </w:p>
        </w:tc>
        <w:tc>
          <w:tcPr>
            <w:tcW w:w="3870" w:type="dxa"/>
            <w:tcBorders>
              <w:top w:val="nil"/>
              <w:left w:val="nil"/>
              <w:bottom w:val="single" w:sz="4" w:space="0" w:color="auto"/>
              <w:right w:val="single" w:sz="4" w:space="0" w:color="auto"/>
            </w:tcBorders>
            <w:shd w:val="clear" w:color="auto" w:fill="auto"/>
            <w:vAlign w:val="center"/>
            <w:hideMark/>
          </w:tcPr>
          <w:p w14:paraId="561DE502"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Максимальные суточные потери горячей воды</w:t>
            </w:r>
          </w:p>
        </w:tc>
        <w:tc>
          <w:tcPr>
            <w:tcW w:w="1862" w:type="dxa"/>
            <w:tcBorders>
              <w:top w:val="nil"/>
              <w:left w:val="nil"/>
              <w:bottom w:val="single" w:sz="4" w:space="0" w:color="auto"/>
              <w:right w:val="single" w:sz="4" w:space="0" w:color="auto"/>
            </w:tcBorders>
            <w:shd w:val="clear" w:color="auto" w:fill="auto"/>
            <w:vAlign w:val="center"/>
            <w:hideMark/>
          </w:tcPr>
          <w:p w14:paraId="53E7511F"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куб. м/сут</w:t>
            </w:r>
          </w:p>
        </w:tc>
        <w:tc>
          <w:tcPr>
            <w:tcW w:w="986" w:type="dxa"/>
            <w:tcBorders>
              <w:top w:val="nil"/>
              <w:left w:val="nil"/>
              <w:bottom w:val="single" w:sz="4" w:space="0" w:color="auto"/>
              <w:right w:val="single" w:sz="4" w:space="0" w:color="auto"/>
            </w:tcBorders>
            <w:shd w:val="clear" w:color="auto" w:fill="auto"/>
            <w:noWrap/>
            <w:vAlign w:val="bottom"/>
            <w:hideMark/>
          </w:tcPr>
          <w:p w14:paraId="6C1FF27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0A5C82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135" w:type="dxa"/>
            <w:tcBorders>
              <w:top w:val="nil"/>
              <w:left w:val="nil"/>
              <w:bottom w:val="single" w:sz="4" w:space="0" w:color="auto"/>
              <w:right w:val="single" w:sz="4" w:space="0" w:color="auto"/>
            </w:tcBorders>
            <w:shd w:val="clear" w:color="auto" w:fill="auto"/>
            <w:noWrap/>
            <w:vAlign w:val="bottom"/>
            <w:hideMark/>
          </w:tcPr>
          <w:p w14:paraId="12FB481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D08A93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050722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939285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0CCDB4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010" w:type="dxa"/>
            <w:tcBorders>
              <w:top w:val="nil"/>
              <w:left w:val="nil"/>
              <w:bottom w:val="single" w:sz="4" w:space="0" w:color="auto"/>
              <w:right w:val="single" w:sz="4" w:space="0" w:color="auto"/>
            </w:tcBorders>
            <w:shd w:val="clear" w:color="auto" w:fill="auto"/>
            <w:noWrap/>
            <w:vAlign w:val="bottom"/>
            <w:hideMark/>
          </w:tcPr>
          <w:p w14:paraId="7E053EE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743C57D8"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23925E8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w:t>
            </w:r>
          </w:p>
        </w:tc>
        <w:tc>
          <w:tcPr>
            <w:tcW w:w="13793" w:type="dxa"/>
            <w:gridSpan w:val="10"/>
            <w:tcBorders>
              <w:top w:val="single" w:sz="4" w:space="0" w:color="auto"/>
              <w:left w:val="nil"/>
              <w:bottom w:val="single" w:sz="4" w:space="0" w:color="auto"/>
              <w:right w:val="single" w:sz="4" w:space="0" w:color="auto"/>
            </w:tcBorders>
            <w:shd w:val="clear" w:color="auto" w:fill="auto"/>
            <w:noWrap/>
            <w:vAlign w:val="center"/>
            <w:hideMark/>
          </w:tcPr>
          <w:p w14:paraId="4140F679"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Техническая вода</w:t>
            </w:r>
          </w:p>
        </w:tc>
      </w:tr>
      <w:tr w:rsidR="00F1485A" w:rsidRPr="008C48AC" w14:paraId="3F0D8B17"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4A02FC25" w14:textId="77777777"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3.1.</w:t>
            </w:r>
          </w:p>
        </w:tc>
        <w:tc>
          <w:tcPr>
            <w:tcW w:w="3870" w:type="dxa"/>
            <w:tcBorders>
              <w:top w:val="nil"/>
              <w:left w:val="nil"/>
              <w:bottom w:val="single" w:sz="4" w:space="0" w:color="auto"/>
              <w:right w:val="single" w:sz="4" w:space="0" w:color="auto"/>
            </w:tcBorders>
            <w:shd w:val="clear" w:color="auto" w:fill="auto"/>
            <w:vAlign w:val="center"/>
            <w:hideMark/>
          </w:tcPr>
          <w:p w14:paraId="6F8FE8E3" w14:textId="77777777"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Транспортировка технической воды</w:t>
            </w:r>
          </w:p>
        </w:tc>
        <w:tc>
          <w:tcPr>
            <w:tcW w:w="1862" w:type="dxa"/>
            <w:tcBorders>
              <w:top w:val="nil"/>
              <w:left w:val="nil"/>
              <w:bottom w:val="single" w:sz="4" w:space="0" w:color="auto"/>
              <w:right w:val="single" w:sz="4" w:space="0" w:color="auto"/>
            </w:tcBorders>
            <w:shd w:val="clear" w:color="auto" w:fill="auto"/>
            <w:vAlign w:val="center"/>
            <w:hideMark/>
          </w:tcPr>
          <w:p w14:paraId="7EE6374F" w14:textId="77777777" w:rsidR="00F1485A" w:rsidRPr="008C48AC" w:rsidRDefault="00F1485A" w:rsidP="00F1485A">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86" w:type="dxa"/>
            <w:tcBorders>
              <w:top w:val="nil"/>
              <w:left w:val="nil"/>
              <w:bottom w:val="single" w:sz="4" w:space="0" w:color="auto"/>
              <w:right w:val="single" w:sz="4" w:space="0" w:color="auto"/>
            </w:tcBorders>
            <w:shd w:val="clear" w:color="auto" w:fill="auto"/>
            <w:noWrap/>
            <w:vAlign w:val="bottom"/>
            <w:hideMark/>
          </w:tcPr>
          <w:p w14:paraId="60E4D2CD" w14:textId="10BD3CF1"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4577DB1D" w14:textId="57A7731D"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133.67</w:t>
            </w:r>
          </w:p>
        </w:tc>
        <w:tc>
          <w:tcPr>
            <w:tcW w:w="1135" w:type="dxa"/>
            <w:tcBorders>
              <w:top w:val="nil"/>
              <w:left w:val="nil"/>
              <w:bottom w:val="single" w:sz="4" w:space="0" w:color="auto"/>
              <w:right w:val="single" w:sz="4" w:space="0" w:color="auto"/>
            </w:tcBorders>
            <w:shd w:val="clear" w:color="auto" w:fill="auto"/>
            <w:noWrap/>
            <w:vAlign w:val="bottom"/>
            <w:hideMark/>
          </w:tcPr>
          <w:p w14:paraId="221DBCCE" w14:textId="3C68F215"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139.06</w:t>
            </w:r>
          </w:p>
        </w:tc>
        <w:tc>
          <w:tcPr>
            <w:tcW w:w="986" w:type="dxa"/>
            <w:tcBorders>
              <w:top w:val="nil"/>
              <w:left w:val="nil"/>
              <w:bottom w:val="single" w:sz="4" w:space="0" w:color="auto"/>
              <w:right w:val="single" w:sz="4" w:space="0" w:color="auto"/>
            </w:tcBorders>
            <w:shd w:val="clear" w:color="auto" w:fill="auto"/>
            <w:noWrap/>
            <w:vAlign w:val="bottom"/>
            <w:hideMark/>
          </w:tcPr>
          <w:p w14:paraId="69E0F96F" w14:textId="474B6D18"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142.11</w:t>
            </w:r>
          </w:p>
        </w:tc>
        <w:tc>
          <w:tcPr>
            <w:tcW w:w="986" w:type="dxa"/>
            <w:tcBorders>
              <w:top w:val="nil"/>
              <w:left w:val="nil"/>
              <w:bottom w:val="single" w:sz="4" w:space="0" w:color="auto"/>
              <w:right w:val="single" w:sz="4" w:space="0" w:color="auto"/>
            </w:tcBorders>
            <w:shd w:val="clear" w:color="auto" w:fill="auto"/>
            <w:noWrap/>
            <w:vAlign w:val="bottom"/>
          </w:tcPr>
          <w:p w14:paraId="76CE05EA" w14:textId="66BD6C9D" w:rsidR="00F1485A" w:rsidRPr="008C48AC" w:rsidRDefault="00F1485A" w:rsidP="00F1485A">
            <w:pPr>
              <w:spacing w:after="0" w:line="240" w:lineRule="auto"/>
              <w:jc w:val="right"/>
              <w:rPr>
                <w:rFonts w:ascii="Times New Roman" w:eastAsia="Times New Roman" w:hAnsi="Times New Roman"/>
                <w:color w:val="000000"/>
                <w:szCs w:val="28"/>
                <w:lang w:eastAsia="ru-RU"/>
              </w:rPr>
            </w:pPr>
          </w:p>
        </w:tc>
        <w:tc>
          <w:tcPr>
            <w:tcW w:w="986" w:type="dxa"/>
            <w:tcBorders>
              <w:top w:val="nil"/>
              <w:left w:val="nil"/>
              <w:bottom w:val="single" w:sz="4" w:space="0" w:color="auto"/>
              <w:right w:val="single" w:sz="4" w:space="0" w:color="auto"/>
            </w:tcBorders>
            <w:shd w:val="clear" w:color="auto" w:fill="auto"/>
            <w:noWrap/>
            <w:vAlign w:val="bottom"/>
          </w:tcPr>
          <w:p w14:paraId="58C5E61B" w14:textId="37C39F27" w:rsidR="00F1485A" w:rsidRPr="008C48AC" w:rsidRDefault="00F1485A" w:rsidP="00F1485A">
            <w:pPr>
              <w:spacing w:after="0" w:line="240" w:lineRule="auto"/>
              <w:jc w:val="right"/>
              <w:rPr>
                <w:rFonts w:ascii="Times New Roman" w:eastAsia="Times New Roman" w:hAnsi="Times New Roman"/>
                <w:color w:val="000000"/>
                <w:szCs w:val="28"/>
                <w:lang w:eastAsia="ru-RU"/>
              </w:rPr>
            </w:pPr>
          </w:p>
        </w:tc>
        <w:tc>
          <w:tcPr>
            <w:tcW w:w="986" w:type="dxa"/>
            <w:tcBorders>
              <w:top w:val="nil"/>
              <w:left w:val="nil"/>
              <w:bottom w:val="single" w:sz="4" w:space="0" w:color="auto"/>
              <w:right w:val="single" w:sz="4" w:space="0" w:color="auto"/>
            </w:tcBorders>
            <w:shd w:val="clear" w:color="auto" w:fill="auto"/>
            <w:noWrap/>
            <w:vAlign w:val="bottom"/>
          </w:tcPr>
          <w:p w14:paraId="3B197CA4" w14:textId="6EBF30E4" w:rsidR="00F1485A" w:rsidRPr="008C48AC" w:rsidRDefault="00F1485A" w:rsidP="00F1485A">
            <w:pPr>
              <w:spacing w:after="0" w:line="240" w:lineRule="auto"/>
              <w:jc w:val="right"/>
              <w:rPr>
                <w:rFonts w:ascii="Times New Roman" w:eastAsia="Times New Roman" w:hAnsi="Times New Roman"/>
                <w:color w:val="000000"/>
                <w:szCs w:val="28"/>
                <w:lang w:eastAsia="ru-RU"/>
              </w:rPr>
            </w:pPr>
          </w:p>
        </w:tc>
        <w:tc>
          <w:tcPr>
            <w:tcW w:w="1010" w:type="dxa"/>
            <w:tcBorders>
              <w:top w:val="nil"/>
              <w:left w:val="nil"/>
              <w:bottom w:val="single" w:sz="4" w:space="0" w:color="auto"/>
              <w:right w:val="single" w:sz="4" w:space="0" w:color="auto"/>
            </w:tcBorders>
            <w:shd w:val="clear" w:color="auto" w:fill="auto"/>
            <w:noWrap/>
            <w:vAlign w:val="bottom"/>
          </w:tcPr>
          <w:p w14:paraId="5BCF6975" w14:textId="2300BF7F" w:rsidR="00F1485A" w:rsidRPr="008C48AC" w:rsidRDefault="00F1485A" w:rsidP="00F1485A">
            <w:pPr>
              <w:spacing w:after="0" w:line="240" w:lineRule="auto"/>
              <w:jc w:val="right"/>
              <w:rPr>
                <w:rFonts w:ascii="Times New Roman" w:eastAsia="Times New Roman" w:hAnsi="Times New Roman"/>
                <w:color w:val="000000"/>
                <w:szCs w:val="28"/>
                <w:lang w:eastAsia="ru-RU"/>
              </w:rPr>
            </w:pPr>
          </w:p>
        </w:tc>
      </w:tr>
      <w:tr w:rsidR="00F1485A" w:rsidRPr="008C48AC" w14:paraId="48CAB601"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059DC62E" w14:textId="77777777"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3.2.</w:t>
            </w:r>
          </w:p>
        </w:tc>
        <w:tc>
          <w:tcPr>
            <w:tcW w:w="3870" w:type="dxa"/>
            <w:tcBorders>
              <w:top w:val="nil"/>
              <w:left w:val="nil"/>
              <w:bottom w:val="single" w:sz="4" w:space="0" w:color="auto"/>
              <w:right w:val="single" w:sz="4" w:space="0" w:color="auto"/>
            </w:tcBorders>
            <w:shd w:val="clear" w:color="auto" w:fill="auto"/>
            <w:vAlign w:val="center"/>
            <w:hideMark/>
          </w:tcPr>
          <w:p w14:paraId="10C87781" w14:textId="77777777"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Потери технической воды</w:t>
            </w:r>
          </w:p>
        </w:tc>
        <w:tc>
          <w:tcPr>
            <w:tcW w:w="1862" w:type="dxa"/>
            <w:tcBorders>
              <w:top w:val="nil"/>
              <w:left w:val="nil"/>
              <w:bottom w:val="single" w:sz="4" w:space="0" w:color="auto"/>
              <w:right w:val="single" w:sz="4" w:space="0" w:color="auto"/>
            </w:tcBorders>
            <w:shd w:val="clear" w:color="auto" w:fill="auto"/>
            <w:vAlign w:val="center"/>
            <w:hideMark/>
          </w:tcPr>
          <w:p w14:paraId="759D4A74" w14:textId="77777777" w:rsidR="00F1485A" w:rsidRPr="008C48AC" w:rsidRDefault="00F1485A" w:rsidP="00F1485A">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куб.м/год</w:t>
            </w:r>
          </w:p>
        </w:tc>
        <w:tc>
          <w:tcPr>
            <w:tcW w:w="986" w:type="dxa"/>
            <w:tcBorders>
              <w:top w:val="nil"/>
              <w:left w:val="nil"/>
              <w:bottom w:val="single" w:sz="4" w:space="0" w:color="auto"/>
              <w:right w:val="single" w:sz="4" w:space="0" w:color="auto"/>
            </w:tcBorders>
            <w:shd w:val="clear" w:color="auto" w:fill="auto"/>
            <w:noWrap/>
            <w:vAlign w:val="bottom"/>
            <w:hideMark/>
          </w:tcPr>
          <w:p w14:paraId="2E3E45FE" w14:textId="5BF3130E"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49.02</w:t>
            </w:r>
          </w:p>
        </w:tc>
        <w:tc>
          <w:tcPr>
            <w:tcW w:w="986" w:type="dxa"/>
            <w:tcBorders>
              <w:top w:val="nil"/>
              <w:left w:val="nil"/>
              <w:bottom w:val="single" w:sz="4" w:space="0" w:color="auto"/>
              <w:right w:val="single" w:sz="4" w:space="0" w:color="auto"/>
            </w:tcBorders>
            <w:shd w:val="clear" w:color="auto" w:fill="auto"/>
            <w:noWrap/>
            <w:vAlign w:val="bottom"/>
            <w:hideMark/>
          </w:tcPr>
          <w:p w14:paraId="260FF2DF" w14:textId="7B31AD5A"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63.26</w:t>
            </w:r>
          </w:p>
        </w:tc>
        <w:tc>
          <w:tcPr>
            <w:tcW w:w="1135" w:type="dxa"/>
            <w:tcBorders>
              <w:top w:val="nil"/>
              <w:left w:val="nil"/>
              <w:bottom w:val="single" w:sz="4" w:space="0" w:color="auto"/>
              <w:right w:val="single" w:sz="4" w:space="0" w:color="auto"/>
            </w:tcBorders>
            <w:shd w:val="clear" w:color="auto" w:fill="auto"/>
            <w:noWrap/>
            <w:vAlign w:val="bottom"/>
            <w:hideMark/>
          </w:tcPr>
          <w:p w14:paraId="4CE5276F" w14:textId="5CB9613F"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63.25</w:t>
            </w:r>
          </w:p>
        </w:tc>
        <w:tc>
          <w:tcPr>
            <w:tcW w:w="986" w:type="dxa"/>
            <w:tcBorders>
              <w:top w:val="nil"/>
              <w:left w:val="nil"/>
              <w:bottom w:val="single" w:sz="4" w:space="0" w:color="auto"/>
              <w:right w:val="single" w:sz="4" w:space="0" w:color="auto"/>
            </w:tcBorders>
            <w:shd w:val="clear" w:color="auto" w:fill="auto"/>
            <w:noWrap/>
            <w:vAlign w:val="bottom"/>
            <w:hideMark/>
          </w:tcPr>
          <w:p w14:paraId="0E269FAC" w14:textId="4E24F12D"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63.24</w:t>
            </w:r>
          </w:p>
        </w:tc>
        <w:tc>
          <w:tcPr>
            <w:tcW w:w="986" w:type="dxa"/>
            <w:tcBorders>
              <w:top w:val="nil"/>
              <w:left w:val="nil"/>
              <w:bottom w:val="single" w:sz="4" w:space="0" w:color="auto"/>
              <w:right w:val="single" w:sz="4" w:space="0" w:color="auto"/>
            </w:tcBorders>
            <w:shd w:val="clear" w:color="auto" w:fill="auto"/>
            <w:noWrap/>
            <w:vAlign w:val="bottom"/>
          </w:tcPr>
          <w:p w14:paraId="7AC854DC" w14:textId="25F66A01" w:rsidR="00F1485A" w:rsidRPr="008C48AC" w:rsidRDefault="00F1485A" w:rsidP="00F1485A">
            <w:pPr>
              <w:spacing w:after="0" w:line="240" w:lineRule="auto"/>
              <w:jc w:val="right"/>
              <w:rPr>
                <w:rFonts w:ascii="Times New Roman" w:eastAsia="Times New Roman" w:hAnsi="Times New Roman"/>
                <w:color w:val="000000"/>
                <w:szCs w:val="28"/>
                <w:lang w:eastAsia="ru-RU"/>
              </w:rPr>
            </w:pPr>
          </w:p>
        </w:tc>
        <w:tc>
          <w:tcPr>
            <w:tcW w:w="986" w:type="dxa"/>
            <w:tcBorders>
              <w:top w:val="nil"/>
              <w:left w:val="nil"/>
              <w:bottom w:val="single" w:sz="4" w:space="0" w:color="auto"/>
              <w:right w:val="single" w:sz="4" w:space="0" w:color="auto"/>
            </w:tcBorders>
            <w:shd w:val="clear" w:color="auto" w:fill="auto"/>
            <w:noWrap/>
            <w:vAlign w:val="bottom"/>
          </w:tcPr>
          <w:p w14:paraId="726C71C8" w14:textId="728CFDED" w:rsidR="00F1485A" w:rsidRPr="008C48AC" w:rsidRDefault="00F1485A" w:rsidP="00F1485A">
            <w:pPr>
              <w:spacing w:after="0" w:line="240" w:lineRule="auto"/>
              <w:jc w:val="right"/>
              <w:rPr>
                <w:rFonts w:ascii="Times New Roman" w:eastAsia="Times New Roman" w:hAnsi="Times New Roman"/>
                <w:color w:val="000000"/>
                <w:szCs w:val="28"/>
                <w:lang w:eastAsia="ru-RU"/>
              </w:rPr>
            </w:pPr>
          </w:p>
        </w:tc>
        <w:tc>
          <w:tcPr>
            <w:tcW w:w="986" w:type="dxa"/>
            <w:tcBorders>
              <w:top w:val="nil"/>
              <w:left w:val="nil"/>
              <w:bottom w:val="single" w:sz="4" w:space="0" w:color="auto"/>
              <w:right w:val="single" w:sz="4" w:space="0" w:color="auto"/>
            </w:tcBorders>
            <w:shd w:val="clear" w:color="auto" w:fill="auto"/>
            <w:noWrap/>
            <w:vAlign w:val="bottom"/>
          </w:tcPr>
          <w:p w14:paraId="4555FB38" w14:textId="77A791B0" w:rsidR="00F1485A" w:rsidRPr="008C48AC" w:rsidRDefault="00F1485A" w:rsidP="00F1485A">
            <w:pPr>
              <w:spacing w:after="0" w:line="240" w:lineRule="auto"/>
              <w:jc w:val="right"/>
              <w:rPr>
                <w:rFonts w:ascii="Times New Roman" w:eastAsia="Times New Roman" w:hAnsi="Times New Roman"/>
                <w:color w:val="000000"/>
                <w:szCs w:val="28"/>
                <w:lang w:eastAsia="ru-RU"/>
              </w:rPr>
            </w:pPr>
          </w:p>
        </w:tc>
        <w:tc>
          <w:tcPr>
            <w:tcW w:w="1010" w:type="dxa"/>
            <w:tcBorders>
              <w:top w:val="nil"/>
              <w:left w:val="nil"/>
              <w:bottom w:val="single" w:sz="4" w:space="0" w:color="auto"/>
              <w:right w:val="single" w:sz="4" w:space="0" w:color="auto"/>
            </w:tcBorders>
            <w:shd w:val="clear" w:color="auto" w:fill="auto"/>
            <w:noWrap/>
            <w:vAlign w:val="bottom"/>
          </w:tcPr>
          <w:p w14:paraId="0E936D09" w14:textId="0BFCADE3" w:rsidR="00F1485A" w:rsidRPr="008C48AC" w:rsidRDefault="00F1485A" w:rsidP="00F1485A">
            <w:pPr>
              <w:spacing w:after="0" w:line="240" w:lineRule="auto"/>
              <w:jc w:val="right"/>
              <w:rPr>
                <w:rFonts w:ascii="Times New Roman" w:eastAsia="Times New Roman" w:hAnsi="Times New Roman"/>
                <w:color w:val="000000"/>
                <w:szCs w:val="28"/>
                <w:lang w:eastAsia="ru-RU"/>
              </w:rPr>
            </w:pPr>
          </w:p>
        </w:tc>
      </w:tr>
      <w:tr w:rsidR="00F1485A" w:rsidRPr="008C48AC" w14:paraId="1636579C"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23B525FF" w14:textId="77777777"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3.3.</w:t>
            </w:r>
          </w:p>
        </w:tc>
        <w:tc>
          <w:tcPr>
            <w:tcW w:w="3870" w:type="dxa"/>
            <w:tcBorders>
              <w:top w:val="nil"/>
              <w:left w:val="nil"/>
              <w:bottom w:val="single" w:sz="4" w:space="0" w:color="auto"/>
              <w:right w:val="single" w:sz="4" w:space="0" w:color="auto"/>
            </w:tcBorders>
            <w:shd w:val="clear" w:color="auto" w:fill="auto"/>
            <w:vAlign w:val="center"/>
            <w:hideMark/>
          </w:tcPr>
          <w:p w14:paraId="777F751C" w14:textId="77777777"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Доля потерь от отпуска в сеть</w:t>
            </w:r>
          </w:p>
        </w:tc>
        <w:tc>
          <w:tcPr>
            <w:tcW w:w="1862" w:type="dxa"/>
            <w:tcBorders>
              <w:top w:val="nil"/>
              <w:left w:val="nil"/>
              <w:bottom w:val="single" w:sz="4" w:space="0" w:color="auto"/>
              <w:right w:val="single" w:sz="4" w:space="0" w:color="auto"/>
            </w:tcBorders>
            <w:shd w:val="clear" w:color="auto" w:fill="auto"/>
            <w:vAlign w:val="center"/>
            <w:hideMark/>
          </w:tcPr>
          <w:p w14:paraId="6FBCAC54" w14:textId="77777777" w:rsidR="00F1485A" w:rsidRPr="008C48AC" w:rsidRDefault="00F1485A" w:rsidP="00F1485A">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986" w:type="dxa"/>
            <w:tcBorders>
              <w:top w:val="nil"/>
              <w:left w:val="nil"/>
              <w:bottom w:val="single" w:sz="4" w:space="0" w:color="auto"/>
              <w:right w:val="single" w:sz="4" w:space="0" w:color="auto"/>
            </w:tcBorders>
            <w:shd w:val="clear" w:color="auto" w:fill="auto"/>
            <w:noWrap/>
            <w:vAlign w:val="bottom"/>
            <w:hideMark/>
          </w:tcPr>
          <w:p w14:paraId="342C07C8" w14:textId="4AEF85C1"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44.92</w:t>
            </w:r>
          </w:p>
        </w:tc>
        <w:tc>
          <w:tcPr>
            <w:tcW w:w="986" w:type="dxa"/>
            <w:tcBorders>
              <w:top w:val="nil"/>
              <w:left w:val="nil"/>
              <w:bottom w:val="single" w:sz="4" w:space="0" w:color="auto"/>
              <w:right w:val="single" w:sz="4" w:space="0" w:color="auto"/>
            </w:tcBorders>
            <w:shd w:val="clear" w:color="auto" w:fill="auto"/>
            <w:noWrap/>
            <w:vAlign w:val="bottom"/>
            <w:hideMark/>
          </w:tcPr>
          <w:p w14:paraId="1833417A" w14:textId="133E1BEB"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47.32</w:t>
            </w:r>
          </w:p>
        </w:tc>
        <w:tc>
          <w:tcPr>
            <w:tcW w:w="1135" w:type="dxa"/>
            <w:tcBorders>
              <w:top w:val="nil"/>
              <w:left w:val="nil"/>
              <w:bottom w:val="single" w:sz="4" w:space="0" w:color="auto"/>
              <w:right w:val="single" w:sz="4" w:space="0" w:color="auto"/>
            </w:tcBorders>
            <w:shd w:val="clear" w:color="auto" w:fill="auto"/>
            <w:noWrap/>
            <w:vAlign w:val="bottom"/>
            <w:hideMark/>
          </w:tcPr>
          <w:p w14:paraId="0163932E" w14:textId="34F1F543"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45.48</w:t>
            </w:r>
          </w:p>
        </w:tc>
        <w:tc>
          <w:tcPr>
            <w:tcW w:w="986" w:type="dxa"/>
            <w:tcBorders>
              <w:top w:val="nil"/>
              <w:left w:val="nil"/>
              <w:bottom w:val="single" w:sz="4" w:space="0" w:color="auto"/>
              <w:right w:val="single" w:sz="4" w:space="0" w:color="auto"/>
            </w:tcBorders>
            <w:shd w:val="clear" w:color="auto" w:fill="auto"/>
            <w:noWrap/>
            <w:vAlign w:val="bottom"/>
            <w:hideMark/>
          </w:tcPr>
          <w:p w14:paraId="6412057B" w14:textId="544847B7"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44.50</w:t>
            </w:r>
          </w:p>
        </w:tc>
        <w:tc>
          <w:tcPr>
            <w:tcW w:w="986" w:type="dxa"/>
            <w:tcBorders>
              <w:top w:val="nil"/>
              <w:left w:val="nil"/>
              <w:bottom w:val="single" w:sz="4" w:space="0" w:color="auto"/>
              <w:right w:val="single" w:sz="4" w:space="0" w:color="auto"/>
            </w:tcBorders>
            <w:shd w:val="clear" w:color="auto" w:fill="auto"/>
            <w:noWrap/>
            <w:vAlign w:val="bottom"/>
          </w:tcPr>
          <w:p w14:paraId="22691B40" w14:textId="2C4A9145" w:rsidR="00F1485A" w:rsidRPr="008C48AC" w:rsidRDefault="00F1485A" w:rsidP="00F1485A">
            <w:pPr>
              <w:spacing w:after="0" w:line="240" w:lineRule="auto"/>
              <w:jc w:val="right"/>
              <w:rPr>
                <w:rFonts w:ascii="Times New Roman" w:eastAsia="Times New Roman" w:hAnsi="Times New Roman"/>
                <w:color w:val="000000"/>
                <w:szCs w:val="28"/>
                <w:lang w:eastAsia="ru-RU"/>
              </w:rPr>
            </w:pPr>
          </w:p>
        </w:tc>
        <w:tc>
          <w:tcPr>
            <w:tcW w:w="986" w:type="dxa"/>
            <w:tcBorders>
              <w:top w:val="nil"/>
              <w:left w:val="nil"/>
              <w:bottom w:val="single" w:sz="4" w:space="0" w:color="auto"/>
              <w:right w:val="single" w:sz="4" w:space="0" w:color="auto"/>
            </w:tcBorders>
            <w:shd w:val="clear" w:color="auto" w:fill="auto"/>
            <w:noWrap/>
            <w:vAlign w:val="bottom"/>
          </w:tcPr>
          <w:p w14:paraId="354723D8" w14:textId="29012739" w:rsidR="00F1485A" w:rsidRPr="008C48AC" w:rsidRDefault="00F1485A" w:rsidP="00F1485A">
            <w:pPr>
              <w:spacing w:after="0" w:line="240" w:lineRule="auto"/>
              <w:jc w:val="right"/>
              <w:rPr>
                <w:rFonts w:ascii="Times New Roman" w:eastAsia="Times New Roman" w:hAnsi="Times New Roman"/>
                <w:color w:val="000000"/>
                <w:szCs w:val="28"/>
                <w:lang w:eastAsia="ru-RU"/>
              </w:rPr>
            </w:pPr>
          </w:p>
        </w:tc>
        <w:tc>
          <w:tcPr>
            <w:tcW w:w="986" w:type="dxa"/>
            <w:tcBorders>
              <w:top w:val="nil"/>
              <w:left w:val="nil"/>
              <w:bottom w:val="single" w:sz="4" w:space="0" w:color="auto"/>
              <w:right w:val="single" w:sz="4" w:space="0" w:color="auto"/>
            </w:tcBorders>
            <w:shd w:val="clear" w:color="auto" w:fill="auto"/>
            <w:noWrap/>
            <w:vAlign w:val="bottom"/>
          </w:tcPr>
          <w:p w14:paraId="0536D4C9" w14:textId="2C5DE404" w:rsidR="00F1485A" w:rsidRPr="008C48AC" w:rsidRDefault="00F1485A" w:rsidP="00F1485A">
            <w:pPr>
              <w:spacing w:after="0" w:line="240" w:lineRule="auto"/>
              <w:jc w:val="right"/>
              <w:rPr>
                <w:rFonts w:ascii="Times New Roman" w:eastAsia="Times New Roman" w:hAnsi="Times New Roman"/>
                <w:color w:val="000000"/>
                <w:szCs w:val="28"/>
                <w:lang w:eastAsia="ru-RU"/>
              </w:rPr>
            </w:pPr>
          </w:p>
        </w:tc>
        <w:tc>
          <w:tcPr>
            <w:tcW w:w="1010" w:type="dxa"/>
            <w:tcBorders>
              <w:top w:val="nil"/>
              <w:left w:val="nil"/>
              <w:bottom w:val="single" w:sz="4" w:space="0" w:color="auto"/>
              <w:right w:val="single" w:sz="4" w:space="0" w:color="auto"/>
            </w:tcBorders>
            <w:shd w:val="clear" w:color="auto" w:fill="auto"/>
            <w:noWrap/>
            <w:vAlign w:val="bottom"/>
          </w:tcPr>
          <w:p w14:paraId="238DE928" w14:textId="794D7A68" w:rsidR="00F1485A" w:rsidRPr="008C48AC" w:rsidRDefault="00F1485A" w:rsidP="00F1485A">
            <w:pPr>
              <w:spacing w:after="0" w:line="240" w:lineRule="auto"/>
              <w:jc w:val="right"/>
              <w:rPr>
                <w:rFonts w:ascii="Times New Roman" w:eastAsia="Times New Roman" w:hAnsi="Times New Roman"/>
                <w:color w:val="000000"/>
                <w:szCs w:val="28"/>
                <w:lang w:eastAsia="ru-RU"/>
              </w:rPr>
            </w:pPr>
          </w:p>
        </w:tc>
      </w:tr>
      <w:tr w:rsidR="00F1485A" w:rsidRPr="008C48AC" w14:paraId="5E014F09"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3DCBB85D" w14:textId="77777777"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w:t>
            </w:r>
          </w:p>
        </w:tc>
        <w:tc>
          <w:tcPr>
            <w:tcW w:w="3870" w:type="dxa"/>
            <w:tcBorders>
              <w:top w:val="nil"/>
              <w:left w:val="nil"/>
              <w:bottom w:val="single" w:sz="4" w:space="0" w:color="auto"/>
              <w:right w:val="single" w:sz="4" w:space="0" w:color="auto"/>
            </w:tcBorders>
            <w:shd w:val="clear" w:color="auto" w:fill="auto"/>
            <w:vAlign w:val="center"/>
            <w:hideMark/>
          </w:tcPr>
          <w:p w14:paraId="4B6CA692" w14:textId="77777777"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Среднесуточные потери технической воды</w:t>
            </w:r>
          </w:p>
        </w:tc>
        <w:tc>
          <w:tcPr>
            <w:tcW w:w="1862" w:type="dxa"/>
            <w:tcBorders>
              <w:top w:val="nil"/>
              <w:left w:val="nil"/>
              <w:bottom w:val="single" w:sz="4" w:space="0" w:color="auto"/>
              <w:right w:val="single" w:sz="4" w:space="0" w:color="auto"/>
            </w:tcBorders>
            <w:shd w:val="clear" w:color="auto" w:fill="auto"/>
            <w:vAlign w:val="center"/>
            <w:hideMark/>
          </w:tcPr>
          <w:p w14:paraId="223F0043" w14:textId="77777777" w:rsidR="00F1485A" w:rsidRPr="008C48AC" w:rsidRDefault="00F1485A" w:rsidP="00F1485A">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куб. м/сут</w:t>
            </w:r>
          </w:p>
        </w:tc>
        <w:tc>
          <w:tcPr>
            <w:tcW w:w="986" w:type="dxa"/>
            <w:tcBorders>
              <w:top w:val="nil"/>
              <w:left w:val="nil"/>
              <w:bottom w:val="single" w:sz="4" w:space="0" w:color="auto"/>
              <w:right w:val="single" w:sz="4" w:space="0" w:color="auto"/>
            </w:tcBorders>
            <w:shd w:val="clear" w:color="auto" w:fill="auto"/>
            <w:noWrap/>
            <w:vAlign w:val="bottom"/>
            <w:hideMark/>
          </w:tcPr>
          <w:p w14:paraId="65F9E048" w14:textId="746352CE"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134.30</w:t>
            </w:r>
          </w:p>
        </w:tc>
        <w:tc>
          <w:tcPr>
            <w:tcW w:w="986" w:type="dxa"/>
            <w:tcBorders>
              <w:top w:val="nil"/>
              <w:left w:val="nil"/>
              <w:bottom w:val="single" w:sz="4" w:space="0" w:color="auto"/>
              <w:right w:val="single" w:sz="4" w:space="0" w:color="auto"/>
            </w:tcBorders>
            <w:shd w:val="clear" w:color="auto" w:fill="auto"/>
            <w:noWrap/>
            <w:vAlign w:val="bottom"/>
            <w:hideMark/>
          </w:tcPr>
          <w:p w14:paraId="3E1E111C" w14:textId="5E3C51CC"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173.30</w:t>
            </w:r>
          </w:p>
        </w:tc>
        <w:tc>
          <w:tcPr>
            <w:tcW w:w="1135" w:type="dxa"/>
            <w:tcBorders>
              <w:top w:val="nil"/>
              <w:left w:val="nil"/>
              <w:bottom w:val="single" w:sz="4" w:space="0" w:color="auto"/>
              <w:right w:val="single" w:sz="4" w:space="0" w:color="auto"/>
            </w:tcBorders>
            <w:shd w:val="clear" w:color="auto" w:fill="auto"/>
            <w:noWrap/>
            <w:vAlign w:val="bottom"/>
            <w:hideMark/>
          </w:tcPr>
          <w:p w14:paraId="228328AE" w14:textId="5FAE57B3"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173.29</w:t>
            </w:r>
          </w:p>
        </w:tc>
        <w:tc>
          <w:tcPr>
            <w:tcW w:w="986" w:type="dxa"/>
            <w:tcBorders>
              <w:top w:val="nil"/>
              <w:left w:val="nil"/>
              <w:bottom w:val="single" w:sz="4" w:space="0" w:color="auto"/>
              <w:right w:val="single" w:sz="4" w:space="0" w:color="auto"/>
            </w:tcBorders>
            <w:shd w:val="clear" w:color="auto" w:fill="auto"/>
            <w:noWrap/>
            <w:vAlign w:val="bottom"/>
            <w:hideMark/>
          </w:tcPr>
          <w:p w14:paraId="1CBC55F5" w14:textId="1BD53A78"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173.27</w:t>
            </w:r>
          </w:p>
        </w:tc>
        <w:tc>
          <w:tcPr>
            <w:tcW w:w="986" w:type="dxa"/>
            <w:tcBorders>
              <w:top w:val="nil"/>
              <w:left w:val="nil"/>
              <w:bottom w:val="single" w:sz="4" w:space="0" w:color="auto"/>
              <w:right w:val="single" w:sz="4" w:space="0" w:color="auto"/>
            </w:tcBorders>
            <w:shd w:val="clear" w:color="auto" w:fill="auto"/>
            <w:noWrap/>
            <w:vAlign w:val="bottom"/>
          </w:tcPr>
          <w:p w14:paraId="003A5B12" w14:textId="38E82D7B" w:rsidR="00F1485A" w:rsidRPr="008C48AC" w:rsidRDefault="00F1485A" w:rsidP="00F1485A">
            <w:pPr>
              <w:spacing w:after="0" w:line="240" w:lineRule="auto"/>
              <w:jc w:val="right"/>
              <w:rPr>
                <w:rFonts w:ascii="Times New Roman" w:eastAsia="Times New Roman" w:hAnsi="Times New Roman"/>
                <w:color w:val="000000"/>
                <w:szCs w:val="28"/>
                <w:lang w:eastAsia="ru-RU"/>
              </w:rPr>
            </w:pPr>
          </w:p>
        </w:tc>
        <w:tc>
          <w:tcPr>
            <w:tcW w:w="986" w:type="dxa"/>
            <w:tcBorders>
              <w:top w:val="nil"/>
              <w:left w:val="nil"/>
              <w:bottom w:val="single" w:sz="4" w:space="0" w:color="auto"/>
              <w:right w:val="single" w:sz="4" w:space="0" w:color="auto"/>
            </w:tcBorders>
            <w:shd w:val="clear" w:color="auto" w:fill="auto"/>
            <w:noWrap/>
            <w:vAlign w:val="bottom"/>
          </w:tcPr>
          <w:p w14:paraId="59C46474" w14:textId="20069E00" w:rsidR="00F1485A" w:rsidRPr="008C48AC" w:rsidRDefault="00F1485A" w:rsidP="00F1485A">
            <w:pPr>
              <w:spacing w:after="0" w:line="240" w:lineRule="auto"/>
              <w:jc w:val="right"/>
              <w:rPr>
                <w:rFonts w:ascii="Times New Roman" w:eastAsia="Times New Roman" w:hAnsi="Times New Roman"/>
                <w:color w:val="000000"/>
                <w:szCs w:val="28"/>
                <w:lang w:eastAsia="ru-RU"/>
              </w:rPr>
            </w:pPr>
          </w:p>
        </w:tc>
        <w:tc>
          <w:tcPr>
            <w:tcW w:w="986" w:type="dxa"/>
            <w:tcBorders>
              <w:top w:val="nil"/>
              <w:left w:val="nil"/>
              <w:bottom w:val="single" w:sz="4" w:space="0" w:color="auto"/>
              <w:right w:val="single" w:sz="4" w:space="0" w:color="auto"/>
            </w:tcBorders>
            <w:shd w:val="clear" w:color="auto" w:fill="auto"/>
            <w:noWrap/>
            <w:vAlign w:val="bottom"/>
          </w:tcPr>
          <w:p w14:paraId="5E4EA8B5" w14:textId="66212147" w:rsidR="00F1485A" w:rsidRPr="008C48AC" w:rsidRDefault="00F1485A" w:rsidP="00F1485A">
            <w:pPr>
              <w:spacing w:after="0" w:line="240" w:lineRule="auto"/>
              <w:jc w:val="right"/>
              <w:rPr>
                <w:rFonts w:ascii="Times New Roman" w:eastAsia="Times New Roman" w:hAnsi="Times New Roman"/>
                <w:color w:val="000000"/>
                <w:szCs w:val="28"/>
                <w:lang w:eastAsia="ru-RU"/>
              </w:rPr>
            </w:pPr>
          </w:p>
        </w:tc>
        <w:tc>
          <w:tcPr>
            <w:tcW w:w="1010" w:type="dxa"/>
            <w:tcBorders>
              <w:top w:val="nil"/>
              <w:left w:val="nil"/>
              <w:bottom w:val="single" w:sz="4" w:space="0" w:color="auto"/>
              <w:right w:val="single" w:sz="4" w:space="0" w:color="auto"/>
            </w:tcBorders>
            <w:shd w:val="clear" w:color="auto" w:fill="auto"/>
            <w:noWrap/>
            <w:vAlign w:val="bottom"/>
          </w:tcPr>
          <w:p w14:paraId="0AAB0591" w14:textId="43B3DC8F" w:rsidR="00F1485A" w:rsidRPr="008C48AC" w:rsidRDefault="00F1485A" w:rsidP="00F1485A">
            <w:pPr>
              <w:spacing w:after="0" w:line="240" w:lineRule="auto"/>
              <w:jc w:val="right"/>
              <w:rPr>
                <w:rFonts w:ascii="Times New Roman" w:eastAsia="Times New Roman" w:hAnsi="Times New Roman"/>
                <w:color w:val="000000"/>
                <w:szCs w:val="28"/>
                <w:lang w:eastAsia="ru-RU"/>
              </w:rPr>
            </w:pPr>
          </w:p>
        </w:tc>
      </w:tr>
      <w:tr w:rsidR="00F1485A" w:rsidRPr="008C48AC" w14:paraId="7E18FD22"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7341F16B" w14:textId="77777777"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3.5.</w:t>
            </w:r>
          </w:p>
        </w:tc>
        <w:tc>
          <w:tcPr>
            <w:tcW w:w="3870" w:type="dxa"/>
            <w:tcBorders>
              <w:top w:val="nil"/>
              <w:left w:val="nil"/>
              <w:bottom w:val="single" w:sz="4" w:space="0" w:color="auto"/>
              <w:right w:val="single" w:sz="4" w:space="0" w:color="auto"/>
            </w:tcBorders>
            <w:shd w:val="clear" w:color="auto" w:fill="auto"/>
            <w:vAlign w:val="center"/>
            <w:hideMark/>
          </w:tcPr>
          <w:p w14:paraId="43D79E51" w14:textId="77777777"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Максимальные суточные потери технической воды</w:t>
            </w:r>
          </w:p>
        </w:tc>
        <w:tc>
          <w:tcPr>
            <w:tcW w:w="1862" w:type="dxa"/>
            <w:tcBorders>
              <w:top w:val="nil"/>
              <w:left w:val="nil"/>
              <w:bottom w:val="single" w:sz="4" w:space="0" w:color="auto"/>
              <w:right w:val="single" w:sz="4" w:space="0" w:color="auto"/>
            </w:tcBorders>
            <w:shd w:val="clear" w:color="auto" w:fill="auto"/>
            <w:vAlign w:val="center"/>
            <w:hideMark/>
          </w:tcPr>
          <w:p w14:paraId="41E15A6C" w14:textId="77777777" w:rsidR="00F1485A" w:rsidRPr="008C48AC" w:rsidRDefault="00F1485A" w:rsidP="00F1485A">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куб. м/сут</w:t>
            </w:r>
          </w:p>
        </w:tc>
        <w:tc>
          <w:tcPr>
            <w:tcW w:w="986" w:type="dxa"/>
            <w:tcBorders>
              <w:top w:val="nil"/>
              <w:left w:val="nil"/>
              <w:bottom w:val="single" w:sz="4" w:space="0" w:color="auto"/>
              <w:right w:val="single" w:sz="4" w:space="0" w:color="auto"/>
            </w:tcBorders>
            <w:shd w:val="clear" w:color="auto" w:fill="auto"/>
            <w:noWrap/>
            <w:vAlign w:val="bottom"/>
            <w:hideMark/>
          </w:tcPr>
          <w:p w14:paraId="7D56C8A2" w14:textId="111DADB0"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161.17</w:t>
            </w:r>
          </w:p>
        </w:tc>
        <w:tc>
          <w:tcPr>
            <w:tcW w:w="986" w:type="dxa"/>
            <w:tcBorders>
              <w:top w:val="nil"/>
              <w:left w:val="nil"/>
              <w:bottom w:val="single" w:sz="4" w:space="0" w:color="auto"/>
              <w:right w:val="single" w:sz="4" w:space="0" w:color="auto"/>
            </w:tcBorders>
            <w:shd w:val="clear" w:color="auto" w:fill="auto"/>
            <w:noWrap/>
            <w:vAlign w:val="bottom"/>
            <w:hideMark/>
          </w:tcPr>
          <w:p w14:paraId="055BE22C" w14:textId="2FD05F92"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207.96</w:t>
            </w:r>
          </w:p>
        </w:tc>
        <w:tc>
          <w:tcPr>
            <w:tcW w:w="1135" w:type="dxa"/>
            <w:tcBorders>
              <w:top w:val="nil"/>
              <w:left w:val="nil"/>
              <w:bottom w:val="single" w:sz="4" w:space="0" w:color="auto"/>
              <w:right w:val="single" w:sz="4" w:space="0" w:color="auto"/>
            </w:tcBorders>
            <w:shd w:val="clear" w:color="auto" w:fill="auto"/>
            <w:noWrap/>
            <w:vAlign w:val="bottom"/>
            <w:hideMark/>
          </w:tcPr>
          <w:p w14:paraId="31005414" w14:textId="5ED5618A"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207.94</w:t>
            </w:r>
          </w:p>
        </w:tc>
        <w:tc>
          <w:tcPr>
            <w:tcW w:w="986" w:type="dxa"/>
            <w:tcBorders>
              <w:top w:val="nil"/>
              <w:left w:val="nil"/>
              <w:bottom w:val="single" w:sz="4" w:space="0" w:color="auto"/>
              <w:right w:val="single" w:sz="4" w:space="0" w:color="auto"/>
            </w:tcBorders>
            <w:shd w:val="clear" w:color="auto" w:fill="auto"/>
            <w:noWrap/>
            <w:vAlign w:val="bottom"/>
            <w:hideMark/>
          </w:tcPr>
          <w:p w14:paraId="74A64F8A" w14:textId="50C39145"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207.92</w:t>
            </w:r>
          </w:p>
        </w:tc>
        <w:tc>
          <w:tcPr>
            <w:tcW w:w="986" w:type="dxa"/>
            <w:tcBorders>
              <w:top w:val="nil"/>
              <w:left w:val="nil"/>
              <w:bottom w:val="single" w:sz="4" w:space="0" w:color="auto"/>
              <w:right w:val="single" w:sz="4" w:space="0" w:color="auto"/>
            </w:tcBorders>
            <w:shd w:val="clear" w:color="auto" w:fill="auto"/>
            <w:noWrap/>
            <w:vAlign w:val="bottom"/>
          </w:tcPr>
          <w:p w14:paraId="2B465DE4" w14:textId="3E11D0D2" w:rsidR="00F1485A" w:rsidRPr="008C48AC" w:rsidRDefault="00F1485A" w:rsidP="00F1485A">
            <w:pPr>
              <w:spacing w:after="0" w:line="240" w:lineRule="auto"/>
              <w:jc w:val="right"/>
              <w:rPr>
                <w:rFonts w:ascii="Times New Roman" w:eastAsia="Times New Roman" w:hAnsi="Times New Roman"/>
                <w:color w:val="000000"/>
                <w:szCs w:val="28"/>
                <w:lang w:eastAsia="ru-RU"/>
              </w:rPr>
            </w:pPr>
          </w:p>
        </w:tc>
        <w:tc>
          <w:tcPr>
            <w:tcW w:w="986" w:type="dxa"/>
            <w:tcBorders>
              <w:top w:val="nil"/>
              <w:left w:val="nil"/>
              <w:bottom w:val="single" w:sz="4" w:space="0" w:color="auto"/>
              <w:right w:val="single" w:sz="4" w:space="0" w:color="auto"/>
            </w:tcBorders>
            <w:shd w:val="clear" w:color="auto" w:fill="auto"/>
            <w:noWrap/>
            <w:vAlign w:val="bottom"/>
          </w:tcPr>
          <w:p w14:paraId="458CB7F0" w14:textId="6EC2B11E" w:rsidR="00F1485A" w:rsidRPr="008C48AC" w:rsidRDefault="00F1485A" w:rsidP="00F1485A">
            <w:pPr>
              <w:spacing w:after="0" w:line="240" w:lineRule="auto"/>
              <w:jc w:val="right"/>
              <w:rPr>
                <w:rFonts w:ascii="Times New Roman" w:eastAsia="Times New Roman" w:hAnsi="Times New Roman"/>
                <w:color w:val="000000"/>
                <w:szCs w:val="28"/>
                <w:lang w:eastAsia="ru-RU"/>
              </w:rPr>
            </w:pPr>
          </w:p>
        </w:tc>
        <w:tc>
          <w:tcPr>
            <w:tcW w:w="986" w:type="dxa"/>
            <w:tcBorders>
              <w:top w:val="nil"/>
              <w:left w:val="nil"/>
              <w:bottom w:val="single" w:sz="4" w:space="0" w:color="auto"/>
              <w:right w:val="single" w:sz="4" w:space="0" w:color="auto"/>
            </w:tcBorders>
            <w:shd w:val="clear" w:color="auto" w:fill="auto"/>
            <w:noWrap/>
            <w:vAlign w:val="bottom"/>
          </w:tcPr>
          <w:p w14:paraId="4279504C" w14:textId="46561078" w:rsidR="00F1485A" w:rsidRPr="008C48AC" w:rsidRDefault="00F1485A" w:rsidP="00F1485A">
            <w:pPr>
              <w:spacing w:after="0" w:line="240" w:lineRule="auto"/>
              <w:jc w:val="right"/>
              <w:rPr>
                <w:rFonts w:ascii="Times New Roman" w:eastAsia="Times New Roman" w:hAnsi="Times New Roman"/>
                <w:color w:val="000000"/>
                <w:szCs w:val="28"/>
                <w:lang w:eastAsia="ru-RU"/>
              </w:rPr>
            </w:pPr>
          </w:p>
        </w:tc>
        <w:tc>
          <w:tcPr>
            <w:tcW w:w="1010" w:type="dxa"/>
            <w:tcBorders>
              <w:top w:val="nil"/>
              <w:left w:val="nil"/>
              <w:bottom w:val="single" w:sz="4" w:space="0" w:color="auto"/>
              <w:right w:val="single" w:sz="4" w:space="0" w:color="auto"/>
            </w:tcBorders>
            <w:shd w:val="clear" w:color="auto" w:fill="auto"/>
            <w:noWrap/>
            <w:vAlign w:val="bottom"/>
          </w:tcPr>
          <w:p w14:paraId="430A52D8" w14:textId="3E25AC76" w:rsidR="00F1485A" w:rsidRPr="008C48AC" w:rsidRDefault="00F1485A" w:rsidP="00F1485A">
            <w:pPr>
              <w:spacing w:after="0" w:line="240" w:lineRule="auto"/>
              <w:jc w:val="right"/>
              <w:rPr>
                <w:rFonts w:ascii="Times New Roman" w:eastAsia="Times New Roman" w:hAnsi="Times New Roman"/>
                <w:color w:val="000000"/>
                <w:szCs w:val="28"/>
                <w:lang w:eastAsia="ru-RU"/>
              </w:rPr>
            </w:pPr>
          </w:p>
        </w:tc>
      </w:tr>
      <w:tr w:rsidR="003F10F4" w:rsidRPr="008C48AC" w14:paraId="59222585" w14:textId="77777777" w:rsidTr="005E45CA">
        <w:trPr>
          <w:trHeight w:val="20"/>
        </w:trPr>
        <w:tc>
          <w:tcPr>
            <w:tcW w:w="14738"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1FB40B4C"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Технологическая зона №3. п. Сивыс-Ях</w:t>
            </w:r>
          </w:p>
        </w:tc>
      </w:tr>
      <w:tr w:rsidR="003F10F4" w:rsidRPr="008C48AC" w14:paraId="18A363CD"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0E06410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w:t>
            </w:r>
          </w:p>
        </w:tc>
        <w:tc>
          <w:tcPr>
            <w:tcW w:w="13793" w:type="dxa"/>
            <w:gridSpan w:val="10"/>
            <w:tcBorders>
              <w:top w:val="single" w:sz="4" w:space="0" w:color="auto"/>
              <w:left w:val="nil"/>
              <w:bottom w:val="single" w:sz="4" w:space="0" w:color="auto"/>
              <w:right w:val="single" w:sz="4" w:space="0" w:color="auto"/>
            </w:tcBorders>
            <w:shd w:val="clear" w:color="auto" w:fill="auto"/>
            <w:noWrap/>
            <w:vAlign w:val="center"/>
            <w:hideMark/>
          </w:tcPr>
          <w:p w14:paraId="20F957A0"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Питьевая вода</w:t>
            </w:r>
          </w:p>
        </w:tc>
      </w:tr>
      <w:tr w:rsidR="003F10F4" w:rsidRPr="008C48AC" w14:paraId="72FC00DC"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4F387EAC"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w:t>
            </w:r>
          </w:p>
        </w:tc>
        <w:tc>
          <w:tcPr>
            <w:tcW w:w="3870" w:type="dxa"/>
            <w:tcBorders>
              <w:top w:val="nil"/>
              <w:left w:val="nil"/>
              <w:bottom w:val="single" w:sz="4" w:space="0" w:color="auto"/>
              <w:right w:val="single" w:sz="4" w:space="0" w:color="auto"/>
            </w:tcBorders>
            <w:shd w:val="clear" w:color="auto" w:fill="auto"/>
            <w:vAlign w:val="center"/>
            <w:hideMark/>
          </w:tcPr>
          <w:p w14:paraId="45606619"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питьевой воды, поданной в сеть</w:t>
            </w:r>
          </w:p>
        </w:tc>
        <w:tc>
          <w:tcPr>
            <w:tcW w:w="1862" w:type="dxa"/>
            <w:tcBorders>
              <w:top w:val="nil"/>
              <w:left w:val="nil"/>
              <w:bottom w:val="single" w:sz="4" w:space="0" w:color="auto"/>
              <w:right w:val="single" w:sz="4" w:space="0" w:color="auto"/>
            </w:tcBorders>
            <w:shd w:val="clear" w:color="auto" w:fill="auto"/>
            <w:vAlign w:val="center"/>
            <w:hideMark/>
          </w:tcPr>
          <w:p w14:paraId="1E39B037"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86" w:type="dxa"/>
            <w:tcBorders>
              <w:top w:val="nil"/>
              <w:left w:val="nil"/>
              <w:bottom w:val="single" w:sz="4" w:space="0" w:color="auto"/>
              <w:right w:val="single" w:sz="4" w:space="0" w:color="auto"/>
            </w:tcBorders>
            <w:shd w:val="clear" w:color="auto" w:fill="auto"/>
            <w:noWrap/>
            <w:vAlign w:val="bottom"/>
            <w:hideMark/>
          </w:tcPr>
          <w:p w14:paraId="2629ED5F"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184229D"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1135" w:type="dxa"/>
            <w:tcBorders>
              <w:top w:val="nil"/>
              <w:left w:val="nil"/>
              <w:bottom w:val="single" w:sz="4" w:space="0" w:color="auto"/>
              <w:right w:val="single" w:sz="4" w:space="0" w:color="auto"/>
            </w:tcBorders>
            <w:shd w:val="clear" w:color="auto" w:fill="auto"/>
            <w:noWrap/>
            <w:vAlign w:val="bottom"/>
            <w:hideMark/>
          </w:tcPr>
          <w:p w14:paraId="3530B75B"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8F6DB20"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14135E4"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DBD2872"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CC5753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7.89</w:t>
            </w:r>
          </w:p>
        </w:tc>
        <w:tc>
          <w:tcPr>
            <w:tcW w:w="1010" w:type="dxa"/>
            <w:tcBorders>
              <w:top w:val="nil"/>
              <w:left w:val="nil"/>
              <w:bottom w:val="single" w:sz="4" w:space="0" w:color="auto"/>
              <w:right w:val="single" w:sz="4" w:space="0" w:color="auto"/>
            </w:tcBorders>
            <w:shd w:val="clear" w:color="auto" w:fill="auto"/>
            <w:noWrap/>
            <w:vAlign w:val="bottom"/>
            <w:hideMark/>
          </w:tcPr>
          <w:p w14:paraId="7E2F2DC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7.89</w:t>
            </w:r>
          </w:p>
        </w:tc>
      </w:tr>
      <w:tr w:rsidR="003F10F4" w:rsidRPr="008C48AC" w14:paraId="5DCA046C"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48B9E28B"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w:t>
            </w:r>
          </w:p>
        </w:tc>
        <w:tc>
          <w:tcPr>
            <w:tcW w:w="3870" w:type="dxa"/>
            <w:tcBorders>
              <w:top w:val="nil"/>
              <w:left w:val="nil"/>
              <w:bottom w:val="single" w:sz="4" w:space="0" w:color="auto"/>
              <w:right w:val="single" w:sz="4" w:space="0" w:color="auto"/>
            </w:tcBorders>
            <w:shd w:val="clear" w:color="auto" w:fill="auto"/>
            <w:vAlign w:val="center"/>
            <w:hideMark/>
          </w:tcPr>
          <w:p w14:paraId="1E34DA9F"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Потери питьевой воды</w:t>
            </w:r>
          </w:p>
        </w:tc>
        <w:tc>
          <w:tcPr>
            <w:tcW w:w="1862" w:type="dxa"/>
            <w:tcBorders>
              <w:top w:val="nil"/>
              <w:left w:val="nil"/>
              <w:bottom w:val="single" w:sz="4" w:space="0" w:color="auto"/>
              <w:right w:val="single" w:sz="4" w:space="0" w:color="auto"/>
            </w:tcBorders>
            <w:shd w:val="clear" w:color="auto" w:fill="auto"/>
            <w:vAlign w:val="center"/>
            <w:hideMark/>
          </w:tcPr>
          <w:p w14:paraId="6CB3BD5B"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куб.м/год</w:t>
            </w:r>
          </w:p>
        </w:tc>
        <w:tc>
          <w:tcPr>
            <w:tcW w:w="986" w:type="dxa"/>
            <w:tcBorders>
              <w:top w:val="nil"/>
              <w:left w:val="nil"/>
              <w:bottom w:val="single" w:sz="4" w:space="0" w:color="auto"/>
              <w:right w:val="single" w:sz="4" w:space="0" w:color="auto"/>
            </w:tcBorders>
            <w:shd w:val="clear" w:color="auto" w:fill="auto"/>
            <w:noWrap/>
            <w:vAlign w:val="bottom"/>
            <w:hideMark/>
          </w:tcPr>
          <w:p w14:paraId="467443B8"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556C6D4"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1135" w:type="dxa"/>
            <w:tcBorders>
              <w:top w:val="nil"/>
              <w:left w:val="nil"/>
              <w:bottom w:val="single" w:sz="4" w:space="0" w:color="auto"/>
              <w:right w:val="single" w:sz="4" w:space="0" w:color="auto"/>
            </w:tcBorders>
            <w:shd w:val="clear" w:color="auto" w:fill="auto"/>
            <w:noWrap/>
            <w:vAlign w:val="bottom"/>
            <w:hideMark/>
          </w:tcPr>
          <w:p w14:paraId="1D169CD1"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78AC3B0"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181EE88"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0A8CF12"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71C9C2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010" w:type="dxa"/>
            <w:tcBorders>
              <w:top w:val="nil"/>
              <w:left w:val="nil"/>
              <w:bottom w:val="single" w:sz="4" w:space="0" w:color="auto"/>
              <w:right w:val="single" w:sz="4" w:space="0" w:color="auto"/>
            </w:tcBorders>
            <w:shd w:val="clear" w:color="auto" w:fill="auto"/>
            <w:noWrap/>
            <w:vAlign w:val="bottom"/>
            <w:hideMark/>
          </w:tcPr>
          <w:p w14:paraId="6F9FBAB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408058C2"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2A188145"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w:t>
            </w:r>
          </w:p>
        </w:tc>
        <w:tc>
          <w:tcPr>
            <w:tcW w:w="3870" w:type="dxa"/>
            <w:tcBorders>
              <w:top w:val="nil"/>
              <w:left w:val="nil"/>
              <w:bottom w:val="single" w:sz="4" w:space="0" w:color="auto"/>
              <w:right w:val="single" w:sz="4" w:space="0" w:color="auto"/>
            </w:tcBorders>
            <w:shd w:val="clear" w:color="auto" w:fill="auto"/>
            <w:vAlign w:val="center"/>
            <w:hideMark/>
          </w:tcPr>
          <w:p w14:paraId="09240C56"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Доля потерь от отпуска в сеть</w:t>
            </w:r>
          </w:p>
        </w:tc>
        <w:tc>
          <w:tcPr>
            <w:tcW w:w="1862" w:type="dxa"/>
            <w:tcBorders>
              <w:top w:val="nil"/>
              <w:left w:val="nil"/>
              <w:bottom w:val="single" w:sz="4" w:space="0" w:color="auto"/>
              <w:right w:val="single" w:sz="4" w:space="0" w:color="auto"/>
            </w:tcBorders>
            <w:shd w:val="clear" w:color="auto" w:fill="auto"/>
            <w:vAlign w:val="center"/>
            <w:hideMark/>
          </w:tcPr>
          <w:p w14:paraId="46F9F1AB"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986" w:type="dxa"/>
            <w:tcBorders>
              <w:top w:val="nil"/>
              <w:left w:val="nil"/>
              <w:bottom w:val="single" w:sz="4" w:space="0" w:color="auto"/>
              <w:right w:val="single" w:sz="4" w:space="0" w:color="auto"/>
            </w:tcBorders>
            <w:shd w:val="clear" w:color="auto" w:fill="auto"/>
            <w:noWrap/>
            <w:vAlign w:val="bottom"/>
            <w:hideMark/>
          </w:tcPr>
          <w:p w14:paraId="7DB91053"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FB42CE0"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1135" w:type="dxa"/>
            <w:tcBorders>
              <w:top w:val="nil"/>
              <w:left w:val="nil"/>
              <w:bottom w:val="single" w:sz="4" w:space="0" w:color="auto"/>
              <w:right w:val="single" w:sz="4" w:space="0" w:color="auto"/>
            </w:tcBorders>
            <w:shd w:val="clear" w:color="auto" w:fill="auto"/>
            <w:noWrap/>
            <w:vAlign w:val="bottom"/>
            <w:hideMark/>
          </w:tcPr>
          <w:p w14:paraId="7E2A566D"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942979F"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ABF8AB3"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138C9FF"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AAA14B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010" w:type="dxa"/>
            <w:tcBorders>
              <w:top w:val="nil"/>
              <w:left w:val="nil"/>
              <w:bottom w:val="single" w:sz="4" w:space="0" w:color="auto"/>
              <w:right w:val="single" w:sz="4" w:space="0" w:color="auto"/>
            </w:tcBorders>
            <w:shd w:val="clear" w:color="auto" w:fill="auto"/>
            <w:noWrap/>
            <w:vAlign w:val="bottom"/>
            <w:hideMark/>
          </w:tcPr>
          <w:p w14:paraId="19E9FC4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3A3714D1"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16D9D4F5"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w:t>
            </w:r>
          </w:p>
        </w:tc>
        <w:tc>
          <w:tcPr>
            <w:tcW w:w="3870" w:type="dxa"/>
            <w:tcBorders>
              <w:top w:val="nil"/>
              <w:left w:val="nil"/>
              <w:bottom w:val="single" w:sz="4" w:space="0" w:color="auto"/>
              <w:right w:val="single" w:sz="4" w:space="0" w:color="auto"/>
            </w:tcBorders>
            <w:shd w:val="clear" w:color="auto" w:fill="auto"/>
            <w:vAlign w:val="center"/>
            <w:hideMark/>
          </w:tcPr>
          <w:p w14:paraId="3DCB839C"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Среднесуточные потери питьевой воды</w:t>
            </w:r>
          </w:p>
        </w:tc>
        <w:tc>
          <w:tcPr>
            <w:tcW w:w="1862" w:type="dxa"/>
            <w:tcBorders>
              <w:top w:val="nil"/>
              <w:left w:val="nil"/>
              <w:bottom w:val="single" w:sz="4" w:space="0" w:color="auto"/>
              <w:right w:val="single" w:sz="4" w:space="0" w:color="auto"/>
            </w:tcBorders>
            <w:shd w:val="clear" w:color="auto" w:fill="auto"/>
            <w:vAlign w:val="center"/>
            <w:hideMark/>
          </w:tcPr>
          <w:p w14:paraId="4384D1E3"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куб. м/сут</w:t>
            </w:r>
          </w:p>
        </w:tc>
        <w:tc>
          <w:tcPr>
            <w:tcW w:w="986" w:type="dxa"/>
            <w:tcBorders>
              <w:top w:val="nil"/>
              <w:left w:val="nil"/>
              <w:bottom w:val="single" w:sz="4" w:space="0" w:color="auto"/>
              <w:right w:val="single" w:sz="4" w:space="0" w:color="auto"/>
            </w:tcBorders>
            <w:shd w:val="clear" w:color="auto" w:fill="auto"/>
            <w:noWrap/>
            <w:vAlign w:val="bottom"/>
            <w:hideMark/>
          </w:tcPr>
          <w:p w14:paraId="5974BF9D"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EE7D52E"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1135" w:type="dxa"/>
            <w:tcBorders>
              <w:top w:val="nil"/>
              <w:left w:val="nil"/>
              <w:bottom w:val="single" w:sz="4" w:space="0" w:color="auto"/>
              <w:right w:val="single" w:sz="4" w:space="0" w:color="auto"/>
            </w:tcBorders>
            <w:shd w:val="clear" w:color="auto" w:fill="auto"/>
            <w:noWrap/>
            <w:vAlign w:val="bottom"/>
            <w:hideMark/>
          </w:tcPr>
          <w:p w14:paraId="4EEA3C2C"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B134492"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D3A4DAE"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0C318B4"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7977B0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010" w:type="dxa"/>
            <w:tcBorders>
              <w:top w:val="nil"/>
              <w:left w:val="nil"/>
              <w:bottom w:val="single" w:sz="4" w:space="0" w:color="auto"/>
              <w:right w:val="single" w:sz="4" w:space="0" w:color="auto"/>
            </w:tcBorders>
            <w:shd w:val="clear" w:color="auto" w:fill="auto"/>
            <w:noWrap/>
            <w:vAlign w:val="bottom"/>
            <w:hideMark/>
          </w:tcPr>
          <w:p w14:paraId="2958440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3ABC5782"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6E265FF4"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1.5.</w:t>
            </w:r>
          </w:p>
        </w:tc>
        <w:tc>
          <w:tcPr>
            <w:tcW w:w="3870" w:type="dxa"/>
            <w:tcBorders>
              <w:top w:val="nil"/>
              <w:left w:val="nil"/>
              <w:bottom w:val="single" w:sz="4" w:space="0" w:color="auto"/>
              <w:right w:val="single" w:sz="4" w:space="0" w:color="auto"/>
            </w:tcBorders>
            <w:shd w:val="clear" w:color="auto" w:fill="auto"/>
            <w:vAlign w:val="center"/>
            <w:hideMark/>
          </w:tcPr>
          <w:p w14:paraId="513BFF29"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Максимальные суточные потери питьевой воды</w:t>
            </w:r>
          </w:p>
        </w:tc>
        <w:tc>
          <w:tcPr>
            <w:tcW w:w="1862" w:type="dxa"/>
            <w:tcBorders>
              <w:top w:val="nil"/>
              <w:left w:val="nil"/>
              <w:bottom w:val="single" w:sz="4" w:space="0" w:color="auto"/>
              <w:right w:val="single" w:sz="4" w:space="0" w:color="auto"/>
            </w:tcBorders>
            <w:shd w:val="clear" w:color="auto" w:fill="auto"/>
            <w:vAlign w:val="center"/>
            <w:hideMark/>
          </w:tcPr>
          <w:p w14:paraId="05B8BAEA"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куб. м/сут</w:t>
            </w:r>
          </w:p>
        </w:tc>
        <w:tc>
          <w:tcPr>
            <w:tcW w:w="986" w:type="dxa"/>
            <w:tcBorders>
              <w:top w:val="nil"/>
              <w:left w:val="nil"/>
              <w:bottom w:val="single" w:sz="4" w:space="0" w:color="auto"/>
              <w:right w:val="single" w:sz="4" w:space="0" w:color="auto"/>
            </w:tcBorders>
            <w:shd w:val="clear" w:color="auto" w:fill="auto"/>
            <w:noWrap/>
            <w:vAlign w:val="bottom"/>
            <w:hideMark/>
          </w:tcPr>
          <w:p w14:paraId="1AE74F85"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6E250BF"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1135" w:type="dxa"/>
            <w:tcBorders>
              <w:top w:val="nil"/>
              <w:left w:val="nil"/>
              <w:bottom w:val="single" w:sz="4" w:space="0" w:color="auto"/>
              <w:right w:val="single" w:sz="4" w:space="0" w:color="auto"/>
            </w:tcBorders>
            <w:shd w:val="clear" w:color="auto" w:fill="auto"/>
            <w:noWrap/>
            <w:vAlign w:val="bottom"/>
            <w:hideMark/>
          </w:tcPr>
          <w:p w14:paraId="23408867"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DBDA929"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00F909D"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02BC7A8"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A972BC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010" w:type="dxa"/>
            <w:tcBorders>
              <w:top w:val="nil"/>
              <w:left w:val="nil"/>
              <w:bottom w:val="single" w:sz="4" w:space="0" w:color="auto"/>
              <w:right w:val="single" w:sz="4" w:space="0" w:color="auto"/>
            </w:tcBorders>
            <w:shd w:val="clear" w:color="auto" w:fill="auto"/>
            <w:noWrap/>
            <w:vAlign w:val="bottom"/>
            <w:hideMark/>
          </w:tcPr>
          <w:p w14:paraId="24786B6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2537BFFC"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6675E5F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w:t>
            </w:r>
          </w:p>
        </w:tc>
        <w:tc>
          <w:tcPr>
            <w:tcW w:w="13793" w:type="dxa"/>
            <w:gridSpan w:val="10"/>
            <w:tcBorders>
              <w:top w:val="single" w:sz="4" w:space="0" w:color="auto"/>
              <w:left w:val="nil"/>
              <w:bottom w:val="single" w:sz="4" w:space="0" w:color="auto"/>
              <w:right w:val="single" w:sz="4" w:space="0" w:color="auto"/>
            </w:tcBorders>
            <w:shd w:val="clear" w:color="auto" w:fill="auto"/>
            <w:noWrap/>
            <w:vAlign w:val="center"/>
            <w:hideMark/>
          </w:tcPr>
          <w:p w14:paraId="54037F4E"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Горячая вода</w:t>
            </w:r>
          </w:p>
        </w:tc>
      </w:tr>
      <w:tr w:rsidR="003F10F4" w:rsidRPr="008C48AC" w14:paraId="2451282D"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66CCE88F"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w:t>
            </w:r>
          </w:p>
        </w:tc>
        <w:tc>
          <w:tcPr>
            <w:tcW w:w="3870" w:type="dxa"/>
            <w:tcBorders>
              <w:top w:val="nil"/>
              <w:left w:val="nil"/>
              <w:bottom w:val="single" w:sz="4" w:space="0" w:color="auto"/>
              <w:right w:val="single" w:sz="4" w:space="0" w:color="auto"/>
            </w:tcBorders>
            <w:shd w:val="clear" w:color="auto" w:fill="auto"/>
            <w:vAlign w:val="center"/>
            <w:hideMark/>
          </w:tcPr>
          <w:p w14:paraId="5E0290C3"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Транспортировка горячей воды</w:t>
            </w:r>
          </w:p>
        </w:tc>
        <w:tc>
          <w:tcPr>
            <w:tcW w:w="1862" w:type="dxa"/>
            <w:tcBorders>
              <w:top w:val="nil"/>
              <w:left w:val="nil"/>
              <w:bottom w:val="single" w:sz="4" w:space="0" w:color="auto"/>
              <w:right w:val="single" w:sz="4" w:space="0" w:color="auto"/>
            </w:tcBorders>
            <w:shd w:val="clear" w:color="auto" w:fill="auto"/>
            <w:vAlign w:val="center"/>
            <w:hideMark/>
          </w:tcPr>
          <w:p w14:paraId="23786860"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86" w:type="dxa"/>
            <w:tcBorders>
              <w:top w:val="nil"/>
              <w:left w:val="nil"/>
              <w:bottom w:val="single" w:sz="4" w:space="0" w:color="auto"/>
              <w:right w:val="single" w:sz="4" w:space="0" w:color="auto"/>
            </w:tcBorders>
            <w:shd w:val="clear" w:color="auto" w:fill="auto"/>
            <w:noWrap/>
            <w:vAlign w:val="bottom"/>
            <w:hideMark/>
          </w:tcPr>
          <w:p w14:paraId="5D48F50D"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2EDED2E"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1135" w:type="dxa"/>
            <w:tcBorders>
              <w:top w:val="nil"/>
              <w:left w:val="nil"/>
              <w:bottom w:val="single" w:sz="4" w:space="0" w:color="auto"/>
              <w:right w:val="single" w:sz="4" w:space="0" w:color="auto"/>
            </w:tcBorders>
            <w:shd w:val="clear" w:color="auto" w:fill="auto"/>
            <w:noWrap/>
            <w:vAlign w:val="bottom"/>
            <w:hideMark/>
          </w:tcPr>
          <w:p w14:paraId="0CB0E86A"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9D0D0CB"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AE6F4FB"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9511720"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6F10D93"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1010" w:type="dxa"/>
            <w:tcBorders>
              <w:top w:val="nil"/>
              <w:left w:val="nil"/>
              <w:bottom w:val="single" w:sz="4" w:space="0" w:color="auto"/>
              <w:right w:val="single" w:sz="4" w:space="0" w:color="auto"/>
            </w:tcBorders>
            <w:shd w:val="clear" w:color="auto" w:fill="auto"/>
            <w:noWrap/>
            <w:vAlign w:val="bottom"/>
            <w:hideMark/>
          </w:tcPr>
          <w:p w14:paraId="48A2B045"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3F10F4" w:rsidRPr="008C48AC" w14:paraId="6FC7C399"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587F0968"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w:t>
            </w:r>
          </w:p>
        </w:tc>
        <w:tc>
          <w:tcPr>
            <w:tcW w:w="3870" w:type="dxa"/>
            <w:tcBorders>
              <w:top w:val="nil"/>
              <w:left w:val="nil"/>
              <w:bottom w:val="single" w:sz="4" w:space="0" w:color="auto"/>
              <w:right w:val="single" w:sz="4" w:space="0" w:color="auto"/>
            </w:tcBorders>
            <w:shd w:val="clear" w:color="auto" w:fill="auto"/>
            <w:vAlign w:val="center"/>
            <w:hideMark/>
          </w:tcPr>
          <w:p w14:paraId="1C98CA6D"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Потери горячей воды</w:t>
            </w:r>
          </w:p>
        </w:tc>
        <w:tc>
          <w:tcPr>
            <w:tcW w:w="1862" w:type="dxa"/>
            <w:tcBorders>
              <w:top w:val="nil"/>
              <w:left w:val="nil"/>
              <w:bottom w:val="single" w:sz="4" w:space="0" w:color="auto"/>
              <w:right w:val="single" w:sz="4" w:space="0" w:color="auto"/>
            </w:tcBorders>
            <w:shd w:val="clear" w:color="auto" w:fill="auto"/>
            <w:vAlign w:val="center"/>
            <w:hideMark/>
          </w:tcPr>
          <w:p w14:paraId="2C9A83CD"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куб.м/год</w:t>
            </w:r>
          </w:p>
        </w:tc>
        <w:tc>
          <w:tcPr>
            <w:tcW w:w="986" w:type="dxa"/>
            <w:tcBorders>
              <w:top w:val="nil"/>
              <w:left w:val="nil"/>
              <w:bottom w:val="single" w:sz="4" w:space="0" w:color="auto"/>
              <w:right w:val="single" w:sz="4" w:space="0" w:color="auto"/>
            </w:tcBorders>
            <w:shd w:val="clear" w:color="auto" w:fill="auto"/>
            <w:noWrap/>
            <w:vAlign w:val="bottom"/>
            <w:hideMark/>
          </w:tcPr>
          <w:p w14:paraId="3EBF1EE6"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51125B6"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1135" w:type="dxa"/>
            <w:tcBorders>
              <w:top w:val="nil"/>
              <w:left w:val="nil"/>
              <w:bottom w:val="single" w:sz="4" w:space="0" w:color="auto"/>
              <w:right w:val="single" w:sz="4" w:space="0" w:color="auto"/>
            </w:tcBorders>
            <w:shd w:val="clear" w:color="auto" w:fill="auto"/>
            <w:noWrap/>
            <w:vAlign w:val="bottom"/>
            <w:hideMark/>
          </w:tcPr>
          <w:p w14:paraId="3DE08DE2"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AAFFDFA"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CAF48B7"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B85A012"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05ABBAB"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1010" w:type="dxa"/>
            <w:tcBorders>
              <w:top w:val="nil"/>
              <w:left w:val="nil"/>
              <w:bottom w:val="single" w:sz="4" w:space="0" w:color="auto"/>
              <w:right w:val="single" w:sz="4" w:space="0" w:color="auto"/>
            </w:tcBorders>
            <w:shd w:val="clear" w:color="auto" w:fill="auto"/>
            <w:noWrap/>
            <w:vAlign w:val="bottom"/>
            <w:hideMark/>
          </w:tcPr>
          <w:p w14:paraId="33DE3C9B"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3F10F4" w:rsidRPr="008C48AC" w14:paraId="5C17E881"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5DA7C322"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2.3.</w:t>
            </w:r>
          </w:p>
        </w:tc>
        <w:tc>
          <w:tcPr>
            <w:tcW w:w="3870" w:type="dxa"/>
            <w:tcBorders>
              <w:top w:val="nil"/>
              <w:left w:val="nil"/>
              <w:bottom w:val="single" w:sz="4" w:space="0" w:color="auto"/>
              <w:right w:val="single" w:sz="4" w:space="0" w:color="auto"/>
            </w:tcBorders>
            <w:shd w:val="clear" w:color="auto" w:fill="auto"/>
            <w:vAlign w:val="center"/>
            <w:hideMark/>
          </w:tcPr>
          <w:p w14:paraId="07F5E79D"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Доля потерь от отпуска в сеть</w:t>
            </w:r>
          </w:p>
        </w:tc>
        <w:tc>
          <w:tcPr>
            <w:tcW w:w="1862" w:type="dxa"/>
            <w:tcBorders>
              <w:top w:val="nil"/>
              <w:left w:val="nil"/>
              <w:bottom w:val="single" w:sz="4" w:space="0" w:color="auto"/>
              <w:right w:val="single" w:sz="4" w:space="0" w:color="auto"/>
            </w:tcBorders>
            <w:shd w:val="clear" w:color="auto" w:fill="auto"/>
            <w:vAlign w:val="center"/>
            <w:hideMark/>
          </w:tcPr>
          <w:p w14:paraId="7FC339F6"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986" w:type="dxa"/>
            <w:tcBorders>
              <w:top w:val="nil"/>
              <w:left w:val="nil"/>
              <w:bottom w:val="single" w:sz="4" w:space="0" w:color="auto"/>
              <w:right w:val="single" w:sz="4" w:space="0" w:color="auto"/>
            </w:tcBorders>
            <w:shd w:val="clear" w:color="auto" w:fill="auto"/>
            <w:noWrap/>
            <w:vAlign w:val="bottom"/>
            <w:hideMark/>
          </w:tcPr>
          <w:p w14:paraId="7F93A0F4"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D92A3F4"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1135" w:type="dxa"/>
            <w:tcBorders>
              <w:top w:val="nil"/>
              <w:left w:val="nil"/>
              <w:bottom w:val="single" w:sz="4" w:space="0" w:color="auto"/>
              <w:right w:val="single" w:sz="4" w:space="0" w:color="auto"/>
            </w:tcBorders>
            <w:shd w:val="clear" w:color="auto" w:fill="auto"/>
            <w:noWrap/>
            <w:vAlign w:val="bottom"/>
            <w:hideMark/>
          </w:tcPr>
          <w:p w14:paraId="5DA8B675"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C6C9925"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D3BF6D5"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07933C7"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4C43070"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1010" w:type="dxa"/>
            <w:tcBorders>
              <w:top w:val="nil"/>
              <w:left w:val="nil"/>
              <w:bottom w:val="single" w:sz="4" w:space="0" w:color="auto"/>
              <w:right w:val="single" w:sz="4" w:space="0" w:color="auto"/>
            </w:tcBorders>
            <w:shd w:val="clear" w:color="auto" w:fill="auto"/>
            <w:noWrap/>
            <w:vAlign w:val="bottom"/>
            <w:hideMark/>
          </w:tcPr>
          <w:p w14:paraId="1582F5AF"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3F10F4" w:rsidRPr="008C48AC" w14:paraId="49649086"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1C3F83F8"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w:t>
            </w:r>
          </w:p>
        </w:tc>
        <w:tc>
          <w:tcPr>
            <w:tcW w:w="3870" w:type="dxa"/>
            <w:tcBorders>
              <w:top w:val="nil"/>
              <w:left w:val="nil"/>
              <w:bottom w:val="single" w:sz="4" w:space="0" w:color="auto"/>
              <w:right w:val="single" w:sz="4" w:space="0" w:color="auto"/>
            </w:tcBorders>
            <w:shd w:val="clear" w:color="auto" w:fill="auto"/>
            <w:vAlign w:val="center"/>
            <w:hideMark/>
          </w:tcPr>
          <w:p w14:paraId="4BB6722C"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Среднесуточные потери горячей воды</w:t>
            </w:r>
          </w:p>
        </w:tc>
        <w:tc>
          <w:tcPr>
            <w:tcW w:w="1862" w:type="dxa"/>
            <w:tcBorders>
              <w:top w:val="nil"/>
              <w:left w:val="nil"/>
              <w:bottom w:val="single" w:sz="4" w:space="0" w:color="auto"/>
              <w:right w:val="single" w:sz="4" w:space="0" w:color="auto"/>
            </w:tcBorders>
            <w:shd w:val="clear" w:color="auto" w:fill="auto"/>
            <w:vAlign w:val="center"/>
            <w:hideMark/>
          </w:tcPr>
          <w:p w14:paraId="3146DADA"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куб. м/сут</w:t>
            </w:r>
          </w:p>
        </w:tc>
        <w:tc>
          <w:tcPr>
            <w:tcW w:w="986" w:type="dxa"/>
            <w:tcBorders>
              <w:top w:val="nil"/>
              <w:left w:val="nil"/>
              <w:bottom w:val="single" w:sz="4" w:space="0" w:color="auto"/>
              <w:right w:val="single" w:sz="4" w:space="0" w:color="auto"/>
            </w:tcBorders>
            <w:shd w:val="clear" w:color="auto" w:fill="auto"/>
            <w:noWrap/>
            <w:vAlign w:val="bottom"/>
            <w:hideMark/>
          </w:tcPr>
          <w:p w14:paraId="0646A102"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E9B8BF6"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1135" w:type="dxa"/>
            <w:tcBorders>
              <w:top w:val="nil"/>
              <w:left w:val="nil"/>
              <w:bottom w:val="single" w:sz="4" w:space="0" w:color="auto"/>
              <w:right w:val="single" w:sz="4" w:space="0" w:color="auto"/>
            </w:tcBorders>
            <w:shd w:val="clear" w:color="auto" w:fill="auto"/>
            <w:noWrap/>
            <w:vAlign w:val="bottom"/>
            <w:hideMark/>
          </w:tcPr>
          <w:p w14:paraId="10554C17"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354BB2A"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49D058F"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6EB2DD8"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74A8AB7"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1010" w:type="dxa"/>
            <w:tcBorders>
              <w:top w:val="nil"/>
              <w:left w:val="nil"/>
              <w:bottom w:val="single" w:sz="4" w:space="0" w:color="auto"/>
              <w:right w:val="single" w:sz="4" w:space="0" w:color="auto"/>
            </w:tcBorders>
            <w:shd w:val="clear" w:color="auto" w:fill="auto"/>
            <w:noWrap/>
            <w:vAlign w:val="bottom"/>
            <w:hideMark/>
          </w:tcPr>
          <w:p w14:paraId="71B860C0"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3F10F4" w:rsidRPr="008C48AC" w14:paraId="0E0DDF90"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32093860"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2.5.</w:t>
            </w:r>
          </w:p>
        </w:tc>
        <w:tc>
          <w:tcPr>
            <w:tcW w:w="3870" w:type="dxa"/>
            <w:tcBorders>
              <w:top w:val="nil"/>
              <w:left w:val="nil"/>
              <w:bottom w:val="single" w:sz="4" w:space="0" w:color="auto"/>
              <w:right w:val="single" w:sz="4" w:space="0" w:color="auto"/>
            </w:tcBorders>
            <w:shd w:val="clear" w:color="auto" w:fill="auto"/>
            <w:vAlign w:val="center"/>
            <w:hideMark/>
          </w:tcPr>
          <w:p w14:paraId="26C49098"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Максимальные суточные потери горячей воды</w:t>
            </w:r>
          </w:p>
        </w:tc>
        <w:tc>
          <w:tcPr>
            <w:tcW w:w="1862" w:type="dxa"/>
            <w:tcBorders>
              <w:top w:val="nil"/>
              <w:left w:val="nil"/>
              <w:bottom w:val="single" w:sz="4" w:space="0" w:color="auto"/>
              <w:right w:val="single" w:sz="4" w:space="0" w:color="auto"/>
            </w:tcBorders>
            <w:shd w:val="clear" w:color="auto" w:fill="auto"/>
            <w:vAlign w:val="center"/>
            <w:hideMark/>
          </w:tcPr>
          <w:p w14:paraId="5DEBE944"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куб. м/сут</w:t>
            </w:r>
          </w:p>
        </w:tc>
        <w:tc>
          <w:tcPr>
            <w:tcW w:w="986" w:type="dxa"/>
            <w:tcBorders>
              <w:top w:val="nil"/>
              <w:left w:val="nil"/>
              <w:bottom w:val="single" w:sz="4" w:space="0" w:color="auto"/>
              <w:right w:val="single" w:sz="4" w:space="0" w:color="auto"/>
            </w:tcBorders>
            <w:shd w:val="clear" w:color="auto" w:fill="auto"/>
            <w:noWrap/>
            <w:vAlign w:val="bottom"/>
            <w:hideMark/>
          </w:tcPr>
          <w:p w14:paraId="3E60AB92"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DA2E006"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1135" w:type="dxa"/>
            <w:tcBorders>
              <w:top w:val="nil"/>
              <w:left w:val="nil"/>
              <w:bottom w:val="single" w:sz="4" w:space="0" w:color="auto"/>
              <w:right w:val="single" w:sz="4" w:space="0" w:color="auto"/>
            </w:tcBorders>
            <w:shd w:val="clear" w:color="auto" w:fill="auto"/>
            <w:noWrap/>
            <w:vAlign w:val="bottom"/>
            <w:hideMark/>
          </w:tcPr>
          <w:p w14:paraId="0C7913CF"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BF9A692"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377F59F"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C16B2A6"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DD054A2"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1010" w:type="dxa"/>
            <w:tcBorders>
              <w:top w:val="nil"/>
              <w:left w:val="nil"/>
              <w:bottom w:val="single" w:sz="4" w:space="0" w:color="auto"/>
              <w:right w:val="single" w:sz="4" w:space="0" w:color="auto"/>
            </w:tcBorders>
            <w:shd w:val="clear" w:color="auto" w:fill="auto"/>
            <w:noWrap/>
            <w:vAlign w:val="bottom"/>
            <w:hideMark/>
          </w:tcPr>
          <w:p w14:paraId="4C4BABE2"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3F10F4" w:rsidRPr="008C48AC" w14:paraId="5C49BDA0"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45463E5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w:t>
            </w:r>
          </w:p>
        </w:tc>
        <w:tc>
          <w:tcPr>
            <w:tcW w:w="13793" w:type="dxa"/>
            <w:gridSpan w:val="10"/>
            <w:tcBorders>
              <w:top w:val="single" w:sz="4" w:space="0" w:color="auto"/>
              <w:left w:val="nil"/>
              <w:bottom w:val="single" w:sz="4" w:space="0" w:color="auto"/>
              <w:right w:val="single" w:sz="4" w:space="0" w:color="auto"/>
            </w:tcBorders>
            <w:shd w:val="clear" w:color="auto" w:fill="auto"/>
            <w:noWrap/>
            <w:vAlign w:val="center"/>
            <w:hideMark/>
          </w:tcPr>
          <w:p w14:paraId="32D2CE86"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Техническая вода</w:t>
            </w:r>
          </w:p>
        </w:tc>
      </w:tr>
      <w:tr w:rsidR="003F10F4" w:rsidRPr="008C48AC" w14:paraId="4BEEEB6C"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13FC7FE4"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3.1.</w:t>
            </w:r>
          </w:p>
        </w:tc>
        <w:tc>
          <w:tcPr>
            <w:tcW w:w="3870" w:type="dxa"/>
            <w:tcBorders>
              <w:top w:val="nil"/>
              <w:left w:val="nil"/>
              <w:bottom w:val="single" w:sz="4" w:space="0" w:color="auto"/>
              <w:right w:val="single" w:sz="4" w:space="0" w:color="auto"/>
            </w:tcBorders>
            <w:shd w:val="clear" w:color="auto" w:fill="auto"/>
            <w:vAlign w:val="center"/>
            <w:hideMark/>
          </w:tcPr>
          <w:p w14:paraId="58C2FC5B"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Транспортировка технической воды</w:t>
            </w:r>
          </w:p>
        </w:tc>
        <w:tc>
          <w:tcPr>
            <w:tcW w:w="1862" w:type="dxa"/>
            <w:tcBorders>
              <w:top w:val="nil"/>
              <w:left w:val="nil"/>
              <w:bottom w:val="single" w:sz="4" w:space="0" w:color="auto"/>
              <w:right w:val="single" w:sz="4" w:space="0" w:color="auto"/>
            </w:tcBorders>
            <w:shd w:val="clear" w:color="auto" w:fill="auto"/>
            <w:vAlign w:val="center"/>
            <w:hideMark/>
          </w:tcPr>
          <w:p w14:paraId="4B58278B"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86" w:type="dxa"/>
            <w:tcBorders>
              <w:top w:val="nil"/>
              <w:left w:val="nil"/>
              <w:bottom w:val="single" w:sz="4" w:space="0" w:color="auto"/>
              <w:right w:val="single" w:sz="4" w:space="0" w:color="auto"/>
            </w:tcBorders>
            <w:shd w:val="clear" w:color="auto" w:fill="auto"/>
            <w:noWrap/>
            <w:vAlign w:val="bottom"/>
            <w:hideMark/>
          </w:tcPr>
          <w:p w14:paraId="0FF1DC5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86" w:type="dxa"/>
            <w:tcBorders>
              <w:top w:val="nil"/>
              <w:left w:val="nil"/>
              <w:bottom w:val="single" w:sz="4" w:space="0" w:color="auto"/>
              <w:right w:val="single" w:sz="4" w:space="0" w:color="auto"/>
            </w:tcBorders>
            <w:shd w:val="clear" w:color="auto" w:fill="auto"/>
            <w:noWrap/>
            <w:vAlign w:val="bottom"/>
            <w:hideMark/>
          </w:tcPr>
          <w:p w14:paraId="4C9E84B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7.89</w:t>
            </w:r>
          </w:p>
        </w:tc>
        <w:tc>
          <w:tcPr>
            <w:tcW w:w="1135" w:type="dxa"/>
            <w:tcBorders>
              <w:top w:val="nil"/>
              <w:left w:val="nil"/>
              <w:bottom w:val="single" w:sz="4" w:space="0" w:color="auto"/>
              <w:right w:val="single" w:sz="4" w:space="0" w:color="auto"/>
            </w:tcBorders>
            <w:shd w:val="clear" w:color="auto" w:fill="auto"/>
            <w:noWrap/>
            <w:vAlign w:val="bottom"/>
            <w:hideMark/>
          </w:tcPr>
          <w:p w14:paraId="78573B0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7.89</w:t>
            </w:r>
          </w:p>
        </w:tc>
        <w:tc>
          <w:tcPr>
            <w:tcW w:w="986" w:type="dxa"/>
            <w:tcBorders>
              <w:top w:val="nil"/>
              <w:left w:val="nil"/>
              <w:bottom w:val="single" w:sz="4" w:space="0" w:color="auto"/>
              <w:right w:val="single" w:sz="4" w:space="0" w:color="auto"/>
            </w:tcBorders>
            <w:shd w:val="clear" w:color="auto" w:fill="auto"/>
            <w:noWrap/>
            <w:vAlign w:val="bottom"/>
            <w:hideMark/>
          </w:tcPr>
          <w:p w14:paraId="4580326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7.89</w:t>
            </w:r>
          </w:p>
        </w:tc>
        <w:tc>
          <w:tcPr>
            <w:tcW w:w="986" w:type="dxa"/>
            <w:tcBorders>
              <w:top w:val="nil"/>
              <w:left w:val="nil"/>
              <w:bottom w:val="single" w:sz="4" w:space="0" w:color="auto"/>
              <w:right w:val="single" w:sz="4" w:space="0" w:color="auto"/>
            </w:tcBorders>
            <w:shd w:val="clear" w:color="auto" w:fill="auto"/>
            <w:noWrap/>
            <w:vAlign w:val="bottom"/>
            <w:hideMark/>
          </w:tcPr>
          <w:p w14:paraId="6219FEA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7.89</w:t>
            </w:r>
          </w:p>
        </w:tc>
        <w:tc>
          <w:tcPr>
            <w:tcW w:w="986" w:type="dxa"/>
            <w:tcBorders>
              <w:top w:val="nil"/>
              <w:left w:val="nil"/>
              <w:bottom w:val="single" w:sz="4" w:space="0" w:color="auto"/>
              <w:right w:val="single" w:sz="4" w:space="0" w:color="auto"/>
            </w:tcBorders>
            <w:shd w:val="clear" w:color="auto" w:fill="auto"/>
            <w:noWrap/>
            <w:vAlign w:val="bottom"/>
            <w:hideMark/>
          </w:tcPr>
          <w:p w14:paraId="1A4BC5E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7.89</w:t>
            </w:r>
          </w:p>
        </w:tc>
        <w:tc>
          <w:tcPr>
            <w:tcW w:w="986" w:type="dxa"/>
            <w:tcBorders>
              <w:top w:val="nil"/>
              <w:left w:val="nil"/>
              <w:bottom w:val="single" w:sz="4" w:space="0" w:color="auto"/>
              <w:right w:val="single" w:sz="4" w:space="0" w:color="auto"/>
            </w:tcBorders>
            <w:shd w:val="clear" w:color="auto" w:fill="auto"/>
            <w:noWrap/>
            <w:vAlign w:val="bottom"/>
            <w:hideMark/>
          </w:tcPr>
          <w:p w14:paraId="67F327D2"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1010" w:type="dxa"/>
            <w:tcBorders>
              <w:top w:val="nil"/>
              <w:left w:val="nil"/>
              <w:bottom w:val="single" w:sz="4" w:space="0" w:color="auto"/>
              <w:right w:val="single" w:sz="4" w:space="0" w:color="auto"/>
            </w:tcBorders>
            <w:shd w:val="clear" w:color="auto" w:fill="auto"/>
            <w:noWrap/>
            <w:vAlign w:val="bottom"/>
            <w:hideMark/>
          </w:tcPr>
          <w:p w14:paraId="764B9062"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3F10F4" w:rsidRPr="008C48AC" w14:paraId="71E0FCBF"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27CA76C3"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3.2.</w:t>
            </w:r>
          </w:p>
        </w:tc>
        <w:tc>
          <w:tcPr>
            <w:tcW w:w="3870" w:type="dxa"/>
            <w:tcBorders>
              <w:top w:val="nil"/>
              <w:left w:val="nil"/>
              <w:bottom w:val="single" w:sz="4" w:space="0" w:color="auto"/>
              <w:right w:val="single" w:sz="4" w:space="0" w:color="auto"/>
            </w:tcBorders>
            <w:shd w:val="clear" w:color="auto" w:fill="auto"/>
            <w:vAlign w:val="center"/>
            <w:hideMark/>
          </w:tcPr>
          <w:p w14:paraId="1D3AD93B"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Потери технической воды</w:t>
            </w:r>
          </w:p>
        </w:tc>
        <w:tc>
          <w:tcPr>
            <w:tcW w:w="1862" w:type="dxa"/>
            <w:tcBorders>
              <w:top w:val="nil"/>
              <w:left w:val="nil"/>
              <w:bottom w:val="single" w:sz="4" w:space="0" w:color="auto"/>
              <w:right w:val="single" w:sz="4" w:space="0" w:color="auto"/>
            </w:tcBorders>
            <w:shd w:val="clear" w:color="auto" w:fill="auto"/>
            <w:vAlign w:val="center"/>
            <w:hideMark/>
          </w:tcPr>
          <w:p w14:paraId="75AC5D5C"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куб.м/год</w:t>
            </w:r>
          </w:p>
        </w:tc>
        <w:tc>
          <w:tcPr>
            <w:tcW w:w="986" w:type="dxa"/>
            <w:tcBorders>
              <w:top w:val="nil"/>
              <w:left w:val="nil"/>
              <w:bottom w:val="single" w:sz="4" w:space="0" w:color="auto"/>
              <w:right w:val="single" w:sz="4" w:space="0" w:color="auto"/>
            </w:tcBorders>
            <w:shd w:val="clear" w:color="auto" w:fill="auto"/>
            <w:noWrap/>
            <w:vAlign w:val="bottom"/>
            <w:hideMark/>
          </w:tcPr>
          <w:p w14:paraId="708683B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377CF8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135" w:type="dxa"/>
            <w:tcBorders>
              <w:top w:val="nil"/>
              <w:left w:val="nil"/>
              <w:bottom w:val="single" w:sz="4" w:space="0" w:color="auto"/>
              <w:right w:val="single" w:sz="4" w:space="0" w:color="auto"/>
            </w:tcBorders>
            <w:shd w:val="clear" w:color="auto" w:fill="auto"/>
            <w:noWrap/>
            <w:vAlign w:val="bottom"/>
            <w:hideMark/>
          </w:tcPr>
          <w:p w14:paraId="56617C5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4EBA05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E7242A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073EAF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A0AE273"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1010" w:type="dxa"/>
            <w:tcBorders>
              <w:top w:val="nil"/>
              <w:left w:val="nil"/>
              <w:bottom w:val="single" w:sz="4" w:space="0" w:color="auto"/>
              <w:right w:val="single" w:sz="4" w:space="0" w:color="auto"/>
            </w:tcBorders>
            <w:shd w:val="clear" w:color="auto" w:fill="auto"/>
            <w:noWrap/>
            <w:vAlign w:val="bottom"/>
            <w:hideMark/>
          </w:tcPr>
          <w:p w14:paraId="5E9E16E3"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3F10F4" w:rsidRPr="008C48AC" w14:paraId="1158102A"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5F4D1602"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3.3.</w:t>
            </w:r>
          </w:p>
        </w:tc>
        <w:tc>
          <w:tcPr>
            <w:tcW w:w="3870" w:type="dxa"/>
            <w:tcBorders>
              <w:top w:val="nil"/>
              <w:left w:val="nil"/>
              <w:bottom w:val="single" w:sz="4" w:space="0" w:color="auto"/>
              <w:right w:val="single" w:sz="4" w:space="0" w:color="auto"/>
            </w:tcBorders>
            <w:shd w:val="clear" w:color="auto" w:fill="auto"/>
            <w:vAlign w:val="center"/>
            <w:hideMark/>
          </w:tcPr>
          <w:p w14:paraId="2B5236DA"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Доля потерь от отпуска в сеть</w:t>
            </w:r>
          </w:p>
        </w:tc>
        <w:tc>
          <w:tcPr>
            <w:tcW w:w="1862" w:type="dxa"/>
            <w:tcBorders>
              <w:top w:val="nil"/>
              <w:left w:val="nil"/>
              <w:bottom w:val="single" w:sz="4" w:space="0" w:color="auto"/>
              <w:right w:val="single" w:sz="4" w:space="0" w:color="auto"/>
            </w:tcBorders>
            <w:shd w:val="clear" w:color="auto" w:fill="auto"/>
            <w:vAlign w:val="center"/>
            <w:hideMark/>
          </w:tcPr>
          <w:p w14:paraId="0C0F00CC"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986" w:type="dxa"/>
            <w:tcBorders>
              <w:top w:val="nil"/>
              <w:left w:val="nil"/>
              <w:bottom w:val="single" w:sz="4" w:space="0" w:color="auto"/>
              <w:right w:val="single" w:sz="4" w:space="0" w:color="auto"/>
            </w:tcBorders>
            <w:shd w:val="clear" w:color="auto" w:fill="auto"/>
            <w:noWrap/>
            <w:vAlign w:val="bottom"/>
            <w:hideMark/>
          </w:tcPr>
          <w:p w14:paraId="369E3D0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F98ABE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135" w:type="dxa"/>
            <w:tcBorders>
              <w:top w:val="nil"/>
              <w:left w:val="nil"/>
              <w:bottom w:val="single" w:sz="4" w:space="0" w:color="auto"/>
              <w:right w:val="single" w:sz="4" w:space="0" w:color="auto"/>
            </w:tcBorders>
            <w:shd w:val="clear" w:color="auto" w:fill="auto"/>
            <w:noWrap/>
            <w:vAlign w:val="bottom"/>
            <w:hideMark/>
          </w:tcPr>
          <w:p w14:paraId="4F07C61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848107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FAD6FF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BAD279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CD4324D"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1010" w:type="dxa"/>
            <w:tcBorders>
              <w:top w:val="nil"/>
              <w:left w:val="nil"/>
              <w:bottom w:val="single" w:sz="4" w:space="0" w:color="auto"/>
              <w:right w:val="single" w:sz="4" w:space="0" w:color="auto"/>
            </w:tcBorders>
            <w:shd w:val="clear" w:color="auto" w:fill="auto"/>
            <w:noWrap/>
            <w:vAlign w:val="bottom"/>
            <w:hideMark/>
          </w:tcPr>
          <w:p w14:paraId="739AB67F"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3F10F4" w:rsidRPr="008C48AC" w14:paraId="4D075148"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7A70CFA1"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w:t>
            </w:r>
          </w:p>
        </w:tc>
        <w:tc>
          <w:tcPr>
            <w:tcW w:w="3870" w:type="dxa"/>
            <w:tcBorders>
              <w:top w:val="nil"/>
              <w:left w:val="nil"/>
              <w:bottom w:val="single" w:sz="4" w:space="0" w:color="auto"/>
              <w:right w:val="single" w:sz="4" w:space="0" w:color="auto"/>
            </w:tcBorders>
            <w:shd w:val="clear" w:color="auto" w:fill="auto"/>
            <w:vAlign w:val="center"/>
            <w:hideMark/>
          </w:tcPr>
          <w:p w14:paraId="54DA526A"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Среднесуточные потери технической воды</w:t>
            </w:r>
          </w:p>
        </w:tc>
        <w:tc>
          <w:tcPr>
            <w:tcW w:w="1862" w:type="dxa"/>
            <w:tcBorders>
              <w:top w:val="nil"/>
              <w:left w:val="nil"/>
              <w:bottom w:val="single" w:sz="4" w:space="0" w:color="auto"/>
              <w:right w:val="single" w:sz="4" w:space="0" w:color="auto"/>
            </w:tcBorders>
            <w:shd w:val="clear" w:color="auto" w:fill="auto"/>
            <w:vAlign w:val="center"/>
            <w:hideMark/>
          </w:tcPr>
          <w:p w14:paraId="5698A152"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куб. м/сут</w:t>
            </w:r>
          </w:p>
        </w:tc>
        <w:tc>
          <w:tcPr>
            <w:tcW w:w="986" w:type="dxa"/>
            <w:tcBorders>
              <w:top w:val="nil"/>
              <w:left w:val="nil"/>
              <w:bottom w:val="single" w:sz="4" w:space="0" w:color="auto"/>
              <w:right w:val="single" w:sz="4" w:space="0" w:color="auto"/>
            </w:tcBorders>
            <w:shd w:val="clear" w:color="auto" w:fill="auto"/>
            <w:noWrap/>
            <w:vAlign w:val="bottom"/>
            <w:hideMark/>
          </w:tcPr>
          <w:p w14:paraId="3871A77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B31A66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135" w:type="dxa"/>
            <w:tcBorders>
              <w:top w:val="nil"/>
              <w:left w:val="nil"/>
              <w:bottom w:val="single" w:sz="4" w:space="0" w:color="auto"/>
              <w:right w:val="single" w:sz="4" w:space="0" w:color="auto"/>
            </w:tcBorders>
            <w:shd w:val="clear" w:color="auto" w:fill="auto"/>
            <w:noWrap/>
            <w:vAlign w:val="bottom"/>
            <w:hideMark/>
          </w:tcPr>
          <w:p w14:paraId="3AC92C5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2B6A93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485C7B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B4BAE8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173D607"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1010" w:type="dxa"/>
            <w:tcBorders>
              <w:top w:val="nil"/>
              <w:left w:val="nil"/>
              <w:bottom w:val="single" w:sz="4" w:space="0" w:color="auto"/>
              <w:right w:val="single" w:sz="4" w:space="0" w:color="auto"/>
            </w:tcBorders>
            <w:shd w:val="clear" w:color="auto" w:fill="auto"/>
            <w:noWrap/>
            <w:vAlign w:val="bottom"/>
            <w:hideMark/>
          </w:tcPr>
          <w:p w14:paraId="53E6819D"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3F10F4" w:rsidRPr="008C48AC" w14:paraId="03994D78"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2CC61604"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3.5.</w:t>
            </w:r>
          </w:p>
        </w:tc>
        <w:tc>
          <w:tcPr>
            <w:tcW w:w="3870" w:type="dxa"/>
            <w:tcBorders>
              <w:top w:val="nil"/>
              <w:left w:val="nil"/>
              <w:bottom w:val="single" w:sz="4" w:space="0" w:color="auto"/>
              <w:right w:val="single" w:sz="4" w:space="0" w:color="auto"/>
            </w:tcBorders>
            <w:shd w:val="clear" w:color="auto" w:fill="auto"/>
            <w:vAlign w:val="center"/>
            <w:hideMark/>
          </w:tcPr>
          <w:p w14:paraId="46476FA5"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Максимальные суточные потери технической воды</w:t>
            </w:r>
          </w:p>
        </w:tc>
        <w:tc>
          <w:tcPr>
            <w:tcW w:w="1862" w:type="dxa"/>
            <w:tcBorders>
              <w:top w:val="nil"/>
              <w:left w:val="nil"/>
              <w:bottom w:val="single" w:sz="4" w:space="0" w:color="auto"/>
              <w:right w:val="single" w:sz="4" w:space="0" w:color="auto"/>
            </w:tcBorders>
            <w:shd w:val="clear" w:color="auto" w:fill="auto"/>
            <w:vAlign w:val="center"/>
            <w:hideMark/>
          </w:tcPr>
          <w:p w14:paraId="3D92DEC3"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куб. м/сут</w:t>
            </w:r>
          </w:p>
        </w:tc>
        <w:tc>
          <w:tcPr>
            <w:tcW w:w="986" w:type="dxa"/>
            <w:tcBorders>
              <w:top w:val="nil"/>
              <w:left w:val="nil"/>
              <w:bottom w:val="single" w:sz="4" w:space="0" w:color="auto"/>
              <w:right w:val="single" w:sz="4" w:space="0" w:color="auto"/>
            </w:tcBorders>
            <w:shd w:val="clear" w:color="auto" w:fill="auto"/>
            <w:noWrap/>
            <w:vAlign w:val="bottom"/>
            <w:hideMark/>
          </w:tcPr>
          <w:p w14:paraId="4678C62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257259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135" w:type="dxa"/>
            <w:tcBorders>
              <w:top w:val="nil"/>
              <w:left w:val="nil"/>
              <w:bottom w:val="single" w:sz="4" w:space="0" w:color="auto"/>
              <w:right w:val="single" w:sz="4" w:space="0" w:color="auto"/>
            </w:tcBorders>
            <w:shd w:val="clear" w:color="auto" w:fill="auto"/>
            <w:noWrap/>
            <w:vAlign w:val="bottom"/>
            <w:hideMark/>
          </w:tcPr>
          <w:p w14:paraId="044A77D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7E32B7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108852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EE9C14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8A78D0A"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1010" w:type="dxa"/>
            <w:tcBorders>
              <w:top w:val="nil"/>
              <w:left w:val="nil"/>
              <w:bottom w:val="single" w:sz="4" w:space="0" w:color="auto"/>
              <w:right w:val="single" w:sz="4" w:space="0" w:color="auto"/>
            </w:tcBorders>
            <w:shd w:val="clear" w:color="auto" w:fill="auto"/>
            <w:noWrap/>
            <w:vAlign w:val="bottom"/>
            <w:hideMark/>
          </w:tcPr>
          <w:p w14:paraId="5EDA9BD6"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bl>
    <w:p w14:paraId="14B88C83" w14:textId="77777777" w:rsidR="00B905D6" w:rsidRPr="008C48AC" w:rsidRDefault="00B905D6" w:rsidP="0080387C">
      <w:pPr>
        <w:pStyle w:val="affff"/>
      </w:pPr>
      <w:bookmarkStart w:id="216" w:name="_Toc66672086"/>
    </w:p>
    <w:p w14:paraId="3CB95350" w14:textId="77777777" w:rsidR="00B905D6" w:rsidRPr="008C48AC" w:rsidRDefault="00B905D6">
      <w:pPr>
        <w:spacing w:after="0" w:line="240" w:lineRule="auto"/>
        <w:rPr>
          <w:rFonts w:ascii="Times New Roman" w:eastAsiaTheme="minorEastAsia" w:hAnsi="Times New Roman"/>
          <w:szCs w:val="28"/>
          <w:lang w:eastAsia="ru-RU"/>
        </w:rPr>
      </w:pPr>
      <w:r w:rsidRPr="008C48AC">
        <w:br w:type="page"/>
      </w:r>
    </w:p>
    <w:p w14:paraId="78891371" w14:textId="06F33EB5" w:rsidR="00751327" w:rsidRPr="008C48AC" w:rsidRDefault="00751327" w:rsidP="0080387C">
      <w:pPr>
        <w:pStyle w:val="affff"/>
      </w:pPr>
      <w:r w:rsidRPr="008C48AC">
        <w:lastRenderedPageBreak/>
        <w:t xml:space="preserve">Таблица 3.13.1. Перспективные балансы водоснабжения по </w:t>
      </w:r>
      <w:r w:rsidR="001D4F4E" w:rsidRPr="008C48AC">
        <w:t>второму</w:t>
      </w:r>
      <w:r w:rsidRPr="008C48AC">
        <w:t xml:space="preserve"> сценарному плану</w:t>
      </w:r>
      <w:bookmarkEnd w:id="216"/>
    </w:p>
    <w:tbl>
      <w:tblPr>
        <w:tblW w:w="14717" w:type="dxa"/>
        <w:tblLook w:val="04A0" w:firstRow="1" w:lastRow="0" w:firstColumn="1" w:lastColumn="0" w:noHBand="0" w:noVBand="1"/>
      </w:tblPr>
      <w:tblGrid>
        <w:gridCol w:w="960"/>
        <w:gridCol w:w="3997"/>
        <w:gridCol w:w="1862"/>
        <w:gridCol w:w="986"/>
        <w:gridCol w:w="986"/>
        <w:gridCol w:w="17"/>
        <w:gridCol w:w="969"/>
        <w:gridCol w:w="986"/>
        <w:gridCol w:w="986"/>
        <w:gridCol w:w="986"/>
        <w:gridCol w:w="986"/>
        <w:gridCol w:w="996"/>
      </w:tblGrid>
      <w:tr w:rsidR="003F10F4" w:rsidRPr="008C48AC" w14:paraId="0F04A524" w14:textId="77777777" w:rsidTr="003F10F4">
        <w:trPr>
          <w:trHeight w:val="20"/>
          <w:tblHead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32CBB7"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bookmarkStart w:id="217" w:name="_Toc28001379"/>
            <w:bookmarkStart w:id="218" w:name="_Toc32758723"/>
            <w:bookmarkStart w:id="219" w:name="_Toc32759607"/>
            <w:r w:rsidRPr="008C48AC">
              <w:rPr>
                <w:rFonts w:ascii="Times New Roman" w:eastAsia="Times New Roman" w:hAnsi="Times New Roman"/>
                <w:color w:val="000000"/>
                <w:szCs w:val="28"/>
                <w:lang w:eastAsia="ru-RU"/>
              </w:rPr>
              <w:t>№ пп</w:t>
            </w:r>
          </w:p>
        </w:tc>
        <w:tc>
          <w:tcPr>
            <w:tcW w:w="399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BE0EC3"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Наименование показателя</w:t>
            </w:r>
          </w:p>
        </w:tc>
        <w:tc>
          <w:tcPr>
            <w:tcW w:w="18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491C2B"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Единица измерения</w:t>
            </w:r>
          </w:p>
        </w:tc>
        <w:tc>
          <w:tcPr>
            <w:tcW w:w="1976" w:type="dxa"/>
            <w:gridSpan w:val="3"/>
            <w:tcBorders>
              <w:top w:val="single" w:sz="4" w:space="0" w:color="auto"/>
              <w:left w:val="nil"/>
              <w:bottom w:val="single" w:sz="4" w:space="0" w:color="auto"/>
              <w:right w:val="single" w:sz="4" w:space="0" w:color="auto"/>
            </w:tcBorders>
            <w:shd w:val="clear" w:color="auto" w:fill="auto"/>
            <w:hideMark/>
          </w:tcPr>
          <w:p w14:paraId="5ECA627B"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Факт</w:t>
            </w:r>
          </w:p>
        </w:tc>
        <w:tc>
          <w:tcPr>
            <w:tcW w:w="5916" w:type="dxa"/>
            <w:gridSpan w:val="6"/>
            <w:tcBorders>
              <w:top w:val="single" w:sz="4" w:space="0" w:color="auto"/>
              <w:left w:val="nil"/>
              <w:bottom w:val="single" w:sz="4" w:space="0" w:color="auto"/>
              <w:right w:val="single" w:sz="4" w:space="0" w:color="auto"/>
            </w:tcBorders>
            <w:shd w:val="clear" w:color="auto" w:fill="auto"/>
            <w:hideMark/>
          </w:tcPr>
          <w:p w14:paraId="1530DFC1"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План</w:t>
            </w:r>
          </w:p>
        </w:tc>
      </w:tr>
      <w:tr w:rsidR="003F10F4" w:rsidRPr="008C48AC" w14:paraId="112931A6" w14:textId="77777777" w:rsidTr="003F10F4">
        <w:trPr>
          <w:trHeight w:val="20"/>
          <w:tblHead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0400821" w14:textId="77777777" w:rsidR="003F10F4" w:rsidRPr="008C48AC" w:rsidRDefault="003F10F4" w:rsidP="003F10F4">
            <w:pPr>
              <w:spacing w:after="0" w:line="240" w:lineRule="auto"/>
              <w:rPr>
                <w:rFonts w:ascii="Times New Roman" w:eastAsia="Times New Roman" w:hAnsi="Times New Roman"/>
                <w:color w:val="000000"/>
                <w:szCs w:val="28"/>
                <w:lang w:eastAsia="ru-RU"/>
              </w:rPr>
            </w:pPr>
          </w:p>
        </w:tc>
        <w:tc>
          <w:tcPr>
            <w:tcW w:w="3997" w:type="dxa"/>
            <w:vMerge/>
            <w:tcBorders>
              <w:top w:val="single" w:sz="4" w:space="0" w:color="auto"/>
              <w:left w:val="single" w:sz="4" w:space="0" w:color="auto"/>
              <w:bottom w:val="single" w:sz="4" w:space="0" w:color="auto"/>
              <w:right w:val="single" w:sz="4" w:space="0" w:color="auto"/>
            </w:tcBorders>
            <w:vAlign w:val="center"/>
            <w:hideMark/>
          </w:tcPr>
          <w:p w14:paraId="7384C0B6" w14:textId="77777777" w:rsidR="003F10F4" w:rsidRPr="008C48AC" w:rsidRDefault="003F10F4" w:rsidP="003F10F4">
            <w:pPr>
              <w:spacing w:after="0" w:line="240" w:lineRule="auto"/>
              <w:rPr>
                <w:rFonts w:ascii="Times New Roman" w:eastAsia="Times New Roman" w:hAnsi="Times New Roman"/>
                <w:color w:val="000000"/>
                <w:szCs w:val="28"/>
                <w:lang w:eastAsia="ru-RU"/>
              </w:rPr>
            </w:pPr>
          </w:p>
        </w:tc>
        <w:tc>
          <w:tcPr>
            <w:tcW w:w="1862" w:type="dxa"/>
            <w:vMerge/>
            <w:tcBorders>
              <w:top w:val="single" w:sz="4" w:space="0" w:color="auto"/>
              <w:left w:val="single" w:sz="4" w:space="0" w:color="auto"/>
              <w:bottom w:val="single" w:sz="4" w:space="0" w:color="auto"/>
              <w:right w:val="single" w:sz="4" w:space="0" w:color="auto"/>
            </w:tcBorders>
            <w:vAlign w:val="center"/>
            <w:hideMark/>
          </w:tcPr>
          <w:p w14:paraId="46E20771" w14:textId="77777777" w:rsidR="003F10F4" w:rsidRPr="008C48AC" w:rsidRDefault="003F10F4" w:rsidP="003F10F4">
            <w:pPr>
              <w:spacing w:after="0" w:line="240" w:lineRule="auto"/>
              <w:rPr>
                <w:rFonts w:ascii="Times New Roman" w:eastAsia="Times New Roman" w:hAnsi="Times New Roman"/>
                <w:color w:val="000000"/>
                <w:szCs w:val="28"/>
                <w:lang w:eastAsia="ru-RU"/>
              </w:rPr>
            </w:pPr>
          </w:p>
        </w:tc>
        <w:tc>
          <w:tcPr>
            <w:tcW w:w="973" w:type="dxa"/>
            <w:tcBorders>
              <w:top w:val="nil"/>
              <w:left w:val="nil"/>
              <w:bottom w:val="single" w:sz="4" w:space="0" w:color="auto"/>
              <w:right w:val="single" w:sz="4" w:space="0" w:color="auto"/>
            </w:tcBorders>
            <w:shd w:val="clear" w:color="auto" w:fill="auto"/>
            <w:hideMark/>
          </w:tcPr>
          <w:p w14:paraId="684467AB"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2022 год</w:t>
            </w:r>
          </w:p>
        </w:tc>
        <w:tc>
          <w:tcPr>
            <w:tcW w:w="986" w:type="dxa"/>
            <w:tcBorders>
              <w:top w:val="nil"/>
              <w:left w:val="nil"/>
              <w:bottom w:val="single" w:sz="4" w:space="0" w:color="auto"/>
              <w:right w:val="single" w:sz="4" w:space="0" w:color="auto"/>
            </w:tcBorders>
            <w:shd w:val="clear" w:color="auto" w:fill="auto"/>
            <w:hideMark/>
          </w:tcPr>
          <w:p w14:paraId="234A015C"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2023 год</w:t>
            </w:r>
          </w:p>
        </w:tc>
        <w:tc>
          <w:tcPr>
            <w:tcW w:w="986" w:type="dxa"/>
            <w:gridSpan w:val="2"/>
            <w:tcBorders>
              <w:top w:val="nil"/>
              <w:left w:val="nil"/>
              <w:bottom w:val="single" w:sz="4" w:space="0" w:color="auto"/>
              <w:right w:val="single" w:sz="4" w:space="0" w:color="auto"/>
            </w:tcBorders>
            <w:shd w:val="clear" w:color="auto" w:fill="auto"/>
            <w:hideMark/>
          </w:tcPr>
          <w:p w14:paraId="6922F206"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2024 год</w:t>
            </w:r>
          </w:p>
        </w:tc>
        <w:tc>
          <w:tcPr>
            <w:tcW w:w="986" w:type="dxa"/>
            <w:tcBorders>
              <w:top w:val="nil"/>
              <w:left w:val="nil"/>
              <w:bottom w:val="single" w:sz="4" w:space="0" w:color="auto"/>
              <w:right w:val="single" w:sz="4" w:space="0" w:color="auto"/>
            </w:tcBorders>
            <w:shd w:val="clear" w:color="auto" w:fill="auto"/>
            <w:hideMark/>
          </w:tcPr>
          <w:p w14:paraId="7CABB495"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2025 год</w:t>
            </w:r>
          </w:p>
        </w:tc>
        <w:tc>
          <w:tcPr>
            <w:tcW w:w="986" w:type="dxa"/>
            <w:tcBorders>
              <w:top w:val="nil"/>
              <w:left w:val="nil"/>
              <w:bottom w:val="single" w:sz="4" w:space="0" w:color="auto"/>
              <w:right w:val="single" w:sz="4" w:space="0" w:color="auto"/>
            </w:tcBorders>
            <w:shd w:val="clear" w:color="auto" w:fill="auto"/>
            <w:hideMark/>
          </w:tcPr>
          <w:p w14:paraId="623BA140"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2026 год</w:t>
            </w:r>
          </w:p>
        </w:tc>
        <w:tc>
          <w:tcPr>
            <w:tcW w:w="986" w:type="dxa"/>
            <w:tcBorders>
              <w:top w:val="nil"/>
              <w:left w:val="nil"/>
              <w:bottom w:val="single" w:sz="4" w:space="0" w:color="auto"/>
              <w:right w:val="single" w:sz="4" w:space="0" w:color="auto"/>
            </w:tcBorders>
            <w:shd w:val="clear" w:color="auto" w:fill="auto"/>
            <w:hideMark/>
          </w:tcPr>
          <w:p w14:paraId="24A60E76"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2027 год</w:t>
            </w:r>
          </w:p>
        </w:tc>
        <w:tc>
          <w:tcPr>
            <w:tcW w:w="986" w:type="dxa"/>
            <w:tcBorders>
              <w:top w:val="nil"/>
              <w:left w:val="nil"/>
              <w:bottom w:val="single" w:sz="4" w:space="0" w:color="auto"/>
              <w:right w:val="single" w:sz="4" w:space="0" w:color="auto"/>
            </w:tcBorders>
            <w:shd w:val="clear" w:color="auto" w:fill="auto"/>
            <w:hideMark/>
          </w:tcPr>
          <w:p w14:paraId="11858229"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2028 год</w:t>
            </w:r>
          </w:p>
        </w:tc>
        <w:tc>
          <w:tcPr>
            <w:tcW w:w="986" w:type="dxa"/>
            <w:tcBorders>
              <w:top w:val="nil"/>
              <w:left w:val="nil"/>
              <w:bottom w:val="single" w:sz="4" w:space="0" w:color="auto"/>
              <w:right w:val="single" w:sz="4" w:space="0" w:color="auto"/>
            </w:tcBorders>
            <w:shd w:val="clear" w:color="auto" w:fill="auto"/>
            <w:hideMark/>
          </w:tcPr>
          <w:p w14:paraId="49DF28B3"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2029-2039 годы</w:t>
            </w:r>
          </w:p>
        </w:tc>
      </w:tr>
      <w:tr w:rsidR="003F10F4" w:rsidRPr="008C48AC" w14:paraId="7D052BE0" w14:textId="77777777" w:rsidTr="003F10F4">
        <w:trPr>
          <w:trHeight w:val="20"/>
        </w:trPr>
        <w:tc>
          <w:tcPr>
            <w:tcW w:w="14717" w:type="dxa"/>
            <w:gridSpan w:val="12"/>
            <w:tcBorders>
              <w:top w:val="single" w:sz="4" w:space="0" w:color="auto"/>
              <w:left w:val="single" w:sz="4" w:space="0" w:color="auto"/>
              <w:bottom w:val="single" w:sz="4" w:space="0" w:color="auto"/>
              <w:right w:val="single" w:sz="4" w:space="0" w:color="000000"/>
            </w:tcBorders>
            <w:shd w:val="clear" w:color="auto" w:fill="auto"/>
            <w:hideMark/>
          </w:tcPr>
          <w:p w14:paraId="74625FE1"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Технологическая зона №1 (п. Салым)</w:t>
            </w:r>
          </w:p>
        </w:tc>
      </w:tr>
      <w:tr w:rsidR="003F10F4" w:rsidRPr="008C48AC" w14:paraId="15B5A424"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713B5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w:t>
            </w:r>
          </w:p>
        </w:tc>
        <w:tc>
          <w:tcPr>
            <w:tcW w:w="3997" w:type="dxa"/>
            <w:tcBorders>
              <w:top w:val="nil"/>
              <w:left w:val="nil"/>
              <w:bottom w:val="single" w:sz="4" w:space="0" w:color="auto"/>
              <w:right w:val="single" w:sz="4" w:space="0" w:color="auto"/>
            </w:tcBorders>
            <w:shd w:val="clear" w:color="auto" w:fill="auto"/>
            <w:noWrap/>
            <w:vAlign w:val="center"/>
            <w:hideMark/>
          </w:tcPr>
          <w:p w14:paraId="74FF5CE3"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Питьевая вода</w:t>
            </w:r>
          </w:p>
        </w:tc>
        <w:tc>
          <w:tcPr>
            <w:tcW w:w="1862" w:type="dxa"/>
            <w:tcBorders>
              <w:top w:val="nil"/>
              <w:left w:val="nil"/>
              <w:bottom w:val="single" w:sz="4" w:space="0" w:color="auto"/>
              <w:right w:val="single" w:sz="4" w:space="0" w:color="auto"/>
            </w:tcBorders>
            <w:shd w:val="clear" w:color="auto" w:fill="auto"/>
            <w:noWrap/>
            <w:vAlign w:val="center"/>
            <w:hideMark/>
          </w:tcPr>
          <w:p w14:paraId="039B6535"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73" w:type="dxa"/>
            <w:tcBorders>
              <w:top w:val="nil"/>
              <w:left w:val="nil"/>
              <w:bottom w:val="single" w:sz="4" w:space="0" w:color="auto"/>
              <w:right w:val="single" w:sz="4" w:space="0" w:color="auto"/>
            </w:tcBorders>
            <w:shd w:val="clear" w:color="auto" w:fill="auto"/>
            <w:noWrap/>
            <w:vAlign w:val="bottom"/>
            <w:hideMark/>
          </w:tcPr>
          <w:p w14:paraId="7B8655B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B93B89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1D1DEBD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FEDC01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EEE3D0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4A7B16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04E568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85A27C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3F10F4" w:rsidRPr="008C48AC" w14:paraId="262350E4"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66B192"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w:t>
            </w:r>
          </w:p>
        </w:tc>
        <w:tc>
          <w:tcPr>
            <w:tcW w:w="3997" w:type="dxa"/>
            <w:tcBorders>
              <w:top w:val="nil"/>
              <w:left w:val="nil"/>
              <w:bottom w:val="single" w:sz="4" w:space="0" w:color="auto"/>
              <w:right w:val="single" w:sz="4" w:space="0" w:color="auto"/>
            </w:tcBorders>
            <w:shd w:val="clear" w:color="auto" w:fill="auto"/>
            <w:vAlign w:val="center"/>
            <w:hideMark/>
          </w:tcPr>
          <w:p w14:paraId="22B72C98"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Поднято воды</w:t>
            </w:r>
          </w:p>
        </w:tc>
        <w:tc>
          <w:tcPr>
            <w:tcW w:w="1862" w:type="dxa"/>
            <w:tcBorders>
              <w:top w:val="nil"/>
              <w:left w:val="nil"/>
              <w:bottom w:val="single" w:sz="4" w:space="0" w:color="auto"/>
              <w:right w:val="single" w:sz="4" w:space="0" w:color="auto"/>
            </w:tcBorders>
            <w:shd w:val="clear" w:color="auto" w:fill="auto"/>
            <w:vAlign w:val="center"/>
            <w:hideMark/>
          </w:tcPr>
          <w:p w14:paraId="6836951D"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110367D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165.51</w:t>
            </w:r>
          </w:p>
        </w:tc>
        <w:tc>
          <w:tcPr>
            <w:tcW w:w="986" w:type="dxa"/>
            <w:tcBorders>
              <w:top w:val="nil"/>
              <w:left w:val="nil"/>
              <w:bottom w:val="single" w:sz="4" w:space="0" w:color="auto"/>
              <w:right w:val="single" w:sz="4" w:space="0" w:color="auto"/>
            </w:tcBorders>
            <w:shd w:val="clear" w:color="auto" w:fill="auto"/>
            <w:noWrap/>
            <w:vAlign w:val="bottom"/>
            <w:hideMark/>
          </w:tcPr>
          <w:p w14:paraId="4AB3183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155.24</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53B5CF6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155.24</w:t>
            </w:r>
          </w:p>
        </w:tc>
        <w:tc>
          <w:tcPr>
            <w:tcW w:w="986" w:type="dxa"/>
            <w:tcBorders>
              <w:top w:val="nil"/>
              <w:left w:val="nil"/>
              <w:bottom w:val="single" w:sz="4" w:space="0" w:color="auto"/>
              <w:right w:val="single" w:sz="4" w:space="0" w:color="auto"/>
            </w:tcBorders>
            <w:shd w:val="clear" w:color="auto" w:fill="auto"/>
            <w:noWrap/>
            <w:vAlign w:val="bottom"/>
            <w:hideMark/>
          </w:tcPr>
          <w:p w14:paraId="00E263D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155.24</w:t>
            </w:r>
          </w:p>
        </w:tc>
        <w:tc>
          <w:tcPr>
            <w:tcW w:w="986" w:type="dxa"/>
            <w:tcBorders>
              <w:top w:val="nil"/>
              <w:left w:val="nil"/>
              <w:bottom w:val="single" w:sz="4" w:space="0" w:color="auto"/>
              <w:right w:val="single" w:sz="4" w:space="0" w:color="auto"/>
            </w:tcBorders>
            <w:shd w:val="clear" w:color="auto" w:fill="auto"/>
            <w:noWrap/>
            <w:vAlign w:val="bottom"/>
            <w:hideMark/>
          </w:tcPr>
          <w:p w14:paraId="081CABD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155.24</w:t>
            </w:r>
          </w:p>
        </w:tc>
        <w:tc>
          <w:tcPr>
            <w:tcW w:w="986" w:type="dxa"/>
            <w:tcBorders>
              <w:top w:val="nil"/>
              <w:left w:val="nil"/>
              <w:bottom w:val="single" w:sz="4" w:space="0" w:color="auto"/>
              <w:right w:val="single" w:sz="4" w:space="0" w:color="auto"/>
            </w:tcBorders>
            <w:shd w:val="clear" w:color="auto" w:fill="auto"/>
            <w:noWrap/>
            <w:vAlign w:val="bottom"/>
            <w:hideMark/>
          </w:tcPr>
          <w:p w14:paraId="4EF7FE5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155.24</w:t>
            </w:r>
          </w:p>
        </w:tc>
        <w:tc>
          <w:tcPr>
            <w:tcW w:w="986" w:type="dxa"/>
            <w:tcBorders>
              <w:top w:val="nil"/>
              <w:left w:val="nil"/>
              <w:bottom w:val="single" w:sz="4" w:space="0" w:color="auto"/>
              <w:right w:val="single" w:sz="4" w:space="0" w:color="auto"/>
            </w:tcBorders>
            <w:shd w:val="clear" w:color="auto" w:fill="auto"/>
            <w:noWrap/>
            <w:vAlign w:val="bottom"/>
            <w:hideMark/>
          </w:tcPr>
          <w:p w14:paraId="1AE5224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155.24</w:t>
            </w:r>
          </w:p>
        </w:tc>
        <w:tc>
          <w:tcPr>
            <w:tcW w:w="986" w:type="dxa"/>
            <w:tcBorders>
              <w:top w:val="nil"/>
              <w:left w:val="nil"/>
              <w:bottom w:val="single" w:sz="4" w:space="0" w:color="auto"/>
              <w:right w:val="single" w:sz="4" w:space="0" w:color="auto"/>
            </w:tcBorders>
            <w:shd w:val="clear" w:color="auto" w:fill="auto"/>
            <w:noWrap/>
            <w:vAlign w:val="bottom"/>
            <w:hideMark/>
          </w:tcPr>
          <w:p w14:paraId="6361486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155.24</w:t>
            </w:r>
          </w:p>
        </w:tc>
      </w:tr>
      <w:tr w:rsidR="003F10F4" w:rsidRPr="008C48AC" w14:paraId="12AE059F"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E2FA85"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w:t>
            </w:r>
          </w:p>
        </w:tc>
        <w:tc>
          <w:tcPr>
            <w:tcW w:w="3997" w:type="dxa"/>
            <w:tcBorders>
              <w:top w:val="nil"/>
              <w:left w:val="nil"/>
              <w:bottom w:val="single" w:sz="4" w:space="0" w:color="auto"/>
              <w:right w:val="single" w:sz="4" w:space="0" w:color="auto"/>
            </w:tcBorders>
            <w:shd w:val="clear" w:color="auto" w:fill="auto"/>
            <w:vAlign w:val="center"/>
            <w:hideMark/>
          </w:tcPr>
          <w:p w14:paraId="25B182EE"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Потери воды</w:t>
            </w:r>
          </w:p>
        </w:tc>
        <w:tc>
          <w:tcPr>
            <w:tcW w:w="1862" w:type="dxa"/>
            <w:tcBorders>
              <w:top w:val="nil"/>
              <w:left w:val="nil"/>
              <w:bottom w:val="single" w:sz="4" w:space="0" w:color="auto"/>
              <w:right w:val="single" w:sz="4" w:space="0" w:color="auto"/>
            </w:tcBorders>
            <w:shd w:val="clear" w:color="auto" w:fill="auto"/>
            <w:vAlign w:val="center"/>
            <w:hideMark/>
          </w:tcPr>
          <w:p w14:paraId="25F8AA4C"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4FA9E42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19.00</w:t>
            </w:r>
          </w:p>
        </w:tc>
        <w:tc>
          <w:tcPr>
            <w:tcW w:w="986" w:type="dxa"/>
            <w:tcBorders>
              <w:top w:val="nil"/>
              <w:left w:val="nil"/>
              <w:bottom w:val="single" w:sz="4" w:space="0" w:color="auto"/>
              <w:right w:val="single" w:sz="4" w:space="0" w:color="auto"/>
            </w:tcBorders>
            <w:shd w:val="clear" w:color="auto" w:fill="auto"/>
            <w:noWrap/>
            <w:vAlign w:val="bottom"/>
            <w:hideMark/>
          </w:tcPr>
          <w:p w14:paraId="43A35F8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10.46</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6D9474F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10.46</w:t>
            </w:r>
          </w:p>
        </w:tc>
        <w:tc>
          <w:tcPr>
            <w:tcW w:w="986" w:type="dxa"/>
            <w:tcBorders>
              <w:top w:val="nil"/>
              <w:left w:val="nil"/>
              <w:bottom w:val="single" w:sz="4" w:space="0" w:color="auto"/>
              <w:right w:val="single" w:sz="4" w:space="0" w:color="auto"/>
            </w:tcBorders>
            <w:shd w:val="clear" w:color="auto" w:fill="auto"/>
            <w:noWrap/>
            <w:vAlign w:val="bottom"/>
            <w:hideMark/>
          </w:tcPr>
          <w:p w14:paraId="7358070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10.46</w:t>
            </w:r>
          </w:p>
        </w:tc>
        <w:tc>
          <w:tcPr>
            <w:tcW w:w="986" w:type="dxa"/>
            <w:tcBorders>
              <w:top w:val="nil"/>
              <w:left w:val="nil"/>
              <w:bottom w:val="single" w:sz="4" w:space="0" w:color="auto"/>
              <w:right w:val="single" w:sz="4" w:space="0" w:color="auto"/>
            </w:tcBorders>
            <w:shd w:val="clear" w:color="auto" w:fill="auto"/>
            <w:noWrap/>
            <w:vAlign w:val="bottom"/>
            <w:hideMark/>
          </w:tcPr>
          <w:p w14:paraId="1312E64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10.46</w:t>
            </w:r>
          </w:p>
        </w:tc>
        <w:tc>
          <w:tcPr>
            <w:tcW w:w="986" w:type="dxa"/>
            <w:tcBorders>
              <w:top w:val="nil"/>
              <w:left w:val="nil"/>
              <w:bottom w:val="single" w:sz="4" w:space="0" w:color="auto"/>
              <w:right w:val="single" w:sz="4" w:space="0" w:color="auto"/>
            </w:tcBorders>
            <w:shd w:val="clear" w:color="auto" w:fill="auto"/>
            <w:noWrap/>
            <w:vAlign w:val="bottom"/>
            <w:hideMark/>
          </w:tcPr>
          <w:p w14:paraId="5718C49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10.46</w:t>
            </w:r>
          </w:p>
        </w:tc>
        <w:tc>
          <w:tcPr>
            <w:tcW w:w="986" w:type="dxa"/>
            <w:tcBorders>
              <w:top w:val="nil"/>
              <w:left w:val="nil"/>
              <w:bottom w:val="single" w:sz="4" w:space="0" w:color="auto"/>
              <w:right w:val="single" w:sz="4" w:space="0" w:color="auto"/>
            </w:tcBorders>
            <w:shd w:val="clear" w:color="auto" w:fill="auto"/>
            <w:noWrap/>
            <w:vAlign w:val="bottom"/>
            <w:hideMark/>
          </w:tcPr>
          <w:p w14:paraId="6C3B121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10.46</w:t>
            </w:r>
          </w:p>
        </w:tc>
        <w:tc>
          <w:tcPr>
            <w:tcW w:w="986" w:type="dxa"/>
            <w:tcBorders>
              <w:top w:val="nil"/>
              <w:left w:val="nil"/>
              <w:bottom w:val="single" w:sz="4" w:space="0" w:color="auto"/>
              <w:right w:val="single" w:sz="4" w:space="0" w:color="auto"/>
            </w:tcBorders>
            <w:shd w:val="clear" w:color="auto" w:fill="auto"/>
            <w:noWrap/>
            <w:vAlign w:val="bottom"/>
            <w:hideMark/>
          </w:tcPr>
          <w:p w14:paraId="313328B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10.46</w:t>
            </w:r>
          </w:p>
        </w:tc>
      </w:tr>
      <w:tr w:rsidR="003F10F4" w:rsidRPr="008C48AC" w14:paraId="1BE62DD6"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1A5205"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w:t>
            </w:r>
          </w:p>
        </w:tc>
        <w:tc>
          <w:tcPr>
            <w:tcW w:w="3997" w:type="dxa"/>
            <w:tcBorders>
              <w:top w:val="nil"/>
              <w:left w:val="nil"/>
              <w:bottom w:val="single" w:sz="4" w:space="0" w:color="auto"/>
              <w:right w:val="single" w:sz="4" w:space="0" w:color="auto"/>
            </w:tcBorders>
            <w:shd w:val="clear" w:color="auto" w:fill="auto"/>
            <w:vAlign w:val="center"/>
            <w:hideMark/>
          </w:tcPr>
          <w:p w14:paraId="41C95891"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 собственные нужды</w:t>
            </w:r>
          </w:p>
        </w:tc>
        <w:tc>
          <w:tcPr>
            <w:tcW w:w="1862" w:type="dxa"/>
            <w:tcBorders>
              <w:top w:val="nil"/>
              <w:left w:val="nil"/>
              <w:bottom w:val="single" w:sz="4" w:space="0" w:color="auto"/>
              <w:right w:val="single" w:sz="4" w:space="0" w:color="auto"/>
            </w:tcBorders>
            <w:shd w:val="clear" w:color="auto" w:fill="auto"/>
            <w:vAlign w:val="center"/>
            <w:hideMark/>
          </w:tcPr>
          <w:p w14:paraId="645788D7"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0D299BF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8.46</w:t>
            </w:r>
          </w:p>
        </w:tc>
        <w:tc>
          <w:tcPr>
            <w:tcW w:w="986" w:type="dxa"/>
            <w:tcBorders>
              <w:top w:val="nil"/>
              <w:left w:val="nil"/>
              <w:bottom w:val="single" w:sz="4" w:space="0" w:color="auto"/>
              <w:right w:val="single" w:sz="4" w:space="0" w:color="auto"/>
            </w:tcBorders>
            <w:shd w:val="clear" w:color="auto" w:fill="auto"/>
            <w:noWrap/>
            <w:vAlign w:val="bottom"/>
            <w:hideMark/>
          </w:tcPr>
          <w:p w14:paraId="10510FE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16.30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10DAC03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16.30</w:t>
            </w:r>
          </w:p>
        </w:tc>
        <w:tc>
          <w:tcPr>
            <w:tcW w:w="986" w:type="dxa"/>
            <w:tcBorders>
              <w:top w:val="nil"/>
              <w:left w:val="nil"/>
              <w:bottom w:val="single" w:sz="4" w:space="0" w:color="auto"/>
              <w:right w:val="single" w:sz="4" w:space="0" w:color="auto"/>
            </w:tcBorders>
            <w:shd w:val="clear" w:color="auto" w:fill="auto"/>
            <w:noWrap/>
            <w:vAlign w:val="bottom"/>
            <w:hideMark/>
          </w:tcPr>
          <w:p w14:paraId="330DE96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16.30</w:t>
            </w:r>
          </w:p>
        </w:tc>
        <w:tc>
          <w:tcPr>
            <w:tcW w:w="986" w:type="dxa"/>
            <w:tcBorders>
              <w:top w:val="nil"/>
              <w:left w:val="nil"/>
              <w:bottom w:val="single" w:sz="4" w:space="0" w:color="auto"/>
              <w:right w:val="single" w:sz="4" w:space="0" w:color="auto"/>
            </w:tcBorders>
            <w:shd w:val="clear" w:color="auto" w:fill="auto"/>
            <w:noWrap/>
            <w:vAlign w:val="bottom"/>
            <w:hideMark/>
          </w:tcPr>
          <w:p w14:paraId="37BF2CC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16.30</w:t>
            </w:r>
          </w:p>
        </w:tc>
        <w:tc>
          <w:tcPr>
            <w:tcW w:w="986" w:type="dxa"/>
            <w:tcBorders>
              <w:top w:val="nil"/>
              <w:left w:val="nil"/>
              <w:bottom w:val="single" w:sz="4" w:space="0" w:color="auto"/>
              <w:right w:val="single" w:sz="4" w:space="0" w:color="auto"/>
            </w:tcBorders>
            <w:shd w:val="clear" w:color="auto" w:fill="auto"/>
            <w:noWrap/>
            <w:vAlign w:val="bottom"/>
            <w:hideMark/>
          </w:tcPr>
          <w:p w14:paraId="3C26399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16.30</w:t>
            </w:r>
          </w:p>
        </w:tc>
        <w:tc>
          <w:tcPr>
            <w:tcW w:w="986" w:type="dxa"/>
            <w:tcBorders>
              <w:top w:val="nil"/>
              <w:left w:val="nil"/>
              <w:bottom w:val="single" w:sz="4" w:space="0" w:color="auto"/>
              <w:right w:val="single" w:sz="4" w:space="0" w:color="auto"/>
            </w:tcBorders>
            <w:shd w:val="clear" w:color="auto" w:fill="auto"/>
            <w:noWrap/>
            <w:vAlign w:val="bottom"/>
            <w:hideMark/>
          </w:tcPr>
          <w:p w14:paraId="217B570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16.30</w:t>
            </w:r>
          </w:p>
        </w:tc>
        <w:tc>
          <w:tcPr>
            <w:tcW w:w="986" w:type="dxa"/>
            <w:tcBorders>
              <w:top w:val="nil"/>
              <w:left w:val="nil"/>
              <w:bottom w:val="single" w:sz="4" w:space="0" w:color="auto"/>
              <w:right w:val="single" w:sz="4" w:space="0" w:color="auto"/>
            </w:tcBorders>
            <w:shd w:val="clear" w:color="auto" w:fill="auto"/>
            <w:noWrap/>
            <w:vAlign w:val="bottom"/>
            <w:hideMark/>
          </w:tcPr>
          <w:p w14:paraId="13C5875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16.30</w:t>
            </w:r>
          </w:p>
        </w:tc>
      </w:tr>
      <w:tr w:rsidR="003F10F4" w:rsidRPr="008C48AC" w14:paraId="5CF01C5E"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792FAD"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w:t>
            </w:r>
          </w:p>
        </w:tc>
        <w:tc>
          <w:tcPr>
            <w:tcW w:w="3997" w:type="dxa"/>
            <w:tcBorders>
              <w:top w:val="nil"/>
              <w:left w:val="nil"/>
              <w:bottom w:val="single" w:sz="4" w:space="0" w:color="auto"/>
              <w:right w:val="single" w:sz="4" w:space="0" w:color="auto"/>
            </w:tcBorders>
            <w:shd w:val="clear" w:color="auto" w:fill="auto"/>
            <w:vAlign w:val="center"/>
            <w:hideMark/>
          </w:tcPr>
          <w:p w14:paraId="0C26DDE3"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Полезный отпуск потребителям, в том числе</w:t>
            </w:r>
          </w:p>
        </w:tc>
        <w:tc>
          <w:tcPr>
            <w:tcW w:w="1862" w:type="dxa"/>
            <w:tcBorders>
              <w:top w:val="nil"/>
              <w:left w:val="nil"/>
              <w:bottom w:val="single" w:sz="4" w:space="0" w:color="auto"/>
              <w:right w:val="single" w:sz="4" w:space="0" w:color="auto"/>
            </w:tcBorders>
            <w:shd w:val="clear" w:color="auto" w:fill="auto"/>
            <w:vAlign w:val="center"/>
            <w:hideMark/>
          </w:tcPr>
          <w:p w14:paraId="4A1AFF5E"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08C391F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111.53</w:t>
            </w:r>
          </w:p>
        </w:tc>
        <w:tc>
          <w:tcPr>
            <w:tcW w:w="986" w:type="dxa"/>
            <w:tcBorders>
              <w:top w:val="nil"/>
              <w:left w:val="nil"/>
              <w:bottom w:val="single" w:sz="4" w:space="0" w:color="auto"/>
              <w:right w:val="single" w:sz="4" w:space="0" w:color="auto"/>
            </w:tcBorders>
            <w:shd w:val="clear" w:color="auto" w:fill="auto"/>
            <w:noWrap/>
            <w:vAlign w:val="bottom"/>
            <w:hideMark/>
          </w:tcPr>
          <w:p w14:paraId="51C2876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128.48</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2ED0F40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128.48</w:t>
            </w:r>
          </w:p>
        </w:tc>
        <w:tc>
          <w:tcPr>
            <w:tcW w:w="986" w:type="dxa"/>
            <w:tcBorders>
              <w:top w:val="nil"/>
              <w:left w:val="nil"/>
              <w:bottom w:val="single" w:sz="4" w:space="0" w:color="auto"/>
              <w:right w:val="single" w:sz="4" w:space="0" w:color="auto"/>
            </w:tcBorders>
            <w:shd w:val="clear" w:color="auto" w:fill="auto"/>
            <w:noWrap/>
            <w:vAlign w:val="bottom"/>
            <w:hideMark/>
          </w:tcPr>
          <w:p w14:paraId="212F5FB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128.48</w:t>
            </w:r>
          </w:p>
        </w:tc>
        <w:tc>
          <w:tcPr>
            <w:tcW w:w="986" w:type="dxa"/>
            <w:tcBorders>
              <w:top w:val="nil"/>
              <w:left w:val="nil"/>
              <w:bottom w:val="single" w:sz="4" w:space="0" w:color="auto"/>
              <w:right w:val="single" w:sz="4" w:space="0" w:color="auto"/>
            </w:tcBorders>
            <w:shd w:val="clear" w:color="auto" w:fill="auto"/>
            <w:noWrap/>
            <w:vAlign w:val="bottom"/>
            <w:hideMark/>
          </w:tcPr>
          <w:p w14:paraId="3177531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128.48</w:t>
            </w:r>
          </w:p>
        </w:tc>
        <w:tc>
          <w:tcPr>
            <w:tcW w:w="986" w:type="dxa"/>
            <w:tcBorders>
              <w:top w:val="nil"/>
              <w:left w:val="nil"/>
              <w:bottom w:val="single" w:sz="4" w:space="0" w:color="auto"/>
              <w:right w:val="single" w:sz="4" w:space="0" w:color="auto"/>
            </w:tcBorders>
            <w:shd w:val="clear" w:color="auto" w:fill="auto"/>
            <w:noWrap/>
            <w:vAlign w:val="bottom"/>
            <w:hideMark/>
          </w:tcPr>
          <w:p w14:paraId="49BB2C8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128.48</w:t>
            </w:r>
          </w:p>
        </w:tc>
        <w:tc>
          <w:tcPr>
            <w:tcW w:w="986" w:type="dxa"/>
            <w:tcBorders>
              <w:top w:val="nil"/>
              <w:left w:val="nil"/>
              <w:bottom w:val="single" w:sz="4" w:space="0" w:color="auto"/>
              <w:right w:val="single" w:sz="4" w:space="0" w:color="auto"/>
            </w:tcBorders>
            <w:shd w:val="clear" w:color="auto" w:fill="auto"/>
            <w:noWrap/>
            <w:vAlign w:val="bottom"/>
            <w:hideMark/>
          </w:tcPr>
          <w:p w14:paraId="2CA870C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128.48</w:t>
            </w:r>
          </w:p>
        </w:tc>
        <w:tc>
          <w:tcPr>
            <w:tcW w:w="986" w:type="dxa"/>
            <w:tcBorders>
              <w:top w:val="nil"/>
              <w:left w:val="nil"/>
              <w:bottom w:val="single" w:sz="4" w:space="0" w:color="auto"/>
              <w:right w:val="single" w:sz="4" w:space="0" w:color="auto"/>
            </w:tcBorders>
            <w:shd w:val="clear" w:color="auto" w:fill="auto"/>
            <w:noWrap/>
            <w:vAlign w:val="bottom"/>
            <w:hideMark/>
          </w:tcPr>
          <w:p w14:paraId="54FBDA3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128.48</w:t>
            </w:r>
          </w:p>
        </w:tc>
      </w:tr>
      <w:tr w:rsidR="003F10F4" w:rsidRPr="008C48AC" w14:paraId="719FBEF8"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7D238F"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1.3.1.</w:t>
            </w:r>
          </w:p>
        </w:tc>
        <w:tc>
          <w:tcPr>
            <w:tcW w:w="3997" w:type="dxa"/>
            <w:tcBorders>
              <w:top w:val="nil"/>
              <w:left w:val="nil"/>
              <w:bottom w:val="single" w:sz="4" w:space="0" w:color="auto"/>
              <w:right w:val="single" w:sz="4" w:space="0" w:color="auto"/>
            </w:tcBorders>
            <w:shd w:val="clear" w:color="auto" w:fill="auto"/>
            <w:vAlign w:val="center"/>
            <w:hideMark/>
          </w:tcPr>
          <w:p w14:paraId="15C9DD86"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Население</w:t>
            </w:r>
          </w:p>
        </w:tc>
        <w:tc>
          <w:tcPr>
            <w:tcW w:w="1862" w:type="dxa"/>
            <w:tcBorders>
              <w:top w:val="nil"/>
              <w:left w:val="nil"/>
              <w:bottom w:val="single" w:sz="4" w:space="0" w:color="auto"/>
              <w:right w:val="single" w:sz="4" w:space="0" w:color="auto"/>
            </w:tcBorders>
            <w:shd w:val="clear" w:color="auto" w:fill="auto"/>
            <w:vAlign w:val="center"/>
            <w:hideMark/>
          </w:tcPr>
          <w:p w14:paraId="7C441679"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5B1F2B0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76.22</w:t>
            </w:r>
          </w:p>
        </w:tc>
        <w:tc>
          <w:tcPr>
            <w:tcW w:w="986" w:type="dxa"/>
            <w:tcBorders>
              <w:top w:val="nil"/>
              <w:left w:val="nil"/>
              <w:bottom w:val="single" w:sz="4" w:space="0" w:color="auto"/>
              <w:right w:val="single" w:sz="4" w:space="0" w:color="auto"/>
            </w:tcBorders>
            <w:shd w:val="clear" w:color="auto" w:fill="auto"/>
            <w:noWrap/>
            <w:vAlign w:val="bottom"/>
            <w:hideMark/>
          </w:tcPr>
          <w:p w14:paraId="55C263D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83.19</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1D7C0C3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83.19</w:t>
            </w:r>
          </w:p>
        </w:tc>
        <w:tc>
          <w:tcPr>
            <w:tcW w:w="986" w:type="dxa"/>
            <w:tcBorders>
              <w:top w:val="nil"/>
              <w:left w:val="nil"/>
              <w:bottom w:val="single" w:sz="4" w:space="0" w:color="auto"/>
              <w:right w:val="single" w:sz="4" w:space="0" w:color="auto"/>
            </w:tcBorders>
            <w:shd w:val="clear" w:color="auto" w:fill="auto"/>
            <w:noWrap/>
            <w:vAlign w:val="bottom"/>
            <w:hideMark/>
          </w:tcPr>
          <w:p w14:paraId="3AED51C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83.19</w:t>
            </w:r>
          </w:p>
        </w:tc>
        <w:tc>
          <w:tcPr>
            <w:tcW w:w="986" w:type="dxa"/>
            <w:tcBorders>
              <w:top w:val="nil"/>
              <w:left w:val="nil"/>
              <w:bottom w:val="single" w:sz="4" w:space="0" w:color="auto"/>
              <w:right w:val="single" w:sz="4" w:space="0" w:color="auto"/>
            </w:tcBorders>
            <w:shd w:val="clear" w:color="auto" w:fill="auto"/>
            <w:noWrap/>
            <w:vAlign w:val="bottom"/>
            <w:hideMark/>
          </w:tcPr>
          <w:p w14:paraId="3D680BA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83.19</w:t>
            </w:r>
          </w:p>
        </w:tc>
        <w:tc>
          <w:tcPr>
            <w:tcW w:w="986" w:type="dxa"/>
            <w:tcBorders>
              <w:top w:val="nil"/>
              <w:left w:val="nil"/>
              <w:bottom w:val="single" w:sz="4" w:space="0" w:color="auto"/>
              <w:right w:val="single" w:sz="4" w:space="0" w:color="auto"/>
            </w:tcBorders>
            <w:shd w:val="clear" w:color="auto" w:fill="auto"/>
            <w:noWrap/>
            <w:vAlign w:val="bottom"/>
            <w:hideMark/>
          </w:tcPr>
          <w:p w14:paraId="5B94BC6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83.19</w:t>
            </w:r>
          </w:p>
        </w:tc>
        <w:tc>
          <w:tcPr>
            <w:tcW w:w="986" w:type="dxa"/>
            <w:tcBorders>
              <w:top w:val="nil"/>
              <w:left w:val="nil"/>
              <w:bottom w:val="single" w:sz="4" w:space="0" w:color="auto"/>
              <w:right w:val="single" w:sz="4" w:space="0" w:color="auto"/>
            </w:tcBorders>
            <w:shd w:val="clear" w:color="auto" w:fill="auto"/>
            <w:noWrap/>
            <w:vAlign w:val="bottom"/>
            <w:hideMark/>
          </w:tcPr>
          <w:p w14:paraId="740C52A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83.19</w:t>
            </w:r>
          </w:p>
        </w:tc>
        <w:tc>
          <w:tcPr>
            <w:tcW w:w="986" w:type="dxa"/>
            <w:tcBorders>
              <w:top w:val="nil"/>
              <w:left w:val="nil"/>
              <w:bottom w:val="single" w:sz="4" w:space="0" w:color="auto"/>
              <w:right w:val="single" w:sz="4" w:space="0" w:color="auto"/>
            </w:tcBorders>
            <w:shd w:val="clear" w:color="auto" w:fill="auto"/>
            <w:noWrap/>
            <w:vAlign w:val="bottom"/>
            <w:hideMark/>
          </w:tcPr>
          <w:p w14:paraId="17CB699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83.19</w:t>
            </w:r>
          </w:p>
        </w:tc>
      </w:tr>
      <w:tr w:rsidR="003F10F4" w:rsidRPr="008C48AC" w14:paraId="171864F1"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6E1181"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1.3.2.</w:t>
            </w:r>
          </w:p>
        </w:tc>
        <w:tc>
          <w:tcPr>
            <w:tcW w:w="3997" w:type="dxa"/>
            <w:tcBorders>
              <w:top w:val="nil"/>
              <w:left w:val="nil"/>
              <w:bottom w:val="single" w:sz="4" w:space="0" w:color="auto"/>
              <w:right w:val="single" w:sz="4" w:space="0" w:color="auto"/>
            </w:tcBorders>
            <w:shd w:val="clear" w:color="auto" w:fill="auto"/>
            <w:vAlign w:val="center"/>
            <w:hideMark/>
          </w:tcPr>
          <w:p w14:paraId="51A23A6F"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Бюджетные потребители</w:t>
            </w:r>
          </w:p>
        </w:tc>
        <w:tc>
          <w:tcPr>
            <w:tcW w:w="1862" w:type="dxa"/>
            <w:tcBorders>
              <w:top w:val="nil"/>
              <w:left w:val="nil"/>
              <w:bottom w:val="single" w:sz="4" w:space="0" w:color="auto"/>
              <w:right w:val="single" w:sz="4" w:space="0" w:color="auto"/>
            </w:tcBorders>
            <w:shd w:val="clear" w:color="auto" w:fill="auto"/>
            <w:vAlign w:val="center"/>
            <w:hideMark/>
          </w:tcPr>
          <w:p w14:paraId="57A8937B"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792EC9B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6.38</w:t>
            </w:r>
          </w:p>
        </w:tc>
        <w:tc>
          <w:tcPr>
            <w:tcW w:w="986" w:type="dxa"/>
            <w:tcBorders>
              <w:top w:val="nil"/>
              <w:left w:val="nil"/>
              <w:bottom w:val="single" w:sz="4" w:space="0" w:color="auto"/>
              <w:right w:val="single" w:sz="4" w:space="0" w:color="auto"/>
            </w:tcBorders>
            <w:shd w:val="clear" w:color="auto" w:fill="auto"/>
            <w:noWrap/>
            <w:vAlign w:val="bottom"/>
            <w:hideMark/>
          </w:tcPr>
          <w:p w14:paraId="12FE8C1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7.58</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4A5110D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7.58</w:t>
            </w:r>
          </w:p>
        </w:tc>
        <w:tc>
          <w:tcPr>
            <w:tcW w:w="986" w:type="dxa"/>
            <w:tcBorders>
              <w:top w:val="nil"/>
              <w:left w:val="nil"/>
              <w:bottom w:val="single" w:sz="4" w:space="0" w:color="auto"/>
              <w:right w:val="single" w:sz="4" w:space="0" w:color="auto"/>
            </w:tcBorders>
            <w:shd w:val="clear" w:color="auto" w:fill="auto"/>
            <w:noWrap/>
            <w:vAlign w:val="bottom"/>
            <w:hideMark/>
          </w:tcPr>
          <w:p w14:paraId="22FF003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7.58</w:t>
            </w:r>
          </w:p>
        </w:tc>
        <w:tc>
          <w:tcPr>
            <w:tcW w:w="986" w:type="dxa"/>
            <w:tcBorders>
              <w:top w:val="nil"/>
              <w:left w:val="nil"/>
              <w:bottom w:val="single" w:sz="4" w:space="0" w:color="auto"/>
              <w:right w:val="single" w:sz="4" w:space="0" w:color="auto"/>
            </w:tcBorders>
            <w:shd w:val="clear" w:color="auto" w:fill="auto"/>
            <w:noWrap/>
            <w:vAlign w:val="bottom"/>
            <w:hideMark/>
          </w:tcPr>
          <w:p w14:paraId="2BB6F83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7.58</w:t>
            </w:r>
          </w:p>
        </w:tc>
        <w:tc>
          <w:tcPr>
            <w:tcW w:w="986" w:type="dxa"/>
            <w:tcBorders>
              <w:top w:val="nil"/>
              <w:left w:val="nil"/>
              <w:bottom w:val="single" w:sz="4" w:space="0" w:color="auto"/>
              <w:right w:val="single" w:sz="4" w:space="0" w:color="auto"/>
            </w:tcBorders>
            <w:shd w:val="clear" w:color="auto" w:fill="auto"/>
            <w:noWrap/>
            <w:vAlign w:val="bottom"/>
            <w:hideMark/>
          </w:tcPr>
          <w:p w14:paraId="255E555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7.58</w:t>
            </w:r>
          </w:p>
        </w:tc>
        <w:tc>
          <w:tcPr>
            <w:tcW w:w="986" w:type="dxa"/>
            <w:tcBorders>
              <w:top w:val="nil"/>
              <w:left w:val="nil"/>
              <w:bottom w:val="single" w:sz="4" w:space="0" w:color="auto"/>
              <w:right w:val="single" w:sz="4" w:space="0" w:color="auto"/>
            </w:tcBorders>
            <w:shd w:val="clear" w:color="auto" w:fill="auto"/>
            <w:noWrap/>
            <w:vAlign w:val="bottom"/>
            <w:hideMark/>
          </w:tcPr>
          <w:p w14:paraId="2EFBC26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7.58</w:t>
            </w:r>
          </w:p>
        </w:tc>
        <w:tc>
          <w:tcPr>
            <w:tcW w:w="986" w:type="dxa"/>
            <w:tcBorders>
              <w:top w:val="nil"/>
              <w:left w:val="nil"/>
              <w:bottom w:val="single" w:sz="4" w:space="0" w:color="auto"/>
              <w:right w:val="single" w:sz="4" w:space="0" w:color="auto"/>
            </w:tcBorders>
            <w:shd w:val="clear" w:color="auto" w:fill="auto"/>
            <w:noWrap/>
            <w:vAlign w:val="bottom"/>
            <w:hideMark/>
          </w:tcPr>
          <w:p w14:paraId="0B5D587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7.58</w:t>
            </w:r>
          </w:p>
        </w:tc>
      </w:tr>
      <w:tr w:rsidR="003F10F4" w:rsidRPr="008C48AC" w14:paraId="04E04DB9"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E52780"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1.3.3.</w:t>
            </w:r>
          </w:p>
        </w:tc>
        <w:tc>
          <w:tcPr>
            <w:tcW w:w="3997" w:type="dxa"/>
            <w:tcBorders>
              <w:top w:val="nil"/>
              <w:left w:val="nil"/>
              <w:bottom w:val="single" w:sz="4" w:space="0" w:color="auto"/>
              <w:right w:val="single" w:sz="4" w:space="0" w:color="auto"/>
            </w:tcBorders>
            <w:shd w:val="clear" w:color="auto" w:fill="auto"/>
            <w:vAlign w:val="center"/>
            <w:hideMark/>
          </w:tcPr>
          <w:p w14:paraId="7B292AF2"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Прочие потребители</w:t>
            </w:r>
          </w:p>
        </w:tc>
        <w:tc>
          <w:tcPr>
            <w:tcW w:w="1862" w:type="dxa"/>
            <w:tcBorders>
              <w:top w:val="nil"/>
              <w:left w:val="nil"/>
              <w:bottom w:val="single" w:sz="4" w:space="0" w:color="auto"/>
              <w:right w:val="single" w:sz="4" w:space="0" w:color="auto"/>
            </w:tcBorders>
            <w:shd w:val="clear" w:color="auto" w:fill="auto"/>
            <w:vAlign w:val="center"/>
            <w:hideMark/>
          </w:tcPr>
          <w:p w14:paraId="756170C2"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362FC39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28.94</w:t>
            </w:r>
          </w:p>
        </w:tc>
        <w:tc>
          <w:tcPr>
            <w:tcW w:w="986" w:type="dxa"/>
            <w:tcBorders>
              <w:top w:val="nil"/>
              <w:left w:val="nil"/>
              <w:bottom w:val="single" w:sz="4" w:space="0" w:color="auto"/>
              <w:right w:val="single" w:sz="4" w:space="0" w:color="auto"/>
            </w:tcBorders>
            <w:shd w:val="clear" w:color="auto" w:fill="auto"/>
            <w:noWrap/>
            <w:vAlign w:val="bottom"/>
            <w:hideMark/>
          </w:tcPr>
          <w:p w14:paraId="616EDD6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24.61</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7530B40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24.61</w:t>
            </w:r>
          </w:p>
        </w:tc>
        <w:tc>
          <w:tcPr>
            <w:tcW w:w="986" w:type="dxa"/>
            <w:tcBorders>
              <w:top w:val="nil"/>
              <w:left w:val="nil"/>
              <w:bottom w:val="single" w:sz="4" w:space="0" w:color="auto"/>
              <w:right w:val="single" w:sz="4" w:space="0" w:color="auto"/>
            </w:tcBorders>
            <w:shd w:val="clear" w:color="auto" w:fill="auto"/>
            <w:noWrap/>
            <w:vAlign w:val="bottom"/>
            <w:hideMark/>
          </w:tcPr>
          <w:p w14:paraId="6878255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24.61</w:t>
            </w:r>
          </w:p>
        </w:tc>
        <w:tc>
          <w:tcPr>
            <w:tcW w:w="986" w:type="dxa"/>
            <w:tcBorders>
              <w:top w:val="nil"/>
              <w:left w:val="nil"/>
              <w:bottom w:val="single" w:sz="4" w:space="0" w:color="auto"/>
              <w:right w:val="single" w:sz="4" w:space="0" w:color="auto"/>
            </w:tcBorders>
            <w:shd w:val="clear" w:color="auto" w:fill="auto"/>
            <w:noWrap/>
            <w:vAlign w:val="bottom"/>
            <w:hideMark/>
          </w:tcPr>
          <w:p w14:paraId="643CA97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24.61</w:t>
            </w:r>
          </w:p>
        </w:tc>
        <w:tc>
          <w:tcPr>
            <w:tcW w:w="986" w:type="dxa"/>
            <w:tcBorders>
              <w:top w:val="nil"/>
              <w:left w:val="nil"/>
              <w:bottom w:val="single" w:sz="4" w:space="0" w:color="auto"/>
              <w:right w:val="single" w:sz="4" w:space="0" w:color="auto"/>
            </w:tcBorders>
            <w:shd w:val="clear" w:color="auto" w:fill="auto"/>
            <w:noWrap/>
            <w:vAlign w:val="bottom"/>
            <w:hideMark/>
          </w:tcPr>
          <w:p w14:paraId="063DD23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24.61</w:t>
            </w:r>
          </w:p>
        </w:tc>
        <w:tc>
          <w:tcPr>
            <w:tcW w:w="986" w:type="dxa"/>
            <w:tcBorders>
              <w:top w:val="nil"/>
              <w:left w:val="nil"/>
              <w:bottom w:val="single" w:sz="4" w:space="0" w:color="auto"/>
              <w:right w:val="single" w:sz="4" w:space="0" w:color="auto"/>
            </w:tcBorders>
            <w:shd w:val="clear" w:color="auto" w:fill="auto"/>
            <w:noWrap/>
            <w:vAlign w:val="bottom"/>
            <w:hideMark/>
          </w:tcPr>
          <w:p w14:paraId="0CB619E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24.61</w:t>
            </w:r>
          </w:p>
        </w:tc>
        <w:tc>
          <w:tcPr>
            <w:tcW w:w="986" w:type="dxa"/>
            <w:tcBorders>
              <w:top w:val="nil"/>
              <w:left w:val="nil"/>
              <w:bottom w:val="single" w:sz="4" w:space="0" w:color="auto"/>
              <w:right w:val="single" w:sz="4" w:space="0" w:color="auto"/>
            </w:tcBorders>
            <w:shd w:val="clear" w:color="auto" w:fill="auto"/>
            <w:noWrap/>
            <w:vAlign w:val="bottom"/>
            <w:hideMark/>
          </w:tcPr>
          <w:p w14:paraId="410C031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24.61</w:t>
            </w:r>
          </w:p>
        </w:tc>
      </w:tr>
      <w:tr w:rsidR="003F10F4" w:rsidRPr="008C48AC" w14:paraId="5DD13BFE"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12720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w:t>
            </w:r>
          </w:p>
        </w:tc>
        <w:tc>
          <w:tcPr>
            <w:tcW w:w="3997" w:type="dxa"/>
            <w:tcBorders>
              <w:top w:val="nil"/>
              <w:left w:val="nil"/>
              <w:bottom w:val="single" w:sz="4" w:space="0" w:color="auto"/>
              <w:right w:val="single" w:sz="4" w:space="0" w:color="auto"/>
            </w:tcBorders>
            <w:shd w:val="clear" w:color="auto" w:fill="auto"/>
            <w:noWrap/>
            <w:vAlign w:val="center"/>
            <w:hideMark/>
          </w:tcPr>
          <w:p w14:paraId="5AAE06E8"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Горячая вода</w:t>
            </w:r>
          </w:p>
        </w:tc>
        <w:tc>
          <w:tcPr>
            <w:tcW w:w="1862" w:type="dxa"/>
            <w:tcBorders>
              <w:top w:val="nil"/>
              <w:left w:val="nil"/>
              <w:bottom w:val="single" w:sz="4" w:space="0" w:color="auto"/>
              <w:right w:val="single" w:sz="4" w:space="0" w:color="auto"/>
            </w:tcBorders>
            <w:shd w:val="clear" w:color="auto" w:fill="auto"/>
            <w:noWrap/>
            <w:vAlign w:val="center"/>
            <w:hideMark/>
          </w:tcPr>
          <w:p w14:paraId="614BD63C"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73" w:type="dxa"/>
            <w:tcBorders>
              <w:top w:val="nil"/>
              <w:left w:val="nil"/>
              <w:bottom w:val="single" w:sz="4" w:space="0" w:color="auto"/>
              <w:right w:val="single" w:sz="4" w:space="0" w:color="auto"/>
            </w:tcBorders>
            <w:shd w:val="clear" w:color="auto" w:fill="auto"/>
            <w:noWrap/>
            <w:vAlign w:val="bottom"/>
            <w:hideMark/>
          </w:tcPr>
          <w:p w14:paraId="3566A17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D4D8B7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62EBBB9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887FFD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46DFA1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A1F7C1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4E9AD9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3B47AA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3F10F4" w:rsidRPr="008C48AC" w14:paraId="6A10C81D"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F76062"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w:t>
            </w:r>
          </w:p>
        </w:tc>
        <w:tc>
          <w:tcPr>
            <w:tcW w:w="3997" w:type="dxa"/>
            <w:tcBorders>
              <w:top w:val="nil"/>
              <w:left w:val="nil"/>
              <w:bottom w:val="single" w:sz="4" w:space="0" w:color="auto"/>
              <w:right w:val="single" w:sz="4" w:space="0" w:color="auto"/>
            </w:tcBorders>
            <w:shd w:val="clear" w:color="auto" w:fill="auto"/>
            <w:vAlign w:val="center"/>
            <w:hideMark/>
          </w:tcPr>
          <w:p w14:paraId="333952AA"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Поднято воды</w:t>
            </w:r>
          </w:p>
        </w:tc>
        <w:tc>
          <w:tcPr>
            <w:tcW w:w="1862" w:type="dxa"/>
            <w:tcBorders>
              <w:top w:val="nil"/>
              <w:left w:val="nil"/>
              <w:bottom w:val="single" w:sz="4" w:space="0" w:color="auto"/>
              <w:right w:val="single" w:sz="4" w:space="0" w:color="auto"/>
            </w:tcBorders>
            <w:shd w:val="clear" w:color="auto" w:fill="auto"/>
            <w:vAlign w:val="center"/>
            <w:hideMark/>
          </w:tcPr>
          <w:p w14:paraId="39250D0A"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5D7204D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A30552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2B401AC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5501B2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D2DD53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258C3F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261DA3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EFDCF9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63D93D42"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D9FA98"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w:t>
            </w:r>
          </w:p>
        </w:tc>
        <w:tc>
          <w:tcPr>
            <w:tcW w:w="3997" w:type="dxa"/>
            <w:tcBorders>
              <w:top w:val="nil"/>
              <w:left w:val="nil"/>
              <w:bottom w:val="single" w:sz="4" w:space="0" w:color="auto"/>
              <w:right w:val="single" w:sz="4" w:space="0" w:color="auto"/>
            </w:tcBorders>
            <w:shd w:val="clear" w:color="auto" w:fill="auto"/>
            <w:vAlign w:val="center"/>
            <w:hideMark/>
          </w:tcPr>
          <w:p w14:paraId="656F6EEF"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Потери воды</w:t>
            </w:r>
          </w:p>
        </w:tc>
        <w:tc>
          <w:tcPr>
            <w:tcW w:w="1862" w:type="dxa"/>
            <w:tcBorders>
              <w:top w:val="nil"/>
              <w:left w:val="nil"/>
              <w:bottom w:val="single" w:sz="4" w:space="0" w:color="auto"/>
              <w:right w:val="single" w:sz="4" w:space="0" w:color="auto"/>
            </w:tcBorders>
            <w:shd w:val="clear" w:color="auto" w:fill="auto"/>
            <w:vAlign w:val="center"/>
            <w:hideMark/>
          </w:tcPr>
          <w:p w14:paraId="7EFFBF3B"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345836A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735F7E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2C73C16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FCEF1D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11FCC9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BF9C69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844EFD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7B2DD1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088BCE31"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0FEEC3"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2.3.</w:t>
            </w:r>
          </w:p>
        </w:tc>
        <w:tc>
          <w:tcPr>
            <w:tcW w:w="3997" w:type="dxa"/>
            <w:tcBorders>
              <w:top w:val="nil"/>
              <w:left w:val="nil"/>
              <w:bottom w:val="single" w:sz="4" w:space="0" w:color="auto"/>
              <w:right w:val="single" w:sz="4" w:space="0" w:color="auto"/>
            </w:tcBorders>
            <w:shd w:val="clear" w:color="auto" w:fill="auto"/>
            <w:vAlign w:val="center"/>
            <w:hideMark/>
          </w:tcPr>
          <w:p w14:paraId="1E4763E4"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 собственные нужды</w:t>
            </w:r>
          </w:p>
        </w:tc>
        <w:tc>
          <w:tcPr>
            <w:tcW w:w="1862" w:type="dxa"/>
            <w:tcBorders>
              <w:top w:val="nil"/>
              <w:left w:val="nil"/>
              <w:bottom w:val="single" w:sz="4" w:space="0" w:color="auto"/>
              <w:right w:val="single" w:sz="4" w:space="0" w:color="auto"/>
            </w:tcBorders>
            <w:shd w:val="clear" w:color="auto" w:fill="auto"/>
            <w:vAlign w:val="center"/>
            <w:hideMark/>
          </w:tcPr>
          <w:p w14:paraId="33CFEC62"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4AAC3B2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C67037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26FBD49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616F30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976356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6EB6C7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0ABCB1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99C343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17C6CCA3"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71E7B8"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w:t>
            </w:r>
          </w:p>
        </w:tc>
        <w:tc>
          <w:tcPr>
            <w:tcW w:w="3997" w:type="dxa"/>
            <w:tcBorders>
              <w:top w:val="nil"/>
              <w:left w:val="nil"/>
              <w:bottom w:val="single" w:sz="4" w:space="0" w:color="auto"/>
              <w:right w:val="single" w:sz="4" w:space="0" w:color="auto"/>
            </w:tcBorders>
            <w:shd w:val="clear" w:color="auto" w:fill="auto"/>
            <w:vAlign w:val="center"/>
            <w:hideMark/>
          </w:tcPr>
          <w:p w14:paraId="0AD36759"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Полезный отпуск потребителям, в том числе</w:t>
            </w:r>
          </w:p>
        </w:tc>
        <w:tc>
          <w:tcPr>
            <w:tcW w:w="1862" w:type="dxa"/>
            <w:tcBorders>
              <w:top w:val="nil"/>
              <w:left w:val="nil"/>
              <w:bottom w:val="single" w:sz="4" w:space="0" w:color="auto"/>
              <w:right w:val="single" w:sz="4" w:space="0" w:color="auto"/>
            </w:tcBorders>
            <w:shd w:val="clear" w:color="auto" w:fill="auto"/>
            <w:vAlign w:val="center"/>
            <w:hideMark/>
          </w:tcPr>
          <w:p w14:paraId="6B306B37"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3B8E0B6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986" w:type="dxa"/>
            <w:tcBorders>
              <w:top w:val="nil"/>
              <w:left w:val="nil"/>
              <w:bottom w:val="single" w:sz="4" w:space="0" w:color="auto"/>
              <w:right w:val="single" w:sz="4" w:space="0" w:color="auto"/>
            </w:tcBorders>
            <w:shd w:val="clear" w:color="auto" w:fill="auto"/>
            <w:noWrap/>
            <w:vAlign w:val="bottom"/>
            <w:hideMark/>
          </w:tcPr>
          <w:p w14:paraId="5359248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1DDBE16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c>
          <w:tcPr>
            <w:tcW w:w="986" w:type="dxa"/>
            <w:tcBorders>
              <w:top w:val="nil"/>
              <w:left w:val="nil"/>
              <w:bottom w:val="single" w:sz="4" w:space="0" w:color="auto"/>
              <w:right w:val="single" w:sz="4" w:space="0" w:color="auto"/>
            </w:tcBorders>
            <w:shd w:val="clear" w:color="auto" w:fill="auto"/>
            <w:noWrap/>
            <w:vAlign w:val="bottom"/>
            <w:hideMark/>
          </w:tcPr>
          <w:p w14:paraId="1764193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c>
          <w:tcPr>
            <w:tcW w:w="986" w:type="dxa"/>
            <w:tcBorders>
              <w:top w:val="nil"/>
              <w:left w:val="nil"/>
              <w:bottom w:val="single" w:sz="4" w:space="0" w:color="auto"/>
              <w:right w:val="single" w:sz="4" w:space="0" w:color="auto"/>
            </w:tcBorders>
            <w:shd w:val="clear" w:color="auto" w:fill="auto"/>
            <w:noWrap/>
            <w:vAlign w:val="bottom"/>
            <w:hideMark/>
          </w:tcPr>
          <w:p w14:paraId="7629490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c>
          <w:tcPr>
            <w:tcW w:w="986" w:type="dxa"/>
            <w:tcBorders>
              <w:top w:val="nil"/>
              <w:left w:val="nil"/>
              <w:bottom w:val="single" w:sz="4" w:space="0" w:color="auto"/>
              <w:right w:val="single" w:sz="4" w:space="0" w:color="auto"/>
            </w:tcBorders>
            <w:shd w:val="clear" w:color="auto" w:fill="auto"/>
            <w:noWrap/>
            <w:vAlign w:val="bottom"/>
            <w:hideMark/>
          </w:tcPr>
          <w:p w14:paraId="28E33B6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c>
          <w:tcPr>
            <w:tcW w:w="986" w:type="dxa"/>
            <w:tcBorders>
              <w:top w:val="nil"/>
              <w:left w:val="nil"/>
              <w:bottom w:val="single" w:sz="4" w:space="0" w:color="auto"/>
              <w:right w:val="single" w:sz="4" w:space="0" w:color="auto"/>
            </w:tcBorders>
            <w:shd w:val="clear" w:color="auto" w:fill="auto"/>
            <w:noWrap/>
            <w:vAlign w:val="bottom"/>
            <w:hideMark/>
          </w:tcPr>
          <w:p w14:paraId="306BB31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c>
          <w:tcPr>
            <w:tcW w:w="986" w:type="dxa"/>
            <w:tcBorders>
              <w:top w:val="nil"/>
              <w:left w:val="nil"/>
              <w:bottom w:val="single" w:sz="4" w:space="0" w:color="auto"/>
              <w:right w:val="single" w:sz="4" w:space="0" w:color="auto"/>
            </w:tcBorders>
            <w:shd w:val="clear" w:color="auto" w:fill="auto"/>
            <w:noWrap/>
            <w:vAlign w:val="bottom"/>
            <w:hideMark/>
          </w:tcPr>
          <w:p w14:paraId="2EC35CA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r>
      <w:tr w:rsidR="003F10F4" w:rsidRPr="008C48AC" w14:paraId="6D6814E7"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A54BC0"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2.3.1.</w:t>
            </w:r>
          </w:p>
        </w:tc>
        <w:tc>
          <w:tcPr>
            <w:tcW w:w="3997" w:type="dxa"/>
            <w:tcBorders>
              <w:top w:val="nil"/>
              <w:left w:val="nil"/>
              <w:bottom w:val="single" w:sz="4" w:space="0" w:color="auto"/>
              <w:right w:val="single" w:sz="4" w:space="0" w:color="auto"/>
            </w:tcBorders>
            <w:shd w:val="clear" w:color="auto" w:fill="auto"/>
            <w:vAlign w:val="center"/>
            <w:hideMark/>
          </w:tcPr>
          <w:p w14:paraId="2057E9FB"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Население</w:t>
            </w:r>
          </w:p>
        </w:tc>
        <w:tc>
          <w:tcPr>
            <w:tcW w:w="1862" w:type="dxa"/>
            <w:tcBorders>
              <w:top w:val="nil"/>
              <w:left w:val="nil"/>
              <w:bottom w:val="single" w:sz="4" w:space="0" w:color="auto"/>
              <w:right w:val="single" w:sz="4" w:space="0" w:color="auto"/>
            </w:tcBorders>
            <w:shd w:val="clear" w:color="auto" w:fill="auto"/>
            <w:vAlign w:val="center"/>
            <w:hideMark/>
          </w:tcPr>
          <w:p w14:paraId="67B804DE"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199FABD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4.35</w:t>
            </w:r>
          </w:p>
        </w:tc>
        <w:tc>
          <w:tcPr>
            <w:tcW w:w="986" w:type="dxa"/>
            <w:tcBorders>
              <w:top w:val="nil"/>
              <w:left w:val="nil"/>
              <w:bottom w:val="single" w:sz="4" w:space="0" w:color="auto"/>
              <w:right w:val="single" w:sz="4" w:space="0" w:color="auto"/>
            </w:tcBorders>
            <w:shd w:val="clear" w:color="auto" w:fill="auto"/>
            <w:noWrap/>
            <w:vAlign w:val="bottom"/>
            <w:hideMark/>
          </w:tcPr>
          <w:p w14:paraId="1D8F2B5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187FA91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c>
          <w:tcPr>
            <w:tcW w:w="986" w:type="dxa"/>
            <w:tcBorders>
              <w:top w:val="nil"/>
              <w:left w:val="nil"/>
              <w:bottom w:val="single" w:sz="4" w:space="0" w:color="auto"/>
              <w:right w:val="single" w:sz="4" w:space="0" w:color="auto"/>
            </w:tcBorders>
            <w:shd w:val="clear" w:color="auto" w:fill="auto"/>
            <w:noWrap/>
            <w:vAlign w:val="bottom"/>
            <w:hideMark/>
          </w:tcPr>
          <w:p w14:paraId="7485A49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c>
          <w:tcPr>
            <w:tcW w:w="986" w:type="dxa"/>
            <w:tcBorders>
              <w:top w:val="nil"/>
              <w:left w:val="nil"/>
              <w:bottom w:val="single" w:sz="4" w:space="0" w:color="auto"/>
              <w:right w:val="single" w:sz="4" w:space="0" w:color="auto"/>
            </w:tcBorders>
            <w:shd w:val="clear" w:color="auto" w:fill="auto"/>
            <w:noWrap/>
            <w:vAlign w:val="bottom"/>
            <w:hideMark/>
          </w:tcPr>
          <w:p w14:paraId="46078C7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c>
          <w:tcPr>
            <w:tcW w:w="986" w:type="dxa"/>
            <w:tcBorders>
              <w:top w:val="nil"/>
              <w:left w:val="nil"/>
              <w:bottom w:val="single" w:sz="4" w:space="0" w:color="auto"/>
              <w:right w:val="single" w:sz="4" w:space="0" w:color="auto"/>
            </w:tcBorders>
            <w:shd w:val="clear" w:color="auto" w:fill="auto"/>
            <w:noWrap/>
            <w:vAlign w:val="bottom"/>
            <w:hideMark/>
          </w:tcPr>
          <w:p w14:paraId="2AA4B52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c>
          <w:tcPr>
            <w:tcW w:w="986" w:type="dxa"/>
            <w:tcBorders>
              <w:top w:val="nil"/>
              <w:left w:val="nil"/>
              <w:bottom w:val="single" w:sz="4" w:space="0" w:color="auto"/>
              <w:right w:val="single" w:sz="4" w:space="0" w:color="auto"/>
            </w:tcBorders>
            <w:shd w:val="clear" w:color="auto" w:fill="auto"/>
            <w:noWrap/>
            <w:vAlign w:val="bottom"/>
            <w:hideMark/>
          </w:tcPr>
          <w:p w14:paraId="0BC77A8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c>
          <w:tcPr>
            <w:tcW w:w="986" w:type="dxa"/>
            <w:tcBorders>
              <w:top w:val="nil"/>
              <w:left w:val="nil"/>
              <w:bottom w:val="single" w:sz="4" w:space="0" w:color="auto"/>
              <w:right w:val="single" w:sz="4" w:space="0" w:color="auto"/>
            </w:tcBorders>
            <w:shd w:val="clear" w:color="auto" w:fill="auto"/>
            <w:noWrap/>
            <w:vAlign w:val="bottom"/>
            <w:hideMark/>
          </w:tcPr>
          <w:p w14:paraId="7EB47E8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w:t>
            </w:r>
          </w:p>
        </w:tc>
      </w:tr>
      <w:tr w:rsidR="003F10F4" w:rsidRPr="008C48AC" w14:paraId="7356D773"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F6E3EB"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2.3.2.</w:t>
            </w:r>
          </w:p>
        </w:tc>
        <w:tc>
          <w:tcPr>
            <w:tcW w:w="3997" w:type="dxa"/>
            <w:tcBorders>
              <w:top w:val="nil"/>
              <w:left w:val="nil"/>
              <w:bottom w:val="single" w:sz="4" w:space="0" w:color="auto"/>
              <w:right w:val="single" w:sz="4" w:space="0" w:color="auto"/>
            </w:tcBorders>
            <w:shd w:val="clear" w:color="auto" w:fill="auto"/>
            <w:vAlign w:val="center"/>
            <w:hideMark/>
          </w:tcPr>
          <w:p w14:paraId="36928DE8"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Бюджетные потребители</w:t>
            </w:r>
          </w:p>
        </w:tc>
        <w:tc>
          <w:tcPr>
            <w:tcW w:w="1862" w:type="dxa"/>
            <w:tcBorders>
              <w:top w:val="nil"/>
              <w:left w:val="nil"/>
              <w:bottom w:val="single" w:sz="4" w:space="0" w:color="auto"/>
              <w:right w:val="single" w:sz="4" w:space="0" w:color="auto"/>
            </w:tcBorders>
            <w:shd w:val="clear" w:color="auto" w:fill="auto"/>
            <w:vAlign w:val="center"/>
            <w:hideMark/>
          </w:tcPr>
          <w:p w14:paraId="2F5AC776"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48A2CCF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89DE41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4C432CD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81B93E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505414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5A559F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37A370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29D9B2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3226E721"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944945"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2.3.3.</w:t>
            </w:r>
          </w:p>
        </w:tc>
        <w:tc>
          <w:tcPr>
            <w:tcW w:w="3997" w:type="dxa"/>
            <w:tcBorders>
              <w:top w:val="nil"/>
              <w:left w:val="nil"/>
              <w:bottom w:val="single" w:sz="4" w:space="0" w:color="auto"/>
              <w:right w:val="single" w:sz="4" w:space="0" w:color="auto"/>
            </w:tcBorders>
            <w:shd w:val="clear" w:color="auto" w:fill="auto"/>
            <w:vAlign w:val="center"/>
            <w:hideMark/>
          </w:tcPr>
          <w:p w14:paraId="04CBBB9B"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Прочие потребители</w:t>
            </w:r>
          </w:p>
        </w:tc>
        <w:tc>
          <w:tcPr>
            <w:tcW w:w="1862" w:type="dxa"/>
            <w:tcBorders>
              <w:top w:val="nil"/>
              <w:left w:val="nil"/>
              <w:bottom w:val="single" w:sz="4" w:space="0" w:color="auto"/>
              <w:right w:val="single" w:sz="4" w:space="0" w:color="auto"/>
            </w:tcBorders>
            <w:shd w:val="clear" w:color="auto" w:fill="auto"/>
            <w:vAlign w:val="center"/>
            <w:hideMark/>
          </w:tcPr>
          <w:p w14:paraId="16E8CD21"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7C1217B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D24D88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6994192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19599A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33557A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07007A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4E303D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41704F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3C0C9385"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7D9DA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w:t>
            </w:r>
          </w:p>
        </w:tc>
        <w:tc>
          <w:tcPr>
            <w:tcW w:w="3997" w:type="dxa"/>
            <w:tcBorders>
              <w:top w:val="nil"/>
              <w:left w:val="nil"/>
              <w:bottom w:val="single" w:sz="4" w:space="0" w:color="auto"/>
              <w:right w:val="single" w:sz="4" w:space="0" w:color="auto"/>
            </w:tcBorders>
            <w:shd w:val="clear" w:color="auto" w:fill="auto"/>
            <w:noWrap/>
            <w:vAlign w:val="center"/>
            <w:hideMark/>
          </w:tcPr>
          <w:p w14:paraId="0315E025"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Техническая вода</w:t>
            </w:r>
          </w:p>
        </w:tc>
        <w:tc>
          <w:tcPr>
            <w:tcW w:w="1862" w:type="dxa"/>
            <w:tcBorders>
              <w:top w:val="nil"/>
              <w:left w:val="nil"/>
              <w:bottom w:val="single" w:sz="4" w:space="0" w:color="auto"/>
              <w:right w:val="single" w:sz="4" w:space="0" w:color="auto"/>
            </w:tcBorders>
            <w:shd w:val="clear" w:color="auto" w:fill="auto"/>
            <w:noWrap/>
            <w:vAlign w:val="center"/>
            <w:hideMark/>
          </w:tcPr>
          <w:p w14:paraId="7944A210"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73" w:type="dxa"/>
            <w:tcBorders>
              <w:top w:val="nil"/>
              <w:left w:val="nil"/>
              <w:bottom w:val="single" w:sz="4" w:space="0" w:color="auto"/>
              <w:right w:val="single" w:sz="4" w:space="0" w:color="auto"/>
            </w:tcBorders>
            <w:shd w:val="clear" w:color="auto" w:fill="auto"/>
            <w:noWrap/>
            <w:vAlign w:val="bottom"/>
            <w:hideMark/>
          </w:tcPr>
          <w:p w14:paraId="590A299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5EB48D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5E576ED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B45558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DEEE0D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033F51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44F3A0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E72900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3F10F4" w:rsidRPr="008C48AC" w14:paraId="3D28CEDF"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841EAC"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3.1.</w:t>
            </w:r>
          </w:p>
        </w:tc>
        <w:tc>
          <w:tcPr>
            <w:tcW w:w="3997" w:type="dxa"/>
            <w:tcBorders>
              <w:top w:val="nil"/>
              <w:left w:val="nil"/>
              <w:bottom w:val="single" w:sz="4" w:space="0" w:color="auto"/>
              <w:right w:val="single" w:sz="4" w:space="0" w:color="auto"/>
            </w:tcBorders>
            <w:shd w:val="clear" w:color="auto" w:fill="auto"/>
            <w:vAlign w:val="center"/>
            <w:hideMark/>
          </w:tcPr>
          <w:p w14:paraId="6C997FA7"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Поднято воды</w:t>
            </w:r>
          </w:p>
        </w:tc>
        <w:tc>
          <w:tcPr>
            <w:tcW w:w="1862" w:type="dxa"/>
            <w:tcBorders>
              <w:top w:val="nil"/>
              <w:left w:val="nil"/>
              <w:bottom w:val="single" w:sz="4" w:space="0" w:color="auto"/>
              <w:right w:val="single" w:sz="4" w:space="0" w:color="auto"/>
            </w:tcBorders>
            <w:shd w:val="clear" w:color="auto" w:fill="auto"/>
            <w:vAlign w:val="center"/>
            <w:hideMark/>
          </w:tcPr>
          <w:p w14:paraId="57C31B55"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72FC7AD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B01B10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6AF1E78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D4B515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D7DA02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774B3B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31EF68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5E56A3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0F5BAD5F"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950365"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3.2.</w:t>
            </w:r>
          </w:p>
        </w:tc>
        <w:tc>
          <w:tcPr>
            <w:tcW w:w="3997" w:type="dxa"/>
            <w:tcBorders>
              <w:top w:val="nil"/>
              <w:left w:val="nil"/>
              <w:bottom w:val="single" w:sz="4" w:space="0" w:color="auto"/>
              <w:right w:val="single" w:sz="4" w:space="0" w:color="auto"/>
            </w:tcBorders>
            <w:shd w:val="clear" w:color="auto" w:fill="auto"/>
            <w:vAlign w:val="center"/>
            <w:hideMark/>
          </w:tcPr>
          <w:p w14:paraId="2CB03759"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Потери воды</w:t>
            </w:r>
          </w:p>
        </w:tc>
        <w:tc>
          <w:tcPr>
            <w:tcW w:w="1862" w:type="dxa"/>
            <w:tcBorders>
              <w:top w:val="nil"/>
              <w:left w:val="nil"/>
              <w:bottom w:val="single" w:sz="4" w:space="0" w:color="auto"/>
              <w:right w:val="single" w:sz="4" w:space="0" w:color="auto"/>
            </w:tcBorders>
            <w:shd w:val="clear" w:color="auto" w:fill="auto"/>
            <w:vAlign w:val="center"/>
            <w:hideMark/>
          </w:tcPr>
          <w:p w14:paraId="7F481C42"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0C71026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6759E4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4944FAF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65D411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2968A8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44E782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165234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008095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6870E1CB"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16C9A9"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3.3.</w:t>
            </w:r>
          </w:p>
        </w:tc>
        <w:tc>
          <w:tcPr>
            <w:tcW w:w="3997" w:type="dxa"/>
            <w:tcBorders>
              <w:top w:val="nil"/>
              <w:left w:val="nil"/>
              <w:bottom w:val="single" w:sz="4" w:space="0" w:color="auto"/>
              <w:right w:val="single" w:sz="4" w:space="0" w:color="auto"/>
            </w:tcBorders>
            <w:shd w:val="clear" w:color="auto" w:fill="auto"/>
            <w:vAlign w:val="center"/>
            <w:hideMark/>
          </w:tcPr>
          <w:p w14:paraId="4443426B"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 собственные нужды</w:t>
            </w:r>
          </w:p>
        </w:tc>
        <w:tc>
          <w:tcPr>
            <w:tcW w:w="1862" w:type="dxa"/>
            <w:tcBorders>
              <w:top w:val="nil"/>
              <w:left w:val="nil"/>
              <w:bottom w:val="single" w:sz="4" w:space="0" w:color="auto"/>
              <w:right w:val="single" w:sz="4" w:space="0" w:color="auto"/>
            </w:tcBorders>
            <w:shd w:val="clear" w:color="auto" w:fill="auto"/>
            <w:vAlign w:val="center"/>
            <w:hideMark/>
          </w:tcPr>
          <w:p w14:paraId="6357DD88"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3CDAA25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A93C29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019C2D6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F85FA5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1E1D17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F2DC32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9A5ACB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3DF4BE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4A748E85"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931E02"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3.4.</w:t>
            </w:r>
          </w:p>
        </w:tc>
        <w:tc>
          <w:tcPr>
            <w:tcW w:w="3997" w:type="dxa"/>
            <w:tcBorders>
              <w:top w:val="nil"/>
              <w:left w:val="nil"/>
              <w:bottom w:val="single" w:sz="4" w:space="0" w:color="auto"/>
              <w:right w:val="single" w:sz="4" w:space="0" w:color="auto"/>
            </w:tcBorders>
            <w:shd w:val="clear" w:color="auto" w:fill="auto"/>
            <w:vAlign w:val="center"/>
            <w:hideMark/>
          </w:tcPr>
          <w:p w14:paraId="1FF316D5"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Полезный отпуск потребителям, в том числе</w:t>
            </w:r>
          </w:p>
        </w:tc>
        <w:tc>
          <w:tcPr>
            <w:tcW w:w="1862" w:type="dxa"/>
            <w:tcBorders>
              <w:top w:val="nil"/>
              <w:left w:val="nil"/>
              <w:bottom w:val="single" w:sz="4" w:space="0" w:color="auto"/>
              <w:right w:val="single" w:sz="4" w:space="0" w:color="auto"/>
            </w:tcBorders>
            <w:shd w:val="clear" w:color="auto" w:fill="auto"/>
            <w:vAlign w:val="center"/>
            <w:hideMark/>
          </w:tcPr>
          <w:p w14:paraId="4BBFB6A1"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14CE22B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317AE3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7E8329A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8E0E16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634E7A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6A75EA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DE667C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B294CD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2A070A03"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8C5EAD"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3.3.1.</w:t>
            </w:r>
          </w:p>
        </w:tc>
        <w:tc>
          <w:tcPr>
            <w:tcW w:w="3997" w:type="dxa"/>
            <w:tcBorders>
              <w:top w:val="nil"/>
              <w:left w:val="nil"/>
              <w:bottom w:val="single" w:sz="4" w:space="0" w:color="auto"/>
              <w:right w:val="single" w:sz="4" w:space="0" w:color="auto"/>
            </w:tcBorders>
            <w:shd w:val="clear" w:color="auto" w:fill="auto"/>
            <w:vAlign w:val="center"/>
            <w:hideMark/>
          </w:tcPr>
          <w:p w14:paraId="4819154C"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Население</w:t>
            </w:r>
          </w:p>
        </w:tc>
        <w:tc>
          <w:tcPr>
            <w:tcW w:w="1862" w:type="dxa"/>
            <w:tcBorders>
              <w:top w:val="nil"/>
              <w:left w:val="nil"/>
              <w:bottom w:val="single" w:sz="4" w:space="0" w:color="auto"/>
              <w:right w:val="single" w:sz="4" w:space="0" w:color="auto"/>
            </w:tcBorders>
            <w:shd w:val="clear" w:color="auto" w:fill="auto"/>
            <w:vAlign w:val="center"/>
            <w:hideMark/>
          </w:tcPr>
          <w:p w14:paraId="0552E798"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588B63A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67B92D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7DBCA49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902D2C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C5BFBE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FDA77F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B395CC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2A8350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151C1A02"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17DEF8"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3.3.2.</w:t>
            </w:r>
          </w:p>
        </w:tc>
        <w:tc>
          <w:tcPr>
            <w:tcW w:w="3997" w:type="dxa"/>
            <w:tcBorders>
              <w:top w:val="nil"/>
              <w:left w:val="nil"/>
              <w:bottom w:val="single" w:sz="4" w:space="0" w:color="auto"/>
              <w:right w:val="single" w:sz="4" w:space="0" w:color="auto"/>
            </w:tcBorders>
            <w:shd w:val="clear" w:color="auto" w:fill="auto"/>
            <w:vAlign w:val="center"/>
            <w:hideMark/>
          </w:tcPr>
          <w:p w14:paraId="0DD1ADAF"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Бюджетные потребители</w:t>
            </w:r>
          </w:p>
        </w:tc>
        <w:tc>
          <w:tcPr>
            <w:tcW w:w="1862" w:type="dxa"/>
            <w:tcBorders>
              <w:top w:val="nil"/>
              <w:left w:val="nil"/>
              <w:bottom w:val="single" w:sz="4" w:space="0" w:color="auto"/>
              <w:right w:val="single" w:sz="4" w:space="0" w:color="auto"/>
            </w:tcBorders>
            <w:shd w:val="clear" w:color="auto" w:fill="auto"/>
            <w:vAlign w:val="center"/>
            <w:hideMark/>
          </w:tcPr>
          <w:p w14:paraId="4000C11B"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77FCFAE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F33594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2FF5948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B5093D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D44051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584B59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F3791C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1E0B8B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3D06198B"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1E6F0D"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3.3.3.</w:t>
            </w:r>
          </w:p>
        </w:tc>
        <w:tc>
          <w:tcPr>
            <w:tcW w:w="3997" w:type="dxa"/>
            <w:tcBorders>
              <w:top w:val="nil"/>
              <w:left w:val="nil"/>
              <w:bottom w:val="single" w:sz="4" w:space="0" w:color="auto"/>
              <w:right w:val="single" w:sz="4" w:space="0" w:color="auto"/>
            </w:tcBorders>
            <w:shd w:val="clear" w:color="auto" w:fill="auto"/>
            <w:vAlign w:val="center"/>
            <w:hideMark/>
          </w:tcPr>
          <w:p w14:paraId="14974BFF"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Прочие потребители</w:t>
            </w:r>
          </w:p>
        </w:tc>
        <w:tc>
          <w:tcPr>
            <w:tcW w:w="1862" w:type="dxa"/>
            <w:tcBorders>
              <w:top w:val="nil"/>
              <w:left w:val="nil"/>
              <w:bottom w:val="single" w:sz="4" w:space="0" w:color="auto"/>
              <w:right w:val="single" w:sz="4" w:space="0" w:color="auto"/>
            </w:tcBorders>
            <w:shd w:val="clear" w:color="auto" w:fill="auto"/>
            <w:vAlign w:val="center"/>
            <w:hideMark/>
          </w:tcPr>
          <w:p w14:paraId="0B4B3C4C"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6054EE1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53F21A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51FAE51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132E8D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91B38E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462C39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BF76C1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DFAE3E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048E6CC4" w14:textId="77777777" w:rsidTr="003F10F4">
        <w:trPr>
          <w:trHeight w:val="20"/>
        </w:trPr>
        <w:tc>
          <w:tcPr>
            <w:tcW w:w="14717" w:type="dxa"/>
            <w:gridSpan w:val="12"/>
            <w:tcBorders>
              <w:top w:val="single" w:sz="4" w:space="0" w:color="auto"/>
              <w:left w:val="single" w:sz="4" w:space="0" w:color="auto"/>
              <w:bottom w:val="single" w:sz="4" w:space="0" w:color="auto"/>
              <w:right w:val="single" w:sz="4" w:space="0" w:color="000000"/>
            </w:tcBorders>
            <w:shd w:val="clear" w:color="auto" w:fill="auto"/>
            <w:hideMark/>
          </w:tcPr>
          <w:p w14:paraId="2E0EB04E"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Технологическая зона №2 (ст. Салым)</w:t>
            </w:r>
          </w:p>
        </w:tc>
      </w:tr>
      <w:tr w:rsidR="003F10F4" w:rsidRPr="008C48AC" w14:paraId="6839FE30"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EF592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w:t>
            </w:r>
          </w:p>
        </w:tc>
        <w:tc>
          <w:tcPr>
            <w:tcW w:w="3997" w:type="dxa"/>
            <w:tcBorders>
              <w:top w:val="nil"/>
              <w:left w:val="nil"/>
              <w:bottom w:val="single" w:sz="4" w:space="0" w:color="auto"/>
              <w:right w:val="single" w:sz="4" w:space="0" w:color="auto"/>
            </w:tcBorders>
            <w:shd w:val="clear" w:color="auto" w:fill="auto"/>
            <w:noWrap/>
            <w:vAlign w:val="center"/>
            <w:hideMark/>
          </w:tcPr>
          <w:p w14:paraId="073CA8C8"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Питьевая вода</w:t>
            </w:r>
          </w:p>
        </w:tc>
        <w:tc>
          <w:tcPr>
            <w:tcW w:w="1862" w:type="dxa"/>
            <w:tcBorders>
              <w:top w:val="nil"/>
              <w:left w:val="nil"/>
              <w:bottom w:val="single" w:sz="4" w:space="0" w:color="auto"/>
              <w:right w:val="single" w:sz="4" w:space="0" w:color="auto"/>
            </w:tcBorders>
            <w:shd w:val="clear" w:color="auto" w:fill="auto"/>
            <w:noWrap/>
            <w:vAlign w:val="center"/>
            <w:hideMark/>
          </w:tcPr>
          <w:p w14:paraId="3D23B22F"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73" w:type="dxa"/>
            <w:tcBorders>
              <w:top w:val="nil"/>
              <w:left w:val="nil"/>
              <w:bottom w:val="single" w:sz="4" w:space="0" w:color="auto"/>
              <w:right w:val="single" w:sz="4" w:space="0" w:color="auto"/>
            </w:tcBorders>
            <w:shd w:val="clear" w:color="auto" w:fill="auto"/>
            <w:noWrap/>
            <w:vAlign w:val="bottom"/>
            <w:hideMark/>
          </w:tcPr>
          <w:p w14:paraId="1D77916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F11546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26E02AF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0DE2CD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66BE4E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439BB8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5DCEDA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796334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3F10F4" w:rsidRPr="008C48AC" w14:paraId="5FA88245"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D957A6"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w:t>
            </w:r>
          </w:p>
        </w:tc>
        <w:tc>
          <w:tcPr>
            <w:tcW w:w="3997" w:type="dxa"/>
            <w:tcBorders>
              <w:top w:val="nil"/>
              <w:left w:val="nil"/>
              <w:bottom w:val="single" w:sz="4" w:space="0" w:color="auto"/>
              <w:right w:val="single" w:sz="4" w:space="0" w:color="auto"/>
            </w:tcBorders>
            <w:shd w:val="clear" w:color="auto" w:fill="auto"/>
            <w:vAlign w:val="center"/>
            <w:hideMark/>
          </w:tcPr>
          <w:p w14:paraId="1404377A"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Поднято воды</w:t>
            </w:r>
          </w:p>
        </w:tc>
        <w:tc>
          <w:tcPr>
            <w:tcW w:w="1862" w:type="dxa"/>
            <w:tcBorders>
              <w:top w:val="nil"/>
              <w:left w:val="nil"/>
              <w:bottom w:val="single" w:sz="4" w:space="0" w:color="auto"/>
              <w:right w:val="single" w:sz="4" w:space="0" w:color="auto"/>
            </w:tcBorders>
            <w:shd w:val="clear" w:color="auto" w:fill="auto"/>
            <w:vAlign w:val="center"/>
            <w:hideMark/>
          </w:tcPr>
          <w:p w14:paraId="00D0F155"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6AC6EB3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C3ABD0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24729A5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B97217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FEBBEB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155.24</w:t>
            </w:r>
          </w:p>
        </w:tc>
        <w:tc>
          <w:tcPr>
            <w:tcW w:w="986" w:type="dxa"/>
            <w:tcBorders>
              <w:top w:val="nil"/>
              <w:left w:val="nil"/>
              <w:bottom w:val="single" w:sz="4" w:space="0" w:color="auto"/>
              <w:right w:val="single" w:sz="4" w:space="0" w:color="auto"/>
            </w:tcBorders>
            <w:shd w:val="clear" w:color="auto" w:fill="auto"/>
            <w:noWrap/>
            <w:vAlign w:val="bottom"/>
            <w:hideMark/>
          </w:tcPr>
          <w:p w14:paraId="2200C00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155.24</w:t>
            </w:r>
          </w:p>
        </w:tc>
        <w:tc>
          <w:tcPr>
            <w:tcW w:w="986" w:type="dxa"/>
            <w:tcBorders>
              <w:top w:val="nil"/>
              <w:left w:val="nil"/>
              <w:bottom w:val="single" w:sz="4" w:space="0" w:color="auto"/>
              <w:right w:val="single" w:sz="4" w:space="0" w:color="auto"/>
            </w:tcBorders>
            <w:shd w:val="clear" w:color="auto" w:fill="auto"/>
            <w:noWrap/>
            <w:vAlign w:val="bottom"/>
            <w:hideMark/>
          </w:tcPr>
          <w:p w14:paraId="11D2EFC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155.24</w:t>
            </w:r>
          </w:p>
        </w:tc>
        <w:tc>
          <w:tcPr>
            <w:tcW w:w="986" w:type="dxa"/>
            <w:tcBorders>
              <w:top w:val="nil"/>
              <w:left w:val="nil"/>
              <w:bottom w:val="single" w:sz="4" w:space="0" w:color="auto"/>
              <w:right w:val="single" w:sz="4" w:space="0" w:color="auto"/>
            </w:tcBorders>
            <w:shd w:val="clear" w:color="auto" w:fill="auto"/>
            <w:noWrap/>
            <w:vAlign w:val="bottom"/>
            <w:hideMark/>
          </w:tcPr>
          <w:p w14:paraId="6445AA7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155.24</w:t>
            </w:r>
          </w:p>
        </w:tc>
      </w:tr>
      <w:tr w:rsidR="003F10F4" w:rsidRPr="008C48AC" w14:paraId="271B212B"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9A8D5F"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w:t>
            </w:r>
          </w:p>
        </w:tc>
        <w:tc>
          <w:tcPr>
            <w:tcW w:w="3997" w:type="dxa"/>
            <w:tcBorders>
              <w:top w:val="nil"/>
              <w:left w:val="nil"/>
              <w:bottom w:val="single" w:sz="4" w:space="0" w:color="auto"/>
              <w:right w:val="single" w:sz="4" w:space="0" w:color="auto"/>
            </w:tcBorders>
            <w:shd w:val="clear" w:color="auto" w:fill="auto"/>
            <w:vAlign w:val="center"/>
            <w:hideMark/>
          </w:tcPr>
          <w:p w14:paraId="6A2E5C76"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Потери воды</w:t>
            </w:r>
          </w:p>
        </w:tc>
        <w:tc>
          <w:tcPr>
            <w:tcW w:w="1862" w:type="dxa"/>
            <w:tcBorders>
              <w:top w:val="nil"/>
              <w:left w:val="nil"/>
              <w:bottom w:val="single" w:sz="4" w:space="0" w:color="auto"/>
              <w:right w:val="single" w:sz="4" w:space="0" w:color="auto"/>
            </w:tcBorders>
            <w:shd w:val="clear" w:color="auto" w:fill="auto"/>
            <w:vAlign w:val="center"/>
            <w:hideMark/>
          </w:tcPr>
          <w:p w14:paraId="0F9E0ABD"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3D0EAF6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76BEBD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024386C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395401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FC902C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10.46</w:t>
            </w:r>
          </w:p>
        </w:tc>
        <w:tc>
          <w:tcPr>
            <w:tcW w:w="986" w:type="dxa"/>
            <w:tcBorders>
              <w:top w:val="nil"/>
              <w:left w:val="nil"/>
              <w:bottom w:val="single" w:sz="4" w:space="0" w:color="auto"/>
              <w:right w:val="single" w:sz="4" w:space="0" w:color="auto"/>
            </w:tcBorders>
            <w:shd w:val="clear" w:color="auto" w:fill="auto"/>
            <w:noWrap/>
            <w:vAlign w:val="bottom"/>
            <w:hideMark/>
          </w:tcPr>
          <w:p w14:paraId="1D7D963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10.46</w:t>
            </w:r>
          </w:p>
        </w:tc>
        <w:tc>
          <w:tcPr>
            <w:tcW w:w="986" w:type="dxa"/>
            <w:tcBorders>
              <w:top w:val="nil"/>
              <w:left w:val="nil"/>
              <w:bottom w:val="single" w:sz="4" w:space="0" w:color="auto"/>
              <w:right w:val="single" w:sz="4" w:space="0" w:color="auto"/>
            </w:tcBorders>
            <w:shd w:val="clear" w:color="auto" w:fill="auto"/>
            <w:noWrap/>
            <w:vAlign w:val="bottom"/>
            <w:hideMark/>
          </w:tcPr>
          <w:p w14:paraId="75F7AB3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10.46</w:t>
            </w:r>
          </w:p>
        </w:tc>
        <w:tc>
          <w:tcPr>
            <w:tcW w:w="986" w:type="dxa"/>
            <w:tcBorders>
              <w:top w:val="nil"/>
              <w:left w:val="nil"/>
              <w:bottom w:val="single" w:sz="4" w:space="0" w:color="auto"/>
              <w:right w:val="single" w:sz="4" w:space="0" w:color="auto"/>
            </w:tcBorders>
            <w:shd w:val="clear" w:color="auto" w:fill="auto"/>
            <w:noWrap/>
            <w:vAlign w:val="bottom"/>
            <w:hideMark/>
          </w:tcPr>
          <w:p w14:paraId="39705FE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10.46</w:t>
            </w:r>
          </w:p>
        </w:tc>
      </w:tr>
      <w:tr w:rsidR="003F10F4" w:rsidRPr="008C48AC" w14:paraId="4A9FDBEC"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D42DB6"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w:t>
            </w:r>
          </w:p>
        </w:tc>
        <w:tc>
          <w:tcPr>
            <w:tcW w:w="3997" w:type="dxa"/>
            <w:tcBorders>
              <w:top w:val="nil"/>
              <w:left w:val="nil"/>
              <w:bottom w:val="single" w:sz="4" w:space="0" w:color="auto"/>
              <w:right w:val="single" w:sz="4" w:space="0" w:color="auto"/>
            </w:tcBorders>
            <w:shd w:val="clear" w:color="auto" w:fill="auto"/>
            <w:vAlign w:val="center"/>
            <w:hideMark/>
          </w:tcPr>
          <w:p w14:paraId="24EA76B6"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 собственные нужды</w:t>
            </w:r>
          </w:p>
        </w:tc>
        <w:tc>
          <w:tcPr>
            <w:tcW w:w="1862" w:type="dxa"/>
            <w:tcBorders>
              <w:top w:val="nil"/>
              <w:left w:val="nil"/>
              <w:bottom w:val="single" w:sz="4" w:space="0" w:color="auto"/>
              <w:right w:val="single" w:sz="4" w:space="0" w:color="auto"/>
            </w:tcBorders>
            <w:shd w:val="clear" w:color="auto" w:fill="auto"/>
            <w:vAlign w:val="center"/>
            <w:hideMark/>
          </w:tcPr>
          <w:p w14:paraId="51D8E48E"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08C4FD8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83E9A4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64B264A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ACC04A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FDA638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2.35</w:t>
            </w:r>
          </w:p>
        </w:tc>
        <w:tc>
          <w:tcPr>
            <w:tcW w:w="986" w:type="dxa"/>
            <w:tcBorders>
              <w:top w:val="nil"/>
              <w:left w:val="nil"/>
              <w:bottom w:val="single" w:sz="4" w:space="0" w:color="auto"/>
              <w:right w:val="single" w:sz="4" w:space="0" w:color="auto"/>
            </w:tcBorders>
            <w:shd w:val="clear" w:color="auto" w:fill="auto"/>
            <w:noWrap/>
            <w:vAlign w:val="bottom"/>
            <w:hideMark/>
          </w:tcPr>
          <w:p w14:paraId="282970D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2.35</w:t>
            </w:r>
          </w:p>
        </w:tc>
        <w:tc>
          <w:tcPr>
            <w:tcW w:w="986" w:type="dxa"/>
            <w:tcBorders>
              <w:top w:val="nil"/>
              <w:left w:val="nil"/>
              <w:bottom w:val="single" w:sz="4" w:space="0" w:color="auto"/>
              <w:right w:val="single" w:sz="4" w:space="0" w:color="auto"/>
            </w:tcBorders>
            <w:shd w:val="clear" w:color="auto" w:fill="auto"/>
            <w:noWrap/>
            <w:vAlign w:val="bottom"/>
            <w:hideMark/>
          </w:tcPr>
          <w:p w14:paraId="58D9A0B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2.35</w:t>
            </w:r>
          </w:p>
        </w:tc>
        <w:tc>
          <w:tcPr>
            <w:tcW w:w="986" w:type="dxa"/>
            <w:tcBorders>
              <w:top w:val="nil"/>
              <w:left w:val="nil"/>
              <w:bottom w:val="single" w:sz="4" w:space="0" w:color="auto"/>
              <w:right w:val="single" w:sz="4" w:space="0" w:color="auto"/>
            </w:tcBorders>
            <w:shd w:val="clear" w:color="auto" w:fill="auto"/>
            <w:noWrap/>
            <w:vAlign w:val="bottom"/>
            <w:hideMark/>
          </w:tcPr>
          <w:p w14:paraId="2FF7A5C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2.35</w:t>
            </w:r>
          </w:p>
        </w:tc>
      </w:tr>
      <w:tr w:rsidR="003F10F4" w:rsidRPr="008C48AC" w14:paraId="6ACCFD89"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C4C6A5"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w:t>
            </w:r>
          </w:p>
        </w:tc>
        <w:tc>
          <w:tcPr>
            <w:tcW w:w="3997" w:type="dxa"/>
            <w:tcBorders>
              <w:top w:val="nil"/>
              <w:left w:val="nil"/>
              <w:bottom w:val="single" w:sz="4" w:space="0" w:color="auto"/>
              <w:right w:val="single" w:sz="4" w:space="0" w:color="auto"/>
            </w:tcBorders>
            <w:shd w:val="clear" w:color="auto" w:fill="auto"/>
            <w:vAlign w:val="center"/>
            <w:hideMark/>
          </w:tcPr>
          <w:p w14:paraId="2505A6F2"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Полезный отпуск потребителям, в том числе</w:t>
            </w:r>
          </w:p>
        </w:tc>
        <w:tc>
          <w:tcPr>
            <w:tcW w:w="1862" w:type="dxa"/>
            <w:tcBorders>
              <w:top w:val="nil"/>
              <w:left w:val="nil"/>
              <w:bottom w:val="single" w:sz="4" w:space="0" w:color="auto"/>
              <w:right w:val="single" w:sz="4" w:space="0" w:color="auto"/>
            </w:tcBorders>
            <w:shd w:val="clear" w:color="auto" w:fill="auto"/>
            <w:vAlign w:val="center"/>
            <w:hideMark/>
          </w:tcPr>
          <w:p w14:paraId="64E26741"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5CA0248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6A6D2F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48F8523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976741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051C44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55.21</w:t>
            </w:r>
          </w:p>
        </w:tc>
        <w:tc>
          <w:tcPr>
            <w:tcW w:w="986" w:type="dxa"/>
            <w:tcBorders>
              <w:top w:val="nil"/>
              <w:left w:val="nil"/>
              <w:bottom w:val="single" w:sz="4" w:space="0" w:color="auto"/>
              <w:right w:val="single" w:sz="4" w:space="0" w:color="auto"/>
            </w:tcBorders>
            <w:shd w:val="clear" w:color="auto" w:fill="auto"/>
            <w:noWrap/>
            <w:vAlign w:val="bottom"/>
            <w:hideMark/>
          </w:tcPr>
          <w:p w14:paraId="6BE454F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58.90</w:t>
            </w:r>
          </w:p>
        </w:tc>
        <w:tc>
          <w:tcPr>
            <w:tcW w:w="986" w:type="dxa"/>
            <w:tcBorders>
              <w:top w:val="nil"/>
              <w:left w:val="nil"/>
              <w:bottom w:val="single" w:sz="4" w:space="0" w:color="auto"/>
              <w:right w:val="single" w:sz="4" w:space="0" w:color="auto"/>
            </w:tcBorders>
            <w:shd w:val="clear" w:color="auto" w:fill="auto"/>
            <w:noWrap/>
            <w:vAlign w:val="bottom"/>
            <w:hideMark/>
          </w:tcPr>
          <w:p w14:paraId="319CCB9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62.97</w:t>
            </w:r>
          </w:p>
        </w:tc>
        <w:tc>
          <w:tcPr>
            <w:tcW w:w="986" w:type="dxa"/>
            <w:tcBorders>
              <w:top w:val="nil"/>
              <w:left w:val="nil"/>
              <w:bottom w:val="single" w:sz="4" w:space="0" w:color="auto"/>
              <w:right w:val="single" w:sz="4" w:space="0" w:color="auto"/>
            </w:tcBorders>
            <w:shd w:val="clear" w:color="auto" w:fill="auto"/>
            <w:noWrap/>
            <w:vAlign w:val="bottom"/>
            <w:hideMark/>
          </w:tcPr>
          <w:p w14:paraId="673B58D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67.44</w:t>
            </w:r>
          </w:p>
        </w:tc>
      </w:tr>
      <w:tr w:rsidR="003F10F4" w:rsidRPr="008C48AC" w14:paraId="546B42AE"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275626"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1.3.1.</w:t>
            </w:r>
          </w:p>
        </w:tc>
        <w:tc>
          <w:tcPr>
            <w:tcW w:w="3997" w:type="dxa"/>
            <w:tcBorders>
              <w:top w:val="nil"/>
              <w:left w:val="nil"/>
              <w:bottom w:val="single" w:sz="4" w:space="0" w:color="auto"/>
              <w:right w:val="single" w:sz="4" w:space="0" w:color="auto"/>
            </w:tcBorders>
            <w:shd w:val="clear" w:color="auto" w:fill="auto"/>
            <w:vAlign w:val="center"/>
            <w:hideMark/>
          </w:tcPr>
          <w:p w14:paraId="6120C080"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Население</w:t>
            </w:r>
          </w:p>
        </w:tc>
        <w:tc>
          <w:tcPr>
            <w:tcW w:w="1862" w:type="dxa"/>
            <w:tcBorders>
              <w:top w:val="nil"/>
              <w:left w:val="nil"/>
              <w:bottom w:val="single" w:sz="4" w:space="0" w:color="auto"/>
              <w:right w:val="single" w:sz="4" w:space="0" w:color="auto"/>
            </w:tcBorders>
            <w:shd w:val="clear" w:color="auto" w:fill="auto"/>
            <w:vAlign w:val="center"/>
            <w:hideMark/>
          </w:tcPr>
          <w:p w14:paraId="4085E064"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6AFE39C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5FADB1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73B3AE8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F3BABE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F3F0A7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36.98</w:t>
            </w:r>
          </w:p>
        </w:tc>
        <w:tc>
          <w:tcPr>
            <w:tcW w:w="986" w:type="dxa"/>
            <w:tcBorders>
              <w:top w:val="nil"/>
              <w:left w:val="nil"/>
              <w:bottom w:val="single" w:sz="4" w:space="0" w:color="auto"/>
              <w:right w:val="single" w:sz="4" w:space="0" w:color="auto"/>
            </w:tcBorders>
            <w:shd w:val="clear" w:color="auto" w:fill="auto"/>
            <w:noWrap/>
            <w:vAlign w:val="bottom"/>
            <w:hideMark/>
          </w:tcPr>
          <w:p w14:paraId="70809A7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40.67</w:t>
            </w:r>
          </w:p>
        </w:tc>
        <w:tc>
          <w:tcPr>
            <w:tcW w:w="986" w:type="dxa"/>
            <w:tcBorders>
              <w:top w:val="nil"/>
              <w:left w:val="nil"/>
              <w:bottom w:val="single" w:sz="4" w:space="0" w:color="auto"/>
              <w:right w:val="single" w:sz="4" w:space="0" w:color="auto"/>
            </w:tcBorders>
            <w:shd w:val="clear" w:color="auto" w:fill="auto"/>
            <w:noWrap/>
            <w:vAlign w:val="bottom"/>
            <w:hideMark/>
          </w:tcPr>
          <w:p w14:paraId="10B2CC6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44.74</w:t>
            </w:r>
          </w:p>
        </w:tc>
        <w:tc>
          <w:tcPr>
            <w:tcW w:w="986" w:type="dxa"/>
            <w:tcBorders>
              <w:top w:val="nil"/>
              <w:left w:val="nil"/>
              <w:bottom w:val="single" w:sz="4" w:space="0" w:color="auto"/>
              <w:right w:val="single" w:sz="4" w:space="0" w:color="auto"/>
            </w:tcBorders>
            <w:shd w:val="clear" w:color="auto" w:fill="auto"/>
            <w:noWrap/>
            <w:vAlign w:val="bottom"/>
            <w:hideMark/>
          </w:tcPr>
          <w:p w14:paraId="3657768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49.21</w:t>
            </w:r>
          </w:p>
        </w:tc>
      </w:tr>
      <w:tr w:rsidR="003F10F4" w:rsidRPr="008C48AC" w14:paraId="69416319"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E9F00B"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1.3.2.</w:t>
            </w:r>
          </w:p>
        </w:tc>
        <w:tc>
          <w:tcPr>
            <w:tcW w:w="3997" w:type="dxa"/>
            <w:tcBorders>
              <w:top w:val="nil"/>
              <w:left w:val="nil"/>
              <w:bottom w:val="single" w:sz="4" w:space="0" w:color="auto"/>
              <w:right w:val="single" w:sz="4" w:space="0" w:color="auto"/>
            </w:tcBorders>
            <w:shd w:val="clear" w:color="auto" w:fill="auto"/>
            <w:vAlign w:val="center"/>
            <w:hideMark/>
          </w:tcPr>
          <w:p w14:paraId="76AA9FDF"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Бюджетные потребители</w:t>
            </w:r>
          </w:p>
        </w:tc>
        <w:tc>
          <w:tcPr>
            <w:tcW w:w="1862" w:type="dxa"/>
            <w:tcBorders>
              <w:top w:val="nil"/>
              <w:left w:val="nil"/>
              <w:bottom w:val="single" w:sz="4" w:space="0" w:color="auto"/>
              <w:right w:val="single" w:sz="4" w:space="0" w:color="auto"/>
            </w:tcBorders>
            <w:shd w:val="clear" w:color="auto" w:fill="auto"/>
            <w:vAlign w:val="center"/>
            <w:hideMark/>
          </w:tcPr>
          <w:p w14:paraId="0AC431F7"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23BD7F4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7C7FF7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0EA02EB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22C8B4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1E70A9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1.94</w:t>
            </w:r>
          </w:p>
        </w:tc>
        <w:tc>
          <w:tcPr>
            <w:tcW w:w="986" w:type="dxa"/>
            <w:tcBorders>
              <w:top w:val="nil"/>
              <w:left w:val="nil"/>
              <w:bottom w:val="single" w:sz="4" w:space="0" w:color="auto"/>
              <w:right w:val="single" w:sz="4" w:space="0" w:color="auto"/>
            </w:tcBorders>
            <w:shd w:val="clear" w:color="auto" w:fill="auto"/>
            <w:noWrap/>
            <w:vAlign w:val="bottom"/>
            <w:hideMark/>
          </w:tcPr>
          <w:p w14:paraId="478F063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1.94</w:t>
            </w:r>
          </w:p>
        </w:tc>
        <w:tc>
          <w:tcPr>
            <w:tcW w:w="986" w:type="dxa"/>
            <w:tcBorders>
              <w:top w:val="nil"/>
              <w:left w:val="nil"/>
              <w:bottom w:val="single" w:sz="4" w:space="0" w:color="auto"/>
              <w:right w:val="single" w:sz="4" w:space="0" w:color="auto"/>
            </w:tcBorders>
            <w:shd w:val="clear" w:color="auto" w:fill="auto"/>
            <w:noWrap/>
            <w:vAlign w:val="bottom"/>
            <w:hideMark/>
          </w:tcPr>
          <w:p w14:paraId="54EF773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1.94</w:t>
            </w:r>
          </w:p>
        </w:tc>
        <w:tc>
          <w:tcPr>
            <w:tcW w:w="986" w:type="dxa"/>
            <w:tcBorders>
              <w:top w:val="nil"/>
              <w:left w:val="nil"/>
              <w:bottom w:val="single" w:sz="4" w:space="0" w:color="auto"/>
              <w:right w:val="single" w:sz="4" w:space="0" w:color="auto"/>
            </w:tcBorders>
            <w:shd w:val="clear" w:color="auto" w:fill="auto"/>
            <w:noWrap/>
            <w:vAlign w:val="bottom"/>
            <w:hideMark/>
          </w:tcPr>
          <w:p w14:paraId="01BDCBD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1.94</w:t>
            </w:r>
          </w:p>
        </w:tc>
      </w:tr>
      <w:tr w:rsidR="003F10F4" w:rsidRPr="008C48AC" w14:paraId="06275D81"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83A32F"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1.3.3.</w:t>
            </w:r>
          </w:p>
        </w:tc>
        <w:tc>
          <w:tcPr>
            <w:tcW w:w="3997" w:type="dxa"/>
            <w:tcBorders>
              <w:top w:val="nil"/>
              <w:left w:val="nil"/>
              <w:bottom w:val="single" w:sz="4" w:space="0" w:color="auto"/>
              <w:right w:val="single" w:sz="4" w:space="0" w:color="auto"/>
            </w:tcBorders>
            <w:shd w:val="clear" w:color="auto" w:fill="auto"/>
            <w:vAlign w:val="center"/>
            <w:hideMark/>
          </w:tcPr>
          <w:p w14:paraId="3117F82C"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Прочие потребители</w:t>
            </w:r>
          </w:p>
        </w:tc>
        <w:tc>
          <w:tcPr>
            <w:tcW w:w="1862" w:type="dxa"/>
            <w:tcBorders>
              <w:top w:val="nil"/>
              <w:left w:val="nil"/>
              <w:bottom w:val="single" w:sz="4" w:space="0" w:color="auto"/>
              <w:right w:val="single" w:sz="4" w:space="0" w:color="auto"/>
            </w:tcBorders>
            <w:shd w:val="clear" w:color="auto" w:fill="auto"/>
            <w:vAlign w:val="center"/>
            <w:hideMark/>
          </w:tcPr>
          <w:p w14:paraId="7F988F5D"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1AC0EBC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621267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70CCF3B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1AEFA6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0C9983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16.29</w:t>
            </w:r>
          </w:p>
        </w:tc>
        <w:tc>
          <w:tcPr>
            <w:tcW w:w="986" w:type="dxa"/>
            <w:tcBorders>
              <w:top w:val="nil"/>
              <w:left w:val="nil"/>
              <w:bottom w:val="single" w:sz="4" w:space="0" w:color="auto"/>
              <w:right w:val="single" w:sz="4" w:space="0" w:color="auto"/>
            </w:tcBorders>
            <w:shd w:val="clear" w:color="auto" w:fill="auto"/>
            <w:noWrap/>
            <w:vAlign w:val="bottom"/>
            <w:hideMark/>
          </w:tcPr>
          <w:p w14:paraId="40E22CE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16.29</w:t>
            </w:r>
          </w:p>
        </w:tc>
        <w:tc>
          <w:tcPr>
            <w:tcW w:w="986" w:type="dxa"/>
            <w:tcBorders>
              <w:top w:val="nil"/>
              <w:left w:val="nil"/>
              <w:bottom w:val="single" w:sz="4" w:space="0" w:color="auto"/>
              <w:right w:val="single" w:sz="4" w:space="0" w:color="auto"/>
            </w:tcBorders>
            <w:shd w:val="clear" w:color="auto" w:fill="auto"/>
            <w:noWrap/>
            <w:vAlign w:val="bottom"/>
            <w:hideMark/>
          </w:tcPr>
          <w:p w14:paraId="3FE2B65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16.29</w:t>
            </w:r>
          </w:p>
        </w:tc>
        <w:tc>
          <w:tcPr>
            <w:tcW w:w="986" w:type="dxa"/>
            <w:tcBorders>
              <w:top w:val="nil"/>
              <w:left w:val="nil"/>
              <w:bottom w:val="single" w:sz="4" w:space="0" w:color="auto"/>
              <w:right w:val="single" w:sz="4" w:space="0" w:color="auto"/>
            </w:tcBorders>
            <w:shd w:val="clear" w:color="auto" w:fill="auto"/>
            <w:noWrap/>
            <w:vAlign w:val="bottom"/>
            <w:hideMark/>
          </w:tcPr>
          <w:p w14:paraId="77795E6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16.29</w:t>
            </w:r>
          </w:p>
        </w:tc>
      </w:tr>
      <w:tr w:rsidR="003F10F4" w:rsidRPr="008C48AC" w14:paraId="3A7154C0"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3AC77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w:t>
            </w:r>
          </w:p>
        </w:tc>
        <w:tc>
          <w:tcPr>
            <w:tcW w:w="3997" w:type="dxa"/>
            <w:tcBorders>
              <w:top w:val="nil"/>
              <w:left w:val="nil"/>
              <w:bottom w:val="single" w:sz="4" w:space="0" w:color="auto"/>
              <w:right w:val="single" w:sz="4" w:space="0" w:color="auto"/>
            </w:tcBorders>
            <w:shd w:val="clear" w:color="auto" w:fill="auto"/>
            <w:noWrap/>
            <w:vAlign w:val="center"/>
            <w:hideMark/>
          </w:tcPr>
          <w:p w14:paraId="7D025958"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Горячая вода</w:t>
            </w:r>
          </w:p>
        </w:tc>
        <w:tc>
          <w:tcPr>
            <w:tcW w:w="1862" w:type="dxa"/>
            <w:tcBorders>
              <w:top w:val="nil"/>
              <w:left w:val="nil"/>
              <w:bottom w:val="single" w:sz="4" w:space="0" w:color="auto"/>
              <w:right w:val="single" w:sz="4" w:space="0" w:color="auto"/>
            </w:tcBorders>
            <w:shd w:val="clear" w:color="auto" w:fill="auto"/>
            <w:noWrap/>
            <w:vAlign w:val="center"/>
            <w:hideMark/>
          </w:tcPr>
          <w:p w14:paraId="5E2A8B9D"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73" w:type="dxa"/>
            <w:tcBorders>
              <w:top w:val="nil"/>
              <w:left w:val="nil"/>
              <w:bottom w:val="single" w:sz="4" w:space="0" w:color="auto"/>
              <w:right w:val="single" w:sz="4" w:space="0" w:color="auto"/>
            </w:tcBorders>
            <w:shd w:val="clear" w:color="auto" w:fill="auto"/>
            <w:noWrap/>
            <w:vAlign w:val="bottom"/>
            <w:hideMark/>
          </w:tcPr>
          <w:p w14:paraId="213AEF9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D070AE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423990C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57465A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D6BBFE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9AF03A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A2AD5C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8575C0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3F10F4" w:rsidRPr="008C48AC" w14:paraId="638EE8D5"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CD210B"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w:t>
            </w:r>
          </w:p>
        </w:tc>
        <w:tc>
          <w:tcPr>
            <w:tcW w:w="3997" w:type="dxa"/>
            <w:tcBorders>
              <w:top w:val="nil"/>
              <w:left w:val="nil"/>
              <w:bottom w:val="single" w:sz="4" w:space="0" w:color="auto"/>
              <w:right w:val="single" w:sz="4" w:space="0" w:color="auto"/>
            </w:tcBorders>
            <w:shd w:val="clear" w:color="auto" w:fill="auto"/>
            <w:vAlign w:val="center"/>
            <w:hideMark/>
          </w:tcPr>
          <w:p w14:paraId="60796DEC"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Поднято воды</w:t>
            </w:r>
          </w:p>
        </w:tc>
        <w:tc>
          <w:tcPr>
            <w:tcW w:w="1862" w:type="dxa"/>
            <w:tcBorders>
              <w:top w:val="nil"/>
              <w:left w:val="nil"/>
              <w:bottom w:val="single" w:sz="4" w:space="0" w:color="auto"/>
              <w:right w:val="single" w:sz="4" w:space="0" w:color="auto"/>
            </w:tcBorders>
            <w:shd w:val="clear" w:color="auto" w:fill="auto"/>
            <w:vAlign w:val="center"/>
            <w:hideMark/>
          </w:tcPr>
          <w:p w14:paraId="2D7AE927"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5F4F3EA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E23836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3375E8F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D77ACB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32ABA6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93E094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BF6353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F657D9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3EEA19F2"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872651"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w:t>
            </w:r>
          </w:p>
        </w:tc>
        <w:tc>
          <w:tcPr>
            <w:tcW w:w="3997" w:type="dxa"/>
            <w:tcBorders>
              <w:top w:val="nil"/>
              <w:left w:val="nil"/>
              <w:bottom w:val="single" w:sz="4" w:space="0" w:color="auto"/>
              <w:right w:val="single" w:sz="4" w:space="0" w:color="auto"/>
            </w:tcBorders>
            <w:shd w:val="clear" w:color="auto" w:fill="auto"/>
            <w:vAlign w:val="center"/>
            <w:hideMark/>
          </w:tcPr>
          <w:p w14:paraId="67D5E3B0"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Потери воды</w:t>
            </w:r>
          </w:p>
        </w:tc>
        <w:tc>
          <w:tcPr>
            <w:tcW w:w="1862" w:type="dxa"/>
            <w:tcBorders>
              <w:top w:val="nil"/>
              <w:left w:val="nil"/>
              <w:bottom w:val="single" w:sz="4" w:space="0" w:color="auto"/>
              <w:right w:val="single" w:sz="4" w:space="0" w:color="auto"/>
            </w:tcBorders>
            <w:shd w:val="clear" w:color="auto" w:fill="auto"/>
            <w:vAlign w:val="center"/>
            <w:hideMark/>
          </w:tcPr>
          <w:p w14:paraId="138CD74B"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1D2C117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EA7DFE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49462FB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4A11DD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402172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F3ECB1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701493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7623DC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592CB2C1"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F23A66"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2.3.</w:t>
            </w:r>
          </w:p>
        </w:tc>
        <w:tc>
          <w:tcPr>
            <w:tcW w:w="3997" w:type="dxa"/>
            <w:tcBorders>
              <w:top w:val="nil"/>
              <w:left w:val="nil"/>
              <w:bottom w:val="single" w:sz="4" w:space="0" w:color="auto"/>
              <w:right w:val="single" w:sz="4" w:space="0" w:color="auto"/>
            </w:tcBorders>
            <w:shd w:val="clear" w:color="auto" w:fill="auto"/>
            <w:vAlign w:val="center"/>
            <w:hideMark/>
          </w:tcPr>
          <w:p w14:paraId="28B71A98"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 собственные нужды</w:t>
            </w:r>
          </w:p>
        </w:tc>
        <w:tc>
          <w:tcPr>
            <w:tcW w:w="1862" w:type="dxa"/>
            <w:tcBorders>
              <w:top w:val="nil"/>
              <w:left w:val="nil"/>
              <w:bottom w:val="single" w:sz="4" w:space="0" w:color="auto"/>
              <w:right w:val="single" w:sz="4" w:space="0" w:color="auto"/>
            </w:tcBorders>
            <w:shd w:val="clear" w:color="auto" w:fill="auto"/>
            <w:vAlign w:val="center"/>
            <w:hideMark/>
          </w:tcPr>
          <w:p w14:paraId="13841442"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4D09F60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23134E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04C7562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E405CD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636CC6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F4C175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527ED2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7C1998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56C1F9A5"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D26BC2"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w:t>
            </w:r>
          </w:p>
        </w:tc>
        <w:tc>
          <w:tcPr>
            <w:tcW w:w="3997" w:type="dxa"/>
            <w:tcBorders>
              <w:top w:val="nil"/>
              <w:left w:val="nil"/>
              <w:bottom w:val="single" w:sz="4" w:space="0" w:color="auto"/>
              <w:right w:val="single" w:sz="4" w:space="0" w:color="auto"/>
            </w:tcBorders>
            <w:shd w:val="clear" w:color="auto" w:fill="auto"/>
            <w:vAlign w:val="center"/>
            <w:hideMark/>
          </w:tcPr>
          <w:p w14:paraId="7D7CBC8D"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Полезный отпуск потребителям, в том числе</w:t>
            </w:r>
          </w:p>
        </w:tc>
        <w:tc>
          <w:tcPr>
            <w:tcW w:w="1862" w:type="dxa"/>
            <w:tcBorders>
              <w:top w:val="nil"/>
              <w:left w:val="nil"/>
              <w:bottom w:val="single" w:sz="4" w:space="0" w:color="auto"/>
              <w:right w:val="single" w:sz="4" w:space="0" w:color="auto"/>
            </w:tcBorders>
            <w:shd w:val="clear" w:color="auto" w:fill="auto"/>
            <w:vAlign w:val="center"/>
            <w:hideMark/>
          </w:tcPr>
          <w:p w14:paraId="355A6D93"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692A801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1E80A41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4824910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c>
          <w:tcPr>
            <w:tcW w:w="986" w:type="dxa"/>
            <w:tcBorders>
              <w:top w:val="nil"/>
              <w:left w:val="nil"/>
              <w:bottom w:val="single" w:sz="4" w:space="0" w:color="auto"/>
              <w:right w:val="single" w:sz="4" w:space="0" w:color="auto"/>
            </w:tcBorders>
            <w:shd w:val="clear" w:color="auto" w:fill="auto"/>
            <w:noWrap/>
            <w:vAlign w:val="bottom"/>
            <w:hideMark/>
          </w:tcPr>
          <w:p w14:paraId="3DDC7EA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c>
          <w:tcPr>
            <w:tcW w:w="986" w:type="dxa"/>
            <w:tcBorders>
              <w:top w:val="nil"/>
              <w:left w:val="nil"/>
              <w:bottom w:val="single" w:sz="4" w:space="0" w:color="auto"/>
              <w:right w:val="single" w:sz="4" w:space="0" w:color="auto"/>
            </w:tcBorders>
            <w:shd w:val="clear" w:color="auto" w:fill="auto"/>
            <w:noWrap/>
            <w:vAlign w:val="bottom"/>
            <w:hideMark/>
          </w:tcPr>
          <w:p w14:paraId="4EF2AC1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c>
          <w:tcPr>
            <w:tcW w:w="986" w:type="dxa"/>
            <w:tcBorders>
              <w:top w:val="nil"/>
              <w:left w:val="nil"/>
              <w:bottom w:val="single" w:sz="4" w:space="0" w:color="auto"/>
              <w:right w:val="single" w:sz="4" w:space="0" w:color="auto"/>
            </w:tcBorders>
            <w:shd w:val="clear" w:color="auto" w:fill="auto"/>
            <w:noWrap/>
            <w:vAlign w:val="bottom"/>
            <w:hideMark/>
          </w:tcPr>
          <w:p w14:paraId="4EC10B1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c>
          <w:tcPr>
            <w:tcW w:w="986" w:type="dxa"/>
            <w:tcBorders>
              <w:top w:val="nil"/>
              <w:left w:val="nil"/>
              <w:bottom w:val="single" w:sz="4" w:space="0" w:color="auto"/>
              <w:right w:val="single" w:sz="4" w:space="0" w:color="auto"/>
            </w:tcBorders>
            <w:shd w:val="clear" w:color="auto" w:fill="auto"/>
            <w:noWrap/>
            <w:vAlign w:val="bottom"/>
            <w:hideMark/>
          </w:tcPr>
          <w:p w14:paraId="5ED3E45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c>
          <w:tcPr>
            <w:tcW w:w="986" w:type="dxa"/>
            <w:tcBorders>
              <w:top w:val="nil"/>
              <w:left w:val="nil"/>
              <w:bottom w:val="single" w:sz="4" w:space="0" w:color="auto"/>
              <w:right w:val="single" w:sz="4" w:space="0" w:color="auto"/>
            </w:tcBorders>
            <w:shd w:val="clear" w:color="auto" w:fill="auto"/>
            <w:noWrap/>
            <w:vAlign w:val="bottom"/>
            <w:hideMark/>
          </w:tcPr>
          <w:p w14:paraId="01EC067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r>
      <w:tr w:rsidR="003F10F4" w:rsidRPr="008C48AC" w14:paraId="283A395E"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932208"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2.3.1.</w:t>
            </w:r>
          </w:p>
        </w:tc>
        <w:tc>
          <w:tcPr>
            <w:tcW w:w="3997" w:type="dxa"/>
            <w:tcBorders>
              <w:top w:val="nil"/>
              <w:left w:val="nil"/>
              <w:bottom w:val="single" w:sz="4" w:space="0" w:color="auto"/>
              <w:right w:val="single" w:sz="4" w:space="0" w:color="auto"/>
            </w:tcBorders>
            <w:shd w:val="clear" w:color="auto" w:fill="auto"/>
            <w:vAlign w:val="center"/>
            <w:hideMark/>
          </w:tcPr>
          <w:p w14:paraId="298D7DC0"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Население</w:t>
            </w:r>
          </w:p>
        </w:tc>
        <w:tc>
          <w:tcPr>
            <w:tcW w:w="1862" w:type="dxa"/>
            <w:tcBorders>
              <w:top w:val="nil"/>
              <w:left w:val="nil"/>
              <w:bottom w:val="single" w:sz="4" w:space="0" w:color="auto"/>
              <w:right w:val="single" w:sz="4" w:space="0" w:color="auto"/>
            </w:tcBorders>
            <w:shd w:val="clear" w:color="auto" w:fill="auto"/>
            <w:vAlign w:val="center"/>
            <w:hideMark/>
          </w:tcPr>
          <w:p w14:paraId="341DF75B"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7CA7384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3626A39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035E4FF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c>
          <w:tcPr>
            <w:tcW w:w="986" w:type="dxa"/>
            <w:tcBorders>
              <w:top w:val="nil"/>
              <w:left w:val="nil"/>
              <w:bottom w:val="single" w:sz="4" w:space="0" w:color="auto"/>
              <w:right w:val="single" w:sz="4" w:space="0" w:color="auto"/>
            </w:tcBorders>
            <w:shd w:val="clear" w:color="auto" w:fill="auto"/>
            <w:noWrap/>
            <w:vAlign w:val="bottom"/>
            <w:hideMark/>
          </w:tcPr>
          <w:p w14:paraId="542F73F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c>
          <w:tcPr>
            <w:tcW w:w="986" w:type="dxa"/>
            <w:tcBorders>
              <w:top w:val="nil"/>
              <w:left w:val="nil"/>
              <w:bottom w:val="single" w:sz="4" w:space="0" w:color="auto"/>
              <w:right w:val="single" w:sz="4" w:space="0" w:color="auto"/>
            </w:tcBorders>
            <w:shd w:val="clear" w:color="auto" w:fill="auto"/>
            <w:noWrap/>
            <w:vAlign w:val="bottom"/>
            <w:hideMark/>
          </w:tcPr>
          <w:p w14:paraId="3B811A3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c>
          <w:tcPr>
            <w:tcW w:w="986" w:type="dxa"/>
            <w:tcBorders>
              <w:top w:val="nil"/>
              <w:left w:val="nil"/>
              <w:bottom w:val="single" w:sz="4" w:space="0" w:color="auto"/>
              <w:right w:val="single" w:sz="4" w:space="0" w:color="auto"/>
            </w:tcBorders>
            <w:shd w:val="clear" w:color="auto" w:fill="auto"/>
            <w:noWrap/>
            <w:vAlign w:val="bottom"/>
            <w:hideMark/>
          </w:tcPr>
          <w:p w14:paraId="62D73BA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c>
          <w:tcPr>
            <w:tcW w:w="986" w:type="dxa"/>
            <w:tcBorders>
              <w:top w:val="nil"/>
              <w:left w:val="nil"/>
              <w:bottom w:val="single" w:sz="4" w:space="0" w:color="auto"/>
              <w:right w:val="single" w:sz="4" w:space="0" w:color="auto"/>
            </w:tcBorders>
            <w:shd w:val="clear" w:color="auto" w:fill="auto"/>
            <w:noWrap/>
            <w:vAlign w:val="bottom"/>
            <w:hideMark/>
          </w:tcPr>
          <w:p w14:paraId="7618F5D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c>
          <w:tcPr>
            <w:tcW w:w="986" w:type="dxa"/>
            <w:tcBorders>
              <w:top w:val="nil"/>
              <w:left w:val="nil"/>
              <w:bottom w:val="single" w:sz="4" w:space="0" w:color="auto"/>
              <w:right w:val="single" w:sz="4" w:space="0" w:color="auto"/>
            </w:tcBorders>
            <w:shd w:val="clear" w:color="auto" w:fill="auto"/>
            <w:noWrap/>
            <w:vAlign w:val="bottom"/>
            <w:hideMark/>
          </w:tcPr>
          <w:p w14:paraId="369C60C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11.16</w:t>
            </w:r>
          </w:p>
        </w:tc>
      </w:tr>
      <w:tr w:rsidR="003F10F4" w:rsidRPr="008C48AC" w14:paraId="1ED1D0A5"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B79B05"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2.3.2.</w:t>
            </w:r>
          </w:p>
        </w:tc>
        <w:tc>
          <w:tcPr>
            <w:tcW w:w="3997" w:type="dxa"/>
            <w:tcBorders>
              <w:top w:val="nil"/>
              <w:left w:val="nil"/>
              <w:bottom w:val="single" w:sz="4" w:space="0" w:color="auto"/>
              <w:right w:val="single" w:sz="4" w:space="0" w:color="auto"/>
            </w:tcBorders>
            <w:shd w:val="clear" w:color="auto" w:fill="auto"/>
            <w:vAlign w:val="center"/>
            <w:hideMark/>
          </w:tcPr>
          <w:p w14:paraId="0AC300C9"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Бюджетные потребители</w:t>
            </w:r>
          </w:p>
        </w:tc>
        <w:tc>
          <w:tcPr>
            <w:tcW w:w="1862" w:type="dxa"/>
            <w:tcBorders>
              <w:top w:val="nil"/>
              <w:left w:val="nil"/>
              <w:bottom w:val="single" w:sz="4" w:space="0" w:color="auto"/>
              <w:right w:val="single" w:sz="4" w:space="0" w:color="auto"/>
            </w:tcBorders>
            <w:shd w:val="clear" w:color="auto" w:fill="auto"/>
            <w:vAlign w:val="center"/>
            <w:hideMark/>
          </w:tcPr>
          <w:p w14:paraId="7601DD0F"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408A719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A33E84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54619C8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FBF4A4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892429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E1173C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E9423E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4319FF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5CB6CE25"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3E1996"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2.3.3.</w:t>
            </w:r>
          </w:p>
        </w:tc>
        <w:tc>
          <w:tcPr>
            <w:tcW w:w="3997" w:type="dxa"/>
            <w:tcBorders>
              <w:top w:val="nil"/>
              <w:left w:val="nil"/>
              <w:bottom w:val="single" w:sz="4" w:space="0" w:color="auto"/>
              <w:right w:val="single" w:sz="4" w:space="0" w:color="auto"/>
            </w:tcBorders>
            <w:shd w:val="clear" w:color="auto" w:fill="auto"/>
            <w:vAlign w:val="center"/>
            <w:hideMark/>
          </w:tcPr>
          <w:p w14:paraId="536892EA"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Прочие потребители</w:t>
            </w:r>
          </w:p>
        </w:tc>
        <w:tc>
          <w:tcPr>
            <w:tcW w:w="1862" w:type="dxa"/>
            <w:tcBorders>
              <w:top w:val="nil"/>
              <w:left w:val="nil"/>
              <w:bottom w:val="single" w:sz="4" w:space="0" w:color="auto"/>
              <w:right w:val="single" w:sz="4" w:space="0" w:color="auto"/>
            </w:tcBorders>
            <w:shd w:val="clear" w:color="auto" w:fill="auto"/>
            <w:vAlign w:val="center"/>
            <w:hideMark/>
          </w:tcPr>
          <w:p w14:paraId="6DD90BEC"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3AAB52A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98F66B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6D64CA0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EA7744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9251D9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FEBFF9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BBA363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1BF233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6D3BCD56"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0F411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3</w:t>
            </w:r>
          </w:p>
        </w:tc>
        <w:tc>
          <w:tcPr>
            <w:tcW w:w="3997" w:type="dxa"/>
            <w:tcBorders>
              <w:top w:val="nil"/>
              <w:left w:val="nil"/>
              <w:bottom w:val="single" w:sz="4" w:space="0" w:color="auto"/>
              <w:right w:val="single" w:sz="4" w:space="0" w:color="auto"/>
            </w:tcBorders>
            <w:shd w:val="clear" w:color="auto" w:fill="auto"/>
            <w:noWrap/>
            <w:vAlign w:val="center"/>
            <w:hideMark/>
          </w:tcPr>
          <w:p w14:paraId="204240BE"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Техническая вода</w:t>
            </w:r>
          </w:p>
        </w:tc>
        <w:tc>
          <w:tcPr>
            <w:tcW w:w="1862" w:type="dxa"/>
            <w:tcBorders>
              <w:top w:val="nil"/>
              <w:left w:val="nil"/>
              <w:bottom w:val="single" w:sz="4" w:space="0" w:color="auto"/>
              <w:right w:val="single" w:sz="4" w:space="0" w:color="auto"/>
            </w:tcBorders>
            <w:shd w:val="clear" w:color="auto" w:fill="auto"/>
            <w:noWrap/>
            <w:vAlign w:val="center"/>
            <w:hideMark/>
          </w:tcPr>
          <w:p w14:paraId="28BA83E1"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73" w:type="dxa"/>
            <w:tcBorders>
              <w:top w:val="nil"/>
              <w:left w:val="nil"/>
              <w:bottom w:val="single" w:sz="4" w:space="0" w:color="auto"/>
              <w:right w:val="single" w:sz="4" w:space="0" w:color="auto"/>
            </w:tcBorders>
            <w:shd w:val="clear" w:color="auto" w:fill="auto"/>
            <w:noWrap/>
            <w:vAlign w:val="bottom"/>
            <w:hideMark/>
          </w:tcPr>
          <w:p w14:paraId="166213D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B9F4B4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3917195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634DE5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541F25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DF9D0E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3D153F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08FF1C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3F10F4" w:rsidRPr="008C48AC" w14:paraId="7E4C86B6"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415F38"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3.1.</w:t>
            </w:r>
          </w:p>
        </w:tc>
        <w:tc>
          <w:tcPr>
            <w:tcW w:w="3997" w:type="dxa"/>
            <w:tcBorders>
              <w:top w:val="nil"/>
              <w:left w:val="nil"/>
              <w:bottom w:val="single" w:sz="4" w:space="0" w:color="auto"/>
              <w:right w:val="single" w:sz="4" w:space="0" w:color="auto"/>
            </w:tcBorders>
            <w:shd w:val="clear" w:color="auto" w:fill="auto"/>
            <w:vAlign w:val="center"/>
            <w:hideMark/>
          </w:tcPr>
          <w:p w14:paraId="28EEAE4D"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Поднято воды</w:t>
            </w:r>
          </w:p>
        </w:tc>
        <w:tc>
          <w:tcPr>
            <w:tcW w:w="1862" w:type="dxa"/>
            <w:tcBorders>
              <w:top w:val="nil"/>
              <w:left w:val="nil"/>
              <w:bottom w:val="single" w:sz="4" w:space="0" w:color="auto"/>
              <w:right w:val="single" w:sz="4" w:space="0" w:color="auto"/>
            </w:tcBorders>
            <w:shd w:val="clear" w:color="auto" w:fill="auto"/>
            <w:vAlign w:val="center"/>
            <w:hideMark/>
          </w:tcPr>
          <w:p w14:paraId="67A19A56"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3DAAB15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5861C66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133.67</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3A05EE1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139.06</w:t>
            </w:r>
          </w:p>
        </w:tc>
        <w:tc>
          <w:tcPr>
            <w:tcW w:w="986" w:type="dxa"/>
            <w:tcBorders>
              <w:top w:val="nil"/>
              <w:left w:val="nil"/>
              <w:bottom w:val="single" w:sz="4" w:space="0" w:color="auto"/>
              <w:right w:val="single" w:sz="4" w:space="0" w:color="auto"/>
            </w:tcBorders>
            <w:shd w:val="clear" w:color="auto" w:fill="auto"/>
            <w:noWrap/>
            <w:vAlign w:val="bottom"/>
            <w:hideMark/>
          </w:tcPr>
          <w:p w14:paraId="108B751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142.11</w:t>
            </w:r>
          </w:p>
        </w:tc>
        <w:tc>
          <w:tcPr>
            <w:tcW w:w="986" w:type="dxa"/>
            <w:tcBorders>
              <w:top w:val="nil"/>
              <w:left w:val="nil"/>
              <w:bottom w:val="single" w:sz="4" w:space="0" w:color="auto"/>
              <w:right w:val="single" w:sz="4" w:space="0" w:color="auto"/>
            </w:tcBorders>
            <w:shd w:val="clear" w:color="auto" w:fill="auto"/>
            <w:noWrap/>
            <w:vAlign w:val="bottom"/>
            <w:hideMark/>
          </w:tcPr>
          <w:p w14:paraId="5117EEE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E354EA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E16B5E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84E48D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42547450"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D8FFEF"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3.2.</w:t>
            </w:r>
          </w:p>
        </w:tc>
        <w:tc>
          <w:tcPr>
            <w:tcW w:w="3997" w:type="dxa"/>
            <w:tcBorders>
              <w:top w:val="nil"/>
              <w:left w:val="nil"/>
              <w:bottom w:val="single" w:sz="4" w:space="0" w:color="auto"/>
              <w:right w:val="single" w:sz="4" w:space="0" w:color="auto"/>
            </w:tcBorders>
            <w:shd w:val="clear" w:color="auto" w:fill="auto"/>
            <w:vAlign w:val="center"/>
            <w:hideMark/>
          </w:tcPr>
          <w:p w14:paraId="17DF4B91"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Потери воды</w:t>
            </w:r>
          </w:p>
        </w:tc>
        <w:tc>
          <w:tcPr>
            <w:tcW w:w="1862" w:type="dxa"/>
            <w:tcBorders>
              <w:top w:val="nil"/>
              <w:left w:val="nil"/>
              <w:bottom w:val="single" w:sz="4" w:space="0" w:color="auto"/>
              <w:right w:val="single" w:sz="4" w:space="0" w:color="auto"/>
            </w:tcBorders>
            <w:shd w:val="clear" w:color="auto" w:fill="auto"/>
            <w:vAlign w:val="center"/>
            <w:hideMark/>
          </w:tcPr>
          <w:p w14:paraId="6C62C80C"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24A1746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49.02</w:t>
            </w:r>
          </w:p>
        </w:tc>
        <w:tc>
          <w:tcPr>
            <w:tcW w:w="986" w:type="dxa"/>
            <w:tcBorders>
              <w:top w:val="nil"/>
              <w:left w:val="nil"/>
              <w:bottom w:val="single" w:sz="4" w:space="0" w:color="auto"/>
              <w:right w:val="single" w:sz="4" w:space="0" w:color="auto"/>
            </w:tcBorders>
            <w:shd w:val="clear" w:color="auto" w:fill="auto"/>
            <w:noWrap/>
            <w:vAlign w:val="bottom"/>
            <w:hideMark/>
          </w:tcPr>
          <w:p w14:paraId="60FBCA5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63.26</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368D6E0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63.25</w:t>
            </w:r>
          </w:p>
        </w:tc>
        <w:tc>
          <w:tcPr>
            <w:tcW w:w="986" w:type="dxa"/>
            <w:tcBorders>
              <w:top w:val="nil"/>
              <w:left w:val="nil"/>
              <w:bottom w:val="single" w:sz="4" w:space="0" w:color="auto"/>
              <w:right w:val="single" w:sz="4" w:space="0" w:color="auto"/>
            </w:tcBorders>
            <w:shd w:val="clear" w:color="auto" w:fill="auto"/>
            <w:noWrap/>
            <w:vAlign w:val="bottom"/>
            <w:hideMark/>
          </w:tcPr>
          <w:p w14:paraId="6AC2CBE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63.24</w:t>
            </w:r>
          </w:p>
        </w:tc>
        <w:tc>
          <w:tcPr>
            <w:tcW w:w="986" w:type="dxa"/>
            <w:tcBorders>
              <w:top w:val="nil"/>
              <w:left w:val="nil"/>
              <w:bottom w:val="single" w:sz="4" w:space="0" w:color="auto"/>
              <w:right w:val="single" w:sz="4" w:space="0" w:color="auto"/>
            </w:tcBorders>
            <w:shd w:val="clear" w:color="auto" w:fill="auto"/>
            <w:noWrap/>
            <w:vAlign w:val="bottom"/>
            <w:hideMark/>
          </w:tcPr>
          <w:p w14:paraId="4E1509B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822EFE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F592CE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B1C938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01393814"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FF0BFC"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3.3.</w:t>
            </w:r>
          </w:p>
        </w:tc>
        <w:tc>
          <w:tcPr>
            <w:tcW w:w="3997" w:type="dxa"/>
            <w:tcBorders>
              <w:top w:val="nil"/>
              <w:left w:val="nil"/>
              <w:bottom w:val="single" w:sz="4" w:space="0" w:color="auto"/>
              <w:right w:val="single" w:sz="4" w:space="0" w:color="auto"/>
            </w:tcBorders>
            <w:shd w:val="clear" w:color="auto" w:fill="auto"/>
            <w:vAlign w:val="center"/>
            <w:hideMark/>
          </w:tcPr>
          <w:p w14:paraId="1F7BA41B"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 собственные нужды</w:t>
            </w:r>
          </w:p>
        </w:tc>
        <w:tc>
          <w:tcPr>
            <w:tcW w:w="1862" w:type="dxa"/>
            <w:tcBorders>
              <w:top w:val="nil"/>
              <w:left w:val="nil"/>
              <w:bottom w:val="single" w:sz="4" w:space="0" w:color="auto"/>
              <w:right w:val="single" w:sz="4" w:space="0" w:color="auto"/>
            </w:tcBorders>
            <w:shd w:val="clear" w:color="auto" w:fill="auto"/>
            <w:vAlign w:val="center"/>
            <w:hideMark/>
          </w:tcPr>
          <w:p w14:paraId="65536650"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4B89085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6311E66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10.89</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40C1778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2.35</w:t>
            </w:r>
          </w:p>
        </w:tc>
        <w:tc>
          <w:tcPr>
            <w:tcW w:w="986" w:type="dxa"/>
            <w:tcBorders>
              <w:top w:val="nil"/>
              <w:left w:val="nil"/>
              <w:bottom w:val="single" w:sz="4" w:space="0" w:color="auto"/>
              <w:right w:val="single" w:sz="4" w:space="0" w:color="auto"/>
            </w:tcBorders>
            <w:shd w:val="clear" w:color="auto" w:fill="auto"/>
            <w:noWrap/>
            <w:vAlign w:val="bottom"/>
            <w:hideMark/>
          </w:tcPr>
          <w:p w14:paraId="59135C0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2.35</w:t>
            </w:r>
          </w:p>
        </w:tc>
        <w:tc>
          <w:tcPr>
            <w:tcW w:w="986" w:type="dxa"/>
            <w:tcBorders>
              <w:top w:val="nil"/>
              <w:left w:val="nil"/>
              <w:bottom w:val="single" w:sz="4" w:space="0" w:color="auto"/>
              <w:right w:val="single" w:sz="4" w:space="0" w:color="auto"/>
            </w:tcBorders>
            <w:shd w:val="clear" w:color="auto" w:fill="auto"/>
            <w:noWrap/>
            <w:vAlign w:val="bottom"/>
            <w:hideMark/>
          </w:tcPr>
          <w:p w14:paraId="56BE0DD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425219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F871BD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D44BDF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6651B18D"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290E57"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w:t>
            </w:r>
          </w:p>
        </w:tc>
        <w:tc>
          <w:tcPr>
            <w:tcW w:w="3997" w:type="dxa"/>
            <w:tcBorders>
              <w:top w:val="nil"/>
              <w:left w:val="nil"/>
              <w:bottom w:val="single" w:sz="4" w:space="0" w:color="auto"/>
              <w:right w:val="single" w:sz="4" w:space="0" w:color="auto"/>
            </w:tcBorders>
            <w:shd w:val="clear" w:color="auto" w:fill="auto"/>
            <w:vAlign w:val="center"/>
            <w:hideMark/>
          </w:tcPr>
          <w:p w14:paraId="4117E67D"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Полезный отпуск потребителям, в том числе</w:t>
            </w:r>
          </w:p>
        </w:tc>
        <w:tc>
          <w:tcPr>
            <w:tcW w:w="1862" w:type="dxa"/>
            <w:tcBorders>
              <w:top w:val="nil"/>
              <w:left w:val="nil"/>
              <w:bottom w:val="single" w:sz="4" w:space="0" w:color="auto"/>
              <w:right w:val="single" w:sz="4" w:space="0" w:color="auto"/>
            </w:tcBorders>
            <w:shd w:val="clear" w:color="auto" w:fill="auto"/>
            <w:vAlign w:val="center"/>
            <w:hideMark/>
          </w:tcPr>
          <w:p w14:paraId="4CF2284E"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0101273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111.53</w:t>
            </w:r>
          </w:p>
        </w:tc>
        <w:tc>
          <w:tcPr>
            <w:tcW w:w="986" w:type="dxa"/>
            <w:tcBorders>
              <w:top w:val="nil"/>
              <w:left w:val="nil"/>
              <w:bottom w:val="single" w:sz="4" w:space="0" w:color="auto"/>
              <w:right w:val="single" w:sz="4" w:space="0" w:color="auto"/>
            </w:tcBorders>
            <w:shd w:val="clear" w:color="auto" w:fill="auto"/>
            <w:noWrap/>
            <w:vAlign w:val="bottom"/>
            <w:hideMark/>
          </w:tcPr>
          <w:p w14:paraId="244AD5A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128.48</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65F4467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128.48</w:t>
            </w:r>
          </w:p>
        </w:tc>
        <w:tc>
          <w:tcPr>
            <w:tcW w:w="986" w:type="dxa"/>
            <w:tcBorders>
              <w:top w:val="nil"/>
              <w:left w:val="nil"/>
              <w:bottom w:val="single" w:sz="4" w:space="0" w:color="auto"/>
              <w:right w:val="single" w:sz="4" w:space="0" w:color="auto"/>
            </w:tcBorders>
            <w:shd w:val="clear" w:color="auto" w:fill="auto"/>
            <w:noWrap/>
            <w:vAlign w:val="bottom"/>
            <w:hideMark/>
          </w:tcPr>
          <w:p w14:paraId="6740D2F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128.48</w:t>
            </w:r>
          </w:p>
        </w:tc>
        <w:tc>
          <w:tcPr>
            <w:tcW w:w="986" w:type="dxa"/>
            <w:tcBorders>
              <w:top w:val="nil"/>
              <w:left w:val="nil"/>
              <w:bottom w:val="single" w:sz="4" w:space="0" w:color="auto"/>
              <w:right w:val="single" w:sz="4" w:space="0" w:color="auto"/>
            </w:tcBorders>
            <w:shd w:val="clear" w:color="auto" w:fill="auto"/>
            <w:noWrap/>
            <w:vAlign w:val="bottom"/>
            <w:hideMark/>
          </w:tcPr>
          <w:p w14:paraId="3CE9E34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3C2338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C3F961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E6EA8E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511CC7BC"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156B0D"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3.3.1.</w:t>
            </w:r>
          </w:p>
        </w:tc>
        <w:tc>
          <w:tcPr>
            <w:tcW w:w="3997" w:type="dxa"/>
            <w:tcBorders>
              <w:top w:val="nil"/>
              <w:left w:val="nil"/>
              <w:bottom w:val="single" w:sz="4" w:space="0" w:color="auto"/>
              <w:right w:val="single" w:sz="4" w:space="0" w:color="auto"/>
            </w:tcBorders>
            <w:shd w:val="clear" w:color="auto" w:fill="auto"/>
            <w:vAlign w:val="center"/>
            <w:hideMark/>
          </w:tcPr>
          <w:p w14:paraId="3BB8C317"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Население</w:t>
            </w:r>
          </w:p>
        </w:tc>
        <w:tc>
          <w:tcPr>
            <w:tcW w:w="1862" w:type="dxa"/>
            <w:tcBorders>
              <w:top w:val="nil"/>
              <w:left w:val="nil"/>
              <w:bottom w:val="single" w:sz="4" w:space="0" w:color="auto"/>
              <w:right w:val="single" w:sz="4" w:space="0" w:color="auto"/>
            </w:tcBorders>
            <w:shd w:val="clear" w:color="auto" w:fill="auto"/>
            <w:vAlign w:val="center"/>
            <w:hideMark/>
          </w:tcPr>
          <w:p w14:paraId="3A211C60"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234A729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76.22</w:t>
            </w:r>
          </w:p>
        </w:tc>
        <w:tc>
          <w:tcPr>
            <w:tcW w:w="986" w:type="dxa"/>
            <w:tcBorders>
              <w:top w:val="nil"/>
              <w:left w:val="nil"/>
              <w:bottom w:val="single" w:sz="4" w:space="0" w:color="auto"/>
              <w:right w:val="single" w:sz="4" w:space="0" w:color="auto"/>
            </w:tcBorders>
            <w:shd w:val="clear" w:color="auto" w:fill="auto"/>
            <w:noWrap/>
            <w:vAlign w:val="bottom"/>
            <w:hideMark/>
          </w:tcPr>
          <w:p w14:paraId="7A1B751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83.19</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0A67792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83.19</w:t>
            </w:r>
          </w:p>
        </w:tc>
        <w:tc>
          <w:tcPr>
            <w:tcW w:w="986" w:type="dxa"/>
            <w:tcBorders>
              <w:top w:val="nil"/>
              <w:left w:val="nil"/>
              <w:bottom w:val="single" w:sz="4" w:space="0" w:color="auto"/>
              <w:right w:val="single" w:sz="4" w:space="0" w:color="auto"/>
            </w:tcBorders>
            <w:shd w:val="clear" w:color="auto" w:fill="auto"/>
            <w:noWrap/>
            <w:vAlign w:val="bottom"/>
            <w:hideMark/>
          </w:tcPr>
          <w:p w14:paraId="3E9E9A0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83.19</w:t>
            </w:r>
          </w:p>
        </w:tc>
        <w:tc>
          <w:tcPr>
            <w:tcW w:w="986" w:type="dxa"/>
            <w:tcBorders>
              <w:top w:val="nil"/>
              <w:left w:val="nil"/>
              <w:bottom w:val="single" w:sz="4" w:space="0" w:color="auto"/>
              <w:right w:val="single" w:sz="4" w:space="0" w:color="auto"/>
            </w:tcBorders>
            <w:shd w:val="clear" w:color="auto" w:fill="auto"/>
            <w:noWrap/>
            <w:vAlign w:val="bottom"/>
            <w:hideMark/>
          </w:tcPr>
          <w:p w14:paraId="658759A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48833F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83E56B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A913EA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02EC0080"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274CF0"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3.3.2.</w:t>
            </w:r>
          </w:p>
        </w:tc>
        <w:tc>
          <w:tcPr>
            <w:tcW w:w="3997" w:type="dxa"/>
            <w:tcBorders>
              <w:top w:val="nil"/>
              <w:left w:val="nil"/>
              <w:bottom w:val="single" w:sz="4" w:space="0" w:color="auto"/>
              <w:right w:val="single" w:sz="4" w:space="0" w:color="auto"/>
            </w:tcBorders>
            <w:shd w:val="clear" w:color="auto" w:fill="auto"/>
            <w:vAlign w:val="center"/>
            <w:hideMark/>
          </w:tcPr>
          <w:p w14:paraId="76BF84A0"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Бюджетные потребители</w:t>
            </w:r>
          </w:p>
        </w:tc>
        <w:tc>
          <w:tcPr>
            <w:tcW w:w="1862" w:type="dxa"/>
            <w:tcBorders>
              <w:top w:val="nil"/>
              <w:left w:val="nil"/>
              <w:bottom w:val="single" w:sz="4" w:space="0" w:color="auto"/>
              <w:right w:val="single" w:sz="4" w:space="0" w:color="auto"/>
            </w:tcBorders>
            <w:shd w:val="clear" w:color="auto" w:fill="auto"/>
            <w:vAlign w:val="center"/>
            <w:hideMark/>
          </w:tcPr>
          <w:p w14:paraId="2C4FEE7B"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117C9E0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6.38</w:t>
            </w:r>
          </w:p>
        </w:tc>
        <w:tc>
          <w:tcPr>
            <w:tcW w:w="986" w:type="dxa"/>
            <w:tcBorders>
              <w:top w:val="nil"/>
              <w:left w:val="nil"/>
              <w:bottom w:val="single" w:sz="4" w:space="0" w:color="auto"/>
              <w:right w:val="single" w:sz="4" w:space="0" w:color="auto"/>
            </w:tcBorders>
            <w:shd w:val="clear" w:color="auto" w:fill="auto"/>
            <w:noWrap/>
            <w:vAlign w:val="bottom"/>
            <w:hideMark/>
          </w:tcPr>
          <w:p w14:paraId="74C6647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7.58</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7A098D8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7.58</w:t>
            </w:r>
          </w:p>
        </w:tc>
        <w:tc>
          <w:tcPr>
            <w:tcW w:w="986" w:type="dxa"/>
            <w:tcBorders>
              <w:top w:val="nil"/>
              <w:left w:val="nil"/>
              <w:bottom w:val="single" w:sz="4" w:space="0" w:color="auto"/>
              <w:right w:val="single" w:sz="4" w:space="0" w:color="auto"/>
            </w:tcBorders>
            <w:shd w:val="clear" w:color="auto" w:fill="auto"/>
            <w:noWrap/>
            <w:vAlign w:val="bottom"/>
            <w:hideMark/>
          </w:tcPr>
          <w:p w14:paraId="5B87AC4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7.58</w:t>
            </w:r>
          </w:p>
        </w:tc>
        <w:tc>
          <w:tcPr>
            <w:tcW w:w="986" w:type="dxa"/>
            <w:tcBorders>
              <w:top w:val="nil"/>
              <w:left w:val="nil"/>
              <w:bottom w:val="single" w:sz="4" w:space="0" w:color="auto"/>
              <w:right w:val="single" w:sz="4" w:space="0" w:color="auto"/>
            </w:tcBorders>
            <w:shd w:val="clear" w:color="auto" w:fill="auto"/>
            <w:noWrap/>
            <w:vAlign w:val="bottom"/>
            <w:hideMark/>
          </w:tcPr>
          <w:p w14:paraId="7EE985E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FC29B6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7D17A8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A56E71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5946B035"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DBE93F"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3.3.3.</w:t>
            </w:r>
          </w:p>
        </w:tc>
        <w:tc>
          <w:tcPr>
            <w:tcW w:w="3997" w:type="dxa"/>
            <w:tcBorders>
              <w:top w:val="nil"/>
              <w:left w:val="nil"/>
              <w:bottom w:val="single" w:sz="4" w:space="0" w:color="auto"/>
              <w:right w:val="single" w:sz="4" w:space="0" w:color="auto"/>
            </w:tcBorders>
            <w:shd w:val="clear" w:color="auto" w:fill="auto"/>
            <w:vAlign w:val="center"/>
            <w:hideMark/>
          </w:tcPr>
          <w:p w14:paraId="398FD8F3"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Прочие потребители</w:t>
            </w:r>
          </w:p>
        </w:tc>
        <w:tc>
          <w:tcPr>
            <w:tcW w:w="1862" w:type="dxa"/>
            <w:tcBorders>
              <w:top w:val="nil"/>
              <w:left w:val="nil"/>
              <w:bottom w:val="single" w:sz="4" w:space="0" w:color="auto"/>
              <w:right w:val="single" w:sz="4" w:space="0" w:color="auto"/>
            </w:tcBorders>
            <w:shd w:val="clear" w:color="auto" w:fill="auto"/>
            <w:vAlign w:val="center"/>
            <w:hideMark/>
          </w:tcPr>
          <w:p w14:paraId="5E82C28F"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596ED17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28.94</w:t>
            </w:r>
          </w:p>
        </w:tc>
        <w:tc>
          <w:tcPr>
            <w:tcW w:w="986" w:type="dxa"/>
            <w:tcBorders>
              <w:top w:val="nil"/>
              <w:left w:val="nil"/>
              <w:bottom w:val="single" w:sz="4" w:space="0" w:color="auto"/>
              <w:right w:val="single" w:sz="4" w:space="0" w:color="auto"/>
            </w:tcBorders>
            <w:shd w:val="clear" w:color="auto" w:fill="auto"/>
            <w:noWrap/>
            <w:vAlign w:val="bottom"/>
            <w:hideMark/>
          </w:tcPr>
          <w:p w14:paraId="0B65F90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24.61</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620F499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24.61</w:t>
            </w:r>
          </w:p>
        </w:tc>
        <w:tc>
          <w:tcPr>
            <w:tcW w:w="986" w:type="dxa"/>
            <w:tcBorders>
              <w:top w:val="nil"/>
              <w:left w:val="nil"/>
              <w:bottom w:val="single" w:sz="4" w:space="0" w:color="auto"/>
              <w:right w:val="single" w:sz="4" w:space="0" w:color="auto"/>
            </w:tcBorders>
            <w:shd w:val="clear" w:color="auto" w:fill="auto"/>
            <w:noWrap/>
            <w:vAlign w:val="bottom"/>
            <w:hideMark/>
          </w:tcPr>
          <w:p w14:paraId="7F884EE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24.61</w:t>
            </w:r>
          </w:p>
        </w:tc>
        <w:tc>
          <w:tcPr>
            <w:tcW w:w="986" w:type="dxa"/>
            <w:tcBorders>
              <w:top w:val="nil"/>
              <w:left w:val="nil"/>
              <w:bottom w:val="single" w:sz="4" w:space="0" w:color="auto"/>
              <w:right w:val="single" w:sz="4" w:space="0" w:color="auto"/>
            </w:tcBorders>
            <w:shd w:val="clear" w:color="auto" w:fill="auto"/>
            <w:noWrap/>
            <w:vAlign w:val="bottom"/>
            <w:hideMark/>
          </w:tcPr>
          <w:p w14:paraId="2B489EB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BFE547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6FAF54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49F95E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23DF2EF9" w14:textId="77777777" w:rsidTr="003F10F4">
        <w:trPr>
          <w:trHeight w:val="20"/>
        </w:trPr>
        <w:tc>
          <w:tcPr>
            <w:tcW w:w="14717" w:type="dxa"/>
            <w:gridSpan w:val="12"/>
            <w:tcBorders>
              <w:top w:val="single" w:sz="4" w:space="0" w:color="auto"/>
              <w:left w:val="single" w:sz="4" w:space="0" w:color="auto"/>
              <w:bottom w:val="single" w:sz="4" w:space="0" w:color="auto"/>
              <w:right w:val="single" w:sz="4" w:space="0" w:color="000000"/>
            </w:tcBorders>
            <w:shd w:val="clear" w:color="auto" w:fill="auto"/>
            <w:hideMark/>
          </w:tcPr>
          <w:p w14:paraId="07E2D3AC"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Технологическая зона №3. п. Сивыс-Ях</w:t>
            </w:r>
          </w:p>
        </w:tc>
      </w:tr>
      <w:tr w:rsidR="003F10F4" w:rsidRPr="008C48AC" w14:paraId="42C2F648"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19D6D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w:t>
            </w:r>
          </w:p>
        </w:tc>
        <w:tc>
          <w:tcPr>
            <w:tcW w:w="3997" w:type="dxa"/>
            <w:tcBorders>
              <w:top w:val="nil"/>
              <w:left w:val="nil"/>
              <w:bottom w:val="single" w:sz="4" w:space="0" w:color="auto"/>
              <w:right w:val="single" w:sz="4" w:space="0" w:color="auto"/>
            </w:tcBorders>
            <w:shd w:val="clear" w:color="auto" w:fill="auto"/>
            <w:noWrap/>
            <w:vAlign w:val="center"/>
            <w:hideMark/>
          </w:tcPr>
          <w:p w14:paraId="2E546594"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Питьевая вода</w:t>
            </w:r>
          </w:p>
        </w:tc>
        <w:tc>
          <w:tcPr>
            <w:tcW w:w="1862" w:type="dxa"/>
            <w:tcBorders>
              <w:top w:val="nil"/>
              <w:left w:val="nil"/>
              <w:bottom w:val="single" w:sz="4" w:space="0" w:color="auto"/>
              <w:right w:val="single" w:sz="4" w:space="0" w:color="auto"/>
            </w:tcBorders>
            <w:shd w:val="clear" w:color="auto" w:fill="auto"/>
            <w:noWrap/>
            <w:vAlign w:val="center"/>
            <w:hideMark/>
          </w:tcPr>
          <w:p w14:paraId="76C9A652"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73" w:type="dxa"/>
            <w:tcBorders>
              <w:top w:val="nil"/>
              <w:left w:val="nil"/>
              <w:bottom w:val="single" w:sz="4" w:space="0" w:color="auto"/>
              <w:right w:val="single" w:sz="4" w:space="0" w:color="auto"/>
            </w:tcBorders>
            <w:shd w:val="clear" w:color="auto" w:fill="auto"/>
            <w:noWrap/>
            <w:vAlign w:val="bottom"/>
            <w:hideMark/>
          </w:tcPr>
          <w:p w14:paraId="30FE838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F09006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07613CE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869EFF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3288BB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585886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ECFDBB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72C1F8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3F10F4" w:rsidRPr="008C48AC" w14:paraId="1E51D2B9"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6EF961"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w:t>
            </w:r>
          </w:p>
        </w:tc>
        <w:tc>
          <w:tcPr>
            <w:tcW w:w="3997" w:type="dxa"/>
            <w:tcBorders>
              <w:top w:val="nil"/>
              <w:left w:val="nil"/>
              <w:bottom w:val="single" w:sz="4" w:space="0" w:color="auto"/>
              <w:right w:val="single" w:sz="4" w:space="0" w:color="auto"/>
            </w:tcBorders>
            <w:shd w:val="clear" w:color="auto" w:fill="auto"/>
            <w:vAlign w:val="center"/>
            <w:hideMark/>
          </w:tcPr>
          <w:p w14:paraId="5861D42E"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Поднято воды</w:t>
            </w:r>
          </w:p>
        </w:tc>
        <w:tc>
          <w:tcPr>
            <w:tcW w:w="1862" w:type="dxa"/>
            <w:tcBorders>
              <w:top w:val="nil"/>
              <w:left w:val="nil"/>
              <w:bottom w:val="single" w:sz="4" w:space="0" w:color="auto"/>
              <w:right w:val="single" w:sz="4" w:space="0" w:color="auto"/>
            </w:tcBorders>
            <w:shd w:val="clear" w:color="auto" w:fill="auto"/>
            <w:vAlign w:val="center"/>
            <w:hideMark/>
          </w:tcPr>
          <w:p w14:paraId="3C15CFAA"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2BCC764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DE1C97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39FA03D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772186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F1E5A2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A75F30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9F9DB8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c>
          <w:tcPr>
            <w:tcW w:w="986" w:type="dxa"/>
            <w:tcBorders>
              <w:top w:val="nil"/>
              <w:left w:val="nil"/>
              <w:bottom w:val="single" w:sz="4" w:space="0" w:color="auto"/>
              <w:right w:val="single" w:sz="4" w:space="0" w:color="auto"/>
            </w:tcBorders>
            <w:shd w:val="clear" w:color="auto" w:fill="auto"/>
            <w:noWrap/>
            <w:vAlign w:val="bottom"/>
            <w:hideMark/>
          </w:tcPr>
          <w:p w14:paraId="71672DB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r>
      <w:tr w:rsidR="003F10F4" w:rsidRPr="008C48AC" w14:paraId="0BB59224"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0DC5D2"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w:t>
            </w:r>
          </w:p>
        </w:tc>
        <w:tc>
          <w:tcPr>
            <w:tcW w:w="3997" w:type="dxa"/>
            <w:tcBorders>
              <w:top w:val="nil"/>
              <w:left w:val="nil"/>
              <w:bottom w:val="single" w:sz="4" w:space="0" w:color="auto"/>
              <w:right w:val="single" w:sz="4" w:space="0" w:color="auto"/>
            </w:tcBorders>
            <w:shd w:val="clear" w:color="auto" w:fill="auto"/>
            <w:vAlign w:val="center"/>
            <w:hideMark/>
          </w:tcPr>
          <w:p w14:paraId="5F6ACF1F"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Потери воды</w:t>
            </w:r>
          </w:p>
        </w:tc>
        <w:tc>
          <w:tcPr>
            <w:tcW w:w="1862" w:type="dxa"/>
            <w:tcBorders>
              <w:top w:val="nil"/>
              <w:left w:val="nil"/>
              <w:bottom w:val="single" w:sz="4" w:space="0" w:color="auto"/>
              <w:right w:val="single" w:sz="4" w:space="0" w:color="auto"/>
            </w:tcBorders>
            <w:shd w:val="clear" w:color="auto" w:fill="auto"/>
            <w:vAlign w:val="center"/>
            <w:hideMark/>
          </w:tcPr>
          <w:p w14:paraId="1F98BD31"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419ECDF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450CD1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2AD9641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0E2AE8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34E9D3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9F2A3C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C8287E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6A464A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27D16FCC"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B42926"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w:t>
            </w:r>
          </w:p>
        </w:tc>
        <w:tc>
          <w:tcPr>
            <w:tcW w:w="3997" w:type="dxa"/>
            <w:tcBorders>
              <w:top w:val="nil"/>
              <w:left w:val="nil"/>
              <w:bottom w:val="single" w:sz="4" w:space="0" w:color="auto"/>
              <w:right w:val="single" w:sz="4" w:space="0" w:color="auto"/>
            </w:tcBorders>
            <w:shd w:val="clear" w:color="auto" w:fill="auto"/>
            <w:vAlign w:val="center"/>
            <w:hideMark/>
          </w:tcPr>
          <w:p w14:paraId="4D9B67E0"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 собственные нужды</w:t>
            </w:r>
          </w:p>
        </w:tc>
        <w:tc>
          <w:tcPr>
            <w:tcW w:w="1862" w:type="dxa"/>
            <w:tcBorders>
              <w:top w:val="nil"/>
              <w:left w:val="nil"/>
              <w:bottom w:val="single" w:sz="4" w:space="0" w:color="auto"/>
              <w:right w:val="single" w:sz="4" w:space="0" w:color="auto"/>
            </w:tcBorders>
            <w:shd w:val="clear" w:color="auto" w:fill="auto"/>
            <w:vAlign w:val="center"/>
            <w:hideMark/>
          </w:tcPr>
          <w:p w14:paraId="5DECEABE"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64F66A3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C55AF1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5E2B3A3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B65D5B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CC4464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0C94DF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5BFCDD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22.11</w:t>
            </w:r>
          </w:p>
        </w:tc>
        <w:tc>
          <w:tcPr>
            <w:tcW w:w="986" w:type="dxa"/>
            <w:tcBorders>
              <w:top w:val="nil"/>
              <w:left w:val="nil"/>
              <w:bottom w:val="single" w:sz="4" w:space="0" w:color="auto"/>
              <w:right w:val="single" w:sz="4" w:space="0" w:color="auto"/>
            </w:tcBorders>
            <w:shd w:val="clear" w:color="auto" w:fill="auto"/>
            <w:noWrap/>
            <w:vAlign w:val="bottom"/>
            <w:hideMark/>
          </w:tcPr>
          <w:p w14:paraId="0A48D99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22.11</w:t>
            </w:r>
          </w:p>
        </w:tc>
      </w:tr>
      <w:tr w:rsidR="003F10F4" w:rsidRPr="008C48AC" w14:paraId="789069D1"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BAA014"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w:t>
            </w:r>
          </w:p>
        </w:tc>
        <w:tc>
          <w:tcPr>
            <w:tcW w:w="3997" w:type="dxa"/>
            <w:tcBorders>
              <w:top w:val="nil"/>
              <w:left w:val="nil"/>
              <w:bottom w:val="single" w:sz="4" w:space="0" w:color="auto"/>
              <w:right w:val="single" w:sz="4" w:space="0" w:color="auto"/>
            </w:tcBorders>
            <w:shd w:val="clear" w:color="auto" w:fill="auto"/>
            <w:vAlign w:val="center"/>
            <w:hideMark/>
          </w:tcPr>
          <w:p w14:paraId="1A9BF73C"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Полезный отпуск потребителям, в том числе</w:t>
            </w:r>
          </w:p>
        </w:tc>
        <w:tc>
          <w:tcPr>
            <w:tcW w:w="1862" w:type="dxa"/>
            <w:tcBorders>
              <w:top w:val="nil"/>
              <w:left w:val="nil"/>
              <w:bottom w:val="single" w:sz="4" w:space="0" w:color="auto"/>
              <w:right w:val="single" w:sz="4" w:space="0" w:color="auto"/>
            </w:tcBorders>
            <w:shd w:val="clear" w:color="auto" w:fill="auto"/>
            <w:vAlign w:val="center"/>
            <w:hideMark/>
          </w:tcPr>
          <w:p w14:paraId="6C6875B6"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7E78BAC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8A35C0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2E0F829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411BE4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7BDD1C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825C8A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C8EED0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7.89</w:t>
            </w:r>
          </w:p>
        </w:tc>
        <w:tc>
          <w:tcPr>
            <w:tcW w:w="986" w:type="dxa"/>
            <w:tcBorders>
              <w:top w:val="nil"/>
              <w:left w:val="nil"/>
              <w:bottom w:val="single" w:sz="4" w:space="0" w:color="auto"/>
              <w:right w:val="single" w:sz="4" w:space="0" w:color="auto"/>
            </w:tcBorders>
            <w:shd w:val="clear" w:color="auto" w:fill="auto"/>
            <w:noWrap/>
            <w:vAlign w:val="bottom"/>
            <w:hideMark/>
          </w:tcPr>
          <w:p w14:paraId="2228214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7.89</w:t>
            </w:r>
          </w:p>
        </w:tc>
      </w:tr>
      <w:tr w:rsidR="003F10F4" w:rsidRPr="008C48AC" w14:paraId="3330291F"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386166"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1.3.1.</w:t>
            </w:r>
          </w:p>
        </w:tc>
        <w:tc>
          <w:tcPr>
            <w:tcW w:w="3997" w:type="dxa"/>
            <w:tcBorders>
              <w:top w:val="nil"/>
              <w:left w:val="nil"/>
              <w:bottom w:val="single" w:sz="4" w:space="0" w:color="auto"/>
              <w:right w:val="single" w:sz="4" w:space="0" w:color="auto"/>
            </w:tcBorders>
            <w:shd w:val="clear" w:color="auto" w:fill="auto"/>
            <w:vAlign w:val="center"/>
            <w:hideMark/>
          </w:tcPr>
          <w:p w14:paraId="28FD643E"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Население</w:t>
            </w:r>
          </w:p>
        </w:tc>
        <w:tc>
          <w:tcPr>
            <w:tcW w:w="1862" w:type="dxa"/>
            <w:tcBorders>
              <w:top w:val="nil"/>
              <w:left w:val="nil"/>
              <w:bottom w:val="single" w:sz="4" w:space="0" w:color="auto"/>
              <w:right w:val="single" w:sz="4" w:space="0" w:color="auto"/>
            </w:tcBorders>
            <w:shd w:val="clear" w:color="auto" w:fill="auto"/>
            <w:vAlign w:val="center"/>
            <w:hideMark/>
          </w:tcPr>
          <w:p w14:paraId="1BFB5E5D"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155FE65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B142ED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7055870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C2B109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B27FE9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85DE3B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4F65BB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6.14</w:t>
            </w:r>
          </w:p>
        </w:tc>
        <w:tc>
          <w:tcPr>
            <w:tcW w:w="986" w:type="dxa"/>
            <w:tcBorders>
              <w:top w:val="nil"/>
              <w:left w:val="nil"/>
              <w:bottom w:val="single" w:sz="4" w:space="0" w:color="auto"/>
              <w:right w:val="single" w:sz="4" w:space="0" w:color="auto"/>
            </w:tcBorders>
            <w:shd w:val="clear" w:color="auto" w:fill="auto"/>
            <w:noWrap/>
            <w:vAlign w:val="bottom"/>
            <w:hideMark/>
          </w:tcPr>
          <w:p w14:paraId="4A29731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6.14</w:t>
            </w:r>
          </w:p>
        </w:tc>
      </w:tr>
      <w:tr w:rsidR="003F10F4" w:rsidRPr="008C48AC" w14:paraId="1444CD80"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A64AD9"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1.3.2.</w:t>
            </w:r>
          </w:p>
        </w:tc>
        <w:tc>
          <w:tcPr>
            <w:tcW w:w="3997" w:type="dxa"/>
            <w:tcBorders>
              <w:top w:val="nil"/>
              <w:left w:val="nil"/>
              <w:bottom w:val="single" w:sz="4" w:space="0" w:color="auto"/>
              <w:right w:val="single" w:sz="4" w:space="0" w:color="auto"/>
            </w:tcBorders>
            <w:shd w:val="clear" w:color="auto" w:fill="auto"/>
            <w:vAlign w:val="center"/>
            <w:hideMark/>
          </w:tcPr>
          <w:p w14:paraId="5B9256B3"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Бюджетные потребители</w:t>
            </w:r>
          </w:p>
        </w:tc>
        <w:tc>
          <w:tcPr>
            <w:tcW w:w="1862" w:type="dxa"/>
            <w:tcBorders>
              <w:top w:val="nil"/>
              <w:left w:val="nil"/>
              <w:bottom w:val="single" w:sz="4" w:space="0" w:color="auto"/>
              <w:right w:val="single" w:sz="4" w:space="0" w:color="auto"/>
            </w:tcBorders>
            <w:shd w:val="clear" w:color="auto" w:fill="auto"/>
            <w:vAlign w:val="center"/>
            <w:hideMark/>
          </w:tcPr>
          <w:p w14:paraId="1814F223"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7699EBC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9F6FA9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62F7A5C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19EBA7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1649A3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B7DC75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35427E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E8B623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1CB4FA37"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8C6D56"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1.3.3.</w:t>
            </w:r>
          </w:p>
        </w:tc>
        <w:tc>
          <w:tcPr>
            <w:tcW w:w="3997" w:type="dxa"/>
            <w:tcBorders>
              <w:top w:val="nil"/>
              <w:left w:val="nil"/>
              <w:bottom w:val="single" w:sz="4" w:space="0" w:color="auto"/>
              <w:right w:val="single" w:sz="4" w:space="0" w:color="auto"/>
            </w:tcBorders>
            <w:shd w:val="clear" w:color="auto" w:fill="auto"/>
            <w:vAlign w:val="center"/>
            <w:hideMark/>
          </w:tcPr>
          <w:p w14:paraId="5C4B3ACE"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Прочие потребители</w:t>
            </w:r>
          </w:p>
        </w:tc>
        <w:tc>
          <w:tcPr>
            <w:tcW w:w="1862" w:type="dxa"/>
            <w:tcBorders>
              <w:top w:val="nil"/>
              <w:left w:val="nil"/>
              <w:bottom w:val="single" w:sz="4" w:space="0" w:color="auto"/>
              <w:right w:val="single" w:sz="4" w:space="0" w:color="auto"/>
            </w:tcBorders>
            <w:shd w:val="clear" w:color="auto" w:fill="auto"/>
            <w:vAlign w:val="center"/>
            <w:hideMark/>
          </w:tcPr>
          <w:p w14:paraId="4D1BE460"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4215142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DB3483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21E5CE8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830F08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887481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8E4D81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E43E13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1.74</w:t>
            </w:r>
          </w:p>
        </w:tc>
        <w:tc>
          <w:tcPr>
            <w:tcW w:w="986" w:type="dxa"/>
            <w:tcBorders>
              <w:top w:val="nil"/>
              <w:left w:val="nil"/>
              <w:bottom w:val="single" w:sz="4" w:space="0" w:color="auto"/>
              <w:right w:val="single" w:sz="4" w:space="0" w:color="auto"/>
            </w:tcBorders>
            <w:shd w:val="clear" w:color="auto" w:fill="auto"/>
            <w:noWrap/>
            <w:vAlign w:val="bottom"/>
            <w:hideMark/>
          </w:tcPr>
          <w:p w14:paraId="6D2417E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1.74</w:t>
            </w:r>
          </w:p>
        </w:tc>
      </w:tr>
      <w:tr w:rsidR="003F10F4" w:rsidRPr="008C48AC" w14:paraId="03CC91B2"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EFE3F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w:t>
            </w:r>
          </w:p>
        </w:tc>
        <w:tc>
          <w:tcPr>
            <w:tcW w:w="3997" w:type="dxa"/>
            <w:tcBorders>
              <w:top w:val="nil"/>
              <w:left w:val="nil"/>
              <w:bottom w:val="single" w:sz="4" w:space="0" w:color="auto"/>
              <w:right w:val="single" w:sz="4" w:space="0" w:color="auto"/>
            </w:tcBorders>
            <w:shd w:val="clear" w:color="auto" w:fill="auto"/>
            <w:noWrap/>
            <w:vAlign w:val="center"/>
            <w:hideMark/>
          </w:tcPr>
          <w:p w14:paraId="3F09B90C"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Горячая вода</w:t>
            </w:r>
          </w:p>
        </w:tc>
        <w:tc>
          <w:tcPr>
            <w:tcW w:w="1862" w:type="dxa"/>
            <w:tcBorders>
              <w:top w:val="nil"/>
              <w:left w:val="nil"/>
              <w:bottom w:val="single" w:sz="4" w:space="0" w:color="auto"/>
              <w:right w:val="single" w:sz="4" w:space="0" w:color="auto"/>
            </w:tcBorders>
            <w:shd w:val="clear" w:color="auto" w:fill="auto"/>
            <w:noWrap/>
            <w:vAlign w:val="center"/>
            <w:hideMark/>
          </w:tcPr>
          <w:p w14:paraId="730CE948"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73" w:type="dxa"/>
            <w:tcBorders>
              <w:top w:val="nil"/>
              <w:left w:val="nil"/>
              <w:bottom w:val="single" w:sz="4" w:space="0" w:color="auto"/>
              <w:right w:val="single" w:sz="4" w:space="0" w:color="auto"/>
            </w:tcBorders>
            <w:shd w:val="clear" w:color="auto" w:fill="auto"/>
            <w:noWrap/>
            <w:vAlign w:val="bottom"/>
            <w:hideMark/>
          </w:tcPr>
          <w:p w14:paraId="515E6CE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E84128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1BC7017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C8FC57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2981A0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02BAC0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672690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E33C9A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3F10F4" w:rsidRPr="008C48AC" w14:paraId="1D18CACE"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FE14B5"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w:t>
            </w:r>
          </w:p>
        </w:tc>
        <w:tc>
          <w:tcPr>
            <w:tcW w:w="3997" w:type="dxa"/>
            <w:tcBorders>
              <w:top w:val="nil"/>
              <w:left w:val="nil"/>
              <w:bottom w:val="single" w:sz="4" w:space="0" w:color="auto"/>
              <w:right w:val="single" w:sz="4" w:space="0" w:color="auto"/>
            </w:tcBorders>
            <w:shd w:val="clear" w:color="auto" w:fill="auto"/>
            <w:vAlign w:val="center"/>
            <w:hideMark/>
          </w:tcPr>
          <w:p w14:paraId="036D42B1"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Поднято воды</w:t>
            </w:r>
          </w:p>
        </w:tc>
        <w:tc>
          <w:tcPr>
            <w:tcW w:w="1862" w:type="dxa"/>
            <w:tcBorders>
              <w:top w:val="nil"/>
              <w:left w:val="nil"/>
              <w:bottom w:val="single" w:sz="4" w:space="0" w:color="auto"/>
              <w:right w:val="single" w:sz="4" w:space="0" w:color="auto"/>
            </w:tcBorders>
            <w:shd w:val="clear" w:color="auto" w:fill="auto"/>
            <w:vAlign w:val="center"/>
            <w:hideMark/>
          </w:tcPr>
          <w:p w14:paraId="11A43919"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642F41C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3FB7D5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6204F4E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333605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504969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C1211B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C3EAB2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B38621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68E47A51"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28F343"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w:t>
            </w:r>
          </w:p>
        </w:tc>
        <w:tc>
          <w:tcPr>
            <w:tcW w:w="3997" w:type="dxa"/>
            <w:tcBorders>
              <w:top w:val="nil"/>
              <w:left w:val="nil"/>
              <w:bottom w:val="single" w:sz="4" w:space="0" w:color="auto"/>
              <w:right w:val="single" w:sz="4" w:space="0" w:color="auto"/>
            </w:tcBorders>
            <w:shd w:val="clear" w:color="auto" w:fill="auto"/>
            <w:vAlign w:val="center"/>
            <w:hideMark/>
          </w:tcPr>
          <w:p w14:paraId="4D09348B"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Потери воды</w:t>
            </w:r>
          </w:p>
        </w:tc>
        <w:tc>
          <w:tcPr>
            <w:tcW w:w="1862" w:type="dxa"/>
            <w:tcBorders>
              <w:top w:val="nil"/>
              <w:left w:val="nil"/>
              <w:bottom w:val="single" w:sz="4" w:space="0" w:color="auto"/>
              <w:right w:val="single" w:sz="4" w:space="0" w:color="auto"/>
            </w:tcBorders>
            <w:shd w:val="clear" w:color="auto" w:fill="auto"/>
            <w:vAlign w:val="center"/>
            <w:hideMark/>
          </w:tcPr>
          <w:p w14:paraId="7531A537"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0C9C1E5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C442CF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3E7EFA1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84E35A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B6E137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8ED084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86476E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13211E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1E450D3D"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355B41"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2.3.</w:t>
            </w:r>
          </w:p>
        </w:tc>
        <w:tc>
          <w:tcPr>
            <w:tcW w:w="3997" w:type="dxa"/>
            <w:tcBorders>
              <w:top w:val="nil"/>
              <w:left w:val="nil"/>
              <w:bottom w:val="single" w:sz="4" w:space="0" w:color="auto"/>
              <w:right w:val="single" w:sz="4" w:space="0" w:color="auto"/>
            </w:tcBorders>
            <w:shd w:val="clear" w:color="auto" w:fill="auto"/>
            <w:vAlign w:val="center"/>
            <w:hideMark/>
          </w:tcPr>
          <w:p w14:paraId="39FAA0AF"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 собственные нужды</w:t>
            </w:r>
          </w:p>
        </w:tc>
        <w:tc>
          <w:tcPr>
            <w:tcW w:w="1862" w:type="dxa"/>
            <w:tcBorders>
              <w:top w:val="nil"/>
              <w:left w:val="nil"/>
              <w:bottom w:val="single" w:sz="4" w:space="0" w:color="auto"/>
              <w:right w:val="single" w:sz="4" w:space="0" w:color="auto"/>
            </w:tcBorders>
            <w:shd w:val="clear" w:color="auto" w:fill="auto"/>
            <w:vAlign w:val="center"/>
            <w:hideMark/>
          </w:tcPr>
          <w:p w14:paraId="5EF32BC5"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31E3085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DC4FC4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390E17F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CBB1EB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1977D6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BB371C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E20951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3047D3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14FEBE9F"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19979A"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2.4.</w:t>
            </w:r>
          </w:p>
        </w:tc>
        <w:tc>
          <w:tcPr>
            <w:tcW w:w="3997" w:type="dxa"/>
            <w:tcBorders>
              <w:top w:val="nil"/>
              <w:left w:val="nil"/>
              <w:bottom w:val="single" w:sz="4" w:space="0" w:color="auto"/>
              <w:right w:val="single" w:sz="4" w:space="0" w:color="auto"/>
            </w:tcBorders>
            <w:shd w:val="clear" w:color="auto" w:fill="auto"/>
            <w:vAlign w:val="center"/>
            <w:hideMark/>
          </w:tcPr>
          <w:p w14:paraId="22D9E2DD"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Полезный отпуск потребителям, в том числе</w:t>
            </w:r>
          </w:p>
        </w:tc>
        <w:tc>
          <w:tcPr>
            <w:tcW w:w="1862" w:type="dxa"/>
            <w:tcBorders>
              <w:top w:val="nil"/>
              <w:left w:val="nil"/>
              <w:bottom w:val="single" w:sz="4" w:space="0" w:color="auto"/>
              <w:right w:val="single" w:sz="4" w:space="0" w:color="auto"/>
            </w:tcBorders>
            <w:shd w:val="clear" w:color="auto" w:fill="auto"/>
            <w:vAlign w:val="center"/>
            <w:hideMark/>
          </w:tcPr>
          <w:p w14:paraId="1BE0EBB0"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1EBE89A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EB3361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0C2EDE3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D0F668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2DD29A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992BE3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D97E45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720162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2FD2939B"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E3952F"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2.3.1.</w:t>
            </w:r>
          </w:p>
        </w:tc>
        <w:tc>
          <w:tcPr>
            <w:tcW w:w="3997" w:type="dxa"/>
            <w:tcBorders>
              <w:top w:val="nil"/>
              <w:left w:val="nil"/>
              <w:bottom w:val="single" w:sz="4" w:space="0" w:color="auto"/>
              <w:right w:val="single" w:sz="4" w:space="0" w:color="auto"/>
            </w:tcBorders>
            <w:shd w:val="clear" w:color="auto" w:fill="auto"/>
            <w:vAlign w:val="center"/>
            <w:hideMark/>
          </w:tcPr>
          <w:p w14:paraId="34DEE120"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Население</w:t>
            </w:r>
          </w:p>
        </w:tc>
        <w:tc>
          <w:tcPr>
            <w:tcW w:w="1862" w:type="dxa"/>
            <w:tcBorders>
              <w:top w:val="nil"/>
              <w:left w:val="nil"/>
              <w:bottom w:val="single" w:sz="4" w:space="0" w:color="auto"/>
              <w:right w:val="single" w:sz="4" w:space="0" w:color="auto"/>
            </w:tcBorders>
            <w:shd w:val="clear" w:color="auto" w:fill="auto"/>
            <w:vAlign w:val="center"/>
            <w:hideMark/>
          </w:tcPr>
          <w:p w14:paraId="656F532D"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7AD6DB4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FA7559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718C36A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B18D37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2749A2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E4A868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C19056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6EFFD3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19C7D818"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756C9D"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2.3.2.</w:t>
            </w:r>
          </w:p>
        </w:tc>
        <w:tc>
          <w:tcPr>
            <w:tcW w:w="3997" w:type="dxa"/>
            <w:tcBorders>
              <w:top w:val="nil"/>
              <w:left w:val="nil"/>
              <w:bottom w:val="single" w:sz="4" w:space="0" w:color="auto"/>
              <w:right w:val="single" w:sz="4" w:space="0" w:color="auto"/>
            </w:tcBorders>
            <w:shd w:val="clear" w:color="auto" w:fill="auto"/>
            <w:vAlign w:val="center"/>
            <w:hideMark/>
          </w:tcPr>
          <w:p w14:paraId="7FD48B90"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Бюджетные потребители</w:t>
            </w:r>
          </w:p>
        </w:tc>
        <w:tc>
          <w:tcPr>
            <w:tcW w:w="1862" w:type="dxa"/>
            <w:tcBorders>
              <w:top w:val="nil"/>
              <w:left w:val="nil"/>
              <w:bottom w:val="single" w:sz="4" w:space="0" w:color="auto"/>
              <w:right w:val="single" w:sz="4" w:space="0" w:color="auto"/>
            </w:tcBorders>
            <w:shd w:val="clear" w:color="auto" w:fill="auto"/>
            <w:vAlign w:val="center"/>
            <w:hideMark/>
          </w:tcPr>
          <w:p w14:paraId="17FB0CED"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152B8C1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2A9CD0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072A953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7ABA13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E53CDC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00B657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03FD22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B6E192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3099E92E"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B9CBEA"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2.3.3.</w:t>
            </w:r>
          </w:p>
        </w:tc>
        <w:tc>
          <w:tcPr>
            <w:tcW w:w="3997" w:type="dxa"/>
            <w:tcBorders>
              <w:top w:val="nil"/>
              <w:left w:val="nil"/>
              <w:bottom w:val="single" w:sz="4" w:space="0" w:color="auto"/>
              <w:right w:val="single" w:sz="4" w:space="0" w:color="auto"/>
            </w:tcBorders>
            <w:shd w:val="clear" w:color="auto" w:fill="auto"/>
            <w:vAlign w:val="center"/>
            <w:hideMark/>
          </w:tcPr>
          <w:p w14:paraId="4CD09684"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Прочие потребители</w:t>
            </w:r>
          </w:p>
        </w:tc>
        <w:tc>
          <w:tcPr>
            <w:tcW w:w="1862" w:type="dxa"/>
            <w:tcBorders>
              <w:top w:val="nil"/>
              <w:left w:val="nil"/>
              <w:bottom w:val="single" w:sz="4" w:space="0" w:color="auto"/>
              <w:right w:val="single" w:sz="4" w:space="0" w:color="auto"/>
            </w:tcBorders>
            <w:shd w:val="clear" w:color="auto" w:fill="auto"/>
            <w:vAlign w:val="center"/>
            <w:hideMark/>
          </w:tcPr>
          <w:p w14:paraId="792B1CDE"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05FF657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1E4409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1C8F1A8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8F98AE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85396C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9CCA46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ACC58F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C7DC92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16A817EA"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935CA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w:t>
            </w:r>
          </w:p>
        </w:tc>
        <w:tc>
          <w:tcPr>
            <w:tcW w:w="3997" w:type="dxa"/>
            <w:tcBorders>
              <w:top w:val="nil"/>
              <w:left w:val="nil"/>
              <w:bottom w:val="single" w:sz="4" w:space="0" w:color="auto"/>
              <w:right w:val="single" w:sz="4" w:space="0" w:color="auto"/>
            </w:tcBorders>
            <w:shd w:val="clear" w:color="auto" w:fill="auto"/>
            <w:noWrap/>
            <w:vAlign w:val="center"/>
            <w:hideMark/>
          </w:tcPr>
          <w:p w14:paraId="7F5675CA"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Техническая вода</w:t>
            </w:r>
          </w:p>
        </w:tc>
        <w:tc>
          <w:tcPr>
            <w:tcW w:w="1862" w:type="dxa"/>
            <w:tcBorders>
              <w:top w:val="nil"/>
              <w:left w:val="nil"/>
              <w:bottom w:val="single" w:sz="4" w:space="0" w:color="auto"/>
              <w:right w:val="single" w:sz="4" w:space="0" w:color="auto"/>
            </w:tcBorders>
            <w:shd w:val="clear" w:color="auto" w:fill="auto"/>
            <w:noWrap/>
            <w:vAlign w:val="center"/>
            <w:hideMark/>
          </w:tcPr>
          <w:p w14:paraId="32F1C1A4"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73" w:type="dxa"/>
            <w:tcBorders>
              <w:top w:val="nil"/>
              <w:left w:val="nil"/>
              <w:bottom w:val="single" w:sz="4" w:space="0" w:color="auto"/>
              <w:right w:val="single" w:sz="4" w:space="0" w:color="auto"/>
            </w:tcBorders>
            <w:shd w:val="clear" w:color="auto" w:fill="auto"/>
            <w:noWrap/>
            <w:vAlign w:val="bottom"/>
            <w:hideMark/>
          </w:tcPr>
          <w:p w14:paraId="7F9E82C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F0BC9B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0247090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A32931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1416D4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60A869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CD9955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241F02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3F10F4" w:rsidRPr="008C48AC" w14:paraId="3B0627D7"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AA2182"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3.1.</w:t>
            </w:r>
          </w:p>
        </w:tc>
        <w:tc>
          <w:tcPr>
            <w:tcW w:w="3997" w:type="dxa"/>
            <w:tcBorders>
              <w:top w:val="nil"/>
              <w:left w:val="nil"/>
              <w:bottom w:val="single" w:sz="4" w:space="0" w:color="auto"/>
              <w:right w:val="single" w:sz="4" w:space="0" w:color="auto"/>
            </w:tcBorders>
            <w:shd w:val="clear" w:color="auto" w:fill="auto"/>
            <w:vAlign w:val="center"/>
            <w:hideMark/>
          </w:tcPr>
          <w:p w14:paraId="1ED4463B"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Поднято воды</w:t>
            </w:r>
          </w:p>
        </w:tc>
        <w:tc>
          <w:tcPr>
            <w:tcW w:w="1862" w:type="dxa"/>
            <w:tcBorders>
              <w:top w:val="nil"/>
              <w:left w:val="nil"/>
              <w:bottom w:val="single" w:sz="4" w:space="0" w:color="auto"/>
              <w:right w:val="single" w:sz="4" w:space="0" w:color="auto"/>
            </w:tcBorders>
            <w:shd w:val="clear" w:color="auto" w:fill="auto"/>
            <w:vAlign w:val="center"/>
            <w:hideMark/>
          </w:tcPr>
          <w:p w14:paraId="5096FC48"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4B592E7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c>
          <w:tcPr>
            <w:tcW w:w="986" w:type="dxa"/>
            <w:tcBorders>
              <w:top w:val="nil"/>
              <w:left w:val="nil"/>
              <w:bottom w:val="single" w:sz="4" w:space="0" w:color="auto"/>
              <w:right w:val="single" w:sz="4" w:space="0" w:color="auto"/>
            </w:tcBorders>
            <w:shd w:val="clear" w:color="auto" w:fill="auto"/>
            <w:noWrap/>
            <w:vAlign w:val="bottom"/>
            <w:hideMark/>
          </w:tcPr>
          <w:p w14:paraId="37599DE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040B394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c>
          <w:tcPr>
            <w:tcW w:w="986" w:type="dxa"/>
            <w:tcBorders>
              <w:top w:val="nil"/>
              <w:left w:val="nil"/>
              <w:bottom w:val="single" w:sz="4" w:space="0" w:color="auto"/>
              <w:right w:val="single" w:sz="4" w:space="0" w:color="auto"/>
            </w:tcBorders>
            <w:shd w:val="clear" w:color="auto" w:fill="auto"/>
            <w:noWrap/>
            <w:vAlign w:val="bottom"/>
            <w:hideMark/>
          </w:tcPr>
          <w:p w14:paraId="3DA11F8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c>
          <w:tcPr>
            <w:tcW w:w="986" w:type="dxa"/>
            <w:tcBorders>
              <w:top w:val="nil"/>
              <w:left w:val="nil"/>
              <w:bottom w:val="single" w:sz="4" w:space="0" w:color="auto"/>
              <w:right w:val="single" w:sz="4" w:space="0" w:color="auto"/>
            </w:tcBorders>
            <w:shd w:val="clear" w:color="auto" w:fill="auto"/>
            <w:noWrap/>
            <w:vAlign w:val="bottom"/>
            <w:hideMark/>
          </w:tcPr>
          <w:p w14:paraId="6943438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c>
          <w:tcPr>
            <w:tcW w:w="986" w:type="dxa"/>
            <w:tcBorders>
              <w:top w:val="nil"/>
              <w:left w:val="nil"/>
              <w:bottom w:val="single" w:sz="4" w:space="0" w:color="auto"/>
              <w:right w:val="single" w:sz="4" w:space="0" w:color="auto"/>
            </w:tcBorders>
            <w:shd w:val="clear" w:color="auto" w:fill="auto"/>
            <w:noWrap/>
            <w:vAlign w:val="bottom"/>
            <w:hideMark/>
          </w:tcPr>
          <w:p w14:paraId="54816DF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30.00</w:t>
            </w:r>
          </w:p>
        </w:tc>
        <w:tc>
          <w:tcPr>
            <w:tcW w:w="986" w:type="dxa"/>
            <w:tcBorders>
              <w:top w:val="nil"/>
              <w:left w:val="nil"/>
              <w:bottom w:val="single" w:sz="4" w:space="0" w:color="auto"/>
              <w:right w:val="single" w:sz="4" w:space="0" w:color="auto"/>
            </w:tcBorders>
            <w:shd w:val="clear" w:color="auto" w:fill="auto"/>
            <w:noWrap/>
            <w:vAlign w:val="bottom"/>
            <w:hideMark/>
          </w:tcPr>
          <w:p w14:paraId="0463E51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7574BD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25B1FCAB"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3332AD"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3.2.</w:t>
            </w:r>
          </w:p>
        </w:tc>
        <w:tc>
          <w:tcPr>
            <w:tcW w:w="3997" w:type="dxa"/>
            <w:tcBorders>
              <w:top w:val="nil"/>
              <w:left w:val="nil"/>
              <w:bottom w:val="single" w:sz="4" w:space="0" w:color="auto"/>
              <w:right w:val="single" w:sz="4" w:space="0" w:color="auto"/>
            </w:tcBorders>
            <w:shd w:val="clear" w:color="auto" w:fill="auto"/>
            <w:vAlign w:val="center"/>
            <w:hideMark/>
          </w:tcPr>
          <w:p w14:paraId="252C134E"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Потери воды</w:t>
            </w:r>
          </w:p>
        </w:tc>
        <w:tc>
          <w:tcPr>
            <w:tcW w:w="1862" w:type="dxa"/>
            <w:tcBorders>
              <w:top w:val="nil"/>
              <w:left w:val="nil"/>
              <w:bottom w:val="single" w:sz="4" w:space="0" w:color="auto"/>
              <w:right w:val="single" w:sz="4" w:space="0" w:color="auto"/>
            </w:tcBorders>
            <w:shd w:val="clear" w:color="auto" w:fill="auto"/>
            <w:vAlign w:val="center"/>
            <w:hideMark/>
          </w:tcPr>
          <w:p w14:paraId="26ED65F0"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7C6C706A"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721969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0E9B9B2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29B7DF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23BFD9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27C5EA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848F50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1EBFF6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0D138383"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36F554"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3.3.</w:t>
            </w:r>
          </w:p>
        </w:tc>
        <w:tc>
          <w:tcPr>
            <w:tcW w:w="3997" w:type="dxa"/>
            <w:tcBorders>
              <w:top w:val="nil"/>
              <w:left w:val="nil"/>
              <w:bottom w:val="single" w:sz="4" w:space="0" w:color="auto"/>
              <w:right w:val="single" w:sz="4" w:space="0" w:color="auto"/>
            </w:tcBorders>
            <w:shd w:val="clear" w:color="auto" w:fill="auto"/>
            <w:vAlign w:val="center"/>
            <w:hideMark/>
          </w:tcPr>
          <w:p w14:paraId="2F6E5CC0"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 собственные нужды</w:t>
            </w:r>
          </w:p>
        </w:tc>
        <w:tc>
          <w:tcPr>
            <w:tcW w:w="1862" w:type="dxa"/>
            <w:tcBorders>
              <w:top w:val="nil"/>
              <w:left w:val="nil"/>
              <w:bottom w:val="single" w:sz="4" w:space="0" w:color="auto"/>
              <w:right w:val="single" w:sz="4" w:space="0" w:color="auto"/>
            </w:tcBorders>
            <w:shd w:val="clear" w:color="auto" w:fill="auto"/>
            <w:vAlign w:val="center"/>
            <w:hideMark/>
          </w:tcPr>
          <w:p w14:paraId="37E9054C"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017CFC6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22.68</w:t>
            </w:r>
          </w:p>
        </w:tc>
        <w:tc>
          <w:tcPr>
            <w:tcW w:w="986" w:type="dxa"/>
            <w:tcBorders>
              <w:top w:val="nil"/>
              <w:left w:val="nil"/>
              <w:bottom w:val="single" w:sz="4" w:space="0" w:color="auto"/>
              <w:right w:val="single" w:sz="4" w:space="0" w:color="auto"/>
            </w:tcBorders>
            <w:shd w:val="clear" w:color="auto" w:fill="auto"/>
            <w:noWrap/>
            <w:vAlign w:val="bottom"/>
            <w:hideMark/>
          </w:tcPr>
          <w:p w14:paraId="32EB629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22.11</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0B331C8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22.11</w:t>
            </w:r>
          </w:p>
        </w:tc>
        <w:tc>
          <w:tcPr>
            <w:tcW w:w="986" w:type="dxa"/>
            <w:tcBorders>
              <w:top w:val="nil"/>
              <w:left w:val="nil"/>
              <w:bottom w:val="single" w:sz="4" w:space="0" w:color="auto"/>
              <w:right w:val="single" w:sz="4" w:space="0" w:color="auto"/>
            </w:tcBorders>
            <w:shd w:val="clear" w:color="auto" w:fill="auto"/>
            <w:noWrap/>
            <w:vAlign w:val="bottom"/>
            <w:hideMark/>
          </w:tcPr>
          <w:p w14:paraId="42D9E67B"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22.11</w:t>
            </w:r>
          </w:p>
        </w:tc>
        <w:tc>
          <w:tcPr>
            <w:tcW w:w="986" w:type="dxa"/>
            <w:tcBorders>
              <w:top w:val="nil"/>
              <w:left w:val="nil"/>
              <w:bottom w:val="single" w:sz="4" w:space="0" w:color="auto"/>
              <w:right w:val="single" w:sz="4" w:space="0" w:color="auto"/>
            </w:tcBorders>
            <w:shd w:val="clear" w:color="auto" w:fill="auto"/>
            <w:noWrap/>
            <w:vAlign w:val="bottom"/>
            <w:hideMark/>
          </w:tcPr>
          <w:p w14:paraId="3C6BDBC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22.11</w:t>
            </w:r>
          </w:p>
        </w:tc>
        <w:tc>
          <w:tcPr>
            <w:tcW w:w="986" w:type="dxa"/>
            <w:tcBorders>
              <w:top w:val="nil"/>
              <w:left w:val="nil"/>
              <w:bottom w:val="single" w:sz="4" w:space="0" w:color="auto"/>
              <w:right w:val="single" w:sz="4" w:space="0" w:color="auto"/>
            </w:tcBorders>
            <w:shd w:val="clear" w:color="auto" w:fill="auto"/>
            <w:noWrap/>
            <w:vAlign w:val="bottom"/>
            <w:hideMark/>
          </w:tcPr>
          <w:p w14:paraId="10DC4B3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22.11</w:t>
            </w:r>
          </w:p>
        </w:tc>
        <w:tc>
          <w:tcPr>
            <w:tcW w:w="986" w:type="dxa"/>
            <w:tcBorders>
              <w:top w:val="nil"/>
              <w:left w:val="nil"/>
              <w:bottom w:val="single" w:sz="4" w:space="0" w:color="auto"/>
              <w:right w:val="single" w:sz="4" w:space="0" w:color="auto"/>
            </w:tcBorders>
            <w:shd w:val="clear" w:color="auto" w:fill="auto"/>
            <w:noWrap/>
            <w:vAlign w:val="bottom"/>
            <w:hideMark/>
          </w:tcPr>
          <w:p w14:paraId="6E3DA37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DB3FD9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289E5873"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A8F847"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3.4.</w:t>
            </w:r>
          </w:p>
        </w:tc>
        <w:tc>
          <w:tcPr>
            <w:tcW w:w="3997" w:type="dxa"/>
            <w:tcBorders>
              <w:top w:val="nil"/>
              <w:left w:val="nil"/>
              <w:bottom w:val="single" w:sz="4" w:space="0" w:color="auto"/>
              <w:right w:val="single" w:sz="4" w:space="0" w:color="auto"/>
            </w:tcBorders>
            <w:shd w:val="clear" w:color="auto" w:fill="auto"/>
            <w:vAlign w:val="center"/>
            <w:hideMark/>
          </w:tcPr>
          <w:p w14:paraId="2D49A4C5"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Полезный отпуск потребителям, в том числе</w:t>
            </w:r>
          </w:p>
        </w:tc>
        <w:tc>
          <w:tcPr>
            <w:tcW w:w="1862" w:type="dxa"/>
            <w:tcBorders>
              <w:top w:val="nil"/>
              <w:left w:val="nil"/>
              <w:bottom w:val="single" w:sz="4" w:space="0" w:color="auto"/>
              <w:right w:val="single" w:sz="4" w:space="0" w:color="auto"/>
            </w:tcBorders>
            <w:shd w:val="clear" w:color="auto" w:fill="auto"/>
            <w:vAlign w:val="center"/>
            <w:hideMark/>
          </w:tcPr>
          <w:p w14:paraId="7D42DF65"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098130F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7.32</w:t>
            </w:r>
          </w:p>
        </w:tc>
        <w:tc>
          <w:tcPr>
            <w:tcW w:w="986" w:type="dxa"/>
            <w:tcBorders>
              <w:top w:val="nil"/>
              <w:left w:val="nil"/>
              <w:bottom w:val="single" w:sz="4" w:space="0" w:color="auto"/>
              <w:right w:val="single" w:sz="4" w:space="0" w:color="auto"/>
            </w:tcBorders>
            <w:shd w:val="clear" w:color="auto" w:fill="auto"/>
            <w:noWrap/>
            <w:vAlign w:val="bottom"/>
            <w:hideMark/>
          </w:tcPr>
          <w:p w14:paraId="3C4100C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7.89</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24C8765E"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7.89</w:t>
            </w:r>
          </w:p>
        </w:tc>
        <w:tc>
          <w:tcPr>
            <w:tcW w:w="986" w:type="dxa"/>
            <w:tcBorders>
              <w:top w:val="nil"/>
              <w:left w:val="nil"/>
              <w:bottom w:val="single" w:sz="4" w:space="0" w:color="auto"/>
              <w:right w:val="single" w:sz="4" w:space="0" w:color="auto"/>
            </w:tcBorders>
            <w:shd w:val="clear" w:color="auto" w:fill="auto"/>
            <w:noWrap/>
            <w:vAlign w:val="bottom"/>
            <w:hideMark/>
          </w:tcPr>
          <w:p w14:paraId="3971A8F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7.89</w:t>
            </w:r>
          </w:p>
        </w:tc>
        <w:tc>
          <w:tcPr>
            <w:tcW w:w="986" w:type="dxa"/>
            <w:tcBorders>
              <w:top w:val="nil"/>
              <w:left w:val="nil"/>
              <w:bottom w:val="single" w:sz="4" w:space="0" w:color="auto"/>
              <w:right w:val="single" w:sz="4" w:space="0" w:color="auto"/>
            </w:tcBorders>
            <w:shd w:val="clear" w:color="auto" w:fill="auto"/>
            <w:noWrap/>
            <w:vAlign w:val="bottom"/>
            <w:hideMark/>
          </w:tcPr>
          <w:p w14:paraId="586C347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7.89</w:t>
            </w:r>
          </w:p>
        </w:tc>
        <w:tc>
          <w:tcPr>
            <w:tcW w:w="986" w:type="dxa"/>
            <w:tcBorders>
              <w:top w:val="nil"/>
              <w:left w:val="nil"/>
              <w:bottom w:val="single" w:sz="4" w:space="0" w:color="auto"/>
              <w:right w:val="single" w:sz="4" w:space="0" w:color="auto"/>
            </w:tcBorders>
            <w:shd w:val="clear" w:color="auto" w:fill="auto"/>
            <w:noWrap/>
            <w:vAlign w:val="bottom"/>
            <w:hideMark/>
          </w:tcPr>
          <w:p w14:paraId="4A25BB88"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7.89</w:t>
            </w:r>
          </w:p>
        </w:tc>
        <w:tc>
          <w:tcPr>
            <w:tcW w:w="986" w:type="dxa"/>
            <w:tcBorders>
              <w:top w:val="nil"/>
              <w:left w:val="nil"/>
              <w:bottom w:val="single" w:sz="4" w:space="0" w:color="auto"/>
              <w:right w:val="single" w:sz="4" w:space="0" w:color="auto"/>
            </w:tcBorders>
            <w:shd w:val="clear" w:color="auto" w:fill="auto"/>
            <w:noWrap/>
            <w:vAlign w:val="bottom"/>
            <w:hideMark/>
          </w:tcPr>
          <w:p w14:paraId="2498256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BDEACF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670F5DDC"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B3E9A6"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3.3.1.</w:t>
            </w:r>
          </w:p>
        </w:tc>
        <w:tc>
          <w:tcPr>
            <w:tcW w:w="3997" w:type="dxa"/>
            <w:tcBorders>
              <w:top w:val="nil"/>
              <w:left w:val="nil"/>
              <w:bottom w:val="single" w:sz="4" w:space="0" w:color="auto"/>
              <w:right w:val="single" w:sz="4" w:space="0" w:color="auto"/>
            </w:tcBorders>
            <w:shd w:val="clear" w:color="auto" w:fill="auto"/>
            <w:vAlign w:val="center"/>
            <w:hideMark/>
          </w:tcPr>
          <w:p w14:paraId="5A177625"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Население</w:t>
            </w:r>
          </w:p>
        </w:tc>
        <w:tc>
          <w:tcPr>
            <w:tcW w:w="1862" w:type="dxa"/>
            <w:tcBorders>
              <w:top w:val="nil"/>
              <w:left w:val="nil"/>
              <w:bottom w:val="single" w:sz="4" w:space="0" w:color="auto"/>
              <w:right w:val="single" w:sz="4" w:space="0" w:color="auto"/>
            </w:tcBorders>
            <w:shd w:val="clear" w:color="auto" w:fill="auto"/>
            <w:vAlign w:val="center"/>
            <w:hideMark/>
          </w:tcPr>
          <w:p w14:paraId="511C5869"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47788E5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6.17</w:t>
            </w:r>
          </w:p>
        </w:tc>
        <w:tc>
          <w:tcPr>
            <w:tcW w:w="986" w:type="dxa"/>
            <w:tcBorders>
              <w:top w:val="nil"/>
              <w:left w:val="nil"/>
              <w:bottom w:val="single" w:sz="4" w:space="0" w:color="auto"/>
              <w:right w:val="single" w:sz="4" w:space="0" w:color="auto"/>
            </w:tcBorders>
            <w:shd w:val="clear" w:color="auto" w:fill="auto"/>
            <w:noWrap/>
            <w:vAlign w:val="bottom"/>
            <w:hideMark/>
          </w:tcPr>
          <w:p w14:paraId="76FA2D9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6.14</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76B3252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6.14</w:t>
            </w:r>
          </w:p>
        </w:tc>
        <w:tc>
          <w:tcPr>
            <w:tcW w:w="986" w:type="dxa"/>
            <w:tcBorders>
              <w:top w:val="nil"/>
              <w:left w:val="nil"/>
              <w:bottom w:val="single" w:sz="4" w:space="0" w:color="auto"/>
              <w:right w:val="single" w:sz="4" w:space="0" w:color="auto"/>
            </w:tcBorders>
            <w:shd w:val="clear" w:color="auto" w:fill="auto"/>
            <w:noWrap/>
            <w:vAlign w:val="bottom"/>
            <w:hideMark/>
          </w:tcPr>
          <w:p w14:paraId="51A672A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6.14</w:t>
            </w:r>
          </w:p>
        </w:tc>
        <w:tc>
          <w:tcPr>
            <w:tcW w:w="986" w:type="dxa"/>
            <w:tcBorders>
              <w:top w:val="nil"/>
              <w:left w:val="nil"/>
              <w:bottom w:val="single" w:sz="4" w:space="0" w:color="auto"/>
              <w:right w:val="single" w:sz="4" w:space="0" w:color="auto"/>
            </w:tcBorders>
            <w:shd w:val="clear" w:color="auto" w:fill="auto"/>
            <w:noWrap/>
            <w:vAlign w:val="bottom"/>
            <w:hideMark/>
          </w:tcPr>
          <w:p w14:paraId="798A9217"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6.14</w:t>
            </w:r>
          </w:p>
        </w:tc>
        <w:tc>
          <w:tcPr>
            <w:tcW w:w="986" w:type="dxa"/>
            <w:tcBorders>
              <w:top w:val="nil"/>
              <w:left w:val="nil"/>
              <w:bottom w:val="single" w:sz="4" w:space="0" w:color="auto"/>
              <w:right w:val="single" w:sz="4" w:space="0" w:color="auto"/>
            </w:tcBorders>
            <w:shd w:val="clear" w:color="auto" w:fill="auto"/>
            <w:noWrap/>
            <w:vAlign w:val="bottom"/>
            <w:hideMark/>
          </w:tcPr>
          <w:p w14:paraId="5413797C"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6.14</w:t>
            </w:r>
          </w:p>
        </w:tc>
        <w:tc>
          <w:tcPr>
            <w:tcW w:w="986" w:type="dxa"/>
            <w:tcBorders>
              <w:top w:val="nil"/>
              <w:left w:val="nil"/>
              <w:bottom w:val="single" w:sz="4" w:space="0" w:color="auto"/>
              <w:right w:val="single" w:sz="4" w:space="0" w:color="auto"/>
            </w:tcBorders>
            <w:shd w:val="clear" w:color="auto" w:fill="auto"/>
            <w:noWrap/>
            <w:vAlign w:val="bottom"/>
            <w:hideMark/>
          </w:tcPr>
          <w:p w14:paraId="0A28711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C86B66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6468027D"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90AAB8"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3.3.2.</w:t>
            </w:r>
          </w:p>
        </w:tc>
        <w:tc>
          <w:tcPr>
            <w:tcW w:w="3997" w:type="dxa"/>
            <w:tcBorders>
              <w:top w:val="nil"/>
              <w:left w:val="nil"/>
              <w:bottom w:val="single" w:sz="4" w:space="0" w:color="auto"/>
              <w:right w:val="single" w:sz="4" w:space="0" w:color="auto"/>
            </w:tcBorders>
            <w:shd w:val="clear" w:color="auto" w:fill="auto"/>
            <w:vAlign w:val="center"/>
            <w:hideMark/>
          </w:tcPr>
          <w:p w14:paraId="6FF240F6"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Бюджетные потребители</w:t>
            </w:r>
          </w:p>
        </w:tc>
        <w:tc>
          <w:tcPr>
            <w:tcW w:w="1862" w:type="dxa"/>
            <w:tcBorders>
              <w:top w:val="nil"/>
              <w:left w:val="nil"/>
              <w:bottom w:val="single" w:sz="4" w:space="0" w:color="auto"/>
              <w:right w:val="single" w:sz="4" w:space="0" w:color="auto"/>
            </w:tcBorders>
            <w:shd w:val="clear" w:color="auto" w:fill="auto"/>
            <w:vAlign w:val="center"/>
            <w:hideMark/>
          </w:tcPr>
          <w:p w14:paraId="3BB321B1"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622054BF"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0.01</w:t>
            </w:r>
          </w:p>
        </w:tc>
        <w:tc>
          <w:tcPr>
            <w:tcW w:w="986" w:type="dxa"/>
            <w:tcBorders>
              <w:top w:val="nil"/>
              <w:left w:val="nil"/>
              <w:bottom w:val="single" w:sz="4" w:space="0" w:color="auto"/>
              <w:right w:val="single" w:sz="4" w:space="0" w:color="auto"/>
            </w:tcBorders>
            <w:shd w:val="clear" w:color="auto" w:fill="auto"/>
            <w:noWrap/>
            <w:vAlign w:val="bottom"/>
            <w:hideMark/>
          </w:tcPr>
          <w:p w14:paraId="0D600E3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390EEE63"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CDC1699"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25B9BC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F7359D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7494F9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28005B6"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3F10F4" w:rsidRPr="008C48AC" w14:paraId="760055F7"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345A6B"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3.3.3.</w:t>
            </w:r>
          </w:p>
        </w:tc>
        <w:tc>
          <w:tcPr>
            <w:tcW w:w="3997" w:type="dxa"/>
            <w:tcBorders>
              <w:top w:val="nil"/>
              <w:left w:val="nil"/>
              <w:bottom w:val="single" w:sz="4" w:space="0" w:color="auto"/>
              <w:right w:val="single" w:sz="4" w:space="0" w:color="auto"/>
            </w:tcBorders>
            <w:shd w:val="clear" w:color="auto" w:fill="auto"/>
            <w:vAlign w:val="center"/>
            <w:hideMark/>
          </w:tcPr>
          <w:p w14:paraId="447D68A7" w14:textId="77777777" w:rsidR="003F10F4" w:rsidRPr="008C48AC" w:rsidRDefault="003F10F4" w:rsidP="003F10F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Прочие потребители</w:t>
            </w:r>
          </w:p>
        </w:tc>
        <w:tc>
          <w:tcPr>
            <w:tcW w:w="1862" w:type="dxa"/>
            <w:tcBorders>
              <w:top w:val="nil"/>
              <w:left w:val="nil"/>
              <w:bottom w:val="single" w:sz="4" w:space="0" w:color="auto"/>
              <w:right w:val="single" w:sz="4" w:space="0" w:color="auto"/>
            </w:tcBorders>
            <w:shd w:val="clear" w:color="auto" w:fill="auto"/>
            <w:vAlign w:val="center"/>
            <w:hideMark/>
          </w:tcPr>
          <w:p w14:paraId="1A24A7D6" w14:textId="77777777" w:rsidR="003F10F4" w:rsidRPr="008C48AC" w:rsidRDefault="003F10F4" w:rsidP="003F10F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тыс.куб.м/год</w:t>
            </w:r>
          </w:p>
        </w:tc>
        <w:tc>
          <w:tcPr>
            <w:tcW w:w="973" w:type="dxa"/>
            <w:tcBorders>
              <w:top w:val="nil"/>
              <w:left w:val="nil"/>
              <w:bottom w:val="single" w:sz="4" w:space="0" w:color="auto"/>
              <w:right w:val="single" w:sz="4" w:space="0" w:color="auto"/>
            </w:tcBorders>
            <w:shd w:val="clear" w:color="auto" w:fill="auto"/>
            <w:noWrap/>
            <w:vAlign w:val="bottom"/>
            <w:hideMark/>
          </w:tcPr>
          <w:p w14:paraId="0B477611"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1.13</w:t>
            </w:r>
          </w:p>
        </w:tc>
        <w:tc>
          <w:tcPr>
            <w:tcW w:w="986" w:type="dxa"/>
            <w:tcBorders>
              <w:top w:val="nil"/>
              <w:left w:val="nil"/>
              <w:bottom w:val="single" w:sz="4" w:space="0" w:color="auto"/>
              <w:right w:val="single" w:sz="4" w:space="0" w:color="auto"/>
            </w:tcBorders>
            <w:shd w:val="clear" w:color="auto" w:fill="auto"/>
            <w:noWrap/>
            <w:vAlign w:val="bottom"/>
            <w:hideMark/>
          </w:tcPr>
          <w:p w14:paraId="4F891BED"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1.74</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5A01445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1.74</w:t>
            </w:r>
          </w:p>
        </w:tc>
        <w:tc>
          <w:tcPr>
            <w:tcW w:w="986" w:type="dxa"/>
            <w:tcBorders>
              <w:top w:val="nil"/>
              <w:left w:val="nil"/>
              <w:bottom w:val="single" w:sz="4" w:space="0" w:color="auto"/>
              <w:right w:val="single" w:sz="4" w:space="0" w:color="auto"/>
            </w:tcBorders>
            <w:shd w:val="clear" w:color="auto" w:fill="auto"/>
            <w:noWrap/>
            <w:vAlign w:val="bottom"/>
            <w:hideMark/>
          </w:tcPr>
          <w:p w14:paraId="7DA69C8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1.74</w:t>
            </w:r>
          </w:p>
        </w:tc>
        <w:tc>
          <w:tcPr>
            <w:tcW w:w="986" w:type="dxa"/>
            <w:tcBorders>
              <w:top w:val="nil"/>
              <w:left w:val="nil"/>
              <w:bottom w:val="single" w:sz="4" w:space="0" w:color="auto"/>
              <w:right w:val="single" w:sz="4" w:space="0" w:color="auto"/>
            </w:tcBorders>
            <w:shd w:val="clear" w:color="auto" w:fill="auto"/>
            <w:noWrap/>
            <w:vAlign w:val="bottom"/>
            <w:hideMark/>
          </w:tcPr>
          <w:p w14:paraId="7BCF1332"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1.74</w:t>
            </w:r>
          </w:p>
        </w:tc>
        <w:tc>
          <w:tcPr>
            <w:tcW w:w="986" w:type="dxa"/>
            <w:tcBorders>
              <w:top w:val="nil"/>
              <w:left w:val="nil"/>
              <w:bottom w:val="single" w:sz="4" w:space="0" w:color="auto"/>
              <w:right w:val="single" w:sz="4" w:space="0" w:color="auto"/>
            </w:tcBorders>
            <w:shd w:val="clear" w:color="auto" w:fill="auto"/>
            <w:noWrap/>
            <w:vAlign w:val="bottom"/>
            <w:hideMark/>
          </w:tcPr>
          <w:p w14:paraId="52205BA0"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1.74</w:t>
            </w:r>
          </w:p>
        </w:tc>
        <w:tc>
          <w:tcPr>
            <w:tcW w:w="986" w:type="dxa"/>
            <w:tcBorders>
              <w:top w:val="nil"/>
              <w:left w:val="nil"/>
              <w:bottom w:val="single" w:sz="4" w:space="0" w:color="auto"/>
              <w:right w:val="single" w:sz="4" w:space="0" w:color="auto"/>
            </w:tcBorders>
            <w:shd w:val="clear" w:color="auto" w:fill="auto"/>
            <w:noWrap/>
            <w:vAlign w:val="bottom"/>
            <w:hideMark/>
          </w:tcPr>
          <w:p w14:paraId="3E67E9B5"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37DA3C4" w14:textId="77777777" w:rsidR="003F10F4" w:rsidRPr="008C48AC" w:rsidRDefault="003F10F4" w:rsidP="003F10F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bl>
    <w:p w14:paraId="3EB250A5" w14:textId="77777777" w:rsidR="00481082" w:rsidRPr="008C48AC" w:rsidRDefault="00481082" w:rsidP="0080387C">
      <w:pPr>
        <w:pStyle w:val="affc"/>
      </w:pPr>
    </w:p>
    <w:p w14:paraId="2C7C187D" w14:textId="0CA65509" w:rsidR="000B2C24" w:rsidRPr="008C48AC" w:rsidRDefault="000B2C24" w:rsidP="0061324E">
      <w:pPr>
        <w:pStyle w:val="10"/>
        <w:numPr>
          <w:ilvl w:val="0"/>
          <w:numId w:val="0"/>
        </w:numPr>
        <w:spacing w:before="240" w:after="240"/>
        <w:rPr>
          <w:color w:val="000000"/>
          <w:szCs w:val="29"/>
        </w:rPr>
        <w:sectPr w:rsidR="000B2C24" w:rsidRPr="008C48AC" w:rsidSect="00085DDD">
          <w:pgSz w:w="16840" w:h="11907" w:orient="landscape" w:code="9"/>
          <w:pgMar w:top="1134" w:right="851" w:bottom="1134" w:left="1418" w:header="709" w:footer="357" w:gutter="0"/>
          <w:cols w:space="708"/>
          <w:docGrid w:linePitch="360"/>
        </w:sectPr>
      </w:pPr>
    </w:p>
    <w:p w14:paraId="535889E9" w14:textId="06AF87B0" w:rsidR="0080387C" w:rsidRPr="008C48AC" w:rsidRDefault="0080387C" w:rsidP="0080387C">
      <w:pPr>
        <w:pStyle w:val="affc"/>
      </w:pPr>
      <w:bookmarkStart w:id="220" w:name="_Toc528243011"/>
      <w:bookmarkStart w:id="221" w:name="_Toc27969769"/>
      <w:bookmarkStart w:id="222" w:name="_Toc28001380"/>
      <w:bookmarkStart w:id="223" w:name="_Toc28001720"/>
      <w:bookmarkStart w:id="224" w:name="_Toc32758724"/>
      <w:bookmarkStart w:id="225" w:name="_Toc32759608"/>
      <w:bookmarkStart w:id="226" w:name="_Toc52420387"/>
      <w:bookmarkStart w:id="227" w:name="_Toc28001382"/>
      <w:bookmarkStart w:id="228" w:name="_Toc32758742"/>
      <w:bookmarkStart w:id="229" w:name="_Toc32759610"/>
      <w:bookmarkEnd w:id="217"/>
      <w:bookmarkEnd w:id="218"/>
      <w:bookmarkEnd w:id="219"/>
      <w:r w:rsidRPr="008C48AC">
        <w:lastRenderedPageBreak/>
        <w:t>Администрацией сельского поселения определена гарантирующая организация для централизованных систем холодного водоснабжения – ПМУП «УТВС» по улицам: Центральная, Набережная, Еловая, Речная, Зеленая, 45 лет Победы, 55 лет Победы, Строителей, Комсомольская, Приозерная, Лесная, Новая, Таежная, Мира, Кедровая, Высокая, Болотная, Нагорная, Солнечная, Звездная, Молодежная, Молодежная-2, Школьная, Транспортная, Привокзальная, Юбилейная, Майская, Садовая, Спортивная, Новоселов, Северная, Дорожников поселок Салым, Нефтяников, Новая поселок Сивыс-Ях.</w:t>
      </w:r>
    </w:p>
    <w:p w14:paraId="1B9FB507" w14:textId="7A2E0A92" w:rsidR="00055992" w:rsidRPr="008C48AC" w:rsidRDefault="00055992" w:rsidP="00032D81">
      <w:pPr>
        <w:pStyle w:val="affff4"/>
      </w:pPr>
      <w:bookmarkStart w:id="230" w:name="_Toc138904343"/>
      <w:r w:rsidRPr="008C48AC">
        <w:t>4. Предложения по строительству, реконструкции и модернизации объектов централизованных систем водоснабжения</w:t>
      </w:r>
      <w:bookmarkEnd w:id="220"/>
      <w:bookmarkEnd w:id="221"/>
      <w:bookmarkEnd w:id="222"/>
      <w:bookmarkEnd w:id="223"/>
      <w:bookmarkEnd w:id="224"/>
      <w:bookmarkEnd w:id="225"/>
      <w:bookmarkEnd w:id="226"/>
      <w:bookmarkEnd w:id="230"/>
    </w:p>
    <w:p w14:paraId="58F08643" w14:textId="77777777" w:rsidR="00055992" w:rsidRPr="008C48AC" w:rsidRDefault="00055992" w:rsidP="00032D81">
      <w:pPr>
        <w:pStyle w:val="affff4"/>
      </w:pPr>
      <w:bookmarkStart w:id="231" w:name="_Toc28001381"/>
      <w:bookmarkStart w:id="232" w:name="_Toc32758741"/>
      <w:bookmarkStart w:id="233" w:name="_Toc32759609"/>
      <w:bookmarkStart w:id="234" w:name="_Toc52420388"/>
      <w:bookmarkStart w:id="235" w:name="_Toc138904344"/>
      <w:r w:rsidRPr="008C48AC">
        <w:t>4.1. Перечень основных мероприятий по реализации схем водоснабжения с разбивкой по годам</w:t>
      </w:r>
      <w:bookmarkEnd w:id="231"/>
      <w:bookmarkEnd w:id="232"/>
      <w:bookmarkEnd w:id="233"/>
      <w:bookmarkEnd w:id="234"/>
      <w:bookmarkEnd w:id="235"/>
    </w:p>
    <w:p w14:paraId="1E5BA570" w14:textId="7433CFB4" w:rsidR="00055992" w:rsidRPr="008C48AC" w:rsidRDefault="00055992" w:rsidP="0080387C">
      <w:pPr>
        <w:pStyle w:val="affc"/>
      </w:pPr>
      <w:r w:rsidRPr="008C48AC">
        <w:t>На основании утвержденно</w:t>
      </w:r>
      <w:r w:rsidR="00B44F6E" w:rsidRPr="008C48AC">
        <w:t>го</w:t>
      </w:r>
      <w:r w:rsidRPr="008C48AC">
        <w:t xml:space="preserve"> Генерального план</w:t>
      </w:r>
      <w:r w:rsidR="00B44F6E" w:rsidRPr="008C48AC">
        <w:t>а</w:t>
      </w:r>
      <w:r w:rsidRPr="008C48AC">
        <w:t xml:space="preserve"> </w:t>
      </w:r>
      <w:r w:rsidR="00BA7C55" w:rsidRPr="008C48AC">
        <w:t>сельского поселения</w:t>
      </w:r>
      <w:r w:rsidRPr="008C48AC">
        <w:t xml:space="preserve"> для развития централизованной системы водоснабжения, обеспечения жителей водой надлежащего качества следует рассмотреть рекомендации и предложения, представленные в таблице 4.1.</w:t>
      </w:r>
      <w:r w:rsidR="000C09B0" w:rsidRPr="008C48AC">
        <w:t>1.</w:t>
      </w:r>
    </w:p>
    <w:p w14:paraId="3CE67F26" w14:textId="5A840EF2" w:rsidR="00055992" w:rsidRPr="008C48AC" w:rsidRDefault="00055992" w:rsidP="0080387C">
      <w:pPr>
        <w:pStyle w:val="affff"/>
      </w:pPr>
      <w:bookmarkStart w:id="236" w:name="_Toc66672089"/>
      <w:r w:rsidRPr="008C48AC">
        <w:t>Таблица 4.1.</w:t>
      </w:r>
      <w:r w:rsidR="000C09B0" w:rsidRPr="008C48AC">
        <w:t>1.</w:t>
      </w:r>
      <w:r w:rsidRPr="008C48AC">
        <w:t xml:space="preserve"> Рекомендации и предложения по строительству и реконструкции объектов водоснабжения</w:t>
      </w:r>
      <w:bookmarkEnd w:id="236"/>
    </w:p>
    <w:tbl>
      <w:tblPr>
        <w:tblW w:w="9776" w:type="dxa"/>
        <w:tblLook w:val="04A0" w:firstRow="1" w:lastRow="0" w:firstColumn="1" w:lastColumn="0" w:noHBand="0" w:noVBand="1"/>
      </w:tblPr>
      <w:tblGrid>
        <w:gridCol w:w="3964"/>
        <w:gridCol w:w="2552"/>
        <w:gridCol w:w="1559"/>
        <w:gridCol w:w="1701"/>
      </w:tblGrid>
      <w:tr w:rsidR="00B905D6" w:rsidRPr="008C48AC" w14:paraId="1E41B17E" w14:textId="77777777" w:rsidTr="00B905D6">
        <w:trPr>
          <w:trHeight w:val="20"/>
          <w:tblHeader/>
        </w:trPr>
        <w:tc>
          <w:tcPr>
            <w:tcW w:w="3964" w:type="dxa"/>
            <w:tcBorders>
              <w:top w:val="single" w:sz="4" w:space="0" w:color="auto"/>
              <w:left w:val="single" w:sz="4" w:space="0" w:color="auto"/>
              <w:bottom w:val="single" w:sz="4" w:space="0" w:color="auto"/>
              <w:right w:val="single" w:sz="4" w:space="0" w:color="auto"/>
            </w:tcBorders>
            <w:shd w:val="clear" w:color="auto" w:fill="auto"/>
            <w:hideMark/>
          </w:tcPr>
          <w:p w14:paraId="26D76025"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bookmarkStart w:id="237" w:name="_Toc52420389"/>
            <w:bookmarkStart w:id="238" w:name="_Toc138904345"/>
            <w:r w:rsidRPr="008C48AC">
              <w:rPr>
                <w:rFonts w:ascii="Times New Roman" w:eastAsia="Times New Roman" w:hAnsi="Times New Roman"/>
                <w:color w:val="000000"/>
                <w:szCs w:val="28"/>
                <w:lang w:eastAsia="ru-RU"/>
              </w:rPr>
              <w:t>Наименование мероприятий</w:t>
            </w:r>
          </w:p>
        </w:tc>
        <w:tc>
          <w:tcPr>
            <w:tcW w:w="2552" w:type="dxa"/>
            <w:tcBorders>
              <w:top w:val="single" w:sz="4" w:space="0" w:color="auto"/>
              <w:left w:val="nil"/>
              <w:bottom w:val="single" w:sz="4" w:space="0" w:color="auto"/>
              <w:right w:val="single" w:sz="4" w:space="0" w:color="auto"/>
            </w:tcBorders>
            <w:shd w:val="clear" w:color="auto" w:fill="auto"/>
            <w:hideMark/>
          </w:tcPr>
          <w:p w14:paraId="2F9031E0"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Обоснование мероприятия</w:t>
            </w:r>
          </w:p>
        </w:tc>
        <w:tc>
          <w:tcPr>
            <w:tcW w:w="1559" w:type="dxa"/>
            <w:tcBorders>
              <w:top w:val="single" w:sz="4" w:space="0" w:color="auto"/>
              <w:left w:val="nil"/>
              <w:bottom w:val="single" w:sz="4" w:space="0" w:color="auto"/>
              <w:right w:val="single" w:sz="4" w:space="0" w:color="auto"/>
            </w:tcBorders>
            <w:shd w:val="clear" w:color="auto" w:fill="auto"/>
            <w:hideMark/>
          </w:tcPr>
          <w:p w14:paraId="49D62E53"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Месторасположение объекта</w:t>
            </w:r>
          </w:p>
        </w:tc>
        <w:tc>
          <w:tcPr>
            <w:tcW w:w="1701" w:type="dxa"/>
            <w:tcBorders>
              <w:top w:val="single" w:sz="4" w:space="0" w:color="auto"/>
              <w:left w:val="nil"/>
              <w:bottom w:val="single" w:sz="4" w:space="0" w:color="auto"/>
              <w:right w:val="single" w:sz="4" w:space="0" w:color="auto"/>
            </w:tcBorders>
            <w:shd w:val="clear" w:color="auto" w:fill="auto"/>
            <w:hideMark/>
          </w:tcPr>
          <w:p w14:paraId="38BBF8B9"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Сроки мероприятий, года</w:t>
            </w:r>
          </w:p>
        </w:tc>
      </w:tr>
      <w:tr w:rsidR="00B905D6" w:rsidRPr="008C48AC" w14:paraId="784747E4" w14:textId="77777777" w:rsidTr="00B905D6">
        <w:trPr>
          <w:trHeight w:val="20"/>
        </w:trPr>
        <w:tc>
          <w:tcPr>
            <w:tcW w:w="9776" w:type="dxa"/>
            <w:gridSpan w:val="4"/>
            <w:tcBorders>
              <w:top w:val="single" w:sz="4" w:space="0" w:color="auto"/>
              <w:left w:val="single" w:sz="4" w:space="0" w:color="auto"/>
              <w:bottom w:val="single" w:sz="4" w:space="0" w:color="auto"/>
              <w:right w:val="single" w:sz="4" w:space="0" w:color="auto"/>
            </w:tcBorders>
            <w:shd w:val="clear" w:color="auto" w:fill="auto"/>
            <w:hideMark/>
          </w:tcPr>
          <w:p w14:paraId="5942F1E8"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Группа 1. Строительство, реконструкция или модернизация объектов в целях подключения потребителей</w:t>
            </w:r>
          </w:p>
        </w:tc>
      </w:tr>
      <w:tr w:rsidR="00B905D6" w:rsidRPr="008C48AC" w14:paraId="014B2162" w14:textId="77777777" w:rsidTr="00B905D6">
        <w:trPr>
          <w:trHeight w:val="20"/>
        </w:trPr>
        <w:tc>
          <w:tcPr>
            <w:tcW w:w="9776" w:type="dxa"/>
            <w:gridSpan w:val="4"/>
            <w:tcBorders>
              <w:top w:val="single" w:sz="4" w:space="0" w:color="auto"/>
              <w:left w:val="single" w:sz="4" w:space="0" w:color="auto"/>
              <w:bottom w:val="single" w:sz="4" w:space="0" w:color="auto"/>
              <w:right w:val="single" w:sz="4" w:space="0" w:color="auto"/>
            </w:tcBorders>
            <w:shd w:val="clear" w:color="auto" w:fill="auto"/>
            <w:hideMark/>
          </w:tcPr>
          <w:p w14:paraId="619DE445"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 Строительство новых сетей водоснабжения в целях подключения потребителей</w:t>
            </w:r>
          </w:p>
        </w:tc>
      </w:tr>
      <w:tr w:rsidR="00B905D6" w:rsidRPr="008C48AC" w14:paraId="44FA7981" w14:textId="77777777" w:rsidTr="00B905D6">
        <w:trPr>
          <w:trHeight w:val="20"/>
        </w:trPr>
        <w:tc>
          <w:tcPr>
            <w:tcW w:w="3964" w:type="dxa"/>
            <w:tcBorders>
              <w:top w:val="nil"/>
              <w:left w:val="single" w:sz="4" w:space="0" w:color="auto"/>
              <w:bottom w:val="single" w:sz="4" w:space="0" w:color="auto"/>
              <w:right w:val="single" w:sz="4" w:space="0" w:color="auto"/>
            </w:tcBorders>
            <w:shd w:val="clear" w:color="auto" w:fill="auto"/>
            <w:hideMark/>
          </w:tcPr>
          <w:p w14:paraId="3A4C58CF"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Строительство сети водоснабжения до подключаемого объекта ул. 55 лет победы, между ул. Новая и ул. Кедровая</w:t>
            </w:r>
          </w:p>
        </w:tc>
        <w:tc>
          <w:tcPr>
            <w:tcW w:w="2552" w:type="dxa"/>
            <w:tcBorders>
              <w:top w:val="nil"/>
              <w:left w:val="nil"/>
              <w:bottom w:val="single" w:sz="4" w:space="0" w:color="auto"/>
              <w:right w:val="single" w:sz="4" w:space="0" w:color="auto"/>
            </w:tcBorders>
            <w:shd w:val="clear" w:color="auto" w:fill="auto"/>
            <w:hideMark/>
          </w:tcPr>
          <w:p w14:paraId="1DF7DD7C"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Подключение новых абонентов</w:t>
            </w:r>
          </w:p>
        </w:tc>
        <w:tc>
          <w:tcPr>
            <w:tcW w:w="1559" w:type="dxa"/>
            <w:tcBorders>
              <w:top w:val="nil"/>
              <w:left w:val="nil"/>
              <w:bottom w:val="single" w:sz="4" w:space="0" w:color="auto"/>
              <w:right w:val="single" w:sz="4" w:space="0" w:color="auto"/>
            </w:tcBorders>
            <w:shd w:val="clear" w:color="auto" w:fill="auto"/>
            <w:hideMark/>
          </w:tcPr>
          <w:p w14:paraId="48F8ACA5"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 Салым</w:t>
            </w:r>
          </w:p>
        </w:tc>
        <w:tc>
          <w:tcPr>
            <w:tcW w:w="1701" w:type="dxa"/>
            <w:tcBorders>
              <w:top w:val="nil"/>
              <w:left w:val="nil"/>
              <w:bottom w:val="single" w:sz="4" w:space="0" w:color="auto"/>
              <w:right w:val="single" w:sz="4" w:space="0" w:color="auto"/>
            </w:tcBorders>
            <w:shd w:val="clear" w:color="auto" w:fill="auto"/>
            <w:noWrap/>
            <w:vAlign w:val="center"/>
            <w:hideMark/>
          </w:tcPr>
          <w:p w14:paraId="0704248A"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2026</w:t>
            </w:r>
          </w:p>
        </w:tc>
      </w:tr>
      <w:tr w:rsidR="00B905D6" w:rsidRPr="008C48AC" w14:paraId="6866FD8F" w14:textId="77777777" w:rsidTr="00B905D6">
        <w:trPr>
          <w:trHeight w:val="20"/>
        </w:trPr>
        <w:tc>
          <w:tcPr>
            <w:tcW w:w="3964" w:type="dxa"/>
            <w:tcBorders>
              <w:top w:val="nil"/>
              <w:left w:val="single" w:sz="4" w:space="0" w:color="auto"/>
              <w:bottom w:val="single" w:sz="4" w:space="0" w:color="auto"/>
              <w:right w:val="single" w:sz="4" w:space="0" w:color="auto"/>
            </w:tcBorders>
            <w:shd w:val="clear" w:color="auto" w:fill="auto"/>
            <w:hideMark/>
          </w:tcPr>
          <w:p w14:paraId="58142C9E"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Строительство сетей водоснабжения для подключения планировочного района 1</w:t>
            </w:r>
          </w:p>
        </w:tc>
        <w:tc>
          <w:tcPr>
            <w:tcW w:w="2552" w:type="dxa"/>
            <w:tcBorders>
              <w:top w:val="nil"/>
              <w:left w:val="nil"/>
              <w:bottom w:val="single" w:sz="4" w:space="0" w:color="auto"/>
              <w:right w:val="single" w:sz="4" w:space="0" w:color="auto"/>
            </w:tcBorders>
            <w:shd w:val="clear" w:color="auto" w:fill="auto"/>
            <w:hideMark/>
          </w:tcPr>
          <w:p w14:paraId="190092AD"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Подключение перспективной застройки по генеральному плану</w:t>
            </w:r>
          </w:p>
        </w:tc>
        <w:tc>
          <w:tcPr>
            <w:tcW w:w="1559" w:type="dxa"/>
            <w:tcBorders>
              <w:top w:val="nil"/>
              <w:left w:val="nil"/>
              <w:bottom w:val="single" w:sz="4" w:space="0" w:color="auto"/>
              <w:right w:val="single" w:sz="4" w:space="0" w:color="auto"/>
            </w:tcBorders>
            <w:shd w:val="clear" w:color="auto" w:fill="auto"/>
            <w:hideMark/>
          </w:tcPr>
          <w:p w14:paraId="4607B231"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 Салым</w:t>
            </w:r>
          </w:p>
        </w:tc>
        <w:tc>
          <w:tcPr>
            <w:tcW w:w="1701" w:type="dxa"/>
            <w:tcBorders>
              <w:top w:val="nil"/>
              <w:left w:val="nil"/>
              <w:bottom w:val="single" w:sz="4" w:space="0" w:color="auto"/>
              <w:right w:val="single" w:sz="4" w:space="0" w:color="auto"/>
            </w:tcBorders>
            <w:shd w:val="clear" w:color="auto" w:fill="auto"/>
            <w:noWrap/>
            <w:vAlign w:val="center"/>
            <w:hideMark/>
          </w:tcPr>
          <w:p w14:paraId="304BD63F"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2026</w:t>
            </w:r>
          </w:p>
        </w:tc>
      </w:tr>
      <w:tr w:rsidR="00B905D6" w:rsidRPr="008C48AC" w14:paraId="340EB024" w14:textId="77777777" w:rsidTr="00B905D6">
        <w:trPr>
          <w:trHeight w:val="20"/>
        </w:trPr>
        <w:tc>
          <w:tcPr>
            <w:tcW w:w="3964" w:type="dxa"/>
            <w:tcBorders>
              <w:top w:val="nil"/>
              <w:left w:val="single" w:sz="4" w:space="0" w:color="auto"/>
              <w:bottom w:val="single" w:sz="4" w:space="0" w:color="auto"/>
              <w:right w:val="single" w:sz="4" w:space="0" w:color="auto"/>
            </w:tcBorders>
            <w:shd w:val="clear" w:color="auto" w:fill="auto"/>
            <w:hideMark/>
          </w:tcPr>
          <w:p w14:paraId="521A4C83"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Строительство сетей водоснабжения до подключаемого планировочного района 2</w:t>
            </w:r>
          </w:p>
        </w:tc>
        <w:tc>
          <w:tcPr>
            <w:tcW w:w="2552" w:type="dxa"/>
            <w:tcBorders>
              <w:top w:val="nil"/>
              <w:left w:val="nil"/>
              <w:bottom w:val="single" w:sz="4" w:space="0" w:color="auto"/>
              <w:right w:val="single" w:sz="4" w:space="0" w:color="auto"/>
            </w:tcBorders>
            <w:shd w:val="clear" w:color="auto" w:fill="auto"/>
            <w:hideMark/>
          </w:tcPr>
          <w:p w14:paraId="55F61734"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Подключение перспективной застройки по генеральному плану</w:t>
            </w:r>
          </w:p>
        </w:tc>
        <w:tc>
          <w:tcPr>
            <w:tcW w:w="1559" w:type="dxa"/>
            <w:tcBorders>
              <w:top w:val="nil"/>
              <w:left w:val="nil"/>
              <w:bottom w:val="single" w:sz="4" w:space="0" w:color="auto"/>
              <w:right w:val="single" w:sz="4" w:space="0" w:color="auto"/>
            </w:tcBorders>
            <w:shd w:val="clear" w:color="auto" w:fill="auto"/>
            <w:hideMark/>
          </w:tcPr>
          <w:p w14:paraId="5CE50905"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 Салым</w:t>
            </w:r>
          </w:p>
        </w:tc>
        <w:tc>
          <w:tcPr>
            <w:tcW w:w="1701" w:type="dxa"/>
            <w:tcBorders>
              <w:top w:val="nil"/>
              <w:left w:val="nil"/>
              <w:bottom w:val="single" w:sz="4" w:space="0" w:color="auto"/>
              <w:right w:val="single" w:sz="4" w:space="0" w:color="auto"/>
            </w:tcBorders>
            <w:shd w:val="clear" w:color="auto" w:fill="auto"/>
            <w:noWrap/>
            <w:vAlign w:val="center"/>
            <w:hideMark/>
          </w:tcPr>
          <w:p w14:paraId="5997EA91"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2025</w:t>
            </w:r>
          </w:p>
        </w:tc>
      </w:tr>
      <w:tr w:rsidR="00B905D6" w:rsidRPr="008C48AC" w14:paraId="4FBB9F36" w14:textId="77777777" w:rsidTr="00B905D6">
        <w:trPr>
          <w:trHeight w:val="20"/>
        </w:trPr>
        <w:tc>
          <w:tcPr>
            <w:tcW w:w="3964" w:type="dxa"/>
            <w:tcBorders>
              <w:top w:val="nil"/>
              <w:left w:val="single" w:sz="4" w:space="0" w:color="auto"/>
              <w:bottom w:val="single" w:sz="4" w:space="0" w:color="auto"/>
              <w:right w:val="single" w:sz="4" w:space="0" w:color="auto"/>
            </w:tcBorders>
            <w:shd w:val="clear" w:color="auto" w:fill="auto"/>
            <w:hideMark/>
          </w:tcPr>
          <w:p w14:paraId="32882B66"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Строительство сетей водоснабжения до подключаемого планировочного района 3</w:t>
            </w:r>
          </w:p>
        </w:tc>
        <w:tc>
          <w:tcPr>
            <w:tcW w:w="2552" w:type="dxa"/>
            <w:tcBorders>
              <w:top w:val="nil"/>
              <w:left w:val="nil"/>
              <w:bottom w:val="single" w:sz="4" w:space="0" w:color="auto"/>
              <w:right w:val="single" w:sz="4" w:space="0" w:color="auto"/>
            </w:tcBorders>
            <w:shd w:val="clear" w:color="auto" w:fill="auto"/>
            <w:hideMark/>
          </w:tcPr>
          <w:p w14:paraId="2CF5A51F"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Подключение перспективной застройки по генеральному плану</w:t>
            </w:r>
          </w:p>
        </w:tc>
        <w:tc>
          <w:tcPr>
            <w:tcW w:w="1559" w:type="dxa"/>
            <w:tcBorders>
              <w:top w:val="nil"/>
              <w:left w:val="nil"/>
              <w:bottom w:val="single" w:sz="4" w:space="0" w:color="auto"/>
              <w:right w:val="single" w:sz="4" w:space="0" w:color="auto"/>
            </w:tcBorders>
            <w:shd w:val="clear" w:color="auto" w:fill="auto"/>
            <w:hideMark/>
          </w:tcPr>
          <w:p w14:paraId="66CC7186"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 Салым</w:t>
            </w:r>
          </w:p>
        </w:tc>
        <w:tc>
          <w:tcPr>
            <w:tcW w:w="1701" w:type="dxa"/>
            <w:tcBorders>
              <w:top w:val="nil"/>
              <w:left w:val="nil"/>
              <w:bottom w:val="single" w:sz="4" w:space="0" w:color="auto"/>
              <w:right w:val="single" w:sz="4" w:space="0" w:color="auto"/>
            </w:tcBorders>
            <w:shd w:val="clear" w:color="auto" w:fill="auto"/>
            <w:noWrap/>
            <w:vAlign w:val="center"/>
            <w:hideMark/>
          </w:tcPr>
          <w:p w14:paraId="4C2C04A9"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2027</w:t>
            </w:r>
          </w:p>
        </w:tc>
      </w:tr>
      <w:tr w:rsidR="00B905D6" w:rsidRPr="008C48AC" w14:paraId="05040EDD" w14:textId="77777777" w:rsidTr="00B905D6">
        <w:trPr>
          <w:trHeight w:val="20"/>
        </w:trPr>
        <w:tc>
          <w:tcPr>
            <w:tcW w:w="3964" w:type="dxa"/>
            <w:tcBorders>
              <w:top w:val="nil"/>
              <w:left w:val="single" w:sz="4" w:space="0" w:color="auto"/>
              <w:bottom w:val="single" w:sz="4" w:space="0" w:color="auto"/>
              <w:right w:val="single" w:sz="4" w:space="0" w:color="auto"/>
            </w:tcBorders>
            <w:shd w:val="clear" w:color="auto" w:fill="auto"/>
            <w:hideMark/>
          </w:tcPr>
          <w:p w14:paraId="6BD7AFF5"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Строительство сетей водоснабжения до подключаемого планировочного района 4</w:t>
            </w:r>
          </w:p>
        </w:tc>
        <w:tc>
          <w:tcPr>
            <w:tcW w:w="2552" w:type="dxa"/>
            <w:tcBorders>
              <w:top w:val="nil"/>
              <w:left w:val="nil"/>
              <w:bottom w:val="single" w:sz="4" w:space="0" w:color="auto"/>
              <w:right w:val="single" w:sz="4" w:space="0" w:color="auto"/>
            </w:tcBorders>
            <w:shd w:val="clear" w:color="auto" w:fill="auto"/>
            <w:hideMark/>
          </w:tcPr>
          <w:p w14:paraId="4C8645EF"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xml:space="preserve">Подключение перспективной </w:t>
            </w:r>
            <w:r w:rsidRPr="008C48AC">
              <w:rPr>
                <w:rFonts w:ascii="Times New Roman" w:eastAsia="Times New Roman" w:hAnsi="Times New Roman"/>
                <w:color w:val="000000"/>
                <w:szCs w:val="28"/>
                <w:lang w:eastAsia="ru-RU"/>
              </w:rPr>
              <w:lastRenderedPageBreak/>
              <w:t>застройки по генеральному плану</w:t>
            </w:r>
          </w:p>
        </w:tc>
        <w:tc>
          <w:tcPr>
            <w:tcW w:w="1559" w:type="dxa"/>
            <w:tcBorders>
              <w:top w:val="nil"/>
              <w:left w:val="nil"/>
              <w:bottom w:val="single" w:sz="4" w:space="0" w:color="auto"/>
              <w:right w:val="single" w:sz="4" w:space="0" w:color="auto"/>
            </w:tcBorders>
            <w:shd w:val="clear" w:color="auto" w:fill="auto"/>
            <w:hideMark/>
          </w:tcPr>
          <w:p w14:paraId="5635CC72"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п. Салым</w:t>
            </w:r>
          </w:p>
        </w:tc>
        <w:tc>
          <w:tcPr>
            <w:tcW w:w="1701" w:type="dxa"/>
            <w:tcBorders>
              <w:top w:val="nil"/>
              <w:left w:val="nil"/>
              <w:bottom w:val="single" w:sz="4" w:space="0" w:color="auto"/>
              <w:right w:val="single" w:sz="4" w:space="0" w:color="auto"/>
            </w:tcBorders>
            <w:shd w:val="clear" w:color="auto" w:fill="auto"/>
            <w:noWrap/>
            <w:vAlign w:val="center"/>
            <w:hideMark/>
          </w:tcPr>
          <w:p w14:paraId="68F11D75"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2030</w:t>
            </w:r>
          </w:p>
        </w:tc>
      </w:tr>
      <w:tr w:rsidR="00B905D6" w:rsidRPr="008C48AC" w14:paraId="3DF95720" w14:textId="77777777" w:rsidTr="00B905D6">
        <w:trPr>
          <w:trHeight w:val="20"/>
        </w:trPr>
        <w:tc>
          <w:tcPr>
            <w:tcW w:w="3964" w:type="dxa"/>
            <w:tcBorders>
              <w:top w:val="nil"/>
              <w:left w:val="single" w:sz="4" w:space="0" w:color="auto"/>
              <w:bottom w:val="single" w:sz="4" w:space="0" w:color="auto"/>
              <w:right w:val="single" w:sz="4" w:space="0" w:color="auto"/>
            </w:tcBorders>
            <w:shd w:val="clear" w:color="auto" w:fill="auto"/>
            <w:hideMark/>
          </w:tcPr>
          <w:p w14:paraId="07BAE358"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Строительство сетей водоснабжения до подключаемого планировочного района 5</w:t>
            </w:r>
          </w:p>
        </w:tc>
        <w:tc>
          <w:tcPr>
            <w:tcW w:w="2552" w:type="dxa"/>
            <w:tcBorders>
              <w:top w:val="nil"/>
              <w:left w:val="nil"/>
              <w:bottom w:val="single" w:sz="4" w:space="0" w:color="auto"/>
              <w:right w:val="single" w:sz="4" w:space="0" w:color="auto"/>
            </w:tcBorders>
            <w:shd w:val="clear" w:color="auto" w:fill="auto"/>
            <w:hideMark/>
          </w:tcPr>
          <w:p w14:paraId="27B05D25"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Подключение перспективной застройки по генеральному плану</w:t>
            </w:r>
          </w:p>
        </w:tc>
        <w:tc>
          <w:tcPr>
            <w:tcW w:w="1559" w:type="dxa"/>
            <w:tcBorders>
              <w:top w:val="nil"/>
              <w:left w:val="nil"/>
              <w:bottom w:val="single" w:sz="4" w:space="0" w:color="auto"/>
              <w:right w:val="single" w:sz="4" w:space="0" w:color="auto"/>
            </w:tcBorders>
            <w:shd w:val="clear" w:color="auto" w:fill="auto"/>
            <w:hideMark/>
          </w:tcPr>
          <w:p w14:paraId="33F2146E"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 Салым</w:t>
            </w:r>
          </w:p>
        </w:tc>
        <w:tc>
          <w:tcPr>
            <w:tcW w:w="1701" w:type="dxa"/>
            <w:tcBorders>
              <w:top w:val="nil"/>
              <w:left w:val="nil"/>
              <w:bottom w:val="single" w:sz="4" w:space="0" w:color="auto"/>
              <w:right w:val="single" w:sz="4" w:space="0" w:color="auto"/>
            </w:tcBorders>
            <w:shd w:val="clear" w:color="auto" w:fill="auto"/>
            <w:noWrap/>
            <w:vAlign w:val="center"/>
            <w:hideMark/>
          </w:tcPr>
          <w:p w14:paraId="69069E71"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2026</w:t>
            </w:r>
          </w:p>
        </w:tc>
      </w:tr>
      <w:tr w:rsidR="00B905D6" w:rsidRPr="008C48AC" w14:paraId="3EBB1DD1" w14:textId="77777777" w:rsidTr="00B905D6">
        <w:trPr>
          <w:trHeight w:val="20"/>
        </w:trPr>
        <w:tc>
          <w:tcPr>
            <w:tcW w:w="9776" w:type="dxa"/>
            <w:gridSpan w:val="4"/>
            <w:tcBorders>
              <w:top w:val="single" w:sz="4" w:space="0" w:color="auto"/>
              <w:left w:val="single" w:sz="4" w:space="0" w:color="auto"/>
              <w:bottom w:val="single" w:sz="4" w:space="0" w:color="auto"/>
              <w:right w:val="single" w:sz="4" w:space="0" w:color="auto"/>
            </w:tcBorders>
            <w:shd w:val="clear" w:color="auto" w:fill="auto"/>
            <w:hideMark/>
          </w:tcPr>
          <w:p w14:paraId="6A3CEF74"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Группа 2. Реконструкция или модернизация существующих объектов в целях снижения уровня износа существующих объектов</w:t>
            </w:r>
          </w:p>
        </w:tc>
      </w:tr>
      <w:tr w:rsidR="00B905D6" w:rsidRPr="008C48AC" w14:paraId="0F7D854D" w14:textId="77777777" w:rsidTr="00B905D6">
        <w:trPr>
          <w:trHeight w:val="20"/>
        </w:trPr>
        <w:tc>
          <w:tcPr>
            <w:tcW w:w="9776" w:type="dxa"/>
            <w:gridSpan w:val="4"/>
            <w:tcBorders>
              <w:top w:val="single" w:sz="4" w:space="0" w:color="auto"/>
              <w:left w:val="single" w:sz="4" w:space="0" w:color="auto"/>
              <w:bottom w:val="single" w:sz="4" w:space="0" w:color="auto"/>
              <w:right w:val="single" w:sz="4" w:space="0" w:color="auto"/>
            </w:tcBorders>
            <w:shd w:val="clear" w:color="auto" w:fill="auto"/>
            <w:hideMark/>
          </w:tcPr>
          <w:p w14:paraId="2B73AB40"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 Реконструкция или модернизация существующих объектов системы централизованного водоснабжения, за исключением сетей водоснабжения</w:t>
            </w:r>
          </w:p>
        </w:tc>
      </w:tr>
      <w:tr w:rsidR="00B905D6" w:rsidRPr="008C48AC" w14:paraId="77879BC4" w14:textId="77777777" w:rsidTr="00B905D6">
        <w:trPr>
          <w:trHeight w:val="20"/>
        </w:trPr>
        <w:tc>
          <w:tcPr>
            <w:tcW w:w="3964" w:type="dxa"/>
            <w:tcBorders>
              <w:top w:val="nil"/>
              <w:left w:val="single" w:sz="4" w:space="0" w:color="auto"/>
              <w:bottom w:val="single" w:sz="4" w:space="0" w:color="auto"/>
              <w:right w:val="single" w:sz="4" w:space="0" w:color="auto"/>
            </w:tcBorders>
            <w:shd w:val="clear" w:color="auto" w:fill="auto"/>
            <w:hideMark/>
          </w:tcPr>
          <w:p w14:paraId="5D6FA6A6" w14:textId="06411A83"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xml:space="preserve">Реконструкция объекта: Здание по объекту «Расширение ВОС до </w:t>
            </w:r>
            <w:r w:rsidR="005E45CA" w:rsidRPr="008C48AC">
              <w:rPr>
                <w:rFonts w:ascii="Times New Roman" w:eastAsia="Times New Roman" w:hAnsi="Times New Roman"/>
                <w:color w:val="000000"/>
                <w:szCs w:val="28"/>
                <w:lang w:eastAsia="ru-RU"/>
              </w:rPr>
              <w:t>8</w:t>
            </w:r>
            <w:r w:rsidRPr="008C48AC">
              <w:rPr>
                <w:rFonts w:ascii="Times New Roman" w:eastAsia="Times New Roman" w:hAnsi="Times New Roman"/>
                <w:color w:val="000000"/>
                <w:szCs w:val="28"/>
                <w:lang w:eastAsia="ru-RU"/>
              </w:rPr>
              <w:t>00 куб.м./сут. в п. Салым»</w:t>
            </w:r>
          </w:p>
        </w:tc>
        <w:tc>
          <w:tcPr>
            <w:tcW w:w="2552" w:type="dxa"/>
            <w:tcBorders>
              <w:top w:val="nil"/>
              <w:left w:val="nil"/>
              <w:bottom w:val="single" w:sz="4" w:space="0" w:color="auto"/>
              <w:right w:val="single" w:sz="4" w:space="0" w:color="auto"/>
            </w:tcBorders>
            <w:shd w:val="clear" w:color="auto" w:fill="auto"/>
            <w:hideMark/>
          </w:tcPr>
          <w:p w14:paraId="1F5919AE"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Увеличение производительности системы водоснабжения, улучшение качества воды</w:t>
            </w:r>
          </w:p>
        </w:tc>
        <w:tc>
          <w:tcPr>
            <w:tcW w:w="1559" w:type="dxa"/>
            <w:tcBorders>
              <w:top w:val="nil"/>
              <w:left w:val="nil"/>
              <w:bottom w:val="single" w:sz="4" w:space="0" w:color="auto"/>
              <w:right w:val="single" w:sz="4" w:space="0" w:color="auto"/>
            </w:tcBorders>
            <w:shd w:val="clear" w:color="auto" w:fill="auto"/>
            <w:hideMark/>
          </w:tcPr>
          <w:p w14:paraId="383AE6DA"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 Салым</w:t>
            </w:r>
          </w:p>
        </w:tc>
        <w:tc>
          <w:tcPr>
            <w:tcW w:w="1701" w:type="dxa"/>
            <w:tcBorders>
              <w:top w:val="nil"/>
              <w:left w:val="nil"/>
              <w:bottom w:val="single" w:sz="4" w:space="0" w:color="auto"/>
              <w:right w:val="single" w:sz="4" w:space="0" w:color="auto"/>
            </w:tcBorders>
            <w:shd w:val="clear" w:color="auto" w:fill="auto"/>
            <w:vAlign w:val="center"/>
            <w:hideMark/>
          </w:tcPr>
          <w:p w14:paraId="46B70D57"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2025-2030</w:t>
            </w:r>
          </w:p>
        </w:tc>
      </w:tr>
      <w:tr w:rsidR="00B905D6" w:rsidRPr="008C48AC" w14:paraId="5BFB7896" w14:textId="77777777" w:rsidTr="00B905D6">
        <w:trPr>
          <w:trHeight w:val="20"/>
        </w:trPr>
        <w:tc>
          <w:tcPr>
            <w:tcW w:w="3964" w:type="dxa"/>
            <w:tcBorders>
              <w:top w:val="nil"/>
              <w:left w:val="single" w:sz="4" w:space="0" w:color="auto"/>
              <w:bottom w:val="single" w:sz="4" w:space="0" w:color="auto"/>
              <w:right w:val="single" w:sz="4" w:space="0" w:color="auto"/>
            </w:tcBorders>
            <w:shd w:val="clear" w:color="auto" w:fill="auto"/>
            <w:hideMark/>
          </w:tcPr>
          <w:p w14:paraId="286FB440"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Реконструкция объекта «Установка обезжелезивания в п. Салым Нефтеюганского района»</w:t>
            </w:r>
          </w:p>
        </w:tc>
        <w:tc>
          <w:tcPr>
            <w:tcW w:w="2552" w:type="dxa"/>
            <w:tcBorders>
              <w:top w:val="nil"/>
              <w:left w:val="nil"/>
              <w:bottom w:val="single" w:sz="4" w:space="0" w:color="auto"/>
              <w:right w:val="single" w:sz="4" w:space="0" w:color="auto"/>
            </w:tcBorders>
            <w:shd w:val="clear" w:color="auto" w:fill="auto"/>
            <w:hideMark/>
          </w:tcPr>
          <w:p w14:paraId="6062D370"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Увеличение производительности системы водоснабжения, улучшение качества воды</w:t>
            </w:r>
          </w:p>
        </w:tc>
        <w:tc>
          <w:tcPr>
            <w:tcW w:w="1559" w:type="dxa"/>
            <w:tcBorders>
              <w:top w:val="nil"/>
              <w:left w:val="nil"/>
              <w:bottom w:val="single" w:sz="4" w:space="0" w:color="auto"/>
              <w:right w:val="single" w:sz="4" w:space="0" w:color="auto"/>
            </w:tcBorders>
            <w:shd w:val="clear" w:color="auto" w:fill="auto"/>
            <w:hideMark/>
          </w:tcPr>
          <w:p w14:paraId="4A5667DF"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 Салым</w:t>
            </w:r>
          </w:p>
        </w:tc>
        <w:tc>
          <w:tcPr>
            <w:tcW w:w="1701" w:type="dxa"/>
            <w:tcBorders>
              <w:top w:val="nil"/>
              <w:left w:val="nil"/>
              <w:bottom w:val="single" w:sz="4" w:space="0" w:color="auto"/>
              <w:right w:val="single" w:sz="4" w:space="0" w:color="auto"/>
            </w:tcBorders>
            <w:shd w:val="clear" w:color="auto" w:fill="auto"/>
            <w:noWrap/>
            <w:vAlign w:val="center"/>
            <w:hideMark/>
          </w:tcPr>
          <w:p w14:paraId="6FDBBD56"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2029-2030</w:t>
            </w:r>
          </w:p>
        </w:tc>
      </w:tr>
      <w:tr w:rsidR="00B905D6" w:rsidRPr="008C48AC" w14:paraId="43431F13" w14:textId="77777777" w:rsidTr="00B905D6">
        <w:trPr>
          <w:trHeight w:val="20"/>
        </w:trPr>
        <w:tc>
          <w:tcPr>
            <w:tcW w:w="3964" w:type="dxa"/>
            <w:tcBorders>
              <w:top w:val="nil"/>
              <w:left w:val="single" w:sz="4" w:space="0" w:color="auto"/>
              <w:bottom w:val="single" w:sz="4" w:space="0" w:color="auto"/>
              <w:right w:val="single" w:sz="4" w:space="0" w:color="auto"/>
            </w:tcBorders>
            <w:shd w:val="clear" w:color="auto" w:fill="auto"/>
            <w:hideMark/>
          </w:tcPr>
          <w:p w14:paraId="594E0582"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Увеличение мощности скважинного фонда в южной части поселка</w:t>
            </w:r>
          </w:p>
        </w:tc>
        <w:tc>
          <w:tcPr>
            <w:tcW w:w="2552" w:type="dxa"/>
            <w:tcBorders>
              <w:top w:val="nil"/>
              <w:left w:val="nil"/>
              <w:bottom w:val="single" w:sz="4" w:space="0" w:color="auto"/>
              <w:right w:val="single" w:sz="4" w:space="0" w:color="auto"/>
            </w:tcBorders>
            <w:shd w:val="clear" w:color="auto" w:fill="auto"/>
            <w:hideMark/>
          </w:tcPr>
          <w:p w14:paraId="21361F19"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Увеличение производительности системы водоснабжения</w:t>
            </w:r>
          </w:p>
        </w:tc>
        <w:tc>
          <w:tcPr>
            <w:tcW w:w="1559" w:type="dxa"/>
            <w:tcBorders>
              <w:top w:val="nil"/>
              <w:left w:val="nil"/>
              <w:bottom w:val="single" w:sz="4" w:space="0" w:color="auto"/>
              <w:right w:val="single" w:sz="4" w:space="0" w:color="auto"/>
            </w:tcBorders>
            <w:shd w:val="clear" w:color="auto" w:fill="auto"/>
            <w:hideMark/>
          </w:tcPr>
          <w:p w14:paraId="3453D7E0"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 Салым</w:t>
            </w:r>
          </w:p>
        </w:tc>
        <w:tc>
          <w:tcPr>
            <w:tcW w:w="1701" w:type="dxa"/>
            <w:tcBorders>
              <w:top w:val="nil"/>
              <w:left w:val="nil"/>
              <w:bottom w:val="single" w:sz="4" w:space="0" w:color="auto"/>
              <w:right w:val="single" w:sz="4" w:space="0" w:color="auto"/>
            </w:tcBorders>
            <w:shd w:val="clear" w:color="auto" w:fill="auto"/>
            <w:noWrap/>
            <w:vAlign w:val="center"/>
            <w:hideMark/>
          </w:tcPr>
          <w:p w14:paraId="0F8D8565"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2031-2035</w:t>
            </w:r>
          </w:p>
        </w:tc>
      </w:tr>
      <w:tr w:rsidR="00B905D6" w:rsidRPr="008C48AC" w14:paraId="74185E21" w14:textId="77777777" w:rsidTr="00B905D6">
        <w:trPr>
          <w:trHeight w:val="20"/>
        </w:trPr>
        <w:tc>
          <w:tcPr>
            <w:tcW w:w="3964" w:type="dxa"/>
            <w:tcBorders>
              <w:top w:val="nil"/>
              <w:left w:val="single" w:sz="4" w:space="0" w:color="auto"/>
              <w:bottom w:val="single" w:sz="4" w:space="0" w:color="auto"/>
              <w:right w:val="single" w:sz="4" w:space="0" w:color="auto"/>
            </w:tcBorders>
            <w:shd w:val="clear" w:color="auto" w:fill="auto"/>
            <w:hideMark/>
          </w:tcPr>
          <w:p w14:paraId="010BFC44"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Строительство ВОС в п. Сивыс-Ях</w:t>
            </w:r>
          </w:p>
        </w:tc>
        <w:tc>
          <w:tcPr>
            <w:tcW w:w="2552" w:type="dxa"/>
            <w:tcBorders>
              <w:top w:val="nil"/>
              <w:left w:val="nil"/>
              <w:bottom w:val="single" w:sz="4" w:space="0" w:color="auto"/>
              <w:right w:val="single" w:sz="4" w:space="0" w:color="auto"/>
            </w:tcBorders>
            <w:shd w:val="clear" w:color="auto" w:fill="auto"/>
            <w:hideMark/>
          </w:tcPr>
          <w:p w14:paraId="43D96072"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Улучшение качества ресурса</w:t>
            </w:r>
          </w:p>
        </w:tc>
        <w:tc>
          <w:tcPr>
            <w:tcW w:w="1559" w:type="dxa"/>
            <w:tcBorders>
              <w:top w:val="nil"/>
              <w:left w:val="nil"/>
              <w:bottom w:val="single" w:sz="4" w:space="0" w:color="auto"/>
              <w:right w:val="single" w:sz="4" w:space="0" w:color="auto"/>
            </w:tcBorders>
            <w:shd w:val="clear" w:color="auto" w:fill="auto"/>
            <w:hideMark/>
          </w:tcPr>
          <w:p w14:paraId="0555C18C"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 Сивыс-Ях</w:t>
            </w:r>
          </w:p>
        </w:tc>
        <w:tc>
          <w:tcPr>
            <w:tcW w:w="1701" w:type="dxa"/>
            <w:tcBorders>
              <w:top w:val="nil"/>
              <w:left w:val="nil"/>
              <w:bottom w:val="single" w:sz="4" w:space="0" w:color="auto"/>
              <w:right w:val="single" w:sz="4" w:space="0" w:color="auto"/>
            </w:tcBorders>
            <w:shd w:val="clear" w:color="auto" w:fill="auto"/>
            <w:noWrap/>
            <w:vAlign w:val="center"/>
            <w:hideMark/>
          </w:tcPr>
          <w:p w14:paraId="45EEC56A"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2029-2030</w:t>
            </w:r>
          </w:p>
        </w:tc>
      </w:tr>
      <w:tr w:rsidR="00B905D6" w:rsidRPr="008C48AC" w14:paraId="3C3A17D9" w14:textId="77777777" w:rsidTr="00B905D6">
        <w:trPr>
          <w:trHeight w:val="20"/>
        </w:trPr>
        <w:tc>
          <w:tcPr>
            <w:tcW w:w="3964" w:type="dxa"/>
            <w:tcBorders>
              <w:top w:val="nil"/>
              <w:left w:val="single" w:sz="4" w:space="0" w:color="auto"/>
              <w:bottom w:val="single" w:sz="4" w:space="0" w:color="auto"/>
              <w:right w:val="single" w:sz="4" w:space="0" w:color="auto"/>
            </w:tcBorders>
            <w:shd w:val="clear" w:color="auto" w:fill="auto"/>
            <w:hideMark/>
          </w:tcPr>
          <w:p w14:paraId="65E00408"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Капитальный ремонт артезианской скважины №85 на территории ВОС -400</w:t>
            </w:r>
          </w:p>
        </w:tc>
        <w:tc>
          <w:tcPr>
            <w:tcW w:w="2552" w:type="dxa"/>
            <w:tcBorders>
              <w:top w:val="nil"/>
              <w:left w:val="nil"/>
              <w:bottom w:val="single" w:sz="4" w:space="0" w:color="auto"/>
              <w:right w:val="single" w:sz="4" w:space="0" w:color="auto"/>
            </w:tcBorders>
            <w:shd w:val="clear" w:color="auto" w:fill="auto"/>
            <w:hideMark/>
          </w:tcPr>
          <w:p w14:paraId="5E07A469"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Повышение надежности. Снижение износа. Экономия энергоресурсов</w:t>
            </w:r>
          </w:p>
        </w:tc>
        <w:tc>
          <w:tcPr>
            <w:tcW w:w="1559" w:type="dxa"/>
            <w:tcBorders>
              <w:top w:val="nil"/>
              <w:left w:val="nil"/>
              <w:bottom w:val="single" w:sz="4" w:space="0" w:color="auto"/>
              <w:right w:val="single" w:sz="4" w:space="0" w:color="auto"/>
            </w:tcBorders>
            <w:shd w:val="clear" w:color="auto" w:fill="auto"/>
            <w:hideMark/>
          </w:tcPr>
          <w:p w14:paraId="663B337F"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 Салым</w:t>
            </w:r>
          </w:p>
        </w:tc>
        <w:tc>
          <w:tcPr>
            <w:tcW w:w="1701" w:type="dxa"/>
            <w:tcBorders>
              <w:top w:val="nil"/>
              <w:left w:val="nil"/>
              <w:bottom w:val="single" w:sz="4" w:space="0" w:color="auto"/>
              <w:right w:val="single" w:sz="4" w:space="0" w:color="auto"/>
            </w:tcBorders>
            <w:shd w:val="clear" w:color="auto" w:fill="auto"/>
            <w:noWrap/>
            <w:vAlign w:val="center"/>
            <w:hideMark/>
          </w:tcPr>
          <w:p w14:paraId="083389CC" w14:textId="641BA8ED"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w:t>
            </w:r>
            <w:r w:rsidR="005E45CA" w:rsidRPr="008C48AC">
              <w:rPr>
                <w:rFonts w:ascii="Times New Roman" w:eastAsia="Times New Roman" w:hAnsi="Times New Roman"/>
                <w:color w:val="000000"/>
                <w:szCs w:val="28"/>
                <w:lang w:eastAsia="ru-RU"/>
              </w:rPr>
              <w:t>6</w:t>
            </w:r>
          </w:p>
        </w:tc>
      </w:tr>
      <w:tr w:rsidR="00B905D6" w:rsidRPr="008C48AC" w14:paraId="15862C51" w14:textId="77777777" w:rsidTr="00B905D6">
        <w:trPr>
          <w:trHeight w:val="20"/>
        </w:trPr>
        <w:tc>
          <w:tcPr>
            <w:tcW w:w="3964" w:type="dxa"/>
            <w:tcBorders>
              <w:top w:val="nil"/>
              <w:left w:val="single" w:sz="4" w:space="0" w:color="auto"/>
              <w:bottom w:val="single" w:sz="4" w:space="0" w:color="auto"/>
              <w:right w:val="single" w:sz="4" w:space="0" w:color="auto"/>
            </w:tcBorders>
            <w:shd w:val="clear" w:color="auto" w:fill="auto"/>
            <w:hideMark/>
          </w:tcPr>
          <w:p w14:paraId="1BB1B747"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xml:space="preserve">Устройство ограждения артскважин с периметральным освещением и видеонаблюдением (комплект) </w:t>
            </w:r>
          </w:p>
        </w:tc>
        <w:tc>
          <w:tcPr>
            <w:tcW w:w="2552" w:type="dxa"/>
            <w:tcBorders>
              <w:top w:val="nil"/>
              <w:left w:val="nil"/>
              <w:bottom w:val="single" w:sz="4" w:space="0" w:color="auto"/>
              <w:right w:val="single" w:sz="4" w:space="0" w:color="auto"/>
            </w:tcBorders>
            <w:shd w:val="clear" w:color="auto" w:fill="auto"/>
            <w:hideMark/>
          </w:tcPr>
          <w:p w14:paraId="0BD0D14C"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1559" w:type="dxa"/>
            <w:tcBorders>
              <w:top w:val="nil"/>
              <w:left w:val="nil"/>
              <w:bottom w:val="single" w:sz="4" w:space="0" w:color="auto"/>
              <w:right w:val="single" w:sz="4" w:space="0" w:color="auto"/>
            </w:tcBorders>
            <w:shd w:val="clear" w:color="auto" w:fill="auto"/>
            <w:hideMark/>
          </w:tcPr>
          <w:p w14:paraId="64FA146B"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 Салым</w:t>
            </w:r>
          </w:p>
        </w:tc>
        <w:tc>
          <w:tcPr>
            <w:tcW w:w="1701" w:type="dxa"/>
            <w:tcBorders>
              <w:top w:val="nil"/>
              <w:left w:val="nil"/>
              <w:bottom w:val="single" w:sz="4" w:space="0" w:color="auto"/>
              <w:right w:val="single" w:sz="4" w:space="0" w:color="auto"/>
            </w:tcBorders>
            <w:shd w:val="clear" w:color="auto" w:fill="auto"/>
            <w:noWrap/>
            <w:vAlign w:val="center"/>
            <w:hideMark/>
          </w:tcPr>
          <w:p w14:paraId="68EE3578"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2026</w:t>
            </w:r>
          </w:p>
        </w:tc>
      </w:tr>
      <w:tr w:rsidR="00B905D6" w:rsidRPr="008C48AC" w14:paraId="460E8E86" w14:textId="77777777" w:rsidTr="00B905D6">
        <w:trPr>
          <w:trHeight w:val="20"/>
        </w:trPr>
        <w:tc>
          <w:tcPr>
            <w:tcW w:w="3964" w:type="dxa"/>
            <w:tcBorders>
              <w:top w:val="nil"/>
              <w:left w:val="single" w:sz="4" w:space="0" w:color="auto"/>
              <w:bottom w:val="single" w:sz="4" w:space="0" w:color="auto"/>
              <w:right w:val="single" w:sz="4" w:space="0" w:color="auto"/>
            </w:tcBorders>
            <w:shd w:val="clear" w:color="auto" w:fill="auto"/>
            <w:hideMark/>
          </w:tcPr>
          <w:p w14:paraId="575ECC3B"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xml:space="preserve">Устройство ограждения артскважин с периметральным освещением и видеонаблюдением (комплект) </w:t>
            </w:r>
          </w:p>
        </w:tc>
        <w:tc>
          <w:tcPr>
            <w:tcW w:w="2552" w:type="dxa"/>
            <w:tcBorders>
              <w:top w:val="nil"/>
              <w:left w:val="nil"/>
              <w:bottom w:val="single" w:sz="4" w:space="0" w:color="auto"/>
              <w:right w:val="single" w:sz="4" w:space="0" w:color="auto"/>
            </w:tcBorders>
            <w:shd w:val="clear" w:color="auto" w:fill="auto"/>
            <w:hideMark/>
          </w:tcPr>
          <w:p w14:paraId="6ACDE519"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1559" w:type="dxa"/>
            <w:tcBorders>
              <w:top w:val="nil"/>
              <w:left w:val="nil"/>
              <w:bottom w:val="single" w:sz="4" w:space="0" w:color="auto"/>
              <w:right w:val="single" w:sz="4" w:space="0" w:color="auto"/>
            </w:tcBorders>
            <w:shd w:val="clear" w:color="auto" w:fill="auto"/>
            <w:hideMark/>
          </w:tcPr>
          <w:p w14:paraId="77DADEF9"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 Салым</w:t>
            </w:r>
          </w:p>
        </w:tc>
        <w:tc>
          <w:tcPr>
            <w:tcW w:w="1701" w:type="dxa"/>
            <w:tcBorders>
              <w:top w:val="nil"/>
              <w:left w:val="nil"/>
              <w:bottom w:val="single" w:sz="4" w:space="0" w:color="auto"/>
              <w:right w:val="single" w:sz="4" w:space="0" w:color="auto"/>
            </w:tcBorders>
            <w:shd w:val="clear" w:color="auto" w:fill="auto"/>
            <w:noWrap/>
            <w:vAlign w:val="center"/>
            <w:hideMark/>
          </w:tcPr>
          <w:p w14:paraId="22A8F011"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2026</w:t>
            </w:r>
          </w:p>
        </w:tc>
      </w:tr>
      <w:tr w:rsidR="00B905D6" w:rsidRPr="008C48AC" w14:paraId="21CDA411" w14:textId="77777777" w:rsidTr="00B905D6">
        <w:trPr>
          <w:trHeight w:val="20"/>
        </w:trPr>
        <w:tc>
          <w:tcPr>
            <w:tcW w:w="3964" w:type="dxa"/>
            <w:tcBorders>
              <w:top w:val="nil"/>
              <w:left w:val="single" w:sz="4" w:space="0" w:color="auto"/>
              <w:bottom w:val="single" w:sz="4" w:space="0" w:color="auto"/>
              <w:right w:val="single" w:sz="4" w:space="0" w:color="auto"/>
            </w:tcBorders>
            <w:shd w:val="clear" w:color="auto" w:fill="auto"/>
            <w:hideMark/>
          </w:tcPr>
          <w:p w14:paraId="377E760F"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xml:space="preserve">Устройство ограждения ВОС-400 с периметральным </w:t>
            </w:r>
            <w:r w:rsidRPr="008C48AC">
              <w:rPr>
                <w:rFonts w:ascii="Times New Roman" w:eastAsia="Times New Roman" w:hAnsi="Times New Roman"/>
                <w:color w:val="000000"/>
                <w:szCs w:val="28"/>
                <w:lang w:eastAsia="ru-RU"/>
              </w:rPr>
              <w:lastRenderedPageBreak/>
              <w:t>освещением и видеонаблюдением (комплект)</w:t>
            </w:r>
          </w:p>
        </w:tc>
        <w:tc>
          <w:tcPr>
            <w:tcW w:w="2552" w:type="dxa"/>
            <w:tcBorders>
              <w:top w:val="nil"/>
              <w:left w:val="nil"/>
              <w:bottom w:val="single" w:sz="4" w:space="0" w:color="auto"/>
              <w:right w:val="single" w:sz="4" w:space="0" w:color="auto"/>
            </w:tcBorders>
            <w:shd w:val="clear" w:color="auto" w:fill="auto"/>
            <w:hideMark/>
          </w:tcPr>
          <w:p w14:paraId="0983ECF4"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w:t>
            </w:r>
          </w:p>
        </w:tc>
        <w:tc>
          <w:tcPr>
            <w:tcW w:w="1559" w:type="dxa"/>
            <w:tcBorders>
              <w:top w:val="nil"/>
              <w:left w:val="nil"/>
              <w:bottom w:val="single" w:sz="4" w:space="0" w:color="auto"/>
              <w:right w:val="single" w:sz="4" w:space="0" w:color="auto"/>
            </w:tcBorders>
            <w:shd w:val="clear" w:color="auto" w:fill="auto"/>
            <w:hideMark/>
          </w:tcPr>
          <w:p w14:paraId="2525F567"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 Салым</w:t>
            </w:r>
          </w:p>
        </w:tc>
        <w:tc>
          <w:tcPr>
            <w:tcW w:w="1701" w:type="dxa"/>
            <w:tcBorders>
              <w:top w:val="nil"/>
              <w:left w:val="nil"/>
              <w:bottom w:val="single" w:sz="4" w:space="0" w:color="auto"/>
              <w:right w:val="single" w:sz="4" w:space="0" w:color="auto"/>
            </w:tcBorders>
            <w:shd w:val="clear" w:color="auto" w:fill="auto"/>
            <w:noWrap/>
            <w:vAlign w:val="center"/>
            <w:hideMark/>
          </w:tcPr>
          <w:p w14:paraId="3C444310"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2027</w:t>
            </w:r>
          </w:p>
        </w:tc>
      </w:tr>
      <w:tr w:rsidR="00B905D6" w:rsidRPr="008C48AC" w14:paraId="6D4E2B6C" w14:textId="77777777" w:rsidTr="00B905D6">
        <w:trPr>
          <w:trHeight w:val="20"/>
        </w:trPr>
        <w:tc>
          <w:tcPr>
            <w:tcW w:w="9776" w:type="dxa"/>
            <w:gridSpan w:val="4"/>
            <w:tcBorders>
              <w:top w:val="single" w:sz="4" w:space="0" w:color="auto"/>
              <w:left w:val="single" w:sz="4" w:space="0" w:color="auto"/>
              <w:bottom w:val="single" w:sz="4" w:space="0" w:color="auto"/>
              <w:right w:val="single" w:sz="4" w:space="0" w:color="auto"/>
            </w:tcBorders>
            <w:shd w:val="clear" w:color="auto" w:fill="auto"/>
            <w:hideMark/>
          </w:tcPr>
          <w:p w14:paraId="691BDF30"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 Реконструкция или модернизация существующих сетей водоснабжения</w:t>
            </w:r>
          </w:p>
        </w:tc>
      </w:tr>
      <w:tr w:rsidR="00B905D6" w:rsidRPr="008C48AC" w14:paraId="1153B570" w14:textId="77777777" w:rsidTr="00B905D6">
        <w:trPr>
          <w:trHeight w:val="20"/>
        </w:trPr>
        <w:tc>
          <w:tcPr>
            <w:tcW w:w="3964" w:type="dxa"/>
            <w:tcBorders>
              <w:top w:val="nil"/>
              <w:left w:val="single" w:sz="4" w:space="0" w:color="auto"/>
              <w:bottom w:val="single" w:sz="4" w:space="0" w:color="auto"/>
              <w:right w:val="single" w:sz="4" w:space="0" w:color="auto"/>
            </w:tcBorders>
            <w:shd w:val="clear" w:color="auto" w:fill="auto"/>
            <w:hideMark/>
          </w:tcPr>
          <w:p w14:paraId="6AE4B928"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Замена сети водоснабжения по ул. Центральная</w:t>
            </w:r>
          </w:p>
        </w:tc>
        <w:tc>
          <w:tcPr>
            <w:tcW w:w="2552" w:type="dxa"/>
            <w:tcBorders>
              <w:top w:val="nil"/>
              <w:left w:val="nil"/>
              <w:bottom w:val="single" w:sz="4" w:space="0" w:color="auto"/>
              <w:right w:val="single" w:sz="4" w:space="0" w:color="auto"/>
            </w:tcBorders>
            <w:shd w:val="clear" w:color="auto" w:fill="auto"/>
            <w:hideMark/>
          </w:tcPr>
          <w:p w14:paraId="63A01529"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Мероприятие синхронизировано со схемой теплоснабжения. Уменьшение потерь и увеличение надежности системы</w:t>
            </w:r>
          </w:p>
        </w:tc>
        <w:tc>
          <w:tcPr>
            <w:tcW w:w="1559" w:type="dxa"/>
            <w:tcBorders>
              <w:top w:val="nil"/>
              <w:left w:val="nil"/>
              <w:bottom w:val="single" w:sz="4" w:space="0" w:color="auto"/>
              <w:right w:val="single" w:sz="4" w:space="0" w:color="auto"/>
            </w:tcBorders>
            <w:shd w:val="clear" w:color="auto" w:fill="auto"/>
            <w:hideMark/>
          </w:tcPr>
          <w:p w14:paraId="0F58B9D0"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 Салым</w:t>
            </w:r>
          </w:p>
        </w:tc>
        <w:tc>
          <w:tcPr>
            <w:tcW w:w="1701" w:type="dxa"/>
            <w:tcBorders>
              <w:top w:val="nil"/>
              <w:left w:val="nil"/>
              <w:bottom w:val="single" w:sz="4" w:space="0" w:color="auto"/>
              <w:right w:val="single" w:sz="4" w:space="0" w:color="auto"/>
            </w:tcBorders>
            <w:shd w:val="clear" w:color="auto" w:fill="auto"/>
            <w:noWrap/>
            <w:vAlign w:val="center"/>
            <w:hideMark/>
          </w:tcPr>
          <w:p w14:paraId="59DD13F6"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2024</w:t>
            </w:r>
          </w:p>
        </w:tc>
      </w:tr>
      <w:tr w:rsidR="00B905D6" w:rsidRPr="008C48AC" w14:paraId="78CF5D11" w14:textId="77777777" w:rsidTr="00B905D6">
        <w:trPr>
          <w:trHeight w:val="20"/>
        </w:trPr>
        <w:tc>
          <w:tcPr>
            <w:tcW w:w="3964" w:type="dxa"/>
            <w:tcBorders>
              <w:top w:val="nil"/>
              <w:left w:val="single" w:sz="4" w:space="0" w:color="auto"/>
              <w:bottom w:val="single" w:sz="4" w:space="0" w:color="auto"/>
              <w:right w:val="single" w:sz="4" w:space="0" w:color="auto"/>
            </w:tcBorders>
            <w:shd w:val="clear" w:color="auto" w:fill="auto"/>
            <w:hideMark/>
          </w:tcPr>
          <w:p w14:paraId="536440D5"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Замена сети водоснабжения по 2 мкр.</w:t>
            </w:r>
          </w:p>
        </w:tc>
        <w:tc>
          <w:tcPr>
            <w:tcW w:w="2552" w:type="dxa"/>
            <w:tcBorders>
              <w:top w:val="nil"/>
              <w:left w:val="nil"/>
              <w:bottom w:val="single" w:sz="4" w:space="0" w:color="auto"/>
              <w:right w:val="single" w:sz="4" w:space="0" w:color="auto"/>
            </w:tcBorders>
            <w:shd w:val="clear" w:color="auto" w:fill="auto"/>
            <w:hideMark/>
          </w:tcPr>
          <w:p w14:paraId="48181F98"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Мероприятие синхронизировано со схемой теплоснабжения. Уменьшение потерь и увеличение надежности системы</w:t>
            </w:r>
          </w:p>
        </w:tc>
        <w:tc>
          <w:tcPr>
            <w:tcW w:w="1559" w:type="dxa"/>
            <w:tcBorders>
              <w:top w:val="nil"/>
              <w:left w:val="nil"/>
              <w:bottom w:val="single" w:sz="4" w:space="0" w:color="auto"/>
              <w:right w:val="single" w:sz="4" w:space="0" w:color="auto"/>
            </w:tcBorders>
            <w:shd w:val="clear" w:color="auto" w:fill="auto"/>
            <w:hideMark/>
          </w:tcPr>
          <w:p w14:paraId="6080D97E"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 Салым</w:t>
            </w:r>
          </w:p>
        </w:tc>
        <w:tc>
          <w:tcPr>
            <w:tcW w:w="1701" w:type="dxa"/>
            <w:tcBorders>
              <w:top w:val="nil"/>
              <w:left w:val="nil"/>
              <w:bottom w:val="single" w:sz="4" w:space="0" w:color="auto"/>
              <w:right w:val="single" w:sz="4" w:space="0" w:color="auto"/>
            </w:tcBorders>
            <w:shd w:val="clear" w:color="auto" w:fill="auto"/>
            <w:noWrap/>
            <w:vAlign w:val="center"/>
            <w:hideMark/>
          </w:tcPr>
          <w:p w14:paraId="4A24975B"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2027</w:t>
            </w:r>
          </w:p>
        </w:tc>
      </w:tr>
      <w:tr w:rsidR="00B905D6" w:rsidRPr="008C48AC" w14:paraId="250D95AF" w14:textId="77777777" w:rsidTr="00B905D6">
        <w:trPr>
          <w:trHeight w:val="20"/>
        </w:trPr>
        <w:tc>
          <w:tcPr>
            <w:tcW w:w="3964" w:type="dxa"/>
            <w:tcBorders>
              <w:top w:val="nil"/>
              <w:left w:val="single" w:sz="4" w:space="0" w:color="auto"/>
              <w:bottom w:val="single" w:sz="4" w:space="0" w:color="auto"/>
              <w:right w:val="single" w:sz="4" w:space="0" w:color="auto"/>
            </w:tcBorders>
            <w:shd w:val="clear" w:color="auto" w:fill="auto"/>
            <w:hideMark/>
          </w:tcPr>
          <w:p w14:paraId="46323B4E"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Замена сетей водоснабжения в п. Сивыс-Ях</w:t>
            </w:r>
          </w:p>
        </w:tc>
        <w:tc>
          <w:tcPr>
            <w:tcW w:w="2552" w:type="dxa"/>
            <w:tcBorders>
              <w:top w:val="nil"/>
              <w:left w:val="nil"/>
              <w:bottom w:val="single" w:sz="4" w:space="0" w:color="auto"/>
              <w:right w:val="single" w:sz="4" w:space="0" w:color="auto"/>
            </w:tcBorders>
            <w:shd w:val="clear" w:color="auto" w:fill="auto"/>
            <w:hideMark/>
          </w:tcPr>
          <w:p w14:paraId="1019E8FE"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Мероприятие синхронизировано со схемой теплоснабжения. Уменьшение потерь и увеличение надежности системы</w:t>
            </w:r>
          </w:p>
        </w:tc>
        <w:tc>
          <w:tcPr>
            <w:tcW w:w="1559" w:type="dxa"/>
            <w:tcBorders>
              <w:top w:val="nil"/>
              <w:left w:val="nil"/>
              <w:bottom w:val="single" w:sz="4" w:space="0" w:color="auto"/>
              <w:right w:val="single" w:sz="4" w:space="0" w:color="auto"/>
            </w:tcBorders>
            <w:shd w:val="clear" w:color="auto" w:fill="auto"/>
            <w:hideMark/>
          </w:tcPr>
          <w:p w14:paraId="4D0C20F4"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 Сивыс-Ях</w:t>
            </w:r>
          </w:p>
        </w:tc>
        <w:tc>
          <w:tcPr>
            <w:tcW w:w="1701" w:type="dxa"/>
            <w:tcBorders>
              <w:top w:val="nil"/>
              <w:left w:val="nil"/>
              <w:bottom w:val="single" w:sz="4" w:space="0" w:color="auto"/>
              <w:right w:val="single" w:sz="4" w:space="0" w:color="auto"/>
            </w:tcBorders>
            <w:shd w:val="clear" w:color="auto" w:fill="auto"/>
            <w:noWrap/>
            <w:vAlign w:val="center"/>
            <w:hideMark/>
          </w:tcPr>
          <w:p w14:paraId="655911D2"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2028-2035</w:t>
            </w:r>
          </w:p>
        </w:tc>
      </w:tr>
      <w:tr w:rsidR="00B905D6" w:rsidRPr="008C48AC" w14:paraId="7DE18D64" w14:textId="77777777" w:rsidTr="00B905D6">
        <w:trPr>
          <w:trHeight w:val="20"/>
        </w:trPr>
        <w:tc>
          <w:tcPr>
            <w:tcW w:w="3964" w:type="dxa"/>
            <w:tcBorders>
              <w:top w:val="nil"/>
              <w:left w:val="single" w:sz="4" w:space="0" w:color="auto"/>
              <w:bottom w:val="single" w:sz="4" w:space="0" w:color="auto"/>
              <w:right w:val="single" w:sz="4" w:space="0" w:color="auto"/>
            </w:tcBorders>
            <w:shd w:val="clear" w:color="auto" w:fill="auto"/>
            <w:hideMark/>
          </w:tcPr>
          <w:p w14:paraId="15341FBC"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Замена сетей ТВС: сети теплоснабжения "Застройка 2мкрн." В1,В2 108мм</w:t>
            </w:r>
          </w:p>
        </w:tc>
        <w:tc>
          <w:tcPr>
            <w:tcW w:w="2552" w:type="dxa"/>
            <w:tcBorders>
              <w:top w:val="nil"/>
              <w:left w:val="nil"/>
              <w:bottom w:val="single" w:sz="4" w:space="0" w:color="auto"/>
              <w:right w:val="single" w:sz="4" w:space="0" w:color="auto"/>
            </w:tcBorders>
            <w:shd w:val="clear" w:color="auto" w:fill="auto"/>
            <w:hideMark/>
          </w:tcPr>
          <w:p w14:paraId="0BB23BE1"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Повышение надежности системы теплоснабжения</w:t>
            </w:r>
          </w:p>
        </w:tc>
        <w:tc>
          <w:tcPr>
            <w:tcW w:w="1559" w:type="dxa"/>
            <w:tcBorders>
              <w:top w:val="nil"/>
              <w:left w:val="nil"/>
              <w:bottom w:val="single" w:sz="4" w:space="0" w:color="auto"/>
              <w:right w:val="single" w:sz="4" w:space="0" w:color="auto"/>
            </w:tcBorders>
            <w:shd w:val="clear" w:color="auto" w:fill="auto"/>
            <w:hideMark/>
          </w:tcPr>
          <w:p w14:paraId="4FAFCC47"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 Салым</w:t>
            </w:r>
          </w:p>
        </w:tc>
        <w:tc>
          <w:tcPr>
            <w:tcW w:w="1701" w:type="dxa"/>
            <w:tcBorders>
              <w:top w:val="nil"/>
              <w:left w:val="nil"/>
              <w:bottom w:val="single" w:sz="4" w:space="0" w:color="auto"/>
              <w:right w:val="single" w:sz="4" w:space="0" w:color="auto"/>
            </w:tcBorders>
            <w:shd w:val="clear" w:color="auto" w:fill="auto"/>
            <w:noWrap/>
            <w:vAlign w:val="center"/>
            <w:hideMark/>
          </w:tcPr>
          <w:p w14:paraId="263C99B5"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2024</w:t>
            </w:r>
          </w:p>
        </w:tc>
      </w:tr>
      <w:tr w:rsidR="00B905D6" w:rsidRPr="008C48AC" w14:paraId="0F6909B4" w14:textId="77777777" w:rsidTr="00B905D6">
        <w:trPr>
          <w:trHeight w:val="20"/>
        </w:trPr>
        <w:tc>
          <w:tcPr>
            <w:tcW w:w="3964" w:type="dxa"/>
            <w:tcBorders>
              <w:top w:val="nil"/>
              <w:left w:val="single" w:sz="4" w:space="0" w:color="auto"/>
              <w:bottom w:val="single" w:sz="4" w:space="0" w:color="auto"/>
              <w:right w:val="single" w:sz="4" w:space="0" w:color="auto"/>
            </w:tcBorders>
            <w:shd w:val="clear" w:color="auto" w:fill="auto"/>
            <w:hideMark/>
          </w:tcPr>
          <w:p w14:paraId="50FA30F6"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Замена сетей ТВС: сети теплоснабжения от ул. Центральной до ул. Еловой В1 50мм</w:t>
            </w:r>
          </w:p>
        </w:tc>
        <w:tc>
          <w:tcPr>
            <w:tcW w:w="2552" w:type="dxa"/>
            <w:tcBorders>
              <w:top w:val="nil"/>
              <w:left w:val="nil"/>
              <w:bottom w:val="single" w:sz="4" w:space="0" w:color="auto"/>
              <w:right w:val="single" w:sz="4" w:space="0" w:color="auto"/>
            </w:tcBorders>
            <w:shd w:val="clear" w:color="auto" w:fill="auto"/>
            <w:hideMark/>
          </w:tcPr>
          <w:p w14:paraId="29351C1E"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Повышение надежности системы теплоснабжения</w:t>
            </w:r>
          </w:p>
        </w:tc>
        <w:tc>
          <w:tcPr>
            <w:tcW w:w="1559" w:type="dxa"/>
            <w:tcBorders>
              <w:top w:val="nil"/>
              <w:left w:val="nil"/>
              <w:bottom w:val="single" w:sz="4" w:space="0" w:color="auto"/>
              <w:right w:val="single" w:sz="4" w:space="0" w:color="auto"/>
            </w:tcBorders>
            <w:shd w:val="clear" w:color="auto" w:fill="auto"/>
            <w:hideMark/>
          </w:tcPr>
          <w:p w14:paraId="75848110"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 Салым</w:t>
            </w:r>
          </w:p>
        </w:tc>
        <w:tc>
          <w:tcPr>
            <w:tcW w:w="1701" w:type="dxa"/>
            <w:tcBorders>
              <w:top w:val="nil"/>
              <w:left w:val="nil"/>
              <w:bottom w:val="single" w:sz="4" w:space="0" w:color="auto"/>
              <w:right w:val="single" w:sz="4" w:space="0" w:color="auto"/>
            </w:tcBorders>
            <w:shd w:val="clear" w:color="auto" w:fill="auto"/>
            <w:noWrap/>
            <w:vAlign w:val="center"/>
            <w:hideMark/>
          </w:tcPr>
          <w:p w14:paraId="77583EAA"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2025</w:t>
            </w:r>
          </w:p>
        </w:tc>
      </w:tr>
      <w:tr w:rsidR="00B905D6" w:rsidRPr="008C48AC" w14:paraId="774C64F3" w14:textId="77777777" w:rsidTr="00B905D6">
        <w:trPr>
          <w:trHeight w:val="20"/>
        </w:trPr>
        <w:tc>
          <w:tcPr>
            <w:tcW w:w="3964" w:type="dxa"/>
            <w:tcBorders>
              <w:top w:val="nil"/>
              <w:left w:val="single" w:sz="4" w:space="0" w:color="auto"/>
              <w:bottom w:val="single" w:sz="4" w:space="0" w:color="auto"/>
              <w:right w:val="single" w:sz="4" w:space="0" w:color="auto"/>
            </w:tcBorders>
            <w:shd w:val="clear" w:color="auto" w:fill="auto"/>
            <w:hideMark/>
          </w:tcPr>
          <w:p w14:paraId="4BA6014D"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Замена сетей ТВС: сети теплоснабжения от по ул. Мира к жилым домам №23-21, по ул. Кедровая к жилым домам №14-24 В1 57мм</w:t>
            </w:r>
          </w:p>
        </w:tc>
        <w:tc>
          <w:tcPr>
            <w:tcW w:w="2552" w:type="dxa"/>
            <w:tcBorders>
              <w:top w:val="nil"/>
              <w:left w:val="nil"/>
              <w:bottom w:val="single" w:sz="4" w:space="0" w:color="auto"/>
              <w:right w:val="single" w:sz="4" w:space="0" w:color="auto"/>
            </w:tcBorders>
            <w:shd w:val="clear" w:color="auto" w:fill="auto"/>
            <w:hideMark/>
          </w:tcPr>
          <w:p w14:paraId="3A8CC8AE"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Повышение надежности системы теплоснабжения</w:t>
            </w:r>
          </w:p>
        </w:tc>
        <w:tc>
          <w:tcPr>
            <w:tcW w:w="1559" w:type="dxa"/>
            <w:tcBorders>
              <w:top w:val="nil"/>
              <w:left w:val="nil"/>
              <w:bottom w:val="single" w:sz="4" w:space="0" w:color="auto"/>
              <w:right w:val="single" w:sz="4" w:space="0" w:color="auto"/>
            </w:tcBorders>
            <w:shd w:val="clear" w:color="auto" w:fill="auto"/>
            <w:hideMark/>
          </w:tcPr>
          <w:p w14:paraId="45FB8FA8"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 Салым</w:t>
            </w:r>
          </w:p>
        </w:tc>
        <w:tc>
          <w:tcPr>
            <w:tcW w:w="1701" w:type="dxa"/>
            <w:tcBorders>
              <w:top w:val="nil"/>
              <w:left w:val="nil"/>
              <w:bottom w:val="single" w:sz="4" w:space="0" w:color="auto"/>
              <w:right w:val="single" w:sz="4" w:space="0" w:color="auto"/>
            </w:tcBorders>
            <w:shd w:val="clear" w:color="auto" w:fill="auto"/>
            <w:noWrap/>
            <w:vAlign w:val="center"/>
            <w:hideMark/>
          </w:tcPr>
          <w:p w14:paraId="5EC2EEB4"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2025</w:t>
            </w:r>
          </w:p>
        </w:tc>
      </w:tr>
      <w:tr w:rsidR="00B905D6" w:rsidRPr="008C48AC" w14:paraId="39AF87C0" w14:textId="77777777" w:rsidTr="00B905D6">
        <w:trPr>
          <w:trHeight w:val="20"/>
        </w:trPr>
        <w:tc>
          <w:tcPr>
            <w:tcW w:w="3964" w:type="dxa"/>
            <w:tcBorders>
              <w:top w:val="nil"/>
              <w:left w:val="single" w:sz="4" w:space="0" w:color="auto"/>
              <w:bottom w:val="single" w:sz="4" w:space="0" w:color="auto"/>
              <w:right w:val="single" w:sz="4" w:space="0" w:color="auto"/>
            </w:tcBorders>
            <w:shd w:val="clear" w:color="auto" w:fill="auto"/>
            <w:hideMark/>
          </w:tcPr>
          <w:p w14:paraId="48C9BE41"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Строительство распределительных сетей водоснабжения по ул. Приозерная - ул. Лесная</w:t>
            </w:r>
          </w:p>
        </w:tc>
        <w:tc>
          <w:tcPr>
            <w:tcW w:w="2552" w:type="dxa"/>
            <w:tcBorders>
              <w:top w:val="nil"/>
              <w:left w:val="nil"/>
              <w:bottom w:val="single" w:sz="4" w:space="0" w:color="auto"/>
              <w:right w:val="single" w:sz="4" w:space="0" w:color="auto"/>
            </w:tcBorders>
            <w:shd w:val="clear" w:color="auto" w:fill="auto"/>
            <w:hideMark/>
          </w:tcPr>
          <w:p w14:paraId="7E94A6BD"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Повышение надежности системы теплоснабжения</w:t>
            </w:r>
          </w:p>
        </w:tc>
        <w:tc>
          <w:tcPr>
            <w:tcW w:w="1559" w:type="dxa"/>
            <w:tcBorders>
              <w:top w:val="nil"/>
              <w:left w:val="nil"/>
              <w:bottom w:val="single" w:sz="4" w:space="0" w:color="auto"/>
              <w:right w:val="single" w:sz="4" w:space="0" w:color="auto"/>
            </w:tcBorders>
            <w:shd w:val="clear" w:color="auto" w:fill="auto"/>
            <w:hideMark/>
          </w:tcPr>
          <w:p w14:paraId="27CDACC7"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 Салым</w:t>
            </w:r>
          </w:p>
        </w:tc>
        <w:tc>
          <w:tcPr>
            <w:tcW w:w="1701" w:type="dxa"/>
            <w:tcBorders>
              <w:top w:val="nil"/>
              <w:left w:val="nil"/>
              <w:bottom w:val="single" w:sz="4" w:space="0" w:color="auto"/>
              <w:right w:val="single" w:sz="4" w:space="0" w:color="auto"/>
            </w:tcBorders>
            <w:shd w:val="clear" w:color="auto" w:fill="auto"/>
            <w:noWrap/>
            <w:vAlign w:val="center"/>
            <w:hideMark/>
          </w:tcPr>
          <w:p w14:paraId="186A1B8C"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2026</w:t>
            </w:r>
          </w:p>
        </w:tc>
      </w:tr>
      <w:tr w:rsidR="00B905D6" w:rsidRPr="008C48AC" w14:paraId="7AD8799D" w14:textId="77777777" w:rsidTr="00B905D6">
        <w:trPr>
          <w:trHeight w:val="20"/>
        </w:trPr>
        <w:tc>
          <w:tcPr>
            <w:tcW w:w="3964" w:type="dxa"/>
            <w:tcBorders>
              <w:top w:val="nil"/>
              <w:left w:val="single" w:sz="4" w:space="0" w:color="auto"/>
              <w:bottom w:val="single" w:sz="4" w:space="0" w:color="auto"/>
              <w:right w:val="single" w:sz="4" w:space="0" w:color="auto"/>
            </w:tcBorders>
            <w:shd w:val="clear" w:color="auto" w:fill="auto"/>
            <w:hideMark/>
          </w:tcPr>
          <w:p w14:paraId="1DF7ABF1"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xml:space="preserve">Строительство распределительных сетей водоснабжения </w:t>
            </w:r>
            <w:r w:rsidRPr="008C48AC">
              <w:rPr>
                <w:rFonts w:ascii="Times New Roman" w:eastAsia="Times New Roman" w:hAnsi="Times New Roman"/>
                <w:color w:val="000000"/>
                <w:szCs w:val="28"/>
                <w:lang w:eastAsia="ru-RU"/>
              </w:rPr>
              <w:lastRenderedPageBreak/>
              <w:t>вдоль ул. Строителей по ул. 55 лет Победы</w:t>
            </w:r>
          </w:p>
        </w:tc>
        <w:tc>
          <w:tcPr>
            <w:tcW w:w="2552" w:type="dxa"/>
            <w:tcBorders>
              <w:top w:val="nil"/>
              <w:left w:val="nil"/>
              <w:bottom w:val="single" w:sz="4" w:space="0" w:color="auto"/>
              <w:right w:val="single" w:sz="4" w:space="0" w:color="auto"/>
            </w:tcBorders>
            <w:shd w:val="clear" w:color="auto" w:fill="auto"/>
            <w:hideMark/>
          </w:tcPr>
          <w:p w14:paraId="418BF233"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Повышение надежности системы теплоснабжения</w:t>
            </w:r>
          </w:p>
        </w:tc>
        <w:tc>
          <w:tcPr>
            <w:tcW w:w="1559" w:type="dxa"/>
            <w:tcBorders>
              <w:top w:val="nil"/>
              <w:left w:val="nil"/>
              <w:bottom w:val="single" w:sz="4" w:space="0" w:color="auto"/>
              <w:right w:val="single" w:sz="4" w:space="0" w:color="auto"/>
            </w:tcBorders>
            <w:shd w:val="clear" w:color="auto" w:fill="auto"/>
            <w:hideMark/>
          </w:tcPr>
          <w:p w14:paraId="30D76A77"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 Салым</w:t>
            </w:r>
          </w:p>
        </w:tc>
        <w:tc>
          <w:tcPr>
            <w:tcW w:w="1701" w:type="dxa"/>
            <w:tcBorders>
              <w:top w:val="nil"/>
              <w:left w:val="nil"/>
              <w:bottom w:val="single" w:sz="4" w:space="0" w:color="auto"/>
              <w:right w:val="single" w:sz="4" w:space="0" w:color="auto"/>
            </w:tcBorders>
            <w:shd w:val="clear" w:color="auto" w:fill="auto"/>
            <w:noWrap/>
            <w:vAlign w:val="center"/>
            <w:hideMark/>
          </w:tcPr>
          <w:p w14:paraId="531C2C33"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2026</w:t>
            </w:r>
          </w:p>
        </w:tc>
      </w:tr>
    </w:tbl>
    <w:p w14:paraId="1324D7C5" w14:textId="77777777" w:rsidR="00824F1B" w:rsidRPr="008C48AC" w:rsidRDefault="00824F1B" w:rsidP="00032D81">
      <w:pPr>
        <w:pStyle w:val="affff4"/>
      </w:pPr>
    </w:p>
    <w:p w14:paraId="276C6EA7" w14:textId="7B01E7C1" w:rsidR="005E20FD" w:rsidRPr="008C48AC" w:rsidRDefault="0061324E" w:rsidP="00032D81">
      <w:pPr>
        <w:pStyle w:val="affff4"/>
      </w:pPr>
      <w:r w:rsidRPr="008C48AC">
        <w:t xml:space="preserve">4.2. </w:t>
      </w:r>
      <w:r w:rsidR="005E20FD" w:rsidRPr="008C48AC">
        <w:t>Т</w:t>
      </w:r>
      <w:r w:rsidR="00FA4D25" w:rsidRPr="008C48AC">
        <w:t>ехнические обоснования основных мероприятий по реализации схем водоснабжения</w:t>
      </w:r>
      <w:bookmarkEnd w:id="227"/>
      <w:bookmarkEnd w:id="228"/>
      <w:bookmarkEnd w:id="229"/>
      <w:bookmarkEnd w:id="237"/>
      <w:bookmarkEnd w:id="238"/>
    </w:p>
    <w:p w14:paraId="7A299156" w14:textId="6CEC3485" w:rsidR="0058334F" w:rsidRPr="008C48AC" w:rsidRDefault="0058334F" w:rsidP="0080387C">
      <w:pPr>
        <w:pStyle w:val="affc"/>
      </w:pPr>
      <w:bookmarkStart w:id="239" w:name="_Toc28001383"/>
      <w:bookmarkStart w:id="240" w:name="_Toc32758747"/>
      <w:bookmarkStart w:id="241" w:name="_Toc32759611"/>
      <w:bookmarkStart w:id="242" w:name="_Toc52420390"/>
      <w:r w:rsidRPr="008C48AC">
        <w:t>Мероприятия по реконструкции и модернизации системы водоснабжения обоснованы необходимостью обеспечения потребителей гарантированно безопасной питьевой водой в требуемом объеме.</w:t>
      </w:r>
    </w:p>
    <w:p w14:paraId="27B98A9A" w14:textId="77777777" w:rsidR="0058334F" w:rsidRPr="008C48AC" w:rsidRDefault="0058334F">
      <w:pPr>
        <w:pStyle w:val="affc"/>
        <w:numPr>
          <w:ilvl w:val="0"/>
          <w:numId w:val="7"/>
        </w:numPr>
      </w:pPr>
      <w:bookmarkStart w:id="243" w:name="_Toc380482153"/>
      <w:bookmarkStart w:id="244" w:name="_Toc381715513"/>
      <w:r w:rsidRPr="008C48AC">
        <w:t>Обеспечение подачи абонентам определенного объема питьевой воды установленного качества</w:t>
      </w:r>
      <w:bookmarkEnd w:id="243"/>
      <w:bookmarkEnd w:id="244"/>
    </w:p>
    <w:p w14:paraId="14070140" w14:textId="77777777" w:rsidR="0058334F" w:rsidRPr="008C48AC" w:rsidRDefault="0058334F">
      <w:pPr>
        <w:pStyle w:val="affc"/>
        <w:numPr>
          <w:ilvl w:val="1"/>
          <w:numId w:val="7"/>
        </w:numPr>
      </w:pPr>
      <w:r w:rsidRPr="008C48AC">
        <w:t>Капитальный ремонт водопроводных сетей, необходимо:</w:t>
      </w:r>
    </w:p>
    <w:p w14:paraId="68A217E6" w14:textId="77777777" w:rsidR="0058334F" w:rsidRPr="008C48AC" w:rsidRDefault="0058334F">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bookmarkStart w:id="245" w:name="_Toc32758744"/>
      <w:r w:rsidRPr="008C48AC">
        <w:rPr>
          <w:rFonts w:ascii="Times New Roman" w:eastAsia="Times New Roman" w:hAnsi="Times New Roman"/>
          <w:szCs w:val="28"/>
          <w:lang w:eastAsia="ru-RU"/>
        </w:rPr>
        <w:t>для повышения качества предоставляемых коммунальных услуг потребителями.</w:t>
      </w:r>
      <w:bookmarkEnd w:id="245"/>
    </w:p>
    <w:p w14:paraId="2D7BCB44" w14:textId="77777777" w:rsidR="0058334F" w:rsidRPr="008C48AC" w:rsidRDefault="0058334F" w:rsidP="0080387C">
      <w:pPr>
        <w:pStyle w:val="affc"/>
      </w:pPr>
      <w:r w:rsidRPr="008C48AC">
        <w:t>Модернизация сети позволит уменьшить потери воды при транспортировке.</w:t>
      </w:r>
    </w:p>
    <w:p w14:paraId="0131BB16" w14:textId="77777777" w:rsidR="0058334F" w:rsidRPr="008C48AC" w:rsidRDefault="0058334F">
      <w:pPr>
        <w:pStyle w:val="affc"/>
        <w:numPr>
          <w:ilvl w:val="0"/>
          <w:numId w:val="7"/>
        </w:numPr>
      </w:pPr>
      <w:bookmarkStart w:id="246" w:name="_Toc380482156"/>
      <w:bookmarkStart w:id="247" w:name="_Toc381715515"/>
      <w:r w:rsidRPr="008C48AC">
        <w:t>Обеспечение водоснабжения объектов перспективной застройки населенного пункта</w:t>
      </w:r>
      <w:bookmarkEnd w:id="246"/>
      <w:bookmarkEnd w:id="247"/>
    </w:p>
    <w:p w14:paraId="6BE2E420" w14:textId="77777777" w:rsidR="0058334F" w:rsidRPr="008C48AC" w:rsidRDefault="0058334F">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Строительство сетей водоснабжения;</w:t>
      </w:r>
    </w:p>
    <w:p w14:paraId="7A56951C" w14:textId="77777777" w:rsidR="0058334F" w:rsidRPr="008C48AC" w:rsidRDefault="0058334F">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Строительство водозаборных сооружений.</w:t>
      </w:r>
    </w:p>
    <w:p w14:paraId="66A357B8" w14:textId="77777777" w:rsidR="0058334F" w:rsidRPr="008C48AC" w:rsidRDefault="0058334F">
      <w:pPr>
        <w:pStyle w:val="affc"/>
        <w:numPr>
          <w:ilvl w:val="0"/>
          <w:numId w:val="7"/>
        </w:numPr>
      </w:pPr>
      <w:r w:rsidRPr="008C48AC">
        <w:t>Сокращение потерь воды при ее транспортировке</w:t>
      </w:r>
    </w:p>
    <w:p w14:paraId="2369141F" w14:textId="77777777" w:rsidR="0058334F" w:rsidRPr="008C48AC" w:rsidRDefault="0058334F" w:rsidP="0080387C">
      <w:pPr>
        <w:pStyle w:val="affc"/>
      </w:pPr>
      <w:r w:rsidRPr="008C48AC">
        <w:t>Мероприятия по сокращению потерь воды при транспортировке:</w:t>
      </w:r>
    </w:p>
    <w:p w14:paraId="1135C0C8" w14:textId="77777777" w:rsidR="0058334F" w:rsidRPr="008C48AC" w:rsidRDefault="0058334F">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bookmarkStart w:id="248" w:name="_Toc32758745"/>
      <w:r w:rsidRPr="008C48AC">
        <w:rPr>
          <w:rFonts w:ascii="Times New Roman" w:eastAsia="Times New Roman" w:hAnsi="Times New Roman"/>
          <w:szCs w:val="28"/>
          <w:lang w:eastAsia="ru-RU"/>
        </w:rPr>
        <w:t>Замена водопроводных сетей.</w:t>
      </w:r>
      <w:bookmarkEnd w:id="248"/>
    </w:p>
    <w:p w14:paraId="56317220" w14:textId="77777777" w:rsidR="0058334F" w:rsidRPr="008C48AC" w:rsidRDefault="0058334F">
      <w:pPr>
        <w:pStyle w:val="aff7"/>
        <w:numPr>
          <w:ilvl w:val="0"/>
          <w:numId w:val="7"/>
        </w:numPr>
        <w:spacing w:line="240" w:lineRule="auto"/>
      </w:pPr>
      <w:bookmarkStart w:id="249" w:name="_Toc380482159"/>
      <w:bookmarkStart w:id="250" w:name="_Toc381715518"/>
      <w:r w:rsidRPr="008C48AC">
        <w:t>Выполнение мероприятий, направленных на обеспечение соответствия качества питьевой воды требованиям законодательства Российской Федерации</w:t>
      </w:r>
      <w:bookmarkEnd w:id="249"/>
      <w:bookmarkEnd w:id="250"/>
    </w:p>
    <w:p w14:paraId="41F41BAD" w14:textId="77777777" w:rsidR="0058334F" w:rsidRPr="008C48AC" w:rsidRDefault="0058334F" w:rsidP="0080387C">
      <w:pPr>
        <w:pStyle w:val="affc"/>
      </w:pPr>
      <w:r w:rsidRPr="008C48AC">
        <w:t>Мероприятия, направленные на обеспечение соответствия качества питьевой воды требованиям законодательства Российской Федерации, согласно Генерального плана:</w:t>
      </w:r>
    </w:p>
    <w:p w14:paraId="4CD6A4D2" w14:textId="77777777" w:rsidR="0058334F" w:rsidRPr="008C48AC" w:rsidRDefault="0058334F">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Замена водопроводных сетей;</w:t>
      </w:r>
    </w:p>
    <w:p w14:paraId="617DF87C" w14:textId="77777777" w:rsidR="0058334F" w:rsidRPr="008C48AC" w:rsidRDefault="0058334F">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Капитальный ремонт водозаборных сооружений;</w:t>
      </w:r>
    </w:p>
    <w:p w14:paraId="38B291FA" w14:textId="418407BD" w:rsidR="0058334F" w:rsidRPr="008C48AC" w:rsidRDefault="0058334F">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Установка систем обезжелезивания</w:t>
      </w:r>
      <w:r w:rsidR="00D402F4" w:rsidRPr="008C48AC">
        <w:rPr>
          <w:rFonts w:ascii="Times New Roman" w:eastAsia="Times New Roman" w:hAnsi="Times New Roman"/>
          <w:szCs w:val="28"/>
          <w:lang w:eastAsia="ru-RU"/>
        </w:rPr>
        <w:t>;</w:t>
      </w:r>
    </w:p>
    <w:p w14:paraId="362155D0" w14:textId="54F6398C" w:rsidR="00D402F4" w:rsidRPr="008C48AC" w:rsidRDefault="00D402F4">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Увеличение мощности ВОС-400</w:t>
      </w:r>
      <w:r w:rsidR="00AC41BE" w:rsidRPr="008C48AC">
        <w:rPr>
          <w:rFonts w:ascii="Times New Roman" w:eastAsia="Times New Roman" w:hAnsi="Times New Roman"/>
          <w:szCs w:val="28"/>
          <w:lang w:eastAsia="ru-RU"/>
        </w:rPr>
        <w:t xml:space="preserve"> до </w:t>
      </w:r>
      <w:r w:rsidR="00F1485A" w:rsidRPr="008C48AC">
        <w:rPr>
          <w:rFonts w:ascii="Times New Roman" w:eastAsia="Times New Roman" w:hAnsi="Times New Roman"/>
          <w:szCs w:val="28"/>
          <w:lang w:eastAsia="ru-RU"/>
        </w:rPr>
        <w:t>8</w:t>
      </w:r>
      <w:r w:rsidR="00AC41BE" w:rsidRPr="008C48AC">
        <w:rPr>
          <w:rFonts w:ascii="Times New Roman" w:eastAsia="Times New Roman" w:hAnsi="Times New Roman"/>
          <w:szCs w:val="28"/>
          <w:lang w:eastAsia="ru-RU"/>
        </w:rPr>
        <w:t>00 куб.</w:t>
      </w:r>
      <w:r w:rsidR="00E620A1" w:rsidRPr="008C48AC">
        <w:rPr>
          <w:rFonts w:ascii="Times New Roman" w:eastAsia="Times New Roman" w:hAnsi="Times New Roman"/>
          <w:szCs w:val="28"/>
          <w:lang w:eastAsia="ru-RU"/>
        </w:rPr>
        <w:t xml:space="preserve"> </w:t>
      </w:r>
      <w:r w:rsidR="00AC41BE" w:rsidRPr="008C48AC">
        <w:rPr>
          <w:rFonts w:ascii="Times New Roman" w:eastAsia="Times New Roman" w:hAnsi="Times New Roman"/>
          <w:szCs w:val="28"/>
          <w:lang w:eastAsia="ru-RU"/>
        </w:rPr>
        <w:t>м./сут.</w:t>
      </w:r>
    </w:p>
    <w:p w14:paraId="08EB2F6E" w14:textId="368CBB91" w:rsidR="00FA4D25" w:rsidRPr="008C48AC" w:rsidRDefault="0061324E" w:rsidP="00032D81">
      <w:pPr>
        <w:pStyle w:val="affff4"/>
      </w:pPr>
      <w:bookmarkStart w:id="251" w:name="_Toc138904346"/>
      <w:r w:rsidRPr="008C48AC">
        <w:t xml:space="preserve">4.3. </w:t>
      </w:r>
      <w:r w:rsidR="005E20FD" w:rsidRPr="008C48AC">
        <w:t>С</w:t>
      </w:r>
      <w:r w:rsidR="00FA4D25" w:rsidRPr="008C48AC">
        <w:t xml:space="preserve">ведения о </w:t>
      </w:r>
      <w:r w:rsidR="00027631" w:rsidRPr="008C48AC">
        <w:t>вновь строящихся, реконструируемых и предлагаемых к выводу из эксплуатации объектах системы водоснабжения</w:t>
      </w:r>
      <w:bookmarkEnd w:id="239"/>
      <w:bookmarkEnd w:id="240"/>
      <w:bookmarkEnd w:id="241"/>
      <w:bookmarkEnd w:id="242"/>
      <w:bookmarkEnd w:id="251"/>
    </w:p>
    <w:p w14:paraId="17769010" w14:textId="77777777" w:rsidR="00C82A6B" w:rsidRPr="008C48AC" w:rsidRDefault="00027631" w:rsidP="0080387C">
      <w:pPr>
        <w:pStyle w:val="affc"/>
      </w:pPr>
      <w:r w:rsidRPr="008C48AC">
        <w:t>Мероприятия по вновь строящихся, реконструируемых объектах представлены</w:t>
      </w:r>
      <w:r w:rsidR="00A657C2" w:rsidRPr="008C48AC">
        <w:t xml:space="preserve"> в таблице 4</w:t>
      </w:r>
      <w:r w:rsidRPr="008C48AC">
        <w:t>.</w:t>
      </w:r>
      <w:r w:rsidR="00895F2E" w:rsidRPr="008C48AC">
        <w:t>1.</w:t>
      </w:r>
      <w:r w:rsidR="00B00E3D" w:rsidRPr="008C48AC">
        <w:t>1.</w:t>
      </w:r>
      <w:bookmarkStart w:id="252" w:name="_Hlk518003319"/>
    </w:p>
    <w:p w14:paraId="41874C67" w14:textId="442340B7" w:rsidR="00027631" w:rsidRPr="008C48AC" w:rsidRDefault="00027631" w:rsidP="0080387C">
      <w:pPr>
        <w:pStyle w:val="affc"/>
      </w:pPr>
      <w:r w:rsidRPr="008C48AC">
        <w:t xml:space="preserve">Предложения по выводу из эксплуатации объектов системы водоснабжения </w:t>
      </w:r>
      <w:r w:rsidR="00911A15" w:rsidRPr="008C48AC">
        <w:t>отсутствуют.</w:t>
      </w:r>
      <w:bookmarkEnd w:id="252"/>
    </w:p>
    <w:p w14:paraId="7E8AE328" w14:textId="42EE3EF9" w:rsidR="00FA4D25" w:rsidRPr="008C48AC" w:rsidRDefault="00B36E9A" w:rsidP="00032D81">
      <w:pPr>
        <w:pStyle w:val="affff4"/>
      </w:pPr>
      <w:bookmarkStart w:id="253" w:name="_Toc28001384"/>
      <w:bookmarkStart w:id="254" w:name="_Toc32758748"/>
      <w:bookmarkStart w:id="255" w:name="_Toc32759612"/>
      <w:bookmarkStart w:id="256" w:name="_Toc52420391"/>
      <w:bookmarkStart w:id="257" w:name="_Toc138904347"/>
      <w:r w:rsidRPr="008C48AC">
        <w:t xml:space="preserve">4.4. </w:t>
      </w:r>
      <w:r w:rsidR="005E20FD" w:rsidRPr="008C48AC">
        <w:t>С</w:t>
      </w:r>
      <w:r w:rsidR="00FA4D25" w:rsidRPr="008C48AC">
        <w:t>ведения о развитии систем диспетчеризации, телемеханизации и систем управления режимами водоснабжения на объектах организаций, осуществляющих водосна</w:t>
      </w:r>
      <w:r w:rsidR="005E20FD" w:rsidRPr="008C48AC">
        <w:t>бжение</w:t>
      </w:r>
      <w:bookmarkEnd w:id="253"/>
      <w:bookmarkEnd w:id="254"/>
      <w:bookmarkEnd w:id="255"/>
      <w:bookmarkEnd w:id="256"/>
      <w:bookmarkEnd w:id="257"/>
    </w:p>
    <w:p w14:paraId="769143CA" w14:textId="77777777" w:rsidR="000C09B0" w:rsidRPr="008C48AC" w:rsidRDefault="000C09B0" w:rsidP="0080387C">
      <w:pPr>
        <w:pStyle w:val="affc"/>
      </w:pPr>
      <w:bookmarkStart w:id="258" w:name="_Toc28001385"/>
      <w:bookmarkStart w:id="259" w:name="_Toc32758750"/>
      <w:bookmarkStart w:id="260" w:name="_Toc32759613"/>
      <w:r w:rsidRPr="008C48AC">
        <w:lastRenderedPageBreak/>
        <w:t>Мероприятия по развитию систем диспетчеризации, телемеханизации и систем управления режимами водоснабжения на объектах организаций, осуществляющих водоснабжение, не планируются.</w:t>
      </w:r>
    </w:p>
    <w:p w14:paraId="34941121" w14:textId="0D9B5C25" w:rsidR="00FA4D25" w:rsidRPr="008C48AC" w:rsidRDefault="00B36E9A" w:rsidP="00032D81">
      <w:pPr>
        <w:pStyle w:val="affff4"/>
      </w:pPr>
      <w:bookmarkStart w:id="261" w:name="_Toc52420392"/>
      <w:bookmarkStart w:id="262" w:name="_Toc138904348"/>
      <w:r w:rsidRPr="008C48AC">
        <w:t xml:space="preserve">4.5. </w:t>
      </w:r>
      <w:r w:rsidR="005E20FD" w:rsidRPr="008C48AC">
        <w:t>С</w:t>
      </w:r>
      <w:r w:rsidR="00FA4D25" w:rsidRPr="008C48AC">
        <w:t>ведения об оснащенности зданий, строений, сооружений приборами учета воды и их применении при осуществлени</w:t>
      </w:r>
      <w:r w:rsidR="005E20FD" w:rsidRPr="008C48AC">
        <w:t>и расчетов за потребленную воду</w:t>
      </w:r>
      <w:bookmarkEnd w:id="258"/>
      <w:bookmarkEnd w:id="259"/>
      <w:bookmarkEnd w:id="260"/>
      <w:bookmarkEnd w:id="261"/>
      <w:bookmarkEnd w:id="262"/>
    </w:p>
    <w:p w14:paraId="2F620079" w14:textId="66409E3C" w:rsidR="00367EED" w:rsidRPr="008C48AC" w:rsidRDefault="00367EED" w:rsidP="0080387C">
      <w:pPr>
        <w:pStyle w:val="affc"/>
      </w:pPr>
      <w:r w:rsidRPr="008C48AC">
        <w:t>Оснащенность зданий, строений, сооружений приборами учета воды реализуется на основании Федерального закона от 23</w:t>
      </w:r>
      <w:r w:rsidR="00CF02D6" w:rsidRPr="008C48AC">
        <w:t xml:space="preserve"> ноября </w:t>
      </w:r>
      <w:r w:rsidRPr="008C48AC">
        <w:t>2009</w:t>
      </w:r>
      <w:r w:rsidR="00CF02D6" w:rsidRPr="008C48AC">
        <w:t>г.</w:t>
      </w:r>
      <w:r w:rsidRPr="008C48AC">
        <w:t xml:space="preserve"> № 261-ФЗ «Об энергосбережении и повышении энергетической эффективности и о внесении изменении в отдельные законодательные акты РФ».</w:t>
      </w:r>
    </w:p>
    <w:p w14:paraId="00F9EEB8" w14:textId="77777777" w:rsidR="0006683E" w:rsidRPr="008C48AC" w:rsidRDefault="0006683E" w:rsidP="0080387C">
      <w:pPr>
        <w:pStyle w:val="affc"/>
      </w:pPr>
      <w:r w:rsidRPr="008C48AC">
        <w:t>Не планируются за счет бюджетных средств.</w:t>
      </w:r>
    </w:p>
    <w:p w14:paraId="18AFA02D" w14:textId="45C57451" w:rsidR="00FA4D25" w:rsidRPr="008C48AC" w:rsidRDefault="00B36E9A" w:rsidP="00032D81">
      <w:pPr>
        <w:pStyle w:val="affff4"/>
      </w:pPr>
      <w:bookmarkStart w:id="263" w:name="_Toc28001386"/>
      <w:bookmarkStart w:id="264" w:name="_Toc32758751"/>
      <w:bookmarkStart w:id="265" w:name="_Toc32759614"/>
      <w:bookmarkStart w:id="266" w:name="_Toc52420393"/>
      <w:bookmarkStart w:id="267" w:name="_Toc138904349"/>
      <w:r w:rsidRPr="008C48AC">
        <w:t xml:space="preserve">4.6. </w:t>
      </w:r>
      <w:r w:rsidR="00FC320B" w:rsidRPr="008C48AC">
        <w:t>О</w:t>
      </w:r>
      <w:r w:rsidR="00FA4D25" w:rsidRPr="008C48AC">
        <w:t xml:space="preserve">писание вариантов маршрутов прохождения трубопроводов (трасс) </w:t>
      </w:r>
      <w:r w:rsidR="00AE55B3" w:rsidRPr="008C48AC">
        <w:t xml:space="preserve">по территории </w:t>
      </w:r>
      <w:r w:rsidR="00BA7C55" w:rsidRPr="008C48AC">
        <w:t>сельского поселения</w:t>
      </w:r>
      <w:r w:rsidR="00AE55B3" w:rsidRPr="008C48AC">
        <w:t xml:space="preserve"> </w:t>
      </w:r>
      <w:r w:rsidR="005E20FD" w:rsidRPr="008C48AC">
        <w:t>и их обоснование</w:t>
      </w:r>
      <w:bookmarkEnd w:id="263"/>
      <w:bookmarkEnd w:id="264"/>
      <w:bookmarkEnd w:id="265"/>
      <w:bookmarkEnd w:id="266"/>
      <w:bookmarkEnd w:id="267"/>
    </w:p>
    <w:p w14:paraId="24A0AC6D" w14:textId="77777777" w:rsidR="00AE55B3" w:rsidRPr="008C48AC" w:rsidRDefault="00AE55B3" w:rsidP="0080387C">
      <w:pPr>
        <w:pStyle w:val="affc"/>
      </w:pPr>
      <w:r w:rsidRPr="008C48AC">
        <w:t>Выбор трассы трубопроводов проводится на основе вариантной оценки экономической целесообразности и экологической допустимости из нескольких возможных вариантов с учетом природных особенностей территории, расположения населенных мест – перспективных потребителей, залегания торфяников, а также транспортных путей и коммуникаций, которые могут оказать негативное влияние на магистральный трубопровод.</w:t>
      </w:r>
    </w:p>
    <w:p w14:paraId="43038F6A" w14:textId="77777777" w:rsidR="00AE55B3" w:rsidRPr="008C48AC" w:rsidRDefault="00AE55B3" w:rsidP="0080387C">
      <w:pPr>
        <w:pStyle w:val="affc"/>
      </w:pPr>
      <w:r w:rsidRPr="008C48AC">
        <w:t>Земельные участки для строительства трубопроводов выбираются в соответствии с требованиями, предусмотренными действующим законодательством Российской Федерации.</w:t>
      </w:r>
    </w:p>
    <w:p w14:paraId="08395F43" w14:textId="77777777" w:rsidR="00290BF1" w:rsidRPr="008C48AC" w:rsidRDefault="00AE55B3" w:rsidP="0080387C">
      <w:pPr>
        <w:pStyle w:val="affc"/>
      </w:pPr>
      <w:r w:rsidRPr="008C48AC">
        <w:t xml:space="preserve">Для проезда к трубопроводам максимально используются существующие дороги общей дорожной сети. </w:t>
      </w:r>
    </w:p>
    <w:p w14:paraId="26F924B5" w14:textId="4CA8F12E" w:rsidR="00AE55B3" w:rsidRPr="008C48AC" w:rsidRDefault="00AE55B3" w:rsidP="0080387C">
      <w:pPr>
        <w:pStyle w:val="affc"/>
      </w:pPr>
      <w:r w:rsidRPr="008C48AC">
        <w:t>Необходимость строительства дорог вдоль трассовых и технологических проездов на период строительства и для эксплуатации трубопровода определяется на стадии проектирования.</w:t>
      </w:r>
    </w:p>
    <w:p w14:paraId="3F01E907" w14:textId="12795195" w:rsidR="00FA4D25" w:rsidRPr="008C48AC" w:rsidRDefault="00B36E9A" w:rsidP="00032D81">
      <w:pPr>
        <w:pStyle w:val="affff4"/>
      </w:pPr>
      <w:bookmarkStart w:id="268" w:name="_Toc28001387"/>
      <w:bookmarkStart w:id="269" w:name="_Toc32758752"/>
      <w:bookmarkStart w:id="270" w:name="_Toc32759615"/>
      <w:bookmarkStart w:id="271" w:name="_Toc52420394"/>
      <w:bookmarkStart w:id="272" w:name="_Toc138904350"/>
      <w:r w:rsidRPr="008C48AC">
        <w:t xml:space="preserve">4.7. </w:t>
      </w:r>
      <w:r w:rsidR="005E20FD" w:rsidRPr="008C48AC">
        <w:t>Р</w:t>
      </w:r>
      <w:r w:rsidR="00FA4D25" w:rsidRPr="008C48AC">
        <w:t xml:space="preserve">екомендации о месте размещения насосных станций, </w:t>
      </w:r>
      <w:r w:rsidR="005E20FD" w:rsidRPr="008C48AC">
        <w:t>резервуаров, водонапорных башен</w:t>
      </w:r>
      <w:bookmarkEnd w:id="268"/>
      <w:bookmarkEnd w:id="269"/>
      <w:bookmarkEnd w:id="270"/>
      <w:bookmarkEnd w:id="271"/>
      <w:bookmarkEnd w:id="272"/>
    </w:p>
    <w:p w14:paraId="03D4A7BB" w14:textId="77777777" w:rsidR="0058334F" w:rsidRPr="008C48AC" w:rsidRDefault="0058334F" w:rsidP="0080387C">
      <w:pPr>
        <w:pStyle w:val="affc"/>
      </w:pPr>
      <w:bookmarkStart w:id="273" w:name="_Toc28001388"/>
      <w:bookmarkStart w:id="274" w:name="_Toc32758753"/>
      <w:bookmarkStart w:id="275" w:name="_Toc32759616"/>
      <w:bookmarkStart w:id="276" w:name="_Toc52420395"/>
      <w:r w:rsidRPr="008C48AC">
        <w:t>Места размещения насосных станций, резервуаров, водонапорных башен уточняется при разработке проектно-сметной документации.</w:t>
      </w:r>
    </w:p>
    <w:p w14:paraId="38A89693" w14:textId="137F1D22" w:rsidR="00FA4D25" w:rsidRPr="008C48AC" w:rsidRDefault="00FC5761" w:rsidP="00032D81">
      <w:pPr>
        <w:pStyle w:val="affff4"/>
      </w:pPr>
      <w:bookmarkStart w:id="277" w:name="_Toc138904351"/>
      <w:r w:rsidRPr="008C48AC">
        <w:t xml:space="preserve">4.8. </w:t>
      </w:r>
      <w:r w:rsidR="005E20FD" w:rsidRPr="008C48AC">
        <w:t>Г</w:t>
      </w:r>
      <w:r w:rsidR="00FA4D25" w:rsidRPr="008C48AC">
        <w:t>раницы планируемых зон размещения объектов централизованных систем горячего водосна</w:t>
      </w:r>
      <w:r w:rsidR="005E20FD" w:rsidRPr="008C48AC">
        <w:t>бжения, холодного водоснабжения</w:t>
      </w:r>
      <w:bookmarkEnd w:id="273"/>
      <w:bookmarkEnd w:id="274"/>
      <w:bookmarkEnd w:id="275"/>
      <w:bookmarkEnd w:id="276"/>
      <w:bookmarkEnd w:id="277"/>
    </w:p>
    <w:p w14:paraId="36A55C9F" w14:textId="3E0D36C0" w:rsidR="00AE55B3" w:rsidRPr="008C48AC" w:rsidRDefault="00AE55B3" w:rsidP="0080387C">
      <w:pPr>
        <w:pStyle w:val="affc"/>
      </w:pPr>
      <w:r w:rsidRPr="008C48AC">
        <w:t xml:space="preserve">Границы планируемых зон размещения объектов централизованных систем холодного водоснабжения пролегают </w:t>
      </w:r>
      <w:r w:rsidR="000E13C0" w:rsidRPr="008C48AC">
        <w:t>в</w:t>
      </w:r>
      <w:r w:rsidR="00911A15" w:rsidRPr="008C48AC">
        <w:t xml:space="preserve"> предел</w:t>
      </w:r>
      <w:r w:rsidR="00235E7A" w:rsidRPr="008C48AC">
        <w:t>ах</w:t>
      </w:r>
      <w:r w:rsidRPr="008C48AC">
        <w:t xml:space="preserve"> границ</w:t>
      </w:r>
      <w:r w:rsidR="00235E7A" w:rsidRPr="008C48AC">
        <w:t xml:space="preserve"> </w:t>
      </w:r>
      <w:r w:rsidR="00BA7C55" w:rsidRPr="008C48AC">
        <w:t>сельского поселения</w:t>
      </w:r>
      <w:r w:rsidRPr="008C48AC">
        <w:t>.</w:t>
      </w:r>
    </w:p>
    <w:p w14:paraId="00DF03BA" w14:textId="1C5FA4C1" w:rsidR="00FA4D25" w:rsidRPr="008C48AC" w:rsidRDefault="00FC5761" w:rsidP="00032D81">
      <w:pPr>
        <w:pStyle w:val="affff4"/>
      </w:pPr>
      <w:bookmarkStart w:id="278" w:name="_Toc28001389"/>
      <w:bookmarkStart w:id="279" w:name="_Toc32758754"/>
      <w:bookmarkStart w:id="280" w:name="_Toc32759617"/>
      <w:bookmarkStart w:id="281" w:name="_Toc52420396"/>
      <w:bookmarkStart w:id="282" w:name="_Toc138904352"/>
      <w:r w:rsidRPr="008C48AC">
        <w:t xml:space="preserve">4.9. </w:t>
      </w:r>
      <w:r w:rsidR="005E20FD" w:rsidRPr="008C48AC">
        <w:t>К</w:t>
      </w:r>
      <w:r w:rsidR="00FA4D25" w:rsidRPr="008C48AC">
        <w:t>арты (схемы) существующего и планируемого размещения объектов централизованных систем горячего водоснабжения, холодного водоснабжения</w:t>
      </w:r>
      <w:bookmarkEnd w:id="278"/>
      <w:bookmarkEnd w:id="279"/>
      <w:bookmarkEnd w:id="280"/>
      <w:bookmarkEnd w:id="281"/>
      <w:bookmarkEnd w:id="282"/>
    </w:p>
    <w:p w14:paraId="2279059A" w14:textId="107F0C73" w:rsidR="004601E0" w:rsidRPr="008C48AC" w:rsidRDefault="004601E0" w:rsidP="004601E0">
      <w:pPr>
        <w:suppressAutoHyphens/>
        <w:spacing w:after="0" w:line="240" w:lineRule="auto"/>
        <w:ind w:firstLine="709"/>
        <w:contextualSpacing/>
        <w:jc w:val="both"/>
        <w:rPr>
          <w:rFonts w:ascii="Times New Roman" w:eastAsia="Times New Roman" w:hAnsi="Times New Roman"/>
          <w:szCs w:val="28"/>
          <w:lang w:eastAsia="ru-RU"/>
        </w:rPr>
      </w:pPr>
      <w:bookmarkStart w:id="283" w:name="_Toc28001390"/>
      <w:bookmarkStart w:id="284" w:name="_Toc32758755"/>
      <w:bookmarkStart w:id="285" w:name="_Toc32759618"/>
      <w:r w:rsidRPr="008C48AC">
        <w:rPr>
          <w:rFonts w:ascii="Times New Roman" w:eastAsia="Times New Roman" w:hAnsi="Times New Roman"/>
          <w:szCs w:val="28"/>
          <w:lang w:eastAsia="ru-RU"/>
        </w:rPr>
        <w:t xml:space="preserve">Карты (схемы) существующего и планируемого размещения объектов централизованных систем холодного водоснабжения представлены в приложении </w:t>
      </w:r>
      <w:r w:rsidR="0058334F" w:rsidRPr="008C48AC">
        <w:rPr>
          <w:rFonts w:ascii="Times New Roman" w:eastAsia="Times New Roman" w:hAnsi="Times New Roman"/>
          <w:szCs w:val="28"/>
          <w:lang w:eastAsia="ru-RU"/>
        </w:rPr>
        <w:t>1</w:t>
      </w:r>
      <w:r w:rsidRPr="008C48AC">
        <w:rPr>
          <w:rFonts w:ascii="Times New Roman" w:eastAsia="Times New Roman" w:hAnsi="Times New Roman"/>
          <w:szCs w:val="28"/>
          <w:lang w:eastAsia="ru-RU"/>
        </w:rPr>
        <w:t>.</w:t>
      </w:r>
    </w:p>
    <w:p w14:paraId="2B0B2C7F" w14:textId="05EFB044" w:rsidR="00FA4D25" w:rsidRPr="008C48AC" w:rsidRDefault="000B2F56" w:rsidP="00032D81">
      <w:pPr>
        <w:pStyle w:val="affff4"/>
      </w:pPr>
      <w:bookmarkStart w:id="286" w:name="_Toc52420397"/>
      <w:bookmarkStart w:id="287" w:name="_Toc138904353"/>
      <w:r w:rsidRPr="008C48AC">
        <w:t>5</w:t>
      </w:r>
      <w:r w:rsidR="00FC5761" w:rsidRPr="008C48AC">
        <w:t xml:space="preserve">. </w:t>
      </w:r>
      <w:r w:rsidR="00FA4D25" w:rsidRPr="008C48AC">
        <w:t>Экологические аспекты мероприятий по строительству, реконструкции и модернизации объектов централ</w:t>
      </w:r>
      <w:r w:rsidR="005E20FD" w:rsidRPr="008C48AC">
        <w:t>изованных систем водоснабжения</w:t>
      </w:r>
      <w:bookmarkEnd w:id="283"/>
      <w:bookmarkEnd w:id="284"/>
      <w:bookmarkEnd w:id="285"/>
      <w:bookmarkEnd w:id="286"/>
      <w:bookmarkEnd w:id="287"/>
    </w:p>
    <w:p w14:paraId="1EF4A3CB" w14:textId="77777777" w:rsidR="00EA20DC" w:rsidRPr="008C48AC" w:rsidRDefault="00EA20DC" w:rsidP="00032D81">
      <w:pPr>
        <w:pStyle w:val="affff4"/>
      </w:pPr>
      <w:bookmarkStart w:id="288" w:name="_Toc23820128"/>
      <w:bookmarkStart w:id="289" w:name="_Toc52420398"/>
      <w:bookmarkStart w:id="290" w:name="_Toc138904354"/>
      <w:r w:rsidRPr="008C48AC">
        <w:lastRenderedPageBreak/>
        <w:t>5.1. Предотвращение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288"/>
      <w:bookmarkEnd w:id="289"/>
      <w:bookmarkEnd w:id="290"/>
    </w:p>
    <w:p w14:paraId="5FD6117E" w14:textId="77777777" w:rsidR="0058334F" w:rsidRPr="008C48AC" w:rsidRDefault="0058334F" w:rsidP="0058334F">
      <w:pPr>
        <w:suppressAutoHyphens/>
        <w:spacing w:after="0" w:line="240" w:lineRule="auto"/>
        <w:ind w:firstLine="709"/>
        <w:contextualSpacing/>
        <w:jc w:val="both"/>
      </w:pPr>
      <w:bookmarkStart w:id="291" w:name="_Toc23820129"/>
      <w:bookmarkStart w:id="292" w:name="_Toc52420399"/>
      <w:r w:rsidRPr="008C48AC">
        <w:rPr>
          <w:rFonts w:ascii="Times New Roman" w:eastAsia="Times New Roman" w:hAnsi="Times New Roman"/>
          <w:szCs w:val="28"/>
          <w:lang w:eastAsia="ru-RU"/>
        </w:rPr>
        <w:t>Проектируемая водопроводная сеть не окажет вредного воздействия на окружающую среду, объект является экологически чистым сооружением. При испытании водопроводной сети на герметичность используется сетевая вода. При производстве строительных работ вода для целей производства не требуется. Для хозяйственно-бытовых нужд используется вода питьевого качества. Сведения о мерах по предотвращению вредного воздействия:</w:t>
      </w:r>
    </w:p>
    <w:p w14:paraId="3269EF82" w14:textId="77777777" w:rsidR="0058334F" w:rsidRPr="008C48AC" w:rsidRDefault="0058334F" w:rsidP="0080387C">
      <w:pPr>
        <w:pStyle w:val="affc"/>
      </w:pPr>
      <w:r w:rsidRPr="008C48AC">
        <w:t>1.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Start w:id="293" w:name="ZAP25QI3BT"/>
      <w:bookmarkEnd w:id="293"/>
    </w:p>
    <w:p w14:paraId="251614D0" w14:textId="77777777" w:rsidR="0058334F" w:rsidRPr="008C48AC" w:rsidRDefault="0058334F" w:rsidP="0080387C">
      <w:pPr>
        <w:pStyle w:val="affc"/>
      </w:pPr>
      <w:bookmarkStart w:id="294" w:name="_Toc360699428"/>
      <w:bookmarkStart w:id="295" w:name="_Toc360699814"/>
      <w:bookmarkStart w:id="296" w:name="_Toc360700200"/>
      <w:r w:rsidRPr="008C48AC">
        <w:t>Технологический процесс забора воды и транспортирования её в водопроводную сеть не сопровождается вредными выбросами.</w:t>
      </w:r>
      <w:bookmarkStart w:id="297" w:name="_Toc360699430"/>
      <w:bookmarkStart w:id="298" w:name="_Toc360699816"/>
      <w:bookmarkStart w:id="299" w:name="_Toc360700202"/>
      <w:bookmarkEnd w:id="294"/>
      <w:bookmarkEnd w:id="295"/>
      <w:bookmarkEnd w:id="296"/>
      <w:r w:rsidRPr="008C48AC">
        <w:t xml:space="preserve"> Эксплуатация водопроводной сети, а также ее строительство, не предусматривают каких-либо сбросов вредных веществ в водоемы и на рельеф.</w:t>
      </w:r>
      <w:bookmarkStart w:id="300" w:name="_Toc360699432"/>
      <w:bookmarkStart w:id="301" w:name="_Toc360699818"/>
      <w:bookmarkStart w:id="302" w:name="_Toc360700204"/>
      <w:bookmarkEnd w:id="297"/>
      <w:bookmarkEnd w:id="298"/>
      <w:bookmarkEnd w:id="299"/>
    </w:p>
    <w:p w14:paraId="5B292715" w14:textId="77777777" w:rsidR="0058334F" w:rsidRPr="008C48AC" w:rsidRDefault="0058334F" w:rsidP="0080387C">
      <w:pPr>
        <w:pStyle w:val="affc"/>
      </w:pPr>
      <w:r w:rsidRPr="008C48AC">
        <w:t xml:space="preserve">При испытании водопроводной сети на герметичность используется сетевая вода. Слив воды из трубопроводов после испытания и промывки производится в накопительные резервуары. </w:t>
      </w:r>
      <w:bookmarkStart w:id="303" w:name="_Toc360699433"/>
      <w:bookmarkStart w:id="304" w:name="_Toc360699819"/>
      <w:bookmarkStart w:id="305" w:name="_Toc360700205"/>
      <w:bookmarkEnd w:id="300"/>
      <w:bookmarkEnd w:id="301"/>
      <w:bookmarkEnd w:id="302"/>
    </w:p>
    <w:p w14:paraId="54CD4152" w14:textId="77777777" w:rsidR="0058334F" w:rsidRPr="008C48AC" w:rsidRDefault="0058334F" w:rsidP="0080387C">
      <w:pPr>
        <w:pStyle w:val="affc"/>
      </w:pPr>
      <w:r w:rsidRPr="008C48AC">
        <w:t>Негативное воздействие на состояние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bookmarkEnd w:id="303"/>
      <w:bookmarkEnd w:id="304"/>
      <w:bookmarkEnd w:id="305"/>
    </w:p>
    <w:p w14:paraId="614FC7D2" w14:textId="77777777" w:rsidR="0058334F" w:rsidRPr="008C48AC" w:rsidRDefault="0058334F" w:rsidP="0080387C">
      <w:pPr>
        <w:pStyle w:val="affc"/>
      </w:pPr>
      <w:r w:rsidRPr="008C48AC">
        <w:t>Предлагаемые к новому строительству и реконструкции объекты централизованной системы водоснабжения не оказывают вредного воздействия на водный бассейн территории сельского поселения.</w:t>
      </w:r>
      <w:bookmarkStart w:id="306" w:name="XA00MDO2NS"/>
      <w:bookmarkStart w:id="307" w:name="ZAP2B943DE"/>
      <w:bookmarkStart w:id="308" w:name="bssPhr127"/>
      <w:bookmarkEnd w:id="306"/>
      <w:bookmarkEnd w:id="307"/>
      <w:bookmarkEnd w:id="308"/>
      <w:r w:rsidRPr="008C48AC">
        <w:t xml:space="preserve"> На окружающую среду при реализации мероприятий по снабжению и хранению химических реагентов, используемых в водоподготовке (хлор и др.)</w:t>
      </w:r>
      <w:bookmarkStart w:id="309" w:name="ZAP24TM3JH"/>
      <w:bookmarkEnd w:id="309"/>
    </w:p>
    <w:p w14:paraId="076F55B2" w14:textId="77777777" w:rsidR="00EA20DC" w:rsidRPr="008C48AC" w:rsidRDefault="00EA20DC" w:rsidP="00032D81">
      <w:pPr>
        <w:pStyle w:val="affff4"/>
      </w:pPr>
      <w:bookmarkStart w:id="310" w:name="_Toc138904355"/>
      <w:r w:rsidRPr="008C48AC">
        <w:t>5.2. Предотвращение вредного воздействия на окружающую среду при реализации мероприятий по снабжению и хранению химических реагентов, используемых в водоподготовке</w:t>
      </w:r>
      <w:bookmarkEnd w:id="291"/>
      <w:bookmarkEnd w:id="292"/>
      <w:bookmarkEnd w:id="310"/>
    </w:p>
    <w:p w14:paraId="05F06E09" w14:textId="77777777" w:rsidR="00E224D8" w:rsidRPr="008C48AC" w:rsidRDefault="00E224D8" w:rsidP="0080387C">
      <w:pPr>
        <w:pStyle w:val="affc"/>
      </w:pPr>
      <w:bookmarkStart w:id="311" w:name="_Toc528243012"/>
      <w:bookmarkStart w:id="312" w:name="_Toc27969770"/>
      <w:bookmarkStart w:id="313" w:name="_Toc28001391"/>
      <w:bookmarkStart w:id="314" w:name="_Toc28001721"/>
      <w:bookmarkStart w:id="315" w:name="_Toc32758764"/>
      <w:bookmarkStart w:id="316" w:name="_Toc32759619"/>
      <w:r w:rsidRPr="008C48AC">
        <w:t>Использование хлора при дезинфекции трубопроводов не производится. Поэтому разработка специальных мер по предотвращению вредного воздействия на окружающую среду при реализации мероприятий по снабжению и хранению химических реагентов не требуется.</w:t>
      </w:r>
    </w:p>
    <w:p w14:paraId="07B017A1" w14:textId="6B7BCADD" w:rsidR="00CC1D2A" w:rsidRPr="008C48AC" w:rsidRDefault="00266667" w:rsidP="00032D81">
      <w:pPr>
        <w:pStyle w:val="affff4"/>
      </w:pPr>
      <w:bookmarkStart w:id="317" w:name="_Toc52420400"/>
      <w:bookmarkStart w:id="318" w:name="_Toc138904356"/>
      <w:r w:rsidRPr="008C48AC">
        <w:t>6.</w:t>
      </w:r>
      <w:r w:rsidR="00E41919" w:rsidRPr="008C48AC">
        <w:t xml:space="preserve"> </w:t>
      </w:r>
      <w:r w:rsidR="00CC1D2A" w:rsidRPr="008C48AC">
        <w:t>Оценка объемов капитальных вложений в строительство, реконструкцию и модернизацию объектов централизованных систем водоснабжения</w:t>
      </w:r>
      <w:bookmarkEnd w:id="311"/>
      <w:bookmarkEnd w:id="312"/>
      <w:bookmarkEnd w:id="313"/>
      <w:bookmarkEnd w:id="314"/>
      <w:bookmarkEnd w:id="315"/>
      <w:bookmarkEnd w:id="316"/>
      <w:bookmarkEnd w:id="317"/>
      <w:bookmarkEnd w:id="318"/>
    </w:p>
    <w:p w14:paraId="3D7752E8" w14:textId="77777777" w:rsidR="00F855D4" w:rsidRPr="008C48AC" w:rsidRDefault="00F855D4" w:rsidP="00032D81">
      <w:pPr>
        <w:pStyle w:val="affff4"/>
      </w:pPr>
      <w:bookmarkStart w:id="319" w:name="_Toc23820131"/>
      <w:bookmarkStart w:id="320" w:name="_Toc52420401"/>
      <w:bookmarkStart w:id="321" w:name="_Toc138904357"/>
      <w:r w:rsidRPr="008C48AC">
        <w:t>6.1. Оценка стоимости основных мероприятий по реализации схем водоснабжения</w:t>
      </w:r>
      <w:bookmarkEnd w:id="319"/>
      <w:bookmarkEnd w:id="320"/>
      <w:bookmarkEnd w:id="321"/>
    </w:p>
    <w:p w14:paraId="3CFCADA9" w14:textId="77777777" w:rsidR="008E0897" w:rsidRPr="008C48AC" w:rsidRDefault="008E0897" w:rsidP="0080387C">
      <w:pPr>
        <w:pStyle w:val="affc"/>
      </w:pPr>
      <w:bookmarkStart w:id="322" w:name="_Toc23820132"/>
      <w:bookmarkStart w:id="323" w:name="_Toc52420402"/>
      <w:r w:rsidRPr="008C48AC">
        <w:t>В соответствии с выбранными направлениями развития системы водоснабжения может быть сформирован определенный объем реконструкции и модернизации отдельных объектов централизованных систем водоснабжения.</w:t>
      </w:r>
      <w:bookmarkStart w:id="324" w:name="_Hlk66320054"/>
    </w:p>
    <w:p w14:paraId="449F0483" w14:textId="04646B0E" w:rsidR="008E0897" w:rsidRPr="008C48AC" w:rsidRDefault="008E0897" w:rsidP="0080387C">
      <w:pPr>
        <w:pStyle w:val="affc"/>
      </w:pPr>
      <w:r w:rsidRPr="008C48AC">
        <w:t xml:space="preserve">В рамках разработки схемы водоснабжения проводится предварительный расчёт стоимости выполнения предложенных мероприятий по совершенствованию централизованных систем водоснабжения, т. е. проводятся </w:t>
      </w:r>
      <w:r w:rsidRPr="008C48AC">
        <w:lastRenderedPageBreak/>
        <w:t xml:space="preserve">предпроектные работы. На предпроектной стадии при обосновании величины инвестиций определяется предварительная (расчетная) стоимость строительства и реконструкции объектов централизованных систем водоснабжения. Стоимость строительства и реконструкции объектов определяется в соответствии с укрупненными сметными нормативами цены строительства сетей и объектов системы </w:t>
      </w:r>
      <w:r w:rsidR="00554EF9" w:rsidRPr="008C48AC">
        <w:t>водоснабжения, утвержденные Приказом Минстроя России от 16 февраля 2024 г. № 123/пр «Об утверждении укрупненных нормативов цены строительства»</w:t>
      </w:r>
      <w:r w:rsidRPr="008C48AC">
        <w:t>. При отсутствии таких показателей могут использоваться данные о стоимости объектов-аналогов.</w:t>
      </w:r>
    </w:p>
    <w:p w14:paraId="097FAB1A" w14:textId="77777777" w:rsidR="008E0897" w:rsidRPr="008C48AC" w:rsidRDefault="008E0897" w:rsidP="0080387C">
      <w:pPr>
        <w:pStyle w:val="affc"/>
      </w:pPr>
      <w:r w:rsidRPr="008C48AC">
        <w:t>Стоимость капитального ремонта источников водоснабжения, установка блочно-модульных очистных сооружений, систем обезжелезивания принята по объектам аналогам. Оценкой вложений в модернизацию коммунального хозяйства является уменьшение количества потерь воды при транспортировки населению питьевой воды нормального качества и достаточного объема.</w:t>
      </w:r>
    </w:p>
    <w:p w14:paraId="2EB1DDA2" w14:textId="77777777" w:rsidR="00F855D4" w:rsidRPr="008C48AC" w:rsidRDefault="00F855D4" w:rsidP="00032D81">
      <w:pPr>
        <w:pStyle w:val="affff4"/>
      </w:pPr>
      <w:bookmarkStart w:id="325" w:name="_Toc138904358"/>
      <w:bookmarkEnd w:id="324"/>
      <w:r w:rsidRPr="008C48AC">
        <w:t>6.2. Оценка величины необходимых капитальных вложений в строительство и реконструкцию объектов централизованных систем водоснабжения</w:t>
      </w:r>
      <w:bookmarkEnd w:id="322"/>
      <w:bookmarkEnd w:id="323"/>
      <w:bookmarkEnd w:id="325"/>
    </w:p>
    <w:p w14:paraId="78904F9D" w14:textId="77777777" w:rsidR="00F855D4" w:rsidRPr="008C48AC" w:rsidRDefault="00F855D4" w:rsidP="00F855D4">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Оценка величины необходимых капитальных вложений в строительство и реконструкцию объектов централизованных систем водоснабжения представлена в таблице 6.2.1.</w:t>
      </w:r>
    </w:p>
    <w:p w14:paraId="7B6FFE28" w14:textId="77777777" w:rsidR="00890DAF" w:rsidRPr="008C48AC" w:rsidRDefault="00890DAF" w:rsidP="0080387C">
      <w:pPr>
        <w:pStyle w:val="affc"/>
      </w:pPr>
      <w:bookmarkStart w:id="326" w:name="_Toc528243013"/>
      <w:bookmarkStart w:id="327" w:name="_Toc27969771"/>
      <w:bookmarkStart w:id="328" w:name="_Toc28001392"/>
      <w:bookmarkStart w:id="329" w:name="_Toc28001722"/>
      <w:bookmarkStart w:id="330" w:name="_Toc32758765"/>
      <w:bookmarkStart w:id="331" w:name="_Toc32759620"/>
      <w:bookmarkStart w:id="332" w:name="_Toc52420403"/>
      <w:r w:rsidRPr="008C48AC">
        <w:t>Оценка величины необходимых капитальных вложений в строительство и реконструкцию объектов централизованных систем водоснабжения, выполнена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по объектам - аналогам по видам капитального строительства и видам работ, с указанием источников финансирования</w:t>
      </w:r>
    </w:p>
    <w:p w14:paraId="12762DF5" w14:textId="77777777" w:rsidR="00890DAF" w:rsidRPr="008C48AC" w:rsidRDefault="00890DAF" w:rsidP="00032D81">
      <w:pPr>
        <w:pStyle w:val="affff4"/>
      </w:pPr>
      <w:bookmarkStart w:id="333" w:name="_Toc138904359"/>
      <w:r w:rsidRPr="008C48AC">
        <w:t>7. Плановые значения показателей развития централизованных систем водоснабжения</w:t>
      </w:r>
      <w:bookmarkEnd w:id="326"/>
      <w:bookmarkEnd w:id="327"/>
      <w:bookmarkEnd w:id="328"/>
      <w:bookmarkEnd w:id="329"/>
      <w:bookmarkEnd w:id="330"/>
      <w:bookmarkEnd w:id="331"/>
      <w:bookmarkEnd w:id="332"/>
      <w:bookmarkEnd w:id="333"/>
    </w:p>
    <w:p w14:paraId="5ACDD95B" w14:textId="77777777" w:rsidR="00890DAF" w:rsidRPr="008C48AC" w:rsidRDefault="00890DAF" w:rsidP="0080387C">
      <w:pPr>
        <w:pStyle w:val="affc"/>
      </w:pPr>
      <w:r w:rsidRPr="008C48AC">
        <w:t>В соответствии с постановлением Правительства Российской Федерации</w:t>
      </w:r>
      <w:r w:rsidRPr="008C48AC">
        <w:rPr>
          <w:rStyle w:val="afff6"/>
        </w:rPr>
        <w:footnoteReference w:id="7"/>
      </w:r>
      <w:r w:rsidRPr="008C48AC">
        <w:t xml:space="preserve"> к целевым показателям развития централизованных систем водоснабжения относятся:</w:t>
      </w:r>
    </w:p>
    <w:p w14:paraId="26187198" w14:textId="77777777" w:rsidR="00890DAF" w:rsidRPr="008C48AC" w:rsidRDefault="00890DAF" w:rsidP="0080387C">
      <w:pPr>
        <w:pStyle w:val="affc"/>
      </w:pPr>
      <w:r w:rsidRPr="008C48AC">
        <w:t>а) показатели качества воды;</w:t>
      </w:r>
    </w:p>
    <w:p w14:paraId="12CA9F86" w14:textId="77777777" w:rsidR="00890DAF" w:rsidRPr="008C48AC" w:rsidRDefault="00890DAF" w:rsidP="0080387C">
      <w:pPr>
        <w:pStyle w:val="affc"/>
      </w:pPr>
      <w:r w:rsidRPr="008C48AC">
        <w:t>б) показатели надежности и бесперебойности водоснабжения;</w:t>
      </w:r>
    </w:p>
    <w:p w14:paraId="0256A037" w14:textId="77777777" w:rsidR="00890DAF" w:rsidRPr="008C48AC" w:rsidRDefault="00890DAF" w:rsidP="0080387C">
      <w:pPr>
        <w:pStyle w:val="affc"/>
      </w:pPr>
      <w:r w:rsidRPr="008C48AC">
        <w:t>в) показатели эффективности использования ресурсов, в том числе уровень потерь воды.</w:t>
      </w:r>
    </w:p>
    <w:p w14:paraId="504D0ADD" w14:textId="77777777" w:rsidR="00890DAF" w:rsidRPr="008C48AC" w:rsidRDefault="00890DAF" w:rsidP="0080387C">
      <w:pPr>
        <w:pStyle w:val="affc"/>
      </w:pPr>
      <w:r w:rsidRPr="008C48AC">
        <w:t>1. Показателями качества питьевой воды являются:</w:t>
      </w:r>
    </w:p>
    <w:p w14:paraId="0BF42A5D" w14:textId="77777777" w:rsidR="00086E0A" w:rsidRPr="008C48AC" w:rsidRDefault="00086E0A" w:rsidP="0080387C">
      <w:pPr>
        <w:pStyle w:val="affc"/>
      </w:pPr>
      <w:r w:rsidRPr="008C48AC">
        <w:t xml:space="preserve">а)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w:t>
      </w:r>
      <w:r w:rsidRPr="008C48AC">
        <w:lastRenderedPageBreak/>
        <w:t>установленным требованиям, в общем объеме проб, отобранных по результатам производственного контроля качества питьевой воды;</w:t>
      </w:r>
    </w:p>
    <w:p w14:paraId="3109E9AF" w14:textId="77777777" w:rsidR="00086E0A" w:rsidRPr="008C48AC" w:rsidRDefault="00086E0A" w:rsidP="0080387C">
      <w:pPr>
        <w:pStyle w:val="affc"/>
      </w:pPr>
      <w:r w:rsidRPr="008C48AC">
        <w:t>б)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p w14:paraId="6456A561" w14:textId="77777777" w:rsidR="00086E0A" w:rsidRPr="008C48AC" w:rsidRDefault="00086E0A" w:rsidP="0080387C">
      <w:pPr>
        <w:pStyle w:val="affc"/>
      </w:pPr>
      <w:r w:rsidRPr="008C48AC">
        <w:t>2. Показателем надежности и бесперебойности водоснабжения является количество перерывов в подаче воды, зафиксированных в местах исполнения обязательств организацией, холодное водоснабжение,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p w14:paraId="6B136D07" w14:textId="77777777" w:rsidR="00086E0A" w:rsidRPr="008C48AC" w:rsidRDefault="00086E0A" w:rsidP="0080387C">
      <w:pPr>
        <w:pStyle w:val="affc"/>
      </w:pPr>
      <w:r w:rsidRPr="008C48AC">
        <w:t>3. Показателями энергетической эффективности являются:</w:t>
      </w:r>
    </w:p>
    <w:p w14:paraId="634A89DF" w14:textId="77777777" w:rsidR="00086E0A" w:rsidRPr="008C48AC" w:rsidRDefault="00086E0A" w:rsidP="0080387C">
      <w:pPr>
        <w:pStyle w:val="affc"/>
      </w:pPr>
      <w:r w:rsidRPr="008C48AC">
        <w:t>а) доля потерь воды в централизованных системах водоснабжения при транспортировке в общем объеме воды, поданной в водопроводную сеть (в процентах);</w:t>
      </w:r>
    </w:p>
    <w:p w14:paraId="3D98123E" w14:textId="77777777" w:rsidR="00086E0A" w:rsidRPr="008C48AC" w:rsidRDefault="00086E0A" w:rsidP="0080387C">
      <w:pPr>
        <w:pStyle w:val="affc"/>
      </w:pPr>
      <w:r w:rsidRPr="008C48AC">
        <w:t>б) удельный расход электрической энергии, потребляемой в технологическом процессе подготовки питьевой воды и (или) транспортировки питьевой воды (кВт*ч/куб. м).</w:t>
      </w:r>
    </w:p>
    <w:p w14:paraId="36F46D6D" w14:textId="6DBF670F" w:rsidR="00B16940" w:rsidRPr="008C48AC" w:rsidRDefault="00B16940" w:rsidP="0080387C">
      <w:pPr>
        <w:pStyle w:val="affc"/>
      </w:pPr>
      <w:bookmarkStart w:id="334" w:name="_Toc528243014"/>
      <w:bookmarkStart w:id="335" w:name="_Toc27969772"/>
      <w:bookmarkStart w:id="336" w:name="_Toc28001393"/>
      <w:bookmarkStart w:id="337" w:name="_Toc28001723"/>
      <w:bookmarkStart w:id="338" w:name="_Toc32758766"/>
      <w:bookmarkStart w:id="339" w:name="_Toc32759621"/>
      <w:bookmarkStart w:id="340" w:name="_Toc52420404"/>
      <w:r w:rsidRPr="008C48AC">
        <w:t>В таблице 7.1. представлен расчет фактических и плановых показателей энергетической эффективности объектов централизованной системы холодного водоснабжения.</w:t>
      </w:r>
    </w:p>
    <w:p w14:paraId="5A16C73D" w14:textId="77777777" w:rsidR="00B16940" w:rsidRPr="008C48AC" w:rsidRDefault="00B16940" w:rsidP="00032D81">
      <w:pPr>
        <w:pStyle w:val="affff4"/>
      </w:pPr>
      <w:bookmarkStart w:id="341" w:name="_Toc138904360"/>
      <w:r w:rsidRPr="008C48AC">
        <w:t>8. Перечень выявленных бесхозяйных объектов централизованных систем водоснабжения и перечень организаций, уполномоченных на их эксплуатацию</w:t>
      </w:r>
      <w:bookmarkEnd w:id="334"/>
      <w:bookmarkEnd w:id="335"/>
      <w:bookmarkEnd w:id="336"/>
      <w:bookmarkEnd w:id="337"/>
      <w:bookmarkEnd w:id="338"/>
      <w:bookmarkEnd w:id="339"/>
      <w:bookmarkEnd w:id="340"/>
      <w:bookmarkEnd w:id="341"/>
    </w:p>
    <w:p w14:paraId="366099BA" w14:textId="1225B5F1" w:rsidR="008C0BF3" w:rsidRPr="008C48AC" w:rsidRDefault="00B16940" w:rsidP="0080387C">
      <w:pPr>
        <w:pStyle w:val="affc"/>
      </w:pPr>
      <w:r w:rsidRPr="008C48AC">
        <w:t>Сведения об объекте, имеющем признаки бесхозяйного, могут поступать от исполнительных органов государственной власти Российской Федерации, органов местного самоуправления, а также на основании заявлений юридических и физических лиц, а также выявляться ресурсоснабжающей организацией в ходе осуществления технического обследования централизованных сетей.</w:t>
      </w:r>
      <w:r w:rsidR="00B905D6" w:rsidRPr="008C48AC">
        <w:t xml:space="preserve"> </w:t>
      </w:r>
      <w:r w:rsidRPr="008C48AC">
        <w:t>Эксплуатация выявленных бесхозяйных объектов централизованных систем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осуществляется в порядке, установленном Федеральным законодательством</w:t>
      </w:r>
      <w:r w:rsidRPr="008C48AC">
        <w:rPr>
          <w:rStyle w:val="afff6"/>
        </w:rPr>
        <w:footnoteReference w:id="8"/>
      </w:r>
    </w:p>
    <w:p w14:paraId="1E64C252" w14:textId="77777777" w:rsidR="00032D81" w:rsidRPr="008C48AC" w:rsidRDefault="00032D81" w:rsidP="0080387C">
      <w:pPr>
        <w:pStyle w:val="affc"/>
      </w:pPr>
      <w:r w:rsidRPr="008C48AC">
        <w:t>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Администрацией сельского поселения, осуществляющей полномочия по владению, пользованию и распоряжению объектами муниципальной собственности сельского поселения.</w:t>
      </w:r>
    </w:p>
    <w:p w14:paraId="333A5A68" w14:textId="4BC8C407" w:rsidR="00B16940" w:rsidRPr="008C48AC" w:rsidRDefault="00032D81" w:rsidP="0080387C">
      <w:pPr>
        <w:pStyle w:val="affc"/>
        <w:sectPr w:rsidR="00B16940" w:rsidRPr="008C48AC" w:rsidSect="00085DDD">
          <w:pgSz w:w="11906" w:h="16838"/>
          <w:pgMar w:top="1134" w:right="851" w:bottom="1134" w:left="1418" w:header="426" w:footer="359" w:gutter="0"/>
          <w:cols w:space="708"/>
          <w:docGrid w:linePitch="360"/>
        </w:sectPr>
      </w:pPr>
      <w:r w:rsidRPr="008C48AC">
        <w:rPr>
          <w:rFonts w:eastAsia="Times New Roman"/>
        </w:rPr>
        <w:t>Бесхозяйных объектов водоснабжения не выявлено.</w:t>
      </w:r>
    </w:p>
    <w:p w14:paraId="03DBF7A4" w14:textId="06CACE50" w:rsidR="0089337D" w:rsidRPr="008C48AC" w:rsidRDefault="001C0C8A" w:rsidP="0080387C">
      <w:pPr>
        <w:pStyle w:val="affff"/>
      </w:pPr>
      <w:bookmarkStart w:id="342" w:name="_Toc66672090"/>
      <w:r w:rsidRPr="008C48AC">
        <w:lastRenderedPageBreak/>
        <w:t xml:space="preserve">Таблица </w:t>
      </w:r>
      <w:r w:rsidR="00ED20AB" w:rsidRPr="008C48AC">
        <w:t>6</w:t>
      </w:r>
      <w:r w:rsidRPr="008C48AC">
        <w:t>.</w:t>
      </w:r>
      <w:r w:rsidR="007D3EE2" w:rsidRPr="008C48AC">
        <w:t>2.</w:t>
      </w:r>
      <w:r w:rsidRPr="008C48AC">
        <w:t>1.</w:t>
      </w:r>
      <w:r w:rsidR="00CF02D6" w:rsidRPr="008C48AC">
        <w:t xml:space="preserve"> </w:t>
      </w:r>
      <w:r w:rsidR="00ED20AB" w:rsidRPr="008C48AC">
        <w:t>Оценка стоимости основных мероприятий по реализации схемы водоснабжения</w:t>
      </w:r>
      <w:bookmarkEnd w:id="342"/>
    </w:p>
    <w:tbl>
      <w:tblPr>
        <w:tblW w:w="21683" w:type="dxa"/>
        <w:tblLook w:val="04A0" w:firstRow="1" w:lastRow="0" w:firstColumn="1" w:lastColumn="0" w:noHBand="0" w:noVBand="1"/>
      </w:tblPr>
      <w:tblGrid>
        <w:gridCol w:w="4069"/>
        <w:gridCol w:w="3555"/>
        <w:gridCol w:w="2490"/>
        <w:gridCol w:w="1672"/>
        <w:gridCol w:w="2243"/>
        <w:gridCol w:w="889"/>
        <w:gridCol w:w="889"/>
        <w:gridCol w:w="889"/>
        <w:gridCol w:w="889"/>
        <w:gridCol w:w="986"/>
        <w:gridCol w:w="986"/>
        <w:gridCol w:w="2126"/>
      </w:tblGrid>
      <w:tr w:rsidR="00B905D6" w:rsidRPr="008C48AC" w14:paraId="6515BCF3" w14:textId="77777777" w:rsidTr="00B905D6">
        <w:trPr>
          <w:trHeight w:val="20"/>
          <w:tblHeader/>
        </w:trPr>
        <w:tc>
          <w:tcPr>
            <w:tcW w:w="4069" w:type="dxa"/>
            <w:tcBorders>
              <w:top w:val="single" w:sz="4" w:space="0" w:color="auto"/>
              <w:left w:val="single" w:sz="4" w:space="0" w:color="auto"/>
              <w:bottom w:val="single" w:sz="4" w:space="0" w:color="auto"/>
              <w:right w:val="single" w:sz="4" w:space="0" w:color="auto"/>
            </w:tcBorders>
            <w:shd w:val="clear" w:color="auto" w:fill="auto"/>
            <w:hideMark/>
          </w:tcPr>
          <w:p w14:paraId="1E2D4E0A"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Наименование мероприятий</w:t>
            </w:r>
          </w:p>
        </w:tc>
        <w:tc>
          <w:tcPr>
            <w:tcW w:w="3555" w:type="dxa"/>
            <w:tcBorders>
              <w:top w:val="single" w:sz="4" w:space="0" w:color="auto"/>
              <w:left w:val="nil"/>
              <w:bottom w:val="single" w:sz="4" w:space="0" w:color="auto"/>
              <w:right w:val="single" w:sz="4" w:space="0" w:color="auto"/>
            </w:tcBorders>
            <w:shd w:val="clear" w:color="auto" w:fill="auto"/>
            <w:hideMark/>
          </w:tcPr>
          <w:p w14:paraId="4B178D14"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Обоснование мероприятия</w:t>
            </w:r>
          </w:p>
        </w:tc>
        <w:tc>
          <w:tcPr>
            <w:tcW w:w="2490" w:type="dxa"/>
            <w:tcBorders>
              <w:top w:val="single" w:sz="4" w:space="0" w:color="auto"/>
              <w:left w:val="nil"/>
              <w:bottom w:val="single" w:sz="4" w:space="0" w:color="auto"/>
              <w:right w:val="single" w:sz="4" w:space="0" w:color="auto"/>
            </w:tcBorders>
            <w:shd w:val="clear" w:color="auto" w:fill="auto"/>
            <w:hideMark/>
          </w:tcPr>
          <w:p w14:paraId="618C21FD"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Месторасположение объекта</w:t>
            </w:r>
          </w:p>
        </w:tc>
        <w:tc>
          <w:tcPr>
            <w:tcW w:w="1672" w:type="dxa"/>
            <w:tcBorders>
              <w:top w:val="single" w:sz="4" w:space="0" w:color="auto"/>
              <w:left w:val="nil"/>
              <w:bottom w:val="single" w:sz="4" w:space="0" w:color="auto"/>
              <w:right w:val="single" w:sz="4" w:space="0" w:color="auto"/>
            </w:tcBorders>
            <w:shd w:val="clear" w:color="auto" w:fill="auto"/>
            <w:hideMark/>
          </w:tcPr>
          <w:p w14:paraId="5800CC10"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Сроки мероприятий, года</w:t>
            </w:r>
          </w:p>
        </w:tc>
        <w:tc>
          <w:tcPr>
            <w:tcW w:w="2243" w:type="dxa"/>
            <w:tcBorders>
              <w:top w:val="single" w:sz="4" w:space="0" w:color="auto"/>
              <w:left w:val="nil"/>
              <w:bottom w:val="single" w:sz="4" w:space="0" w:color="auto"/>
              <w:right w:val="single" w:sz="4" w:space="0" w:color="auto"/>
            </w:tcBorders>
            <w:shd w:val="clear" w:color="auto" w:fill="auto"/>
            <w:hideMark/>
          </w:tcPr>
          <w:p w14:paraId="31A163E5"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Необходимые капитальные затраты, млн руб.</w:t>
            </w:r>
          </w:p>
        </w:tc>
        <w:tc>
          <w:tcPr>
            <w:tcW w:w="889" w:type="dxa"/>
            <w:tcBorders>
              <w:top w:val="single" w:sz="4" w:space="0" w:color="auto"/>
              <w:left w:val="nil"/>
              <w:bottom w:val="single" w:sz="4" w:space="0" w:color="auto"/>
              <w:right w:val="single" w:sz="4" w:space="0" w:color="auto"/>
            </w:tcBorders>
            <w:shd w:val="clear" w:color="auto" w:fill="auto"/>
            <w:hideMark/>
          </w:tcPr>
          <w:p w14:paraId="1782191E"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2024 год</w:t>
            </w:r>
          </w:p>
        </w:tc>
        <w:tc>
          <w:tcPr>
            <w:tcW w:w="889" w:type="dxa"/>
            <w:tcBorders>
              <w:top w:val="single" w:sz="4" w:space="0" w:color="auto"/>
              <w:left w:val="nil"/>
              <w:bottom w:val="single" w:sz="4" w:space="0" w:color="auto"/>
              <w:right w:val="single" w:sz="4" w:space="0" w:color="auto"/>
            </w:tcBorders>
            <w:shd w:val="clear" w:color="auto" w:fill="auto"/>
            <w:hideMark/>
          </w:tcPr>
          <w:p w14:paraId="750A4DF7"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2025 год</w:t>
            </w:r>
          </w:p>
        </w:tc>
        <w:tc>
          <w:tcPr>
            <w:tcW w:w="889" w:type="dxa"/>
            <w:tcBorders>
              <w:top w:val="single" w:sz="4" w:space="0" w:color="auto"/>
              <w:left w:val="nil"/>
              <w:bottom w:val="single" w:sz="4" w:space="0" w:color="auto"/>
              <w:right w:val="single" w:sz="4" w:space="0" w:color="auto"/>
            </w:tcBorders>
            <w:shd w:val="clear" w:color="auto" w:fill="auto"/>
            <w:hideMark/>
          </w:tcPr>
          <w:p w14:paraId="275DF42B"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2026 год</w:t>
            </w:r>
          </w:p>
        </w:tc>
        <w:tc>
          <w:tcPr>
            <w:tcW w:w="889" w:type="dxa"/>
            <w:tcBorders>
              <w:top w:val="single" w:sz="4" w:space="0" w:color="auto"/>
              <w:left w:val="nil"/>
              <w:bottom w:val="single" w:sz="4" w:space="0" w:color="auto"/>
              <w:right w:val="single" w:sz="4" w:space="0" w:color="auto"/>
            </w:tcBorders>
            <w:shd w:val="clear" w:color="auto" w:fill="auto"/>
            <w:hideMark/>
          </w:tcPr>
          <w:p w14:paraId="5A6CDDC7"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2027 год</w:t>
            </w:r>
          </w:p>
        </w:tc>
        <w:tc>
          <w:tcPr>
            <w:tcW w:w="986" w:type="dxa"/>
            <w:tcBorders>
              <w:top w:val="single" w:sz="4" w:space="0" w:color="auto"/>
              <w:left w:val="nil"/>
              <w:bottom w:val="single" w:sz="4" w:space="0" w:color="auto"/>
              <w:right w:val="single" w:sz="4" w:space="0" w:color="auto"/>
            </w:tcBorders>
            <w:shd w:val="clear" w:color="auto" w:fill="auto"/>
            <w:hideMark/>
          </w:tcPr>
          <w:p w14:paraId="1D84F210"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2028 год</w:t>
            </w:r>
          </w:p>
        </w:tc>
        <w:tc>
          <w:tcPr>
            <w:tcW w:w="986" w:type="dxa"/>
            <w:tcBorders>
              <w:top w:val="single" w:sz="4" w:space="0" w:color="auto"/>
              <w:left w:val="nil"/>
              <w:bottom w:val="single" w:sz="4" w:space="0" w:color="auto"/>
              <w:right w:val="single" w:sz="4" w:space="0" w:color="auto"/>
            </w:tcBorders>
            <w:shd w:val="clear" w:color="auto" w:fill="auto"/>
            <w:hideMark/>
          </w:tcPr>
          <w:p w14:paraId="10471054"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2029-2039 годы</w:t>
            </w:r>
          </w:p>
        </w:tc>
        <w:tc>
          <w:tcPr>
            <w:tcW w:w="2126" w:type="dxa"/>
            <w:tcBorders>
              <w:top w:val="single" w:sz="4" w:space="0" w:color="auto"/>
              <w:left w:val="nil"/>
              <w:bottom w:val="single" w:sz="4" w:space="0" w:color="auto"/>
              <w:right w:val="single" w:sz="4" w:space="0" w:color="auto"/>
            </w:tcBorders>
            <w:shd w:val="clear" w:color="auto" w:fill="auto"/>
            <w:hideMark/>
          </w:tcPr>
          <w:p w14:paraId="114A290E"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Источник финансирования</w:t>
            </w:r>
          </w:p>
        </w:tc>
      </w:tr>
      <w:tr w:rsidR="00B905D6" w:rsidRPr="008C48AC" w14:paraId="7C332650" w14:textId="77777777" w:rsidTr="00B905D6">
        <w:trPr>
          <w:trHeight w:val="20"/>
        </w:trPr>
        <w:tc>
          <w:tcPr>
            <w:tcW w:w="21683" w:type="dxa"/>
            <w:gridSpan w:val="12"/>
            <w:tcBorders>
              <w:top w:val="single" w:sz="4" w:space="0" w:color="auto"/>
              <w:left w:val="single" w:sz="4" w:space="0" w:color="auto"/>
              <w:bottom w:val="single" w:sz="4" w:space="0" w:color="auto"/>
              <w:right w:val="single" w:sz="4" w:space="0" w:color="auto"/>
            </w:tcBorders>
            <w:shd w:val="clear" w:color="auto" w:fill="auto"/>
            <w:hideMark/>
          </w:tcPr>
          <w:p w14:paraId="0DFE9F55"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Группа 1. Строительство, реконструкция или модернизация объектов в целях подключения потребителей</w:t>
            </w:r>
          </w:p>
        </w:tc>
      </w:tr>
      <w:tr w:rsidR="00B905D6" w:rsidRPr="008C48AC" w14:paraId="4AFB1559" w14:textId="77777777" w:rsidTr="00B905D6">
        <w:trPr>
          <w:trHeight w:val="20"/>
        </w:trPr>
        <w:tc>
          <w:tcPr>
            <w:tcW w:w="21683" w:type="dxa"/>
            <w:gridSpan w:val="12"/>
            <w:tcBorders>
              <w:top w:val="single" w:sz="4" w:space="0" w:color="auto"/>
              <w:left w:val="single" w:sz="4" w:space="0" w:color="auto"/>
              <w:bottom w:val="single" w:sz="4" w:space="0" w:color="auto"/>
              <w:right w:val="single" w:sz="4" w:space="0" w:color="auto"/>
            </w:tcBorders>
            <w:shd w:val="clear" w:color="auto" w:fill="auto"/>
            <w:hideMark/>
          </w:tcPr>
          <w:p w14:paraId="5151D23B"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 Строительство новых сетей водоснабжения в целях подключения потребителей</w:t>
            </w:r>
          </w:p>
        </w:tc>
      </w:tr>
      <w:tr w:rsidR="002D3FB9" w:rsidRPr="008C48AC" w14:paraId="1483EBFB" w14:textId="77777777" w:rsidTr="00B905D6">
        <w:trPr>
          <w:trHeight w:val="20"/>
        </w:trPr>
        <w:tc>
          <w:tcPr>
            <w:tcW w:w="4069" w:type="dxa"/>
            <w:tcBorders>
              <w:top w:val="nil"/>
              <w:left w:val="single" w:sz="4" w:space="0" w:color="auto"/>
              <w:bottom w:val="single" w:sz="4" w:space="0" w:color="auto"/>
              <w:right w:val="single" w:sz="4" w:space="0" w:color="auto"/>
            </w:tcBorders>
            <w:shd w:val="clear" w:color="auto" w:fill="auto"/>
            <w:hideMark/>
          </w:tcPr>
          <w:p w14:paraId="1D6ED119"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Строительство сети водоснабжения до подключаемого объекта ул. 55 лет победы, между ул. Новая и ул. Кедровая</w:t>
            </w:r>
          </w:p>
        </w:tc>
        <w:tc>
          <w:tcPr>
            <w:tcW w:w="3555" w:type="dxa"/>
            <w:tcBorders>
              <w:top w:val="nil"/>
              <w:left w:val="nil"/>
              <w:bottom w:val="single" w:sz="4" w:space="0" w:color="auto"/>
              <w:right w:val="single" w:sz="4" w:space="0" w:color="auto"/>
            </w:tcBorders>
            <w:shd w:val="clear" w:color="auto" w:fill="auto"/>
            <w:hideMark/>
          </w:tcPr>
          <w:p w14:paraId="3F5876C9"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Подключение новых абонентов</w:t>
            </w:r>
          </w:p>
        </w:tc>
        <w:tc>
          <w:tcPr>
            <w:tcW w:w="2490" w:type="dxa"/>
            <w:tcBorders>
              <w:top w:val="nil"/>
              <w:left w:val="nil"/>
              <w:bottom w:val="single" w:sz="4" w:space="0" w:color="auto"/>
              <w:right w:val="single" w:sz="4" w:space="0" w:color="auto"/>
            </w:tcBorders>
            <w:shd w:val="clear" w:color="auto" w:fill="auto"/>
            <w:hideMark/>
          </w:tcPr>
          <w:p w14:paraId="3FD1DA88"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70B96141"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2026</w:t>
            </w:r>
          </w:p>
        </w:tc>
        <w:tc>
          <w:tcPr>
            <w:tcW w:w="2243" w:type="dxa"/>
            <w:tcBorders>
              <w:top w:val="nil"/>
              <w:left w:val="nil"/>
              <w:bottom w:val="single" w:sz="4" w:space="0" w:color="auto"/>
              <w:right w:val="single" w:sz="4" w:space="0" w:color="auto"/>
            </w:tcBorders>
            <w:shd w:val="clear" w:color="auto" w:fill="auto"/>
            <w:noWrap/>
            <w:vAlign w:val="bottom"/>
            <w:hideMark/>
          </w:tcPr>
          <w:p w14:paraId="12D4F041"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10.41</w:t>
            </w:r>
          </w:p>
        </w:tc>
        <w:tc>
          <w:tcPr>
            <w:tcW w:w="889" w:type="dxa"/>
            <w:tcBorders>
              <w:top w:val="nil"/>
              <w:left w:val="nil"/>
              <w:bottom w:val="single" w:sz="4" w:space="0" w:color="auto"/>
              <w:right w:val="single" w:sz="4" w:space="0" w:color="auto"/>
            </w:tcBorders>
            <w:shd w:val="clear" w:color="auto" w:fill="auto"/>
            <w:noWrap/>
            <w:vAlign w:val="bottom"/>
            <w:hideMark/>
          </w:tcPr>
          <w:p w14:paraId="0E11A7FC"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56663521"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2A1110E0"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10.41</w:t>
            </w:r>
          </w:p>
        </w:tc>
        <w:tc>
          <w:tcPr>
            <w:tcW w:w="889" w:type="dxa"/>
            <w:tcBorders>
              <w:top w:val="nil"/>
              <w:left w:val="nil"/>
              <w:bottom w:val="single" w:sz="4" w:space="0" w:color="auto"/>
              <w:right w:val="single" w:sz="4" w:space="0" w:color="auto"/>
            </w:tcBorders>
            <w:shd w:val="clear" w:color="auto" w:fill="auto"/>
            <w:noWrap/>
            <w:vAlign w:val="bottom"/>
            <w:hideMark/>
          </w:tcPr>
          <w:p w14:paraId="6BC12BB4"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CB6796C"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F5D06C4"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1ED961A6"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Бюджетные средства</w:t>
            </w:r>
          </w:p>
        </w:tc>
      </w:tr>
      <w:tr w:rsidR="002D3FB9" w:rsidRPr="008C48AC" w14:paraId="42D230F9" w14:textId="77777777" w:rsidTr="00B905D6">
        <w:trPr>
          <w:trHeight w:val="20"/>
        </w:trPr>
        <w:tc>
          <w:tcPr>
            <w:tcW w:w="4069" w:type="dxa"/>
            <w:tcBorders>
              <w:top w:val="nil"/>
              <w:left w:val="single" w:sz="4" w:space="0" w:color="auto"/>
              <w:bottom w:val="single" w:sz="4" w:space="0" w:color="auto"/>
              <w:right w:val="single" w:sz="4" w:space="0" w:color="auto"/>
            </w:tcBorders>
            <w:shd w:val="clear" w:color="auto" w:fill="auto"/>
            <w:hideMark/>
          </w:tcPr>
          <w:p w14:paraId="2400CB63"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Строительство сетей водоснабжения для подключения планировочного района 1</w:t>
            </w:r>
          </w:p>
        </w:tc>
        <w:tc>
          <w:tcPr>
            <w:tcW w:w="3555" w:type="dxa"/>
            <w:tcBorders>
              <w:top w:val="nil"/>
              <w:left w:val="nil"/>
              <w:bottom w:val="single" w:sz="4" w:space="0" w:color="auto"/>
              <w:right w:val="single" w:sz="4" w:space="0" w:color="auto"/>
            </w:tcBorders>
            <w:shd w:val="clear" w:color="auto" w:fill="auto"/>
            <w:hideMark/>
          </w:tcPr>
          <w:p w14:paraId="4D874837"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Подключение перспективной застройки по генеральному плану</w:t>
            </w:r>
          </w:p>
        </w:tc>
        <w:tc>
          <w:tcPr>
            <w:tcW w:w="2490" w:type="dxa"/>
            <w:tcBorders>
              <w:top w:val="nil"/>
              <w:left w:val="nil"/>
              <w:bottom w:val="single" w:sz="4" w:space="0" w:color="auto"/>
              <w:right w:val="single" w:sz="4" w:space="0" w:color="auto"/>
            </w:tcBorders>
            <w:shd w:val="clear" w:color="auto" w:fill="auto"/>
            <w:hideMark/>
          </w:tcPr>
          <w:p w14:paraId="59EA491C"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0C039CEE"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2026</w:t>
            </w:r>
          </w:p>
        </w:tc>
        <w:tc>
          <w:tcPr>
            <w:tcW w:w="2243" w:type="dxa"/>
            <w:tcBorders>
              <w:top w:val="nil"/>
              <w:left w:val="nil"/>
              <w:bottom w:val="single" w:sz="4" w:space="0" w:color="auto"/>
              <w:right w:val="single" w:sz="4" w:space="0" w:color="auto"/>
            </w:tcBorders>
            <w:shd w:val="clear" w:color="auto" w:fill="auto"/>
            <w:noWrap/>
            <w:vAlign w:val="bottom"/>
            <w:hideMark/>
          </w:tcPr>
          <w:p w14:paraId="01A7FD34"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12.83</w:t>
            </w:r>
          </w:p>
        </w:tc>
        <w:tc>
          <w:tcPr>
            <w:tcW w:w="889" w:type="dxa"/>
            <w:tcBorders>
              <w:top w:val="nil"/>
              <w:left w:val="nil"/>
              <w:bottom w:val="single" w:sz="4" w:space="0" w:color="auto"/>
              <w:right w:val="single" w:sz="4" w:space="0" w:color="auto"/>
            </w:tcBorders>
            <w:shd w:val="clear" w:color="auto" w:fill="auto"/>
            <w:noWrap/>
            <w:vAlign w:val="bottom"/>
            <w:hideMark/>
          </w:tcPr>
          <w:p w14:paraId="24A963D9"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116838E7"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665BB651"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12.83</w:t>
            </w:r>
          </w:p>
        </w:tc>
        <w:tc>
          <w:tcPr>
            <w:tcW w:w="889" w:type="dxa"/>
            <w:tcBorders>
              <w:top w:val="nil"/>
              <w:left w:val="nil"/>
              <w:bottom w:val="single" w:sz="4" w:space="0" w:color="auto"/>
              <w:right w:val="single" w:sz="4" w:space="0" w:color="auto"/>
            </w:tcBorders>
            <w:shd w:val="clear" w:color="auto" w:fill="auto"/>
            <w:noWrap/>
            <w:vAlign w:val="bottom"/>
            <w:hideMark/>
          </w:tcPr>
          <w:p w14:paraId="676E330D"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9A9785B"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57AED7C"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17F59141"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Бюджетные средства</w:t>
            </w:r>
          </w:p>
        </w:tc>
      </w:tr>
      <w:tr w:rsidR="002D3FB9" w:rsidRPr="008C48AC" w14:paraId="1223BD8A" w14:textId="77777777" w:rsidTr="00B905D6">
        <w:trPr>
          <w:trHeight w:val="20"/>
        </w:trPr>
        <w:tc>
          <w:tcPr>
            <w:tcW w:w="4069" w:type="dxa"/>
            <w:tcBorders>
              <w:top w:val="nil"/>
              <w:left w:val="single" w:sz="4" w:space="0" w:color="auto"/>
              <w:bottom w:val="single" w:sz="4" w:space="0" w:color="auto"/>
              <w:right w:val="single" w:sz="4" w:space="0" w:color="auto"/>
            </w:tcBorders>
            <w:shd w:val="clear" w:color="auto" w:fill="auto"/>
            <w:hideMark/>
          </w:tcPr>
          <w:p w14:paraId="14AD8971"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Строительство сетей водоснабжения до подключаемого планировочного района 2</w:t>
            </w:r>
          </w:p>
        </w:tc>
        <w:tc>
          <w:tcPr>
            <w:tcW w:w="3555" w:type="dxa"/>
            <w:tcBorders>
              <w:top w:val="nil"/>
              <w:left w:val="nil"/>
              <w:bottom w:val="single" w:sz="4" w:space="0" w:color="auto"/>
              <w:right w:val="single" w:sz="4" w:space="0" w:color="auto"/>
            </w:tcBorders>
            <w:shd w:val="clear" w:color="auto" w:fill="auto"/>
            <w:hideMark/>
          </w:tcPr>
          <w:p w14:paraId="607E6461"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Подключение перспективной застройки по генеральному плану</w:t>
            </w:r>
          </w:p>
        </w:tc>
        <w:tc>
          <w:tcPr>
            <w:tcW w:w="2490" w:type="dxa"/>
            <w:tcBorders>
              <w:top w:val="nil"/>
              <w:left w:val="nil"/>
              <w:bottom w:val="single" w:sz="4" w:space="0" w:color="auto"/>
              <w:right w:val="single" w:sz="4" w:space="0" w:color="auto"/>
            </w:tcBorders>
            <w:shd w:val="clear" w:color="auto" w:fill="auto"/>
            <w:hideMark/>
          </w:tcPr>
          <w:p w14:paraId="6BDDBD25"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34AE2177"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2025</w:t>
            </w:r>
          </w:p>
        </w:tc>
        <w:tc>
          <w:tcPr>
            <w:tcW w:w="2243" w:type="dxa"/>
            <w:tcBorders>
              <w:top w:val="nil"/>
              <w:left w:val="nil"/>
              <w:bottom w:val="single" w:sz="4" w:space="0" w:color="auto"/>
              <w:right w:val="single" w:sz="4" w:space="0" w:color="auto"/>
            </w:tcBorders>
            <w:shd w:val="clear" w:color="auto" w:fill="auto"/>
            <w:noWrap/>
            <w:vAlign w:val="bottom"/>
            <w:hideMark/>
          </w:tcPr>
          <w:p w14:paraId="174690CC"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0.98</w:t>
            </w:r>
          </w:p>
        </w:tc>
        <w:tc>
          <w:tcPr>
            <w:tcW w:w="889" w:type="dxa"/>
            <w:tcBorders>
              <w:top w:val="nil"/>
              <w:left w:val="nil"/>
              <w:bottom w:val="single" w:sz="4" w:space="0" w:color="auto"/>
              <w:right w:val="single" w:sz="4" w:space="0" w:color="auto"/>
            </w:tcBorders>
            <w:shd w:val="clear" w:color="auto" w:fill="auto"/>
            <w:noWrap/>
            <w:vAlign w:val="bottom"/>
            <w:hideMark/>
          </w:tcPr>
          <w:p w14:paraId="092DAF4A"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38AA60CE"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0.98</w:t>
            </w:r>
          </w:p>
        </w:tc>
        <w:tc>
          <w:tcPr>
            <w:tcW w:w="889" w:type="dxa"/>
            <w:tcBorders>
              <w:top w:val="nil"/>
              <w:left w:val="nil"/>
              <w:bottom w:val="single" w:sz="4" w:space="0" w:color="auto"/>
              <w:right w:val="single" w:sz="4" w:space="0" w:color="auto"/>
            </w:tcBorders>
            <w:shd w:val="clear" w:color="auto" w:fill="auto"/>
            <w:noWrap/>
            <w:vAlign w:val="bottom"/>
            <w:hideMark/>
          </w:tcPr>
          <w:p w14:paraId="7B509E24"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5ECFCD14"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4FB57CC"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9641DA8"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30D262C4"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Бюджетные средства</w:t>
            </w:r>
          </w:p>
        </w:tc>
      </w:tr>
      <w:tr w:rsidR="002D3FB9" w:rsidRPr="008C48AC" w14:paraId="419C8F0D" w14:textId="77777777" w:rsidTr="00B905D6">
        <w:trPr>
          <w:trHeight w:val="20"/>
        </w:trPr>
        <w:tc>
          <w:tcPr>
            <w:tcW w:w="4069" w:type="dxa"/>
            <w:tcBorders>
              <w:top w:val="nil"/>
              <w:left w:val="single" w:sz="4" w:space="0" w:color="auto"/>
              <w:bottom w:val="single" w:sz="4" w:space="0" w:color="auto"/>
              <w:right w:val="single" w:sz="4" w:space="0" w:color="auto"/>
            </w:tcBorders>
            <w:shd w:val="clear" w:color="auto" w:fill="auto"/>
            <w:hideMark/>
          </w:tcPr>
          <w:p w14:paraId="002B23CA"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Строительство сетей водоснабжения до подключаемого планировочного района 3</w:t>
            </w:r>
          </w:p>
        </w:tc>
        <w:tc>
          <w:tcPr>
            <w:tcW w:w="3555" w:type="dxa"/>
            <w:tcBorders>
              <w:top w:val="nil"/>
              <w:left w:val="nil"/>
              <w:bottom w:val="single" w:sz="4" w:space="0" w:color="auto"/>
              <w:right w:val="single" w:sz="4" w:space="0" w:color="auto"/>
            </w:tcBorders>
            <w:shd w:val="clear" w:color="auto" w:fill="auto"/>
            <w:hideMark/>
          </w:tcPr>
          <w:p w14:paraId="1208A8E5"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Подключение перспективной застройки по генеральному плану</w:t>
            </w:r>
          </w:p>
        </w:tc>
        <w:tc>
          <w:tcPr>
            <w:tcW w:w="2490" w:type="dxa"/>
            <w:tcBorders>
              <w:top w:val="nil"/>
              <w:left w:val="nil"/>
              <w:bottom w:val="single" w:sz="4" w:space="0" w:color="auto"/>
              <w:right w:val="single" w:sz="4" w:space="0" w:color="auto"/>
            </w:tcBorders>
            <w:shd w:val="clear" w:color="auto" w:fill="auto"/>
            <w:hideMark/>
          </w:tcPr>
          <w:p w14:paraId="7144089F"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5A0BA325"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2027</w:t>
            </w:r>
          </w:p>
        </w:tc>
        <w:tc>
          <w:tcPr>
            <w:tcW w:w="2243" w:type="dxa"/>
            <w:tcBorders>
              <w:top w:val="nil"/>
              <w:left w:val="nil"/>
              <w:bottom w:val="single" w:sz="4" w:space="0" w:color="auto"/>
              <w:right w:val="single" w:sz="4" w:space="0" w:color="auto"/>
            </w:tcBorders>
            <w:shd w:val="clear" w:color="auto" w:fill="auto"/>
            <w:noWrap/>
            <w:vAlign w:val="bottom"/>
            <w:hideMark/>
          </w:tcPr>
          <w:p w14:paraId="0B7E9757"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0.79</w:t>
            </w:r>
          </w:p>
        </w:tc>
        <w:tc>
          <w:tcPr>
            <w:tcW w:w="889" w:type="dxa"/>
            <w:tcBorders>
              <w:top w:val="nil"/>
              <w:left w:val="nil"/>
              <w:bottom w:val="single" w:sz="4" w:space="0" w:color="auto"/>
              <w:right w:val="single" w:sz="4" w:space="0" w:color="auto"/>
            </w:tcBorders>
            <w:shd w:val="clear" w:color="auto" w:fill="auto"/>
            <w:noWrap/>
            <w:vAlign w:val="bottom"/>
            <w:hideMark/>
          </w:tcPr>
          <w:p w14:paraId="1280905E"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692F1C9E"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4F69DBA0"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2B1B5721"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0.79</w:t>
            </w:r>
          </w:p>
        </w:tc>
        <w:tc>
          <w:tcPr>
            <w:tcW w:w="986" w:type="dxa"/>
            <w:tcBorders>
              <w:top w:val="nil"/>
              <w:left w:val="nil"/>
              <w:bottom w:val="single" w:sz="4" w:space="0" w:color="auto"/>
              <w:right w:val="single" w:sz="4" w:space="0" w:color="auto"/>
            </w:tcBorders>
            <w:shd w:val="clear" w:color="auto" w:fill="auto"/>
            <w:noWrap/>
            <w:vAlign w:val="bottom"/>
            <w:hideMark/>
          </w:tcPr>
          <w:p w14:paraId="52EA43D6"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0394116"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F82A263"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Бюджетные средства</w:t>
            </w:r>
          </w:p>
        </w:tc>
      </w:tr>
      <w:tr w:rsidR="002D3FB9" w:rsidRPr="008C48AC" w14:paraId="42784602" w14:textId="77777777" w:rsidTr="00B905D6">
        <w:trPr>
          <w:trHeight w:val="20"/>
        </w:trPr>
        <w:tc>
          <w:tcPr>
            <w:tcW w:w="4069" w:type="dxa"/>
            <w:tcBorders>
              <w:top w:val="nil"/>
              <w:left w:val="single" w:sz="4" w:space="0" w:color="auto"/>
              <w:bottom w:val="single" w:sz="4" w:space="0" w:color="auto"/>
              <w:right w:val="single" w:sz="4" w:space="0" w:color="auto"/>
            </w:tcBorders>
            <w:shd w:val="clear" w:color="auto" w:fill="auto"/>
            <w:hideMark/>
          </w:tcPr>
          <w:p w14:paraId="2E28BAD8"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Строительство сетей водоснабжения до подключаемого планировочного района 4</w:t>
            </w:r>
          </w:p>
        </w:tc>
        <w:tc>
          <w:tcPr>
            <w:tcW w:w="3555" w:type="dxa"/>
            <w:tcBorders>
              <w:top w:val="nil"/>
              <w:left w:val="nil"/>
              <w:bottom w:val="single" w:sz="4" w:space="0" w:color="auto"/>
              <w:right w:val="single" w:sz="4" w:space="0" w:color="auto"/>
            </w:tcBorders>
            <w:shd w:val="clear" w:color="auto" w:fill="auto"/>
            <w:hideMark/>
          </w:tcPr>
          <w:p w14:paraId="6B94B121"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Подключение перспективной застройки по генеральному плану</w:t>
            </w:r>
          </w:p>
        </w:tc>
        <w:tc>
          <w:tcPr>
            <w:tcW w:w="2490" w:type="dxa"/>
            <w:tcBorders>
              <w:top w:val="nil"/>
              <w:left w:val="nil"/>
              <w:bottom w:val="single" w:sz="4" w:space="0" w:color="auto"/>
              <w:right w:val="single" w:sz="4" w:space="0" w:color="auto"/>
            </w:tcBorders>
            <w:shd w:val="clear" w:color="auto" w:fill="auto"/>
            <w:hideMark/>
          </w:tcPr>
          <w:p w14:paraId="425C35D3"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6689BCC9"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2030</w:t>
            </w:r>
          </w:p>
        </w:tc>
        <w:tc>
          <w:tcPr>
            <w:tcW w:w="2243" w:type="dxa"/>
            <w:tcBorders>
              <w:top w:val="nil"/>
              <w:left w:val="nil"/>
              <w:bottom w:val="single" w:sz="4" w:space="0" w:color="auto"/>
              <w:right w:val="single" w:sz="4" w:space="0" w:color="auto"/>
            </w:tcBorders>
            <w:shd w:val="clear" w:color="auto" w:fill="auto"/>
            <w:noWrap/>
            <w:vAlign w:val="bottom"/>
            <w:hideMark/>
          </w:tcPr>
          <w:p w14:paraId="4D1C62C1"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6.38</w:t>
            </w:r>
          </w:p>
        </w:tc>
        <w:tc>
          <w:tcPr>
            <w:tcW w:w="889" w:type="dxa"/>
            <w:tcBorders>
              <w:top w:val="nil"/>
              <w:left w:val="nil"/>
              <w:bottom w:val="single" w:sz="4" w:space="0" w:color="auto"/>
              <w:right w:val="single" w:sz="4" w:space="0" w:color="auto"/>
            </w:tcBorders>
            <w:shd w:val="clear" w:color="auto" w:fill="auto"/>
            <w:noWrap/>
            <w:vAlign w:val="bottom"/>
            <w:hideMark/>
          </w:tcPr>
          <w:p w14:paraId="550569FE"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4BC013FB"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22CB74CE"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724CB689"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4038C5A"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72BFF70"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6.38</w:t>
            </w:r>
          </w:p>
        </w:tc>
        <w:tc>
          <w:tcPr>
            <w:tcW w:w="2126" w:type="dxa"/>
            <w:tcBorders>
              <w:top w:val="nil"/>
              <w:left w:val="nil"/>
              <w:bottom w:val="single" w:sz="4" w:space="0" w:color="auto"/>
              <w:right w:val="single" w:sz="4" w:space="0" w:color="auto"/>
            </w:tcBorders>
            <w:shd w:val="clear" w:color="auto" w:fill="auto"/>
            <w:vAlign w:val="center"/>
            <w:hideMark/>
          </w:tcPr>
          <w:p w14:paraId="0DF31BA5"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Бюджетные средства</w:t>
            </w:r>
          </w:p>
        </w:tc>
      </w:tr>
      <w:tr w:rsidR="002D3FB9" w:rsidRPr="008C48AC" w14:paraId="09C163D0" w14:textId="77777777" w:rsidTr="00B905D6">
        <w:trPr>
          <w:trHeight w:val="20"/>
        </w:trPr>
        <w:tc>
          <w:tcPr>
            <w:tcW w:w="4069" w:type="dxa"/>
            <w:tcBorders>
              <w:top w:val="nil"/>
              <w:left w:val="single" w:sz="4" w:space="0" w:color="auto"/>
              <w:bottom w:val="single" w:sz="4" w:space="0" w:color="auto"/>
              <w:right w:val="single" w:sz="4" w:space="0" w:color="auto"/>
            </w:tcBorders>
            <w:shd w:val="clear" w:color="auto" w:fill="auto"/>
            <w:hideMark/>
          </w:tcPr>
          <w:p w14:paraId="1B2295FE"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Строительство сетей водоснабжения до подключаемого планировочного района 5</w:t>
            </w:r>
          </w:p>
        </w:tc>
        <w:tc>
          <w:tcPr>
            <w:tcW w:w="3555" w:type="dxa"/>
            <w:tcBorders>
              <w:top w:val="nil"/>
              <w:left w:val="nil"/>
              <w:bottom w:val="single" w:sz="4" w:space="0" w:color="auto"/>
              <w:right w:val="single" w:sz="4" w:space="0" w:color="auto"/>
            </w:tcBorders>
            <w:shd w:val="clear" w:color="auto" w:fill="auto"/>
            <w:hideMark/>
          </w:tcPr>
          <w:p w14:paraId="18E0EDE5"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Подключение перспективной застройки по генеральному плану</w:t>
            </w:r>
          </w:p>
        </w:tc>
        <w:tc>
          <w:tcPr>
            <w:tcW w:w="2490" w:type="dxa"/>
            <w:tcBorders>
              <w:top w:val="nil"/>
              <w:left w:val="nil"/>
              <w:bottom w:val="single" w:sz="4" w:space="0" w:color="auto"/>
              <w:right w:val="single" w:sz="4" w:space="0" w:color="auto"/>
            </w:tcBorders>
            <w:shd w:val="clear" w:color="auto" w:fill="auto"/>
            <w:hideMark/>
          </w:tcPr>
          <w:p w14:paraId="08131BA6"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60185E48"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2026</w:t>
            </w:r>
          </w:p>
        </w:tc>
        <w:tc>
          <w:tcPr>
            <w:tcW w:w="2243" w:type="dxa"/>
            <w:tcBorders>
              <w:top w:val="nil"/>
              <w:left w:val="nil"/>
              <w:bottom w:val="single" w:sz="4" w:space="0" w:color="auto"/>
              <w:right w:val="single" w:sz="4" w:space="0" w:color="auto"/>
            </w:tcBorders>
            <w:shd w:val="clear" w:color="auto" w:fill="auto"/>
            <w:noWrap/>
            <w:vAlign w:val="bottom"/>
            <w:hideMark/>
          </w:tcPr>
          <w:p w14:paraId="21E5EC17"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16.24</w:t>
            </w:r>
          </w:p>
        </w:tc>
        <w:tc>
          <w:tcPr>
            <w:tcW w:w="889" w:type="dxa"/>
            <w:tcBorders>
              <w:top w:val="nil"/>
              <w:left w:val="nil"/>
              <w:bottom w:val="single" w:sz="4" w:space="0" w:color="auto"/>
              <w:right w:val="single" w:sz="4" w:space="0" w:color="auto"/>
            </w:tcBorders>
            <w:shd w:val="clear" w:color="auto" w:fill="auto"/>
            <w:noWrap/>
            <w:vAlign w:val="bottom"/>
            <w:hideMark/>
          </w:tcPr>
          <w:p w14:paraId="0C9EF278"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48C89D57"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5348F1D7"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16.24</w:t>
            </w:r>
          </w:p>
        </w:tc>
        <w:tc>
          <w:tcPr>
            <w:tcW w:w="889" w:type="dxa"/>
            <w:tcBorders>
              <w:top w:val="nil"/>
              <w:left w:val="nil"/>
              <w:bottom w:val="single" w:sz="4" w:space="0" w:color="auto"/>
              <w:right w:val="single" w:sz="4" w:space="0" w:color="auto"/>
            </w:tcBorders>
            <w:shd w:val="clear" w:color="auto" w:fill="auto"/>
            <w:noWrap/>
            <w:vAlign w:val="bottom"/>
            <w:hideMark/>
          </w:tcPr>
          <w:p w14:paraId="307299C7"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7822483"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6BF786E"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4A7BC856"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Бюджетные средства</w:t>
            </w:r>
          </w:p>
        </w:tc>
      </w:tr>
      <w:tr w:rsidR="002D3FB9" w:rsidRPr="008C48AC" w14:paraId="53E549C9" w14:textId="77777777" w:rsidTr="00B905D6">
        <w:trPr>
          <w:trHeight w:val="20"/>
        </w:trPr>
        <w:tc>
          <w:tcPr>
            <w:tcW w:w="4069" w:type="dxa"/>
            <w:tcBorders>
              <w:top w:val="nil"/>
              <w:left w:val="single" w:sz="4" w:space="0" w:color="auto"/>
              <w:bottom w:val="single" w:sz="4" w:space="0" w:color="auto"/>
              <w:right w:val="single" w:sz="4" w:space="0" w:color="auto"/>
            </w:tcBorders>
            <w:shd w:val="clear" w:color="auto" w:fill="auto"/>
            <w:hideMark/>
          </w:tcPr>
          <w:p w14:paraId="5B1ECA7F"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Итого по группе 1</w:t>
            </w:r>
          </w:p>
        </w:tc>
        <w:tc>
          <w:tcPr>
            <w:tcW w:w="3555" w:type="dxa"/>
            <w:tcBorders>
              <w:top w:val="nil"/>
              <w:left w:val="nil"/>
              <w:bottom w:val="single" w:sz="4" w:space="0" w:color="auto"/>
              <w:right w:val="single" w:sz="4" w:space="0" w:color="auto"/>
            </w:tcBorders>
            <w:shd w:val="clear" w:color="auto" w:fill="auto"/>
            <w:hideMark/>
          </w:tcPr>
          <w:p w14:paraId="474B6339"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2490" w:type="dxa"/>
            <w:tcBorders>
              <w:top w:val="nil"/>
              <w:left w:val="nil"/>
              <w:bottom w:val="single" w:sz="4" w:space="0" w:color="auto"/>
              <w:right w:val="single" w:sz="4" w:space="0" w:color="auto"/>
            </w:tcBorders>
            <w:shd w:val="clear" w:color="auto" w:fill="auto"/>
            <w:hideMark/>
          </w:tcPr>
          <w:p w14:paraId="322A4990"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1672" w:type="dxa"/>
            <w:tcBorders>
              <w:top w:val="nil"/>
              <w:left w:val="nil"/>
              <w:bottom w:val="single" w:sz="4" w:space="0" w:color="auto"/>
              <w:right w:val="single" w:sz="4" w:space="0" w:color="auto"/>
            </w:tcBorders>
            <w:shd w:val="clear" w:color="auto" w:fill="auto"/>
            <w:noWrap/>
            <w:vAlign w:val="center"/>
            <w:hideMark/>
          </w:tcPr>
          <w:p w14:paraId="1B54FA92"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2243" w:type="dxa"/>
            <w:tcBorders>
              <w:top w:val="nil"/>
              <w:left w:val="nil"/>
              <w:bottom w:val="single" w:sz="4" w:space="0" w:color="auto"/>
              <w:right w:val="single" w:sz="4" w:space="0" w:color="auto"/>
            </w:tcBorders>
            <w:shd w:val="clear" w:color="auto" w:fill="auto"/>
            <w:noWrap/>
            <w:vAlign w:val="bottom"/>
            <w:hideMark/>
          </w:tcPr>
          <w:p w14:paraId="261D840A"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47.63</w:t>
            </w:r>
          </w:p>
        </w:tc>
        <w:tc>
          <w:tcPr>
            <w:tcW w:w="889" w:type="dxa"/>
            <w:tcBorders>
              <w:top w:val="nil"/>
              <w:left w:val="nil"/>
              <w:bottom w:val="single" w:sz="4" w:space="0" w:color="auto"/>
              <w:right w:val="single" w:sz="4" w:space="0" w:color="auto"/>
            </w:tcBorders>
            <w:shd w:val="clear" w:color="auto" w:fill="auto"/>
            <w:noWrap/>
            <w:vAlign w:val="bottom"/>
            <w:hideMark/>
          </w:tcPr>
          <w:p w14:paraId="555F34AB"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889" w:type="dxa"/>
            <w:tcBorders>
              <w:top w:val="nil"/>
              <w:left w:val="nil"/>
              <w:bottom w:val="single" w:sz="4" w:space="0" w:color="auto"/>
              <w:right w:val="single" w:sz="4" w:space="0" w:color="auto"/>
            </w:tcBorders>
            <w:shd w:val="clear" w:color="auto" w:fill="auto"/>
            <w:noWrap/>
            <w:vAlign w:val="bottom"/>
            <w:hideMark/>
          </w:tcPr>
          <w:p w14:paraId="40747770"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0.98</w:t>
            </w:r>
          </w:p>
        </w:tc>
        <w:tc>
          <w:tcPr>
            <w:tcW w:w="889" w:type="dxa"/>
            <w:tcBorders>
              <w:top w:val="nil"/>
              <w:left w:val="nil"/>
              <w:bottom w:val="single" w:sz="4" w:space="0" w:color="auto"/>
              <w:right w:val="single" w:sz="4" w:space="0" w:color="auto"/>
            </w:tcBorders>
            <w:shd w:val="clear" w:color="auto" w:fill="auto"/>
            <w:noWrap/>
            <w:vAlign w:val="bottom"/>
            <w:hideMark/>
          </w:tcPr>
          <w:p w14:paraId="4F16CC11"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39.48</w:t>
            </w:r>
          </w:p>
        </w:tc>
        <w:tc>
          <w:tcPr>
            <w:tcW w:w="889" w:type="dxa"/>
            <w:tcBorders>
              <w:top w:val="nil"/>
              <w:left w:val="nil"/>
              <w:bottom w:val="single" w:sz="4" w:space="0" w:color="auto"/>
              <w:right w:val="single" w:sz="4" w:space="0" w:color="auto"/>
            </w:tcBorders>
            <w:shd w:val="clear" w:color="auto" w:fill="auto"/>
            <w:noWrap/>
            <w:vAlign w:val="bottom"/>
            <w:hideMark/>
          </w:tcPr>
          <w:p w14:paraId="389F93D9"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0.79</w:t>
            </w:r>
          </w:p>
        </w:tc>
        <w:tc>
          <w:tcPr>
            <w:tcW w:w="986" w:type="dxa"/>
            <w:tcBorders>
              <w:top w:val="nil"/>
              <w:left w:val="nil"/>
              <w:bottom w:val="single" w:sz="4" w:space="0" w:color="auto"/>
              <w:right w:val="single" w:sz="4" w:space="0" w:color="auto"/>
            </w:tcBorders>
            <w:shd w:val="clear" w:color="auto" w:fill="auto"/>
            <w:noWrap/>
            <w:vAlign w:val="bottom"/>
            <w:hideMark/>
          </w:tcPr>
          <w:p w14:paraId="5CF7C658"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88107FE"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6.38</w:t>
            </w:r>
          </w:p>
        </w:tc>
        <w:tc>
          <w:tcPr>
            <w:tcW w:w="2126" w:type="dxa"/>
            <w:tcBorders>
              <w:top w:val="nil"/>
              <w:left w:val="nil"/>
              <w:bottom w:val="single" w:sz="4" w:space="0" w:color="auto"/>
              <w:right w:val="single" w:sz="4" w:space="0" w:color="auto"/>
            </w:tcBorders>
            <w:shd w:val="clear" w:color="auto" w:fill="auto"/>
            <w:vAlign w:val="center"/>
            <w:hideMark/>
          </w:tcPr>
          <w:p w14:paraId="791C75EF"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B905D6" w:rsidRPr="008C48AC" w14:paraId="766B7F44" w14:textId="77777777" w:rsidTr="00B905D6">
        <w:trPr>
          <w:trHeight w:val="20"/>
        </w:trPr>
        <w:tc>
          <w:tcPr>
            <w:tcW w:w="21683" w:type="dxa"/>
            <w:gridSpan w:val="12"/>
            <w:tcBorders>
              <w:top w:val="single" w:sz="4" w:space="0" w:color="auto"/>
              <w:left w:val="single" w:sz="4" w:space="0" w:color="auto"/>
              <w:bottom w:val="single" w:sz="4" w:space="0" w:color="auto"/>
              <w:right w:val="single" w:sz="4" w:space="0" w:color="auto"/>
            </w:tcBorders>
            <w:shd w:val="clear" w:color="auto" w:fill="auto"/>
            <w:hideMark/>
          </w:tcPr>
          <w:p w14:paraId="1E4C7685"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Группа 2. Реконструкция или модернизация существующих объектов в целях снижения уровня износа существующих объектов</w:t>
            </w:r>
          </w:p>
        </w:tc>
      </w:tr>
      <w:tr w:rsidR="00B905D6" w:rsidRPr="008C48AC" w14:paraId="791CDD19" w14:textId="77777777" w:rsidTr="00B905D6">
        <w:trPr>
          <w:trHeight w:val="20"/>
        </w:trPr>
        <w:tc>
          <w:tcPr>
            <w:tcW w:w="21683" w:type="dxa"/>
            <w:gridSpan w:val="12"/>
            <w:tcBorders>
              <w:top w:val="single" w:sz="4" w:space="0" w:color="auto"/>
              <w:left w:val="single" w:sz="4" w:space="0" w:color="auto"/>
              <w:bottom w:val="single" w:sz="4" w:space="0" w:color="auto"/>
              <w:right w:val="single" w:sz="4" w:space="0" w:color="auto"/>
            </w:tcBorders>
            <w:shd w:val="clear" w:color="auto" w:fill="auto"/>
            <w:hideMark/>
          </w:tcPr>
          <w:p w14:paraId="14FE4154"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 Реконструкция или модернизация существующих объектов системы централизованного водоснабжения, за исключением сетей водоснабжения</w:t>
            </w:r>
          </w:p>
        </w:tc>
      </w:tr>
      <w:tr w:rsidR="005E45CA" w:rsidRPr="008C48AC" w14:paraId="3448E954" w14:textId="77777777" w:rsidTr="00B905D6">
        <w:trPr>
          <w:trHeight w:val="20"/>
        </w:trPr>
        <w:tc>
          <w:tcPr>
            <w:tcW w:w="4069" w:type="dxa"/>
            <w:tcBorders>
              <w:top w:val="nil"/>
              <w:left w:val="single" w:sz="4" w:space="0" w:color="auto"/>
              <w:bottom w:val="single" w:sz="4" w:space="0" w:color="auto"/>
              <w:right w:val="single" w:sz="4" w:space="0" w:color="auto"/>
            </w:tcBorders>
            <w:shd w:val="clear" w:color="auto" w:fill="auto"/>
            <w:hideMark/>
          </w:tcPr>
          <w:p w14:paraId="635B0104" w14:textId="6D7ED61D" w:rsidR="005E45CA" w:rsidRPr="008C48AC" w:rsidRDefault="005E45CA" w:rsidP="005E45CA">
            <w:pPr>
              <w:spacing w:after="0" w:line="240" w:lineRule="auto"/>
              <w:rPr>
                <w:rFonts w:ascii="Times New Roman" w:eastAsia="Times New Roman" w:hAnsi="Times New Roman"/>
                <w:color w:val="000000"/>
                <w:szCs w:val="28"/>
                <w:lang w:eastAsia="ru-RU"/>
              </w:rPr>
            </w:pPr>
            <w:r w:rsidRPr="008C48AC">
              <w:rPr>
                <w:rFonts w:ascii="Times New Roman" w:hAnsi="Times New Roman"/>
                <w:color w:val="000000"/>
                <w:szCs w:val="28"/>
              </w:rPr>
              <w:t>Реконструкция объекта: Здание по объекту «Расширение ВОС до 800 куб.м./сут. в п. Салым»</w:t>
            </w:r>
          </w:p>
        </w:tc>
        <w:tc>
          <w:tcPr>
            <w:tcW w:w="3555" w:type="dxa"/>
            <w:tcBorders>
              <w:top w:val="nil"/>
              <w:left w:val="nil"/>
              <w:bottom w:val="single" w:sz="4" w:space="0" w:color="auto"/>
              <w:right w:val="single" w:sz="4" w:space="0" w:color="auto"/>
            </w:tcBorders>
            <w:shd w:val="clear" w:color="auto" w:fill="auto"/>
            <w:hideMark/>
          </w:tcPr>
          <w:p w14:paraId="3542D6E3" w14:textId="47B2FE15" w:rsidR="005E45CA" w:rsidRPr="008C48AC" w:rsidRDefault="005E45CA" w:rsidP="005E45CA">
            <w:pPr>
              <w:spacing w:after="0" w:line="240" w:lineRule="auto"/>
              <w:rPr>
                <w:rFonts w:ascii="Times New Roman" w:eastAsia="Times New Roman" w:hAnsi="Times New Roman"/>
                <w:color w:val="000000"/>
                <w:szCs w:val="28"/>
                <w:lang w:eastAsia="ru-RU"/>
              </w:rPr>
            </w:pPr>
            <w:r w:rsidRPr="008C48AC">
              <w:rPr>
                <w:rFonts w:ascii="Times New Roman" w:hAnsi="Times New Roman"/>
                <w:color w:val="000000"/>
                <w:szCs w:val="28"/>
              </w:rPr>
              <w:t>Увеличение производительности системы водоснабжения, улучшение качества воды</w:t>
            </w:r>
          </w:p>
        </w:tc>
        <w:tc>
          <w:tcPr>
            <w:tcW w:w="2490" w:type="dxa"/>
            <w:tcBorders>
              <w:top w:val="nil"/>
              <w:left w:val="nil"/>
              <w:bottom w:val="single" w:sz="4" w:space="0" w:color="auto"/>
              <w:right w:val="single" w:sz="4" w:space="0" w:color="auto"/>
            </w:tcBorders>
            <w:shd w:val="clear" w:color="auto" w:fill="auto"/>
            <w:hideMark/>
          </w:tcPr>
          <w:p w14:paraId="603A9389" w14:textId="43C0B3CA" w:rsidR="005E45CA" w:rsidRPr="008C48AC" w:rsidRDefault="005E45CA" w:rsidP="005E45CA">
            <w:pPr>
              <w:spacing w:after="0" w:line="240" w:lineRule="auto"/>
              <w:rPr>
                <w:rFonts w:ascii="Times New Roman" w:eastAsia="Times New Roman" w:hAnsi="Times New Roman"/>
                <w:color w:val="000000"/>
                <w:szCs w:val="28"/>
                <w:lang w:eastAsia="ru-RU"/>
              </w:rPr>
            </w:pPr>
            <w:r w:rsidRPr="008C48AC">
              <w:rPr>
                <w:rFonts w:ascii="Times New Roman" w:hAnsi="Times New Roman"/>
                <w:color w:val="000000"/>
                <w:szCs w:val="28"/>
              </w:rPr>
              <w:t>п. Салым</w:t>
            </w:r>
          </w:p>
        </w:tc>
        <w:tc>
          <w:tcPr>
            <w:tcW w:w="1672" w:type="dxa"/>
            <w:tcBorders>
              <w:top w:val="nil"/>
              <w:left w:val="nil"/>
              <w:bottom w:val="single" w:sz="4" w:space="0" w:color="auto"/>
              <w:right w:val="single" w:sz="4" w:space="0" w:color="auto"/>
            </w:tcBorders>
            <w:shd w:val="clear" w:color="auto" w:fill="auto"/>
            <w:vAlign w:val="center"/>
            <w:hideMark/>
          </w:tcPr>
          <w:p w14:paraId="423ADD24" w14:textId="6573B75E" w:rsidR="005E45CA" w:rsidRPr="008C48AC" w:rsidRDefault="005E45CA" w:rsidP="005E45CA">
            <w:pPr>
              <w:spacing w:after="0" w:line="240" w:lineRule="auto"/>
              <w:jc w:val="center"/>
              <w:rPr>
                <w:rFonts w:ascii="Times New Roman" w:eastAsia="Times New Roman" w:hAnsi="Times New Roman"/>
                <w:color w:val="000000"/>
                <w:szCs w:val="28"/>
                <w:lang w:eastAsia="ru-RU"/>
              </w:rPr>
            </w:pPr>
            <w:r w:rsidRPr="008C48AC">
              <w:rPr>
                <w:rFonts w:ascii="Times New Roman" w:hAnsi="Times New Roman"/>
                <w:color w:val="000000"/>
                <w:szCs w:val="28"/>
              </w:rPr>
              <w:t>2025-2030</w:t>
            </w:r>
          </w:p>
        </w:tc>
        <w:tc>
          <w:tcPr>
            <w:tcW w:w="2243" w:type="dxa"/>
            <w:tcBorders>
              <w:top w:val="nil"/>
              <w:left w:val="nil"/>
              <w:bottom w:val="single" w:sz="4" w:space="0" w:color="auto"/>
              <w:right w:val="single" w:sz="4" w:space="0" w:color="auto"/>
            </w:tcBorders>
            <w:shd w:val="clear" w:color="auto" w:fill="auto"/>
            <w:noWrap/>
            <w:vAlign w:val="bottom"/>
            <w:hideMark/>
          </w:tcPr>
          <w:p w14:paraId="674276E8" w14:textId="138D9086"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134.00</w:t>
            </w:r>
          </w:p>
        </w:tc>
        <w:tc>
          <w:tcPr>
            <w:tcW w:w="889" w:type="dxa"/>
            <w:tcBorders>
              <w:top w:val="nil"/>
              <w:left w:val="nil"/>
              <w:bottom w:val="single" w:sz="4" w:space="0" w:color="auto"/>
              <w:right w:val="single" w:sz="4" w:space="0" w:color="auto"/>
            </w:tcBorders>
            <w:shd w:val="clear" w:color="auto" w:fill="auto"/>
            <w:noWrap/>
            <w:vAlign w:val="bottom"/>
            <w:hideMark/>
          </w:tcPr>
          <w:p w14:paraId="7BD89166" w14:textId="21ED9F06"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 </w:t>
            </w:r>
          </w:p>
        </w:tc>
        <w:tc>
          <w:tcPr>
            <w:tcW w:w="889" w:type="dxa"/>
            <w:tcBorders>
              <w:top w:val="nil"/>
              <w:left w:val="nil"/>
              <w:bottom w:val="single" w:sz="4" w:space="0" w:color="auto"/>
              <w:right w:val="single" w:sz="4" w:space="0" w:color="auto"/>
            </w:tcBorders>
            <w:shd w:val="clear" w:color="auto" w:fill="auto"/>
            <w:noWrap/>
            <w:vAlign w:val="bottom"/>
            <w:hideMark/>
          </w:tcPr>
          <w:p w14:paraId="3E4EDE35" w14:textId="28D532C8"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5.00</w:t>
            </w:r>
          </w:p>
        </w:tc>
        <w:tc>
          <w:tcPr>
            <w:tcW w:w="889" w:type="dxa"/>
            <w:tcBorders>
              <w:top w:val="nil"/>
              <w:left w:val="nil"/>
              <w:bottom w:val="single" w:sz="4" w:space="0" w:color="auto"/>
              <w:right w:val="single" w:sz="4" w:space="0" w:color="auto"/>
            </w:tcBorders>
            <w:shd w:val="clear" w:color="auto" w:fill="auto"/>
            <w:noWrap/>
            <w:vAlign w:val="bottom"/>
            <w:hideMark/>
          </w:tcPr>
          <w:p w14:paraId="72AF5D4F" w14:textId="13124065"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29.00</w:t>
            </w:r>
          </w:p>
        </w:tc>
        <w:tc>
          <w:tcPr>
            <w:tcW w:w="889" w:type="dxa"/>
            <w:tcBorders>
              <w:top w:val="nil"/>
              <w:left w:val="nil"/>
              <w:bottom w:val="single" w:sz="4" w:space="0" w:color="auto"/>
              <w:right w:val="single" w:sz="4" w:space="0" w:color="auto"/>
            </w:tcBorders>
            <w:shd w:val="clear" w:color="auto" w:fill="auto"/>
            <w:noWrap/>
            <w:vAlign w:val="bottom"/>
            <w:hideMark/>
          </w:tcPr>
          <w:p w14:paraId="4C9B9988" w14:textId="4C45763A"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29.00</w:t>
            </w:r>
          </w:p>
        </w:tc>
        <w:tc>
          <w:tcPr>
            <w:tcW w:w="986" w:type="dxa"/>
            <w:tcBorders>
              <w:top w:val="nil"/>
              <w:left w:val="nil"/>
              <w:bottom w:val="single" w:sz="4" w:space="0" w:color="auto"/>
              <w:right w:val="single" w:sz="4" w:space="0" w:color="auto"/>
            </w:tcBorders>
            <w:shd w:val="clear" w:color="auto" w:fill="auto"/>
            <w:noWrap/>
            <w:vAlign w:val="bottom"/>
            <w:hideMark/>
          </w:tcPr>
          <w:p w14:paraId="085DDDBC" w14:textId="5A6595F6"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71.00</w:t>
            </w:r>
          </w:p>
        </w:tc>
        <w:tc>
          <w:tcPr>
            <w:tcW w:w="986" w:type="dxa"/>
            <w:tcBorders>
              <w:top w:val="nil"/>
              <w:left w:val="nil"/>
              <w:bottom w:val="single" w:sz="4" w:space="0" w:color="auto"/>
              <w:right w:val="single" w:sz="4" w:space="0" w:color="auto"/>
            </w:tcBorders>
            <w:shd w:val="clear" w:color="auto" w:fill="auto"/>
            <w:noWrap/>
            <w:vAlign w:val="bottom"/>
          </w:tcPr>
          <w:p w14:paraId="14103B48" w14:textId="017016AA"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 </w:t>
            </w:r>
          </w:p>
        </w:tc>
        <w:tc>
          <w:tcPr>
            <w:tcW w:w="2126" w:type="dxa"/>
            <w:tcBorders>
              <w:top w:val="nil"/>
              <w:left w:val="nil"/>
              <w:bottom w:val="single" w:sz="4" w:space="0" w:color="auto"/>
              <w:right w:val="single" w:sz="4" w:space="0" w:color="auto"/>
            </w:tcBorders>
            <w:shd w:val="clear" w:color="auto" w:fill="auto"/>
            <w:vAlign w:val="center"/>
            <w:hideMark/>
          </w:tcPr>
          <w:p w14:paraId="4DBF05A8" w14:textId="77777777" w:rsidR="005E45CA" w:rsidRPr="008C48AC" w:rsidRDefault="005E45CA" w:rsidP="005E45CA">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Внебюджетные средства</w:t>
            </w:r>
          </w:p>
        </w:tc>
      </w:tr>
      <w:tr w:rsidR="005E45CA" w:rsidRPr="008C48AC" w14:paraId="25F34269" w14:textId="77777777" w:rsidTr="00B905D6">
        <w:trPr>
          <w:trHeight w:val="20"/>
        </w:trPr>
        <w:tc>
          <w:tcPr>
            <w:tcW w:w="4069" w:type="dxa"/>
            <w:tcBorders>
              <w:top w:val="nil"/>
              <w:left w:val="single" w:sz="4" w:space="0" w:color="auto"/>
              <w:bottom w:val="single" w:sz="4" w:space="0" w:color="auto"/>
              <w:right w:val="single" w:sz="4" w:space="0" w:color="auto"/>
            </w:tcBorders>
            <w:shd w:val="clear" w:color="auto" w:fill="auto"/>
            <w:hideMark/>
          </w:tcPr>
          <w:p w14:paraId="6C2C198C" w14:textId="6AAE3353" w:rsidR="005E45CA" w:rsidRPr="008C48AC" w:rsidRDefault="005E45CA" w:rsidP="005E45CA">
            <w:pPr>
              <w:spacing w:after="0" w:line="240" w:lineRule="auto"/>
              <w:rPr>
                <w:rFonts w:ascii="Times New Roman" w:eastAsia="Times New Roman" w:hAnsi="Times New Roman"/>
                <w:color w:val="000000"/>
                <w:szCs w:val="28"/>
                <w:lang w:eastAsia="ru-RU"/>
              </w:rPr>
            </w:pPr>
            <w:r w:rsidRPr="008C48AC">
              <w:rPr>
                <w:rFonts w:ascii="Times New Roman" w:hAnsi="Times New Roman"/>
                <w:color w:val="000000"/>
                <w:szCs w:val="28"/>
              </w:rPr>
              <w:t>Реконструкция объекта «Установка обезжелезивания в п. Салым Нефтеюганского района»</w:t>
            </w:r>
          </w:p>
        </w:tc>
        <w:tc>
          <w:tcPr>
            <w:tcW w:w="3555" w:type="dxa"/>
            <w:tcBorders>
              <w:top w:val="nil"/>
              <w:left w:val="nil"/>
              <w:bottom w:val="single" w:sz="4" w:space="0" w:color="auto"/>
              <w:right w:val="single" w:sz="4" w:space="0" w:color="auto"/>
            </w:tcBorders>
            <w:shd w:val="clear" w:color="auto" w:fill="auto"/>
            <w:hideMark/>
          </w:tcPr>
          <w:p w14:paraId="72DD0E7C" w14:textId="24D57633" w:rsidR="005E45CA" w:rsidRPr="008C48AC" w:rsidRDefault="005E45CA" w:rsidP="005E45CA">
            <w:pPr>
              <w:spacing w:after="0" w:line="240" w:lineRule="auto"/>
              <w:rPr>
                <w:rFonts w:ascii="Times New Roman" w:eastAsia="Times New Roman" w:hAnsi="Times New Roman"/>
                <w:color w:val="000000"/>
                <w:szCs w:val="28"/>
                <w:lang w:eastAsia="ru-RU"/>
              </w:rPr>
            </w:pPr>
            <w:r w:rsidRPr="008C48AC">
              <w:rPr>
                <w:rFonts w:ascii="Times New Roman" w:hAnsi="Times New Roman"/>
                <w:color w:val="000000"/>
                <w:szCs w:val="28"/>
              </w:rPr>
              <w:t>Увеличение производительности системы водоснабжения, улучшение качества воды</w:t>
            </w:r>
          </w:p>
        </w:tc>
        <w:tc>
          <w:tcPr>
            <w:tcW w:w="2490" w:type="dxa"/>
            <w:tcBorders>
              <w:top w:val="nil"/>
              <w:left w:val="nil"/>
              <w:bottom w:val="single" w:sz="4" w:space="0" w:color="auto"/>
              <w:right w:val="single" w:sz="4" w:space="0" w:color="auto"/>
            </w:tcBorders>
            <w:shd w:val="clear" w:color="auto" w:fill="auto"/>
            <w:hideMark/>
          </w:tcPr>
          <w:p w14:paraId="2581AA5A" w14:textId="06497E3E" w:rsidR="005E45CA" w:rsidRPr="008C48AC" w:rsidRDefault="005E45CA" w:rsidP="005E45CA">
            <w:pPr>
              <w:spacing w:after="0" w:line="240" w:lineRule="auto"/>
              <w:rPr>
                <w:rFonts w:ascii="Times New Roman" w:eastAsia="Times New Roman" w:hAnsi="Times New Roman"/>
                <w:color w:val="000000"/>
                <w:szCs w:val="28"/>
                <w:lang w:eastAsia="ru-RU"/>
              </w:rPr>
            </w:pPr>
            <w:r w:rsidRPr="008C48AC">
              <w:rPr>
                <w:rFonts w:ascii="Times New Roman" w:hAnsi="Times New Roman"/>
                <w:color w:val="000000"/>
                <w:szCs w:val="28"/>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7A71098C" w14:textId="6ABFB6ED" w:rsidR="005E45CA" w:rsidRPr="008C48AC" w:rsidRDefault="005E45CA" w:rsidP="005E45CA">
            <w:pPr>
              <w:spacing w:after="0" w:line="240" w:lineRule="auto"/>
              <w:jc w:val="center"/>
              <w:rPr>
                <w:rFonts w:ascii="Times New Roman" w:eastAsia="Times New Roman" w:hAnsi="Times New Roman"/>
                <w:color w:val="000000"/>
                <w:szCs w:val="28"/>
                <w:lang w:eastAsia="ru-RU"/>
              </w:rPr>
            </w:pPr>
            <w:r w:rsidRPr="008C48AC">
              <w:rPr>
                <w:rFonts w:ascii="Times New Roman" w:hAnsi="Times New Roman"/>
                <w:color w:val="000000"/>
                <w:szCs w:val="28"/>
              </w:rPr>
              <w:t>2029-2030</w:t>
            </w:r>
          </w:p>
        </w:tc>
        <w:tc>
          <w:tcPr>
            <w:tcW w:w="2243" w:type="dxa"/>
            <w:tcBorders>
              <w:top w:val="nil"/>
              <w:left w:val="nil"/>
              <w:bottom w:val="single" w:sz="4" w:space="0" w:color="auto"/>
              <w:right w:val="single" w:sz="4" w:space="0" w:color="auto"/>
            </w:tcBorders>
            <w:shd w:val="clear" w:color="auto" w:fill="auto"/>
            <w:noWrap/>
            <w:vAlign w:val="bottom"/>
            <w:hideMark/>
          </w:tcPr>
          <w:p w14:paraId="5D882B4E" w14:textId="51B8C6B7"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119.00</w:t>
            </w:r>
          </w:p>
        </w:tc>
        <w:tc>
          <w:tcPr>
            <w:tcW w:w="889" w:type="dxa"/>
            <w:tcBorders>
              <w:top w:val="nil"/>
              <w:left w:val="nil"/>
              <w:bottom w:val="single" w:sz="4" w:space="0" w:color="auto"/>
              <w:right w:val="single" w:sz="4" w:space="0" w:color="auto"/>
            </w:tcBorders>
            <w:shd w:val="clear" w:color="auto" w:fill="auto"/>
            <w:noWrap/>
            <w:vAlign w:val="bottom"/>
            <w:hideMark/>
          </w:tcPr>
          <w:p w14:paraId="4BF23B75" w14:textId="42573457"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 </w:t>
            </w:r>
          </w:p>
        </w:tc>
        <w:tc>
          <w:tcPr>
            <w:tcW w:w="889" w:type="dxa"/>
            <w:tcBorders>
              <w:top w:val="nil"/>
              <w:left w:val="nil"/>
              <w:bottom w:val="single" w:sz="4" w:space="0" w:color="auto"/>
              <w:right w:val="single" w:sz="4" w:space="0" w:color="auto"/>
            </w:tcBorders>
            <w:shd w:val="clear" w:color="auto" w:fill="auto"/>
            <w:noWrap/>
            <w:vAlign w:val="bottom"/>
            <w:hideMark/>
          </w:tcPr>
          <w:p w14:paraId="26DFD577" w14:textId="0DA342A5"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 </w:t>
            </w:r>
          </w:p>
        </w:tc>
        <w:tc>
          <w:tcPr>
            <w:tcW w:w="889" w:type="dxa"/>
            <w:tcBorders>
              <w:top w:val="nil"/>
              <w:left w:val="nil"/>
              <w:bottom w:val="single" w:sz="4" w:space="0" w:color="auto"/>
              <w:right w:val="single" w:sz="4" w:space="0" w:color="auto"/>
            </w:tcBorders>
            <w:shd w:val="clear" w:color="auto" w:fill="auto"/>
            <w:noWrap/>
            <w:vAlign w:val="bottom"/>
            <w:hideMark/>
          </w:tcPr>
          <w:p w14:paraId="740D0786" w14:textId="7F4B16DE"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 </w:t>
            </w:r>
          </w:p>
        </w:tc>
        <w:tc>
          <w:tcPr>
            <w:tcW w:w="889" w:type="dxa"/>
            <w:tcBorders>
              <w:top w:val="nil"/>
              <w:left w:val="nil"/>
              <w:bottom w:val="single" w:sz="4" w:space="0" w:color="auto"/>
              <w:right w:val="single" w:sz="4" w:space="0" w:color="auto"/>
            </w:tcBorders>
            <w:shd w:val="clear" w:color="auto" w:fill="auto"/>
            <w:noWrap/>
            <w:vAlign w:val="bottom"/>
            <w:hideMark/>
          </w:tcPr>
          <w:p w14:paraId="32E6A2F5" w14:textId="2679DD99"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 </w:t>
            </w:r>
          </w:p>
        </w:tc>
        <w:tc>
          <w:tcPr>
            <w:tcW w:w="986" w:type="dxa"/>
            <w:tcBorders>
              <w:top w:val="nil"/>
              <w:left w:val="nil"/>
              <w:bottom w:val="single" w:sz="4" w:space="0" w:color="auto"/>
              <w:right w:val="single" w:sz="4" w:space="0" w:color="auto"/>
            </w:tcBorders>
            <w:shd w:val="clear" w:color="auto" w:fill="auto"/>
            <w:noWrap/>
            <w:vAlign w:val="bottom"/>
            <w:hideMark/>
          </w:tcPr>
          <w:p w14:paraId="55064D78" w14:textId="526A8B5C"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 </w:t>
            </w:r>
          </w:p>
        </w:tc>
        <w:tc>
          <w:tcPr>
            <w:tcW w:w="986" w:type="dxa"/>
            <w:tcBorders>
              <w:top w:val="nil"/>
              <w:left w:val="nil"/>
              <w:bottom w:val="single" w:sz="4" w:space="0" w:color="auto"/>
              <w:right w:val="single" w:sz="4" w:space="0" w:color="auto"/>
            </w:tcBorders>
            <w:shd w:val="clear" w:color="auto" w:fill="auto"/>
            <w:noWrap/>
            <w:vAlign w:val="bottom"/>
          </w:tcPr>
          <w:p w14:paraId="6DD6E4D5" w14:textId="7E5B520E"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119.00</w:t>
            </w:r>
          </w:p>
        </w:tc>
        <w:tc>
          <w:tcPr>
            <w:tcW w:w="2126" w:type="dxa"/>
            <w:tcBorders>
              <w:top w:val="nil"/>
              <w:left w:val="nil"/>
              <w:bottom w:val="single" w:sz="4" w:space="0" w:color="auto"/>
              <w:right w:val="single" w:sz="4" w:space="0" w:color="auto"/>
            </w:tcBorders>
            <w:shd w:val="clear" w:color="auto" w:fill="auto"/>
            <w:vAlign w:val="center"/>
            <w:hideMark/>
          </w:tcPr>
          <w:p w14:paraId="6815C353" w14:textId="77777777" w:rsidR="005E45CA" w:rsidRPr="008C48AC" w:rsidRDefault="005E45CA" w:rsidP="005E45CA">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Бюджетные средства</w:t>
            </w:r>
          </w:p>
        </w:tc>
      </w:tr>
      <w:tr w:rsidR="005E45CA" w:rsidRPr="008C48AC" w14:paraId="40B5D227" w14:textId="77777777" w:rsidTr="00B905D6">
        <w:trPr>
          <w:trHeight w:val="20"/>
        </w:trPr>
        <w:tc>
          <w:tcPr>
            <w:tcW w:w="4069" w:type="dxa"/>
            <w:tcBorders>
              <w:top w:val="nil"/>
              <w:left w:val="single" w:sz="4" w:space="0" w:color="auto"/>
              <w:bottom w:val="single" w:sz="4" w:space="0" w:color="auto"/>
              <w:right w:val="single" w:sz="4" w:space="0" w:color="auto"/>
            </w:tcBorders>
            <w:shd w:val="clear" w:color="auto" w:fill="auto"/>
            <w:hideMark/>
          </w:tcPr>
          <w:p w14:paraId="00478845" w14:textId="7D3F5759" w:rsidR="005E45CA" w:rsidRPr="008C48AC" w:rsidRDefault="005E45CA" w:rsidP="005E45CA">
            <w:pPr>
              <w:spacing w:after="0" w:line="240" w:lineRule="auto"/>
              <w:rPr>
                <w:rFonts w:ascii="Times New Roman" w:eastAsia="Times New Roman" w:hAnsi="Times New Roman"/>
                <w:color w:val="000000"/>
                <w:szCs w:val="28"/>
                <w:lang w:eastAsia="ru-RU"/>
              </w:rPr>
            </w:pPr>
            <w:r w:rsidRPr="008C48AC">
              <w:rPr>
                <w:rFonts w:ascii="Times New Roman" w:hAnsi="Times New Roman"/>
                <w:color w:val="000000"/>
                <w:szCs w:val="28"/>
              </w:rPr>
              <w:t>Увеличение мощности скважинного фонда в южной части поселка</w:t>
            </w:r>
          </w:p>
        </w:tc>
        <w:tc>
          <w:tcPr>
            <w:tcW w:w="3555" w:type="dxa"/>
            <w:tcBorders>
              <w:top w:val="nil"/>
              <w:left w:val="nil"/>
              <w:bottom w:val="single" w:sz="4" w:space="0" w:color="auto"/>
              <w:right w:val="single" w:sz="4" w:space="0" w:color="auto"/>
            </w:tcBorders>
            <w:shd w:val="clear" w:color="auto" w:fill="auto"/>
            <w:hideMark/>
          </w:tcPr>
          <w:p w14:paraId="5343758A" w14:textId="611EF310" w:rsidR="005E45CA" w:rsidRPr="008C48AC" w:rsidRDefault="005E45CA" w:rsidP="005E45CA">
            <w:pPr>
              <w:spacing w:after="0" w:line="240" w:lineRule="auto"/>
              <w:rPr>
                <w:rFonts w:ascii="Times New Roman" w:eastAsia="Times New Roman" w:hAnsi="Times New Roman"/>
                <w:color w:val="000000"/>
                <w:szCs w:val="28"/>
                <w:lang w:eastAsia="ru-RU"/>
              </w:rPr>
            </w:pPr>
            <w:r w:rsidRPr="008C48AC">
              <w:rPr>
                <w:rFonts w:ascii="Times New Roman" w:hAnsi="Times New Roman"/>
                <w:color w:val="000000"/>
                <w:szCs w:val="28"/>
              </w:rPr>
              <w:t>Увеличение производительности системы водоснабжения</w:t>
            </w:r>
          </w:p>
        </w:tc>
        <w:tc>
          <w:tcPr>
            <w:tcW w:w="2490" w:type="dxa"/>
            <w:tcBorders>
              <w:top w:val="nil"/>
              <w:left w:val="nil"/>
              <w:bottom w:val="single" w:sz="4" w:space="0" w:color="auto"/>
              <w:right w:val="single" w:sz="4" w:space="0" w:color="auto"/>
            </w:tcBorders>
            <w:shd w:val="clear" w:color="auto" w:fill="auto"/>
            <w:hideMark/>
          </w:tcPr>
          <w:p w14:paraId="5E010AFF" w14:textId="1B7E34AE" w:rsidR="005E45CA" w:rsidRPr="008C48AC" w:rsidRDefault="005E45CA" w:rsidP="005E45CA">
            <w:pPr>
              <w:spacing w:after="0" w:line="240" w:lineRule="auto"/>
              <w:rPr>
                <w:rFonts w:ascii="Times New Roman" w:eastAsia="Times New Roman" w:hAnsi="Times New Roman"/>
                <w:color w:val="000000"/>
                <w:szCs w:val="28"/>
                <w:lang w:eastAsia="ru-RU"/>
              </w:rPr>
            </w:pPr>
            <w:r w:rsidRPr="008C48AC">
              <w:rPr>
                <w:rFonts w:ascii="Times New Roman" w:hAnsi="Times New Roman"/>
                <w:color w:val="000000"/>
                <w:szCs w:val="28"/>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690FB505" w14:textId="4B4C4EE1" w:rsidR="005E45CA" w:rsidRPr="008C48AC" w:rsidRDefault="005E45CA" w:rsidP="005E45CA">
            <w:pPr>
              <w:spacing w:after="0" w:line="240" w:lineRule="auto"/>
              <w:jc w:val="center"/>
              <w:rPr>
                <w:rFonts w:ascii="Times New Roman" w:eastAsia="Times New Roman" w:hAnsi="Times New Roman"/>
                <w:color w:val="000000"/>
                <w:szCs w:val="28"/>
                <w:lang w:eastAsia="ru-RU"/>
              </w:rPr>
            </w:pPr>
            <w:r w:rsidRPr="008C48AC">
              <w:rPr>
                <w:rFonts w:ascii="Times New Roman" w:hAnsi="Times New Roman"/>
                <w:color w:val="000000"/>
                <w:szCs w:val="28"/>
              </w:rPr>
              <w:t>2031-2035</w:t>
            </w:r>
          </w:p>
        </w:tc>
        <w:tc>
          <w:tcPr>
            <w:tcW w:w="2243" w:type="dxa"/>
            <w:tcBorders>
              <w:top w:val="nil"/>
              <w:left w:val="nil"/>
              <w:bottom w:val="single" w:sz="4" w:space="0" w:color="auto"/>
              <w:right w:val="single" w:sz="4" w:space="0" w:color="auto"/>
            </w:tcBorders>
            <w:shd w:val="clear" w:color="auto" w:fill="auto"/>
            <w:noWrap/>
            <w:vAlign w:val="bottom"/>
            <w:hideMark/>
          </w:tcPr>
          <w:p w14:paraId="1AA07F99" w14:textId="0DD60AA0"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35.00</w:t>
            </w:r>
          </w:p>
        </w:tc>
        <w:tc>
          <w:tcPr>
            <w:tcW w:w="889" w:type="dxa"/>
            <w:tcBorders>
              <w:top w:val="nil"/>
              <w:left w:val="nil"/>
              <w:bottom w:val="single" w:sz="4" w:space="0" w:color="auto"/>
              <w:right w:val="single" w:sz="4" w:space="0" w:color="auto"/>
            </w:tcBorders>
            <w:shd w:val="clear" w:color="auto" w:fill="auto"/>
            <w:noWrap/>
            <w:vAlign w:val="bottom"/>
            <w:hideMark/>
          </w:tcPr>
          <w:p w14:paraId="1A4BD0F3" w14:textId="44D0735F"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 </w:t>
            </w:r>
          </w:p>
        </w:tc>
        <w:tc>
          <w:tcPr>
            <w:tcW w:w="889" w:type="dxa"/>
            <w:tcBorders>
              <w:top w:val="nil"/>
              <w:left w:val="nil"/>
              <w:bottom w:val="single" w:sz="4" w:space="0" w:color="auto"/>
              <w:right w:val="single" w:sz="4" w:space="0" w:color="auto"/>
            </w:tcBorders>
            <w:shd w:val="clear" w:color="auto" w:fill="auto"/>
            <w:noWrap/>
            <w:vAlign w:val="bottom"/>
            <w:hideMark/>
          </w:tcPr>
          <w:p w14:paraId="699BAEE0" w14:textId="33115401"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 </w:t>
            </w:r>
          </w:p>
        </w:tc>
        <w:tc>
          <w:tcPr>
            <w:tcW w:w="889" w:type="dxa"/>
            <w:tcBorders>
              <w:top w:val="nil"/>
              <w:left w:val="nil"/>
              <w:bottom w:val="single" w:sz="4" w:space="0" w:color="auto"/>
              <w:right w:val="single" w:sz="4" w:space="0" w:color="auto"/>
            </w:tcBorders>
            <w:shd w:val="clear" w:color="auto" w:fill="auto"/>
            <w:noWrap/>
            <w:vAlign w:val="bottom"/>
            <w:hideMark/>
          </w:tcPr>
          <w:p w14:paraId="1490B4D9" w14:textId="6D8C03A1"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 </w:t>
            </w:r>
          </w:p>
        </w:tc>
        <w:tc>
          <w:tcPr>
            <w:tcW w:w="889" w:type="dxa"/>
            <w:tcBorders>
              <w:top w:val="nil"/>
              <w:left w:val="nil"/>
              <w:bottom w:val="single" w:sz="4" w:space="0" w:color="auto"/>
              <w:right w:val="single" w:sz="4" w:space="0" w:color="auto"/>
            </w:tcBorders>
            <w:shd w:val="clear" w:color="auto" w:fill="auto"/>
            <w:noWrap/>
            <w:vAlign w:val="bottom"/>
            <w:hideMark/>
          </w:tcPr>
          <w:p w14:paraId="0E76AAC6" w14:textId="1433C4F8"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 </w:t>
            </w:r>
          </w:p>
        </w:tc>
        <w:tc>
          <w:tcPr>
            <w:tcW w:w="986" w:type="dxa"/>
            <w:tcBorders>
              <w:top w:val="nil"/>
              <w:left w:val="nil"/>
              <w:bottom w:val="single" w:sz="4" w:space="0" w:color="auto"/>
              <w:right w:val="single" w:sz="4" w:space="0" w:color="auto"/>
            </w:tcBorders>
            <w:shd w:val="clear" w:color="auto" w:fill="auto"/>
            <w:noWrap/>
            <w:vAlign w:val="bottom"/>
            <w:hideMark/>
          </w:tcPr>
          <w:p w14:paraId="79821B68" w14:textId="370D15AE"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 </w:t>
            </w:r>
          </w:p>
        </w:tc>
        <w:tc>
          <w:tcPr>
            <w:tcW w:w="986" w:type="dxa"/>
            <w:tcBorders>
              <w:top w:val="nil"/>
              <w:left w:val="nil"/>
              <w:bottom w:val="single" w:sz="4" w:space="0" w:color="auto"/>
              <w:right w:val="single" w:sz="4" w:space="0" w:color="auto"/>
            </w:tcBorders>
            <w:shd w:val="clear" w:color="auto" w:fill="auto"/>
            <w:noWrap/>
            <w:vAlign w:val="bottom"/>
          </w:tcPr>
          <w:p w14:paraId="0F626ECD" w14:textId="4C97755A"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35.00</w:t>
            </w:r>
          </w:p>
        </w:tc>
        <w:tc>
          <w:tcPr>
            <w:tcW w:w="2126" w:type="dxa"/>
            <w:tcBorders>
              <w:top w:val="nil"/>
              <w:left w:val="nil"/>
              <w:bottom w:val="single" w:sz="4" w:space="0" w:color="auto"/>
              <w:right w:val="single" w:sz="4" w:space="0" w:color="auto"/>
            </w:tcBorders>
            <w:shd w:val="clear" w:color="auto" w:fill="auto"/>
            <w:vAlign w:val="center"/>
            <w:hideMark/>
          </w:tcPr>
          <w:p w14:paraId="4E41786D" w14:textId="77777777" w:rsidR="005E45CA" w:rsidRPr="008C48AC" w:rsidRDefault="005E45CA" w:rsidP="005E45CA">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Бюджетные средства</w:t>
            </w:r>
          </w:p>
        </w:tc>
      </w:tr>
      <w:tr w:rsidR="005E45CA" w:rsidRPr="008C48AC" w14:paraId="37C03F25" w14:textId="77777777" w:rsidTr="00B905D6">
        <w:trPr>
          <w:trHeight w:val="20"/>
        </w:trPr>
        <w:tc>
          <w:tcPr>
            <w:tcW w:w="4069" w:type="dxa"/>
            <w:tcBorders>
              <w:top w:val="nil"/>
              <w:left w:val="single" w:sz="4" w:space="0" w:color="auto"/>
              <w:bottom w:val="single" w:sz="4" w:space="0" w:color="auto"/>
              <w:right w:val="single" w:sz="4" w:space="0" w:color="auto"/>
            </w:tcBorders>
            <w:shd w:val="clear" w:color="auto" w:fill="auto"/>
            <w:hideMark/>
          </w:tcPr>
          <w:p w14:paraId="1A4BF2DE" w14:textId="1A9A61C4" w:rsidR="005E45CA" w:rsidRPr="008C48AC" w:rsidRDefault="005E45CA" w:rsidP="005E45CA">
            <w:pPr>
              <w:spacing w:after="0" w:line="240" w:lineRule="auto"/>
              <w:rPr>
                <w:rFonts w:ascii="Times New Roman" w:eastAsia="Times New Roman" w:hAnsi="Times New Roman"/>
                <w:color w:val="000000"/>
                <w:szCs w:val="28"/>
                <w:lang w:eastAsia="ru-RU"/>
              </w:rPr>
            </w:pPr>
            <w:r w:rsidRPr="008C48AC">
              <w:rPr>
                <w:rFonts w:ascii="Times New Roman" w:hAnsi="Times New Roman"/>
                <w:color w:val="000000"/>
                <w:szCs w:val="28"/>
              </w:rPr>
              <w:t>Строительство ВОС в п. Сивыс-Ях</w:t>
            </w:r>
          </w:p>
        </w:tc>
        <w:tc>
          <w:tcPr>
            <w:tcW w:w="3555" w:type="dxa"/>
            <w:tcBorders>
              <w:top w:val="nil"/>
              <w:left w:val="nil"/>
              <w:bottom w:val="single" w:sz="4" w:space="0" w:color="auto"/>
              <w:right w:val="single" w:sz="4" w:space="0" w:color="auto"/>
            </w:tcBorders>
            <w:shd w:val="clear" w:color="auto" w:fill="auto"/>
            <w:hideMark/>
          </w:tcPr>
          <w:p w14:paraId="6EB0FA2C" w14:textId="743C3463" w:rsidR="005E45CA" w:rsidRPr="008C48AC" w:rsidRDefault="005E45CA" w:rsidP="005E45CA">
            <w:pPr>
              <w:spacing w:after="0" w:line="240" w:lineRule="auto"/>
              <w:rPr>
                <w:rFonts w:ascii="Times New Roman" w:eastAsia="Times New Roman" w:hAnsi="Times New Roman"/>
                <w:color w:val="000000"/>
                <w:szCs w:val="28"/>
                <w:lang w:eastAsia="ru-RU"/>
              </w:rPr>
            </w:pPr>
            <w:r w:rsidRPr="008C48AC">
              <w:rPr>
                <w:rFonts w:ascii="Times New Roman" w:hAnsi="Times New Roman"/>
                <w:color w:val="000000"/>
                <w:szCs w:val="28"/>
              </w:rPr>
              <w:t>Улучшение качества ресурса</w:t>
            </w:r>
          </w:p>
        </w:tc>
        <w:tc>
          <w:tcPr>
            <w:tcW w:w="2490" w:type="dxa"/>
            <w:tcBorders>
              <w:top w:val="nil"/>
              <w:left w:val="nil"/>
              <w:bottom w:val="single" w:sz="4" w:space="0" w:color="auto"/>
              <w:right w:val="single" w:sz="4" w:space="0" w:color="auto"/>
            </w:tcBorders>
            <w:shd w:val="clear" w:color="auto" w:fill="auto"/>
            <w:hideMark/>
          </w:tcPr>
          <w:p w14:paraId="167A6DC9" w14:textId="181E2F7A" w:rsidR="005E45CA" w:rsidRPr="008C48AC" w:rsidRDefault="005E45CA" w:rsidP="005E45CA">
            <w:pPr>
              <w:spacing w:after="0" w:line="240" w:lineRule="auto"/>
              <w:rPr>
                <w:rFonts w:ascii="Times New Roman" w:eastAsia="Times New Roman" w:hAnsi="Times New Roman"/>
                <w:color w:val="000000"/>
                <w:szCs w:val="28"/>
                <w:lang w:eastAsia="ru-RU"/>
              </w:rPr>
            </w:pPr>
            <w:r w:rsidRPr="008C48AC">
              <w:rPr>
                <w:rFonts w:ascii="Times New Roman" w:hAnsi="Times New Roman"/>
                <w:color w:val="000000"/>
                <w:szCs w:val="28"/>
              </w:rPr>
              <w:t>п. Сивыс-Ях</w:t>
            </w:r>
          </w:p>
        </w:tc>
        <w:tc>
          <w:tcPr>
            <w:tcW w:w="1672" w:type="dxa"/>
            <w:tcBorders>
              <w:top w:val="nil"/>
              <w:left w:val="nil"/>
              <w:bottom w:val="single" w:sz="4" w:space="0" w:color="auto"/>
              <w:right w:val="single" w:sz="4" w:space="0" w:color="auto"/>
            </w:tcBorders>
            <w:shd w:val="clear" w:color="auto" w:fill="auto"/>
            <w:noWrap/>
            <w:vAlign w:val="center"/>
            <w:hideMark/>
          </w:tcPr>
          <w:p w14:paraId="71D27EF9" w14:textId="58F78F90" w:rsidR="005E45CA" w:rsidRPr="008C48AC" w:rsidRDefault="005E45CA" w:rsidP="005E45CA">
            <w:pPr>
              <w:spacing w:after="0" w:line="240" w:lineRule="auto"/>
              <w:jc w:val="center"/>
              <w:rPr>
                <w:rFonts w:ascii="Times New Roman" w:eastAsia="Times New Roman" w:hAnsi="Times New Roman"/>
                <w:color w:val="000000"/>
                <w:szCs w:val="28"/>
                <w:lang w:eastAsia="ru-RU"/>
              </w:rPr>
            </w:pPr>
            <w:r w:rsidRPr="008C48AC">
              <w:rPr>
                <w:rFonts w:ascii="Times New Roman" w:hAnsi="Times New Roman"/>
                <w:color w:val="000000"/>
                <w:szCs w:val="28"/>
              </w:rPr>
              <w:t>2029-2030</w:t>
            </w:r>
          </w:p>
        </w:tc>
        <w:tc>
          <w:tcPr>
            <w:tcW w:w="2243" w:type="dxa"/>
            <w:tcBorders>
              <w:top w:val="nil"/>
              <w:left w:val="nil"/>
              <w:bottom w:val="single" w:sz="4" w:space="0" w:color="auto"/>
              <w:right w:val="single" w:sz="4" w:space="0" w:color="auto"/>
            </w:tcBorders>
            <w:shd w:val="clear" w:color="auto" w:fill="auto"/>
            <w:noWrap/>
            <w:vAlign w:val="bottom"/>
            <w:hideMark/>
          </w:tcPr>
          <w:p w14:paraId="335E172F" w14:textId="65BDA59A"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40.00</w:t>
            </w:r>
          </w:p>
        </w:tc>
        <w:tc>
          <w:tcPr>
            <w:tcW w:w="889" w:type="dxa"/>
            <w:tcBorders>
              <w:top w:val="nil"/>
              <w:left w:val="nil"/>
              <w:bottom w:val="single" w:sz="4" w:space="0" w:color="auto"/>
              <w:right w:val="single" w:sz="4" w:space="0" w:color="auto"/>
            </w:tcBorders>
            <w:shd w:val="clear" w:color="auto" w:fill="auto"/>
            <w:noWrap/>
            <w:vAlign w:val="bottom"/>
            <w:hideMark/>
          </w:tcPr>
          <w:p w14:paraId="3BAC4250" w14:textId="4E4E1D79"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 </w:t>
            </w:r>
          </w:p>
        </w:tc>
        <w:tc>
          <w:tcPr>
            <w:tcW w:w="889" w:type="dxa"/>
            <w:tcBorders>
              <w:top w:val="nil"/>
              <w:left w:val="nil"/>
              <w:bottom w:val="single" w:sz="4" w:space="0" w:color="auto"/>
              <w:right w:val="single" w:sz="4" w:space="0" w:color="auto"/>
            </w:tcBorders>
            <w:shd w:val="clear" w:color="auto" w:fill="auto"/>
            <w:noWrap/>
            <w:vAlign w:val="bottom"/>
            <w:hideMark/>
          </w:tcPr>
          <w:p w14:paraId="5A78C18A" w14:textId="58A8B510"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 </w:t>
            </w:r>
          </w:p>
        </w:tc>
        <w:tc>
          <w:tcPr>
            <w:tcW w:w="889" w:type="dxa"/>
            <w:tcBorders>
              <w:top w:val="nil"/>
              <w:left w:val="nil"/>
              <w:bottom w:val="single" w:sz="4" w:space="0" w:color="auto"/>
              <w:right w:val="single" w:sz="4" w:space="0" w:color="auto"/>
            </w:tcBorders>
            <w:shd w:val="clear" w:color="auto" w:fill="auto"/>
            <w:noWrap/>
            <w:vAlign w:val="bottom"/>
            <w:hideMark/>
          </w:tcPr>
          <w:p w14:paraId="65A5BA1A" w14:textId="6C56C7D7"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 </w:t>
            </w:r>
          </w:p>
        </w:tc>
        <w:tc>
          <w:tcPr>
            <w:tcW w:w="889" w:type="dxa"/>
            <w:tcBorders>
              <w:top w:val="nil"/>
              <w:left w:val="nil"/>
              <w:bottom w:val="single" w:sz="4" w:space="0" w:color="auto"/>
              <w:right w:val="single" w:sz="4" w:space="0" w:color="auto"/>
            </w:tcBorders>
            <w:shd w:val="clear" w:color="auto" w:fill="auto"/>
            <w:noWrap/>
            <w:vAlign w:val="bottom"/>
            <w:hideMark/>
          </w:tcPr>
          <w:p w14:paraId="21E151A9" w14:textId="493132E6"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 </w:t>
            </w:r>
          </w:p>
        </w:tc>
        <w:tc>
          <w:tcPr>
            <w:tcW w:w="986" w:type="dxa"/>
            <w:tcBorders>
              <w:top w:val="nil"/>
              <w:left w:val="nil"/>
              <w:bottom w:val="single" w:sz="4" w:space="0" w:color="auto"/>
              <w:right w:val="single" w:sz="4" w:space="0" w:color="auto"/>
            </w:tcBorders>
            <w:shd w:val="clear" w:color="auto" w:fill="auto"/>
            <w:noWrap/>
            <w:vAlign w:val="bottom"/>
            <w:hideMark/>
          </w:tcPr>
          <w:p w14:paraId="5C068E8B" w14:textId="1A103587"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 </w:t>
            </w:r>
          </w:p>
        </w:tc>
        <w:tc>
          <w:tcPr>
            <w:tcW w:w="986" w:type="dxa"/>
            <w:tcBorders>
              <w:top w:val="nil"/>
              <w:left w:val="nil"/>
              <w:bottom w:val="single" w:sz="4" w:space="0" w:color="auto"/>
              <w:right w:val="single" w:sz="4" w:space="0" w:color="auto"/>
            </w:tcBorders>
            <w:shd w:val="clear" w:color="auto" w:fill="auto"/>
            <w:noWrap/>
            <w:vAlign w:val="bottom"/>
          </w:tcPr>
          <w:p w14:paraId="029755A6" w14:textId="551FF223"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40.00</w:t>
            </w:r>
          </w:p>
        </w:tc>
        <w:tc>
          <w:tcPr>
            <w:tcW w:w="2126" w:type="dxa"/>
            <w:tcBorders>
              <w:top w:val="nil"/>
              <w:left w:val="nil"/>
              <w:bottom w:val="single" w:sz="4" w:space="0" w:color="auto"/>
              <w:right w:val="single" w:sz="4" w:space="0" w:color="auto"/>
            </w:tcBorders>
            <w:shd w:val="clear" w:color="auto" w:fill="auto"/>
            <w:vAlign w:val="center"/>
            <w:hideMark/>
          </w:tcPr>
          <w:p w14:paraId="02BD6B0B" w14:textId="77777777" w:rsidR="005E45CA" w:rsidRPr="008C48AC" w:rsidRDefault="005E45CA" w:rsidP="005E45CA">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Бюджетные средства</w:t>
            </w:r>
          </w:p>
        </w:tc>
      </w:tr>
      <w:tr w:rsidR="005E45CA" w:rsidRPr="008C48AC" w14:paraId="2F8B7F6D" w14:textId="77777777" w:rsidTr="00B905D6">
        <w:trPr>
          <w:trHeight w:val="20"/>
        </w:trPr>
        <w:tc>
          <w:tcPr>
            <w:tcW w:w="4069" w:type="dxa"/>
            <w:tcBorders>
              <w:top w:val="nil"/>
              <w:left w:val="single" w:sz="4" w:space="0" w:color="auto"/>
              <w:bottom w:val="single" w:sz="4" w:space="0" w:color="auto"/>
              <w:right w:val="single" w:sz="4" w:space="0" w:color="auto"/>
            </w:tcBorders>
            <w:shd w:val="clear" w:color="auto" w:fill="auto"/>
            <w:hideMark/>
          </w:tcPr>
          <w:p w14:paraId="6543371D" w14:textId="1E0EA4B4" w:rsidR="005E45CA" w:rsidRPr="008C48AC" w:rsidRDefault="005E45CA" w:rsidP="005E45CA">
            <w:pPr>
              <w:spacing w:after="0" w:line="240" w:lineRule="auto"/>
              <w:rPr>
                <w:rFonts w:ascii="Times New Roman" w:eastAsia="Times New Roman" w:hAnsi="Times New Roman"/>
                <w:color w:val="000000"/>
                <w:szCs w:val="28"/>
                <w:lang w:eastAsia="ru-RU"/>
              </w:rPr>
            </w:pPr>
            <w:r w:rsidRPr="008C48AC">
              <w:rPr>
                <w:rFonts w:ascii="Times New Roman" w:hAnsi="Times New Roman"/>
                <w:color w:val="000000"/>
                <w:szCs w:val="28"/>
              </w:rPr>
              <w:lastRenderedPageBreak/>
              <w:t>Капитальный ремонт артезианской скважины №85 на территории ВОС -400</w:t>
            </w:r>
          </w:p>
        </w:tc>
        <w:tc>
          <w:tcPr>
            <w:tcW w:w="3555" w:type="dxa"/>
            <w:tcBorders>
              <w:top w:val="nil"/>
              <w:left w:val="nil"/>
              <w:bottom w:val="single" w:sz="4" w:space="0" w:color="auto"/>
              <w:right w:val="single" w:sz="4" w:space="0" w:color="auto"/>
            </w:tcBorders>
            <w:shd w:val="clear" w:color="auto" w:fill="auto"/>
            <w:hideMark/>
          </w:tcPr>
          <w:p w14:paraId="5EA65370" w14:textId="2284015F" w:rsidR="005E45CA" w:rsidRPr="008C48AC" w:rsidRDefault="005E45CA" w:rsidP="005E45CA">
            <w:pPr>
              <w:spacing w:after="0" w:line="240" w:lineRule="auto"/>
              <w:rPr>
                <w:rFonts w:ascii="Times New Roman" w:eastAsia="Times New Roman" w:hAnsi="Times New Roman"/>
                <w:color w:val="000000"/>
                <w:szCs w:val="28"/>
                <w:lang w:eastAsia="ru-RU"/>
              </w:rPr>
            </w:pPr>
            <w:r w:rsidRPr="008C48AC">
              <w:rPr>
                <w:rFonts w:ascii="Times New Roman" w:hAnsi="Times New Roman"/>
                <w:color w:val="000000"/>
                <w:szCs w:val="28"/>
              </w:rPr>
              <w:t>Повышение надежности. Снижение износа. Экономия энергоресурсов</w:t>
            </w:r>
          </w:p>
        </w:tc>
        <w:tc>
          <w:tcPr>
            <w:tcW w:w="2490" w:type="dxa"/>
            <w:tcBorders>
              <w:top w:val="nil"/>
              <w:left w:val="nil"/>
              <w:bottom w:val="single" w:sz="4" w:space="0" w:color="auto"/>
              <w:right w:val="single" w:sz="4" w:space="0" w:color="auto"/>
            </w:tcBorders>
            <w:shd w:val="clear" w:color="auto" w:fill="auto"/>
            <w:hideMark/>
          </w:tcPr>
          <w:p w14:paraId="2DDBCBDA" w14:textId="4435B0C9" w:rsidR="005E45CA" w:rsidRPr="008C48AC" w:rsidRDefault="005E45CA" w:rsidP="005E45CA">
            <w:pPr>
              <w:spacing w:after="0" w:line="240" w:lineRule="auto"/>
              <w:rPr>
                <w:rFonts w:ascii="Times New Roman" w:eastAsia="Times New Roman" w:hAnsi="Times New Roman"/>
                <w:color w:val="000000"/>
                <w:szCs w:val="28"/>
                <w:lang w:eastAsia="ru-RU"/>
              </w:rPr>
            </w:pPr>
            <w:r w:rsidRPr="008C48AC">
              <w:rPr>
                <w:rFonts w:ascii="Times New Roman" w:hAnsi="Times New Roman"/>
                <w:color w:val="000000"/>
                <w:szCs w:val="28"/>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64282DB4" w14:textId="5A52615F" w:rsidR="005E45CA" w:rsidRPr="008C48AC" w:rsidRDefault="005E45CA" w:rsidP="005E45CA">
            <w:pPr>
              <w:spacing w:after="0" w:line="240" w:lineRule="auto"/>
              <w:jc w:val="center"/>
              <w:rPr>
                <w:rFonts w:ascii="Times New Roman" w:eastAsia="Times New Roman" w:hAnsi="Times New Roman"/>
                <w:color w:val="000000"/>
                <w:szCs w:val="28"/>
                <w:lang w:eastAsia="ru-RU"/>
              </w:rPr>
            </w:pPr>
            <w:r w:rsidRPr="008C48AC">
              <w:rPr>
                <w:rFonts w:ascii="Times New Roman" w:hAnsi="Times New Roman"/>
                <w:color w:val="000000"/>
                <w:szCs w:val="28"/>
              </w:rPr>
              <w:t>2026</w:t>
            </w:r>
          </w:p>
        </w:tc>
        <w:tc>
          <w:tcPr>
            <w:tcW w:w="2243" w:type="dxa"/>
            <w:tcBorders>
              <w:top w:val="nil"/>
              <w:left w:val="nil"/>
              <w:bottom w:val="single" w:sz="4" w:space="0" w:color="auto"/>
              <w:right w:val="single" w:sz="4" w:space="0" w:color="auto"/>
            </w:tcBorders>
            <w:shd w:val="clear" w:color="auto" w:fill="auto"/>
            <w:noWrap/>
            <w:vAlign w:val="bottom"/>
            <w:hideMark/>
          </w:tcPr>
          <w:p w14:paraId="746E457A" w14:textId="150A6F2A"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6.50</w:t>
            </w:r>
          </w:p>
        </w:tc>
        <w:tc>
          <w:tcPr>
            <w:tcW w:w="889" w:type="dxa"/>
            <w:tcBorders>
              <w:top w:val="nil"/>
              <w:left w:val="nil"/>
              <w:bottom w:val="single" w:sz="4" w:space="0" w:color="auto"/>
              <w:right w:val="single" w:sz="4" w:space="0" w:color="auto"/>
            </w:tcBorders>
            <w:shd w:val="clear" w:color="auto" w:fill="auto"/>
            <w:noWrap/>
            <w:vAlign w:val="bottom"/>
            <w:hideMark/>
          </w:tcPr>
          <w:p w14:paraId="456C5986" w14:textId="4BF03617"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 </w:t>
            </w:r>
          </w:p>
        </w:tc>
        <w:tc>
          <w:tcPr>
            <w:tcW w:w="889" w:type="dxa"/>
            <w:tcBorders>
              <w:top w:val="nil"/>
              <w:left w:val="nil"/>
              <w:bottom w:val="single" w:sz="4" w:space="0" w:color="auto"/>
              <w:right w:val="single" w:sz="4" w:space="0" w:color="auto"/>
            </w:tcBorders>
            <w:shd w:val="clear" w:color="auto" w:fill="auto"/>
            <w:noWrap/>
            <w:vAlign w:val="bottom"/>
            <w:hideMark/>
          </w:tcPr>
          <w:p w14:paraId="68B33B6D" w14:textId="1E0DC2D6"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 </w:t>
            </w:r>
          </w:p>
        </w:tc>
        <w:tc>
          <w:tcPr>
            <w:tcW w:w="889" w:type="dxa"/>
            <w:tcBorders>
              <w:top w:val="nil"/>
              <w:left w:val="nil"/>
              <w:bottom w:val="single" w:sz="4" w:space="0" w:color="auto"/>
              <w:right w:val="single" w:sz="4" w:space="0" w:color="auto"/>
            </w:tcBorders>
            <w:shd w:val="clear" w:color="auto" w:fill="auto"/>
            <w:noWrap/>
            <w:vAlign w:val="bottom"/>
            <w:hideMark/>
          </w:tcPr>
          <w:p w14:paraId="3EFBA4F5" w14:textId="21A6361A"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6.50</w:t>
            </w:r>
          </w:p>
        </w:tc>
        <w:tc>
          <w:tcPr>
            <w:tcW w:w="889" w:type="dxa"/>
            <w:tcBorders>
              <w:top w:val="nil"/>
              <w:left w:val="nil"/>
              <w:bottom w:val="single" w:sz="4" w:space="0" w:color="auto"/>
              <w:right w:val="single" w:sz="4" w:space="0" w:color="auto"/>
            </w:tcBorders>
            <w:shd w:val="clear" w:color="auto" w:fill="auto"/>
            <w:noWrap/>
            <w:vAlign w:val="bottom"/>
            <w:hideMark/>
          </w:tcPr>
          <w:p w14:paraId="56F4151B" w14:textId="520ECE71"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 </w:t>
            </w:r>
          </w:p>
        </w:tc>
        <w:tc>
          <w:tcPr>
            <w:tcW w:w="986" w:type="dxa"/>
            <w:tcBorders>
              <w:top w:val="nil"/>
              <w:left w:val="nil"/>
              <w:bottom w:val="single" w:sz="4" w:space="0" w:color="auto"/>
              <w:right w:val="single" w:sz="4" w:space="0" w:color="auto"/>
            </w:tcBorders>
            <w:shd w:val="clear" w:color="auto" w:fill="auto"/>
            <w:noWrap/>
            <w:vAlign w:val="bottom"/>
            <w:hideMark/>
          </w:tcPr>
          <w:p w14:paraId="6CDA9F4C" w14:textId="6D86380D"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 </w:t>
            </w:r>
          </w:p>
        </w:tc>
        <w:tc>
          <w:tcPr>
            <w:tcW w:w="986" w:type="dxa"/>
            <w:tcBorders>
              <w:top w:val="nil"/>
              <w:left w:val="nil"/>
              <w:bottom w:val="single" w:sz="4" w:space="0" w:color="auto"/>
              <w:right w:val="single" w:sz="4" w:space="0" w:color="auto"/>
            </w:tcBorders>
            <w:shd w:val="clear" w:color="auto" w:fill="auto"/>
            <w:noWrap/>
            <w:vAlign w:val="bottom"/>
          </w:tcPr>
          <w:p w14:paraId="1A1E156E" w14:textId="006D4F83"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 </w:t>
            </w:r>
          </w:p>
        </w:tc>
        <w:tc>
          <w:tcPr>
            <w:tcW w:w="2126" w:type="dxa"/>
            <w:tcBorders>
              <w:top w:val="nil"/>
              <w:left w:val="nil"/>
              <w:bottom w:val="single" w:sz="4" w:space="0" w:color="auto"/>
              <w:right w:val="single" w:sz="4" w:space="0" w:color="auto"/>
            </w:tcBorders>
            <w:shd w:val="clear" w:color="auto" w:fill="auto"/>
            <w:vAlign w:val="center"/>
            <w:hideMark/>
          </w:tcPr>
          <w:p w14:paraId="0F28E951" w14:textId="77777777" w:rsidR="005E45CA" w:rsidRPr="008C48AC" w:rsidRDefault="005E45CA" w:rsidP="005E45CA">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Внебюджетные средства</w:t>
            </w:r>
          </w:p>
        </w:tc>
      </w:tr>
      <w:tr w:rsidR="005E45CA" w:rsidRPr="008C48AC" w14:paraId="1D33136B" w14:textId="77777777" w:rsidTr="00B905D6">
        <w:trPr>
          <w:trHeight w:val="20"/>
        </w:trPr>
        <w:tc>
          <w:tcPr>
            <w:tcW w:w="4069" w:type="dxa"/>
            <w:tcBorders>
              <w:top w:val="nil"/>
              <w:left w:val="single" w:sz="4" w:space="0" w:color="auto"/>
              <w:bottom w:val="single" w:sz="4" w:space="0" w:color="auto"/>
              <w:right w:val="single" w:sz="4" w:space="0" w:color="auto"/>
            </w:tcBorders>
            <w:shd w:val="clear" w:color="auto" w:fill="auto"/>
            <w:hideMark/>
          </w:tcPr>
          <w:p w14:paraId="15A43884" w14:textId="3E38D2D7" w:rsidR="005E45CA" w:rsidRPr="008C48AC" w:rsidRDefault="005E45CA" w:rsidP="005E45CA">
            <w:pPr>
              <w:spacing w:after="0" w:line="240" w:lineRule="auto"/>
              <w:rPr>
                <w:rFonts w:ascii="Times New Roman" w:eastAsia="Times New Roman" w:hAnsi="Times New Roman"/>
                <w:color w:val="000000"/>
                <w:szCs w:val="28"/>
                <w:lang w:eastAsia="ru-RU"/>
              </w:rPr>
            </w:pPr>
            <w:r w:rsidRPr="008C48AC">
              <w:rPr>
                <w:rFonts w:ascii="Times New Roman" w:hAnsi="Times New Roman"/>
                <w:color w:val="000000"/>
                <w:szCs w:val="28"/>
              </w:rPr>
              <w:t xml:space="preserve">Устройство ограждения артскважин с периметральным освещением и видеонаблюдением (комплект) </w:t>
            </w:r>
          </w:p>
        </w:tc>
        <w:tc>
          <w:tcPr>
            <w:tcW w:w="3555" w:type="dxa"/>
            <w:tcBorders>
              <w:top w:val="nil"/>
              <w:left w:val="nil"/>
              <w:bottom w:val="single" w:sz="4" w:space="0" w:color="auto"/>
              <w:right w:val="single" w:sz="4" w:space="0" w:color="auto"/>
            </w:tcBorders>
            <w:shd w:val="clear" w:color="auto" w:fill="auto"/>
            <w:hideMark/>
          </w:tcPr>
          <w:p w14:paraId="5818D11B" w14:textId="23DD45B2" w:rsidR="005E45CA" w:rsidRPr="008C48AC" w:rsidRDefault="005E45CA" w:rsidP="005E45CA">
            <w:pPr>
              <w:spacing w:after="0" w:line="240" w:lineRule="auto"/>
              <w:rPr>
                <w:rFonts w:ascii="Times New Roman" w:eastAsia="Times New Roman" w:hAnsi="Times New Roman"/>
                <w:color w:val="000000"/>
                <w:szCs w:val="28"/>
                <w:lang w:eastAsia="ru-RU"/>
              </w:rPr>
            </w:pPr>
            <w:r w:rsidRPr="008C48AC">
              <w:rPr>
                <w:rFonts w:ascii="Times New Roman" w:hAnsi="Times New Roman"/>
                <w:color w:val="000000"/>
                <w:szCs w:val="28"/>
              </w:rPr>
              <w:t>-</w:t>
            </w:r>
          </w:p>
        </w:tc>
        <w:tc>
          <w:tcPr>
            <w:tcW w:w="2490" w:type="dxa"/>
            <w:tcBorders>
              <w:top w:val="nil"/>
              <w:left w:val="nil"/>
              <w:bottom w:val="single" w:sz="4" w:space="0" w:color="auto"/>
              <w:right w:val="single" w:sz="4" w:space="0" w:color="auto"/>
            </w:tcBorders>
            <w:shd w:val="clear" w:color="auto" w:fill="auto"/>
            <w:hideMark/>
          </w:tcPr>
          <w:p w14:paraId="4B1AD8A4" w14:textId="531AE36B" w:rsidR="005E45CA" w:rsidRPr="008C48AC" w:rsidRDefault="005E45CA" w:rsidP="005E45CA">
            <w:pPr>
              <w:spacing w:after="0" w:line="240" w:lineRule="auto"/>
              <w:rPr>
                <w:rFonts w:ascii="Times New Roman" w:eastAsia="Times New Roman" w:hAnsi="Times New Roman"/>
                <w:color w:val="000000"/>
                <w:szCs w:val="28"/>
                <w:lang w:eastAsia="ru-RU"/>
              </w:rPr>
            </w:pPr>
            <w:r w:rsidRPr="008C48AC">
              <w:rPr>
                <w:rFonts w:ascii="Times New Roman" w:hAnsi="Times New Roman"/>
                <w:color w:val="000000"/>
                <w:szCs w:val="28"/>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5FF5F1A1" w14:textId="35A8E3FF" w:rsidR="005E45CA" w:rsidRPr="008C48AC" w:rsidRDefault="005E45CA" w:rsidP="005E45CA">
            <w:pPr>
              <w:spacing w:after="0" w:line="240" w:lineRule="auto"/>
              <w:jc w:val="center"/>
              <w:rPr>
                <w:rFonts w:ascii="Times New Roman" w:eastAsia="Times New Roman" w:hAnsi="Times New Roman"/>
                <w:color w:val="000000"/>
                <w:szCs w:val="28"/>
                <w:lang w:eastAsia="ru-RU"/>
              </w:rPr>
            </w:pPr>
            <w:r w:rsidRPr="008C48AC">
              <w:rPr>
                <w:rFonts w:ascii="Times New Roman" w:hAnsi="Times New Roman"/>
                <w:color w:val="000000"/>
                <w:szCs w:val="28"/>
              </w:rPr>
              <w:t>2026</w:t>
            </w:r>
          </w:p>
        </w:tc>
        <w:tc>
          <w:tcPr>
            <w:tcW w:w="2243" w:type="dxa"/>
            <w:tcBorders>
              <w:top w:val="nil"/>
              <w:left w:val="nil"/>
              <w:bottom w:val="single" w:sz="4" w:space="0" w:color="auto"/>
              <w:right w:val="single" w:sz="4" w:space="0" w:color="auto"/>
            </w:tcBorders>
            <w:shd w:val="clear" w:color="auto" w:fill="auto"/>
            <w:noWrap/>
            <w:vAlign w:val="bottom"/>
            <w:hideMark/>
          </w:tcPr>
          <w:p w14:paraId="79439676" w14:textId="3D6B79F2"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0.50</w:t>
            </w:r>
          </w:p>
        </w:tc>
        <w:tc>
          <w:tcPr>
            <w:tcW w:w="889" w:type="dxa"/>
            <w:tcBorders>
              <w:top w:val="nil"/>
              <w:left w:val="nil"/>
              <w:bottom w:val="single" w:sz="4" w:space="0" w:color="auto"/>
              <w:right w:val="single" w:sz="4" w:space="0" w:color="auto"/>
            </w:tcBorders>
            <w:shd w:val="clear" w:color="auto" w:fill="auto"/>
            <w:noWrap/>
            <w:vAlign w:val="bottom"/>
            <w:hideMark/>
          </w:tcPr>
          <w:p w14:paraId="30F01911" w14:textId="1B857023"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 </w:t>
            </w:r>
          </w:p>
        </w:tc>
        <w:tc>
          <w:tcPr>
            <w:tcW w:w="889" w:type="dxa"/>
            <w:tcBorders>
              <w:top w:val="nil"/>
              <w:left w:val="nil"/>
              <w:bottom w:val="single" w:sz="4" w:space="0" w:color="auto"/>
              <w:right w:val="single" w:sz="4" w:space="0" w:color="auto"/>
            </w:tcBorders>
            <w:shd w:val="clear" w:color="auto" w:fill="auto"/>
            <w:noWrap/>
            <w:vAlign w:val="bottom"/>
            <w:hideMark/>
          </w:tcPr>
          <w:p w14:paraId="05FE5FBF" w14:textId="4CDFA21B"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 </w:t>
            </w:r>
          </w:p>
        </w:tc>
        <w:tc>
          <w:tcPr>
            <w:tcW w:w="889" w:type="dxa"/>
            <w:tcBorders>
              <w:top w:val="nil"/>
              <w:left w:val="nil"/>
              <w:bottom w:val="single" w:sz="4" w:space="0" w:color="auto"/>
              <w:right w:val="single" w:sz="4" w:space="0" w:color="auto"/>
            </w:tcBorders>
            <w:shd w:val="clear" w:color="auto" w:fill="auto"/>
            <w:noWrap/>
            <w:vAlign w:val="bottom"/>
            <w:hideMark/>
          </w:tcPr>
          <w:p w14:paraId="0AABC934" w14:textId="480982DF"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0.50</w:t>
            </w:r>
          </w:p>
        </w:tc>
        <w:tc>
          <w:tcPr>
            <w:tcW w:w="889" w:type="dxa"/>
            <w:tcBorders>
              <w:top w:val="nil"/>
              <w:left w:val="nil"/>
              <w:bottom w:val="single" w:sz="4" w:space="0" w:color="auto"/>
              <w:right w:val="single" w:sz="4" w:space="0" w:color="auto"/>
            </w:tcBorders>
            <w:shd w:val="clear" w:color="auto" w:fill="auto"/>
            <w:noWrap/>
            <w:vAlign w:val="bottom"/>
            <w:hideMark/>
          </w:tcPr>
          <w:p w14:paraId="7B5286CF" w14:textId="6B3A863A"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 </w:t>
            </w:r>
          </w:p>
        </w:tc>
        <w:tc>
          <w:tcPr>
            <w:tcW w:w="986" w:type="dxa"/>
            <w:tcBorders>
              <w:top w:val="nil"/>
              <w:left w:val="nil"/>
              <w:bottom w:val="single" w:sz="4" w:space="0" w:color="auto"/>
              <w:right w:val="single" w:sz="4" w:space="0" w:color="auto"/>
            </w:tcBorders>
            <w:shd w:val="clear" w:color="auto" w:fill="auto"/>
            <w:noWrap/>
            <w:vAlign w:val="bottom"/>
            <w:hideMark/>
          </w:tcPr>
          <w:p w14:paraId="280AB8E0" w14:textId="08DDE0AA"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 </w:t>
            </w:r>
          </w:p>
        </w:tc>
        <w:tc>
          <w:tcPr>
            <w:tcW w:w="986" w:type="dxa"/>
            <w:tcBorders>
              <w:top w:val="nil"/>
              <w:left w:val="nil"/>
              <w:bottom w:val="single" w:sz="4" w:space="0" w:color="auto"/>
              <w:right w:val="single" w:sz="4" w:space="0" w:color="auto"/>
            </w:tcBorders>
            <w:shd w:val="clear" w:color="auto" w:fill="auto"/>
            <w:noWrap/>
            <w:vAlign w:val="bottom"/>
            <w:hideMark/>
          </w:tcPr>
          <w:p w14:paraId="3E631EA6" w14:textId="085F1B27"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 </w:t>
            </w:r>
          </w:p>
        </w:tc>
        <w:tc>
          <w:tcPr>
            <w:tcW w:w="2126" w:type="dxa"/>
            <w:tcBorders>
              <w:top w:val="nil"/>
              <w:left w:val="nil"/>
              <w:bottom w:val="single" w:sz="4" w:space="0" w:color="auto"/>
              <w:right w:val="single" w:sz="4" w:space="0" w:color="auto"/>
            </w:tcBorders>
            <w:shd w:val="clear" w:color="auto" w:fill="auto"/>
            <w:vAlign w:val="center"/>
            <w:hideMark/>
          </w:tcPr>
          <w:p w14:paraId="7B9BA5C3" w14:textId="77777777" w:rsidR="005E45CA" w:rsidRPr="008C48AC" w:rsidRDefault="005E45CA" w:rsidP="005E45CA">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Внебюджетные средства</w:t>
            </w:r>
          </w:p>
        </w:tc>
      </w:tr>
      <w:tr w:rsidR="005E45CA" w:rsidRPr="008C48AC" w14:paraId="4D70E2FB" w14:textId="77777777" w:rsidTr="00B905D6">
        <w:trPr>
          <w:trHeight w:val="20"/>
        </w:trPr>
        <w:tc>
          <w:tcPr>
            <w:tcW w:w="4069" w:type="dxa"/>
            <w:tcBorders>
              <w:top w:val="nil"/>
              <w:left w:val="single" w:sz="4" w:space="0" w:color="auto"/>
              <w:bottom w:val="single" w:sz="4" w:space="0" w:color="auto"/>
              <w:right w:val="single" w:sz="4" w:space="0" w:color="auto"/>
            </w:tcBorders>
            <w:shd w:val="clear" w:color="auto" w:fill="auto"/>
            <w:hideMark/>
          </w:tcPr>
          <w:p w14:paraId="4B7CA0CD" w14:textId="1FAF22A9" w:rsidR="005E45CA" w:rsidRPr="008C48AC" w:rsidRDefault="005E45CA" w:rsidP="005E45CA">
            <w:pPr>
              <w:spacing w:after="0" w:line="240" w:lineRule="auto"/>
              <w:rPr>
                <w:rFonts w:ascii="Times New Roman" w:eastAsia="Times New Roman" w:hAnsi="Times New Roman"/>
                <w:color w:val="000000"/>
                <w:szCs w:val="28"/>
                <w:lang w:eastAsia="ru-RU"/>
              </w:rPr>
            </w:pPr>
            <w:r w:rsidRPr="008C48AC">
              <w:rPr>
                <w:rFonts w:ascii="Times New Roman" w:hAnsi="Times New Roman"/>
                <w:color w:val="000000"/>
                <w:szCs w:val="28"/>
              </w:rPr>
              <w:t xml:space="preserve">Устройство ограждения артскважин с периметральным освещением и видеонаблюдением (комплект) </w:t>
            </w:r>
          </w:p>
        </w:tc>
        <w:tc>
          <w:tcPr>
            <w:tcW w:w="3555" w:type="dxa"/>
            <w:tcBorders>
              <w:top w:val="nil"/>
              <w:left w:val="nil"/>
              <w:bottom w:val="single" w:sz="4" w:space="0" w:color="auto"/>
              <w:right w:val="single" w:sz="4" w:space="0" w:color="auto"/>
            </w:tcBorders>
            <w:shd w:val="clear" w:color="auto" w:fill="auto"/>
            <w:hideMark/>
          </w:tcPr>
          <w:p w14:paraId="0731A368" w14:textId="2883B0EB" w:rsidR="005E45CA" w:rsidRPr="008C48AC" w:rsidRDefault="005E45CA" w:rsidP="005E45CA">
            <w:pPr>
              <w:spacing w:after="0" w:line="240" w:lineRule="auto"/>
              <w:rPr>
                <w:rFonts w:ascii="Times New Roman" w:eastAsia="Times New Roman" w:hAnsi="Times New Roman"/>
                <w:color w:val="000000"/>
                <w:szCs w:val="28"/>
                <w:lang w:eastAsia="ru-RU"/>
              </w:rPr>
            </w:pPr>
            <w:r w:rsidRPr="008C48AC">
              <w:rPr>
                <w:rFonts w:ascii="Times New Roman" w:hAnsi="Times New Roman"/>
                <w:color w:val="000000"/>
                <w:szCs w:val="28"/>
              </w:rPr>
              <w:t>-</w:t>
            </w:r>
          </w:p>
        </w:tc>
        <w:tc>
          <w:tcPr>
            <w:tcW w:w="2490" w:type="dxa"/>
            <w:tcBorders>
              <w:top w:val="nil"/>
              <w:left w:val="nil"/>
              <w:bottom w:val="single" w:sz="4" w:space="0" w:color="auto"/>
              <w:right w:val="single" w:sz="4" w:space="0" w:color="auto"/>
            </w:tcBorders>
            <w:shd w:val="clear" w:color="auto" w:fill="auto"/>
            <w:hideMark/>
          </w:tcPr>
          <w:p w14:paraId="16567279" w14:textId="71DFDA68" w:rsidR="005E45CA" w:rsidRPr="008C48AC" w:rsidRDefault="005E45CA" w:rsidP="005E45CA">
            <w:pPr>
              <w:spacing w:after="0" w:line="240" w:lineRule="auto"/>
              <w:rPr>
                <w:rFonts w:ascii="Times New Roman" w:eastAsia="Times New Roman" w:hAnsi="Times New Roman"/>
                <w:color w:val="000000"/>
                <w:szCs w:val="28"/>
                <w:lang w:eastAsia="ru-RU"/>
              </w:rPr>
            </w:pPr>
            <w:r w:rsidRPr="008C48AC">
              <w:rPr>
                <w:rFonts w:ascii="Times New Roman" w:hAnsi="Times New Roman"/>
                <w:color w:val="000000"/>
                <w:szCs w:val="28"/>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0D724D73" w14:textId="01423018" w:rsidR="005E45CA" w:rsidRPr="008C48AC" w:rsidRDefault="005E45CA" w:rsidP="005E45CA">
            <w:pPr>
              <w:spacing w:after="0" w:line="240" w:lineRule="auto"/>
              <w:jc w:val="center"/>
              <w:rPr>
                <w:rFonts w:ascii="Times New Roman" w:eastAsia="Times New Roman" w:hAnsi="Times New Roman"/>
                <w:color w:val="000000"/>
                <w:szCs w:val="28"/>
                <w:lang w:eastAsia="ru-RU"/>
              </w:rPr>
            </w:pPr>
            <w:r w:rsidRPr="008C48AC">
              <w:rPr>
                <w:rFonts w:ascii="Times New Roman" w:hAnsi="Times New Roman"/>
                <w:color w:val="000000"/>
                <w:szCs w:val="28"/>
              </w:rPr>
              <w:t>2026</w:t>
            </w:r>
          </w:p>
        </w:tc>
        <w:tc>
          <w:tcPr>
            <w:tcW w:w="2243" w:type="dxa"/>
            <w:tcBorders>
              <w:top w:val="nil"/>
              <w:left w:val="nil"/>
              <w:bottom w:val="single" w:sz="4" w:space="0" w:color="auto"/>
              <w:right w:val="single" w:sz="4" w:space="0" w:color="auto"/>
            </w:tcBorders>
            <w:shd w:val="clear" w:color="auto" w:fill="auto"/>
            <w:noWrap/>
            <w:vAlign w:val="bottom"/>
            <w:hideMark/>
          </w:tcPr>
          <w:p w14:paraId="7511DECF" w14:textId="05A13C7D"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0.50</w:t>
            </w:r>
          </w:p>
        </w:tc>
        <w:tc>
          <w:tcPr>
            <w:tcW w:w="889" w:type="dxa"/>
            <w:tcBorders>
              <w:top w:val="nil"/>
              <w:left w:val="nil"/>
              <w:bottom w:val="single" w:sz="4" w:space="0" w:color="auto"/>
              <w:right w:val="single" w:sz="4" w:space="0" w:color="auto"/>
            </w:tcBorders>
            <w:shd w:val="clear" w:color="auto" w:fill="auto"/>
            <w:noWrap/>
            <w:vAlign w:val="bottom"/>
            <w:hideMark/>
          </w:tcPr>
          <w:p w14:paraId="499DA794" w14:textId="57CF33C6"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 </w:t>
            </w:r>
          </w:p>
        </w:tc>
        <w:tc>
          <w:tcPr>
            <w:tcW w:w="889" w:type="dxa"/>
            <w:tcBorders>
              <w:top w:val="nil"/>
              <w:left w:val="nil"/>
              <w:bottom w:val="single" w:sz="4" w:space="0" w:color="auto"/>
              <w:right w:val="single" w:sz="4" w:space="0" w:color="auto"/>
            </w:tcBorders>
            <w:shd w:val="clear" w:color="auto" w:fill="auto"/>
            <w:noWrap/>
            <w:vAlign w:val="bottom"/>
            <w:hideMark/>
          </w:tcPr>
          <w:p w14:paraId="4032C6B0" w14:textId="447687C9"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 </w:t>
            </w:r>
          </w:p>
        </w:tc>
        <w:tc>
          <w:tcPr>
            <w:tcW w:w="889" w:type="dxa"/>
            <w:tcBorders>
              <w:top w:val="nil"/>
              <w:left w:val="nil"/>
              <w:bottom w:val="single" w:sz="4" w:space="0" w:color="auto"/>
              <w:right w:val="single" w:sz="4" w:space="0" w:color="auto"/>
            </w:tcBorders>
            <w:shd w:val="clear" w:color="auto" w:fill="auto"/>
            <w:noWrap/>
            <w:vAlign w:val="bottom"/>
            <w:hideMark/>
          </w:tcPr>
          <w:p w14:paraId="76FD1351" w14:textId="55B9A794"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0.50</w:t>
            </w:r>
          </w:p>
        </w:tc>
        <w:tc>
          <w:tcPr>
            <w:tcW w:w="889" w:type="dxa"/>
            <w:tcBorders>
              <w:top w:val="nil"/>
              <w:left w:val="nil"/>
              <w:bottom w:val="single" w:sz="4" w:space="0" w:color="auto"/>
              <w:right w:val="single" w:sz="4" w:space="0" w:color="auto"/>
            </w:tcBorders>
            <w:shd w:val="clear" w:color="auto" w:fill="auto"/>
            <w:noWrap/>
            <w:vAlign w:val="bottom"/>
            <w:hideMark/>
          </w:tcPr>
          <w:p w14:paraId="65DB1245" w14:textId="20C043F3"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 </w:t>
            </w:r>
          </w:p>
        </w:tc>
        <w:tc>
          <w:tcPr>
            <w:tcW w:w="986" w:type="dxa"/>
            <w:tcBorders>
              <w:top w:val="nil"/>
              <w:left w:val="nil"/>
              <w:bottom w:val="single" w:sz="4" w:space="0" w:color="auto"/>
              <w:right w:val="single" w:sz="4" w:space="0" w:color="auto"/>
            </w:tcBorders>
            <w:shd w:val="clear" w:color="auto" w:fill="auto"/>
            <w:noWrap/>
            <w:vAlign w:val="bottom"/>
            <w:hideMark/>
          </w:tcPr>
          <w:p w14:paraId="2058C70C" w14:textId="6F1EFABA"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 </w:t>
            </w:r>
          </w:p>
        </w:tc>
        <w:tc>
          <w:tcPr>
            <w:tcW w:w="986" w:type="dxa"/>
            <w:tcBorders>
              <w:top w:val="nil"/>
              <w:left w:val="nil"/>
              <w:bottom w:val="single" w:sz="4" w:space="0" w:color="auto"/>
              <w:right w:val="single" w:sz="4" w:space="0" w:color="auto"/>
            </w:tcBorders>
            <w:shd w:val="clear" w:color="auto" w:fill="auto"/>
            <w:noWrap/>
            <w:vAlign w:val="bottom"/>
            <w:hideMark/>
          </w:tcPr>
          <w:p w14:paraId="08D8D302" w14:textId="2B66E8AE"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 </w:t>
            </w:r>
          </w:p>
        </w:tc>
        <w:tc>
          <w:tcPr>
            <w:tcW w:w="2126" w:type="dxa"/>
            <w:tcBorders>
              <w:top w:val="nil"/>
              <w:left w:val="nil"/>
              <w:bottom w:val="single" w:sz="4" w:space="0" w:color="auto"/>
              <w:right w:val="single" w:sz="4" w:space="0" w:color="auto"/>
            </w:tcBorders>
            <w:shd w:val="clear" w:color="auto" w:fill="auto"/>
            <w:vAlign w:val="center"/>
            <w:hideMark/>
          </w:tcPr>
          <w:p w14:paraId="01239752" w14:textId="77777777" w:rsidR="005E45CA" w:rsidRPr="008C48AC" w:rsidRDefault="005E45CA" w:rsidP="005E45CA">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Внебюджетные средства</w:t>
            </w:r>
          </w:p>
        </w:tc>
      </w:tr>
      <w:tr w:rsidR="005E45CA" w:rsidRPr="008C48AC" w14:paraId="563B84EA" w14:textId="77777777" w:rsidTr="00B905D6">
        <w:trPr>
          <w:trHeight w:val="20"/>
        </w:trPr>
        <w:tc>
          <w:tcPr>
            <w:tcW w:w="4069" w:type="dxa"/>
            <w:tcBorders>
              <w:top w:val="nil"/>
              <w:left w:val="single" w:sz="4" w:space="0" w:color="auto"/>
              <w:bottom w:val="single" w:sz="4" w:space="0" w:color="auto"/>
              <w:right w:val="single" w:sz="4" w:space="0" w:color="auto"/>
            </w:tcBorders>
            <w:shd w:val="clear" w:color="auto" w:fill="auto"/>
            <w:hideMark/>
          </w:tcPr>
          <w:p w14:paraId="7EC087E1" w14:textId="64FC1F50" w:rsidR="005E45CA" w:rsidRPr="008C48AC" w:rsidRDefault="005E45CA" w:rsidP="005E45CA">
            <w:pPr>
              <w:spacing w:after="0" w:line="240" w:lineRule="auto"/>
              <w:rPr>
                <w:rFonts w:ascii="Times New Roman" w:eastAsia="Times New Roman" w:hAnsi="Times New Roman"/>
                <w:color w:val="000000"/>
                <w:szCs w:val="28"/>
                <w:lang w:eastAsia="ru-RU"/>
              </w:rPr>
            </w:pPr>
            <w:r w:rsidRPr="008C48AC">
              <w:rPr>
                <w:rFonts w:ascii="Times New Roman" w:hAnsi="Times New Roman"/>
                <w:color w:val="000000"/>
                <w:szCs w:val="28"/>
              </w:rPr>
              <w:t>Устройство ограждения ВОС-400 с периметральным освещением и видеонаблюдением (комплект)</w:t>
            </w:r>
          </w:p>
        </w:tc>
        <w:tc>
          <w:tcPr>
            <w:tcW w:w="3555" w:type="dxa"/>
            <w:tcBorders>
              <w:top w:val="nil"/>
              <w:left w:val="nil"/>
              <w:bottom w:val="single" w:sz="4" w:space="0" w:color="auto"/>
              <w:right w:val="single" w:sz="4" w:space="0" w:color="auto"/>
            </w:tcBorders>
            <w:shd w:val="clear" w:color="auto" w:fill="auto"/>
            <w:hideMark/>
          </w:tcPr>
          <w:p w14:paraId="3B29C018" w14:textId="36372663" w:rsidR="005E45CA" w:rsidRPr="008C48AC" w:rsidRDefault="005E45CA" w:rsidP="005E45CA">
            <w:pPr>
              <w:spacing w:after="0" w:line="240" w:lineRule="auto"/>
              <w:rPr>
                <w:rFonts w:ascii="Times New Roman" w:eastAsia="Times New Roman" w:hAnsi="Times New Roman"/>
                <w:color w:val="000000"/>
                <w:szCs w:val="28"/>
                <w:lang w:eastAsia="ru-RU"/>
              </w:rPr>
            </w:pPr>
            <w:r w:rsidRPr="008C48AC">
              <w:rPr>
                <w:rFonts w:ascii="Times New Roman" w:hAnsi="Times New Roman"/>
                <w:color w:val="000000"/>
                <w:szCs w:val="28"/>
              </w:rPr>
              <w:t>-</w:t>
            </w:r>
          </w:p>
        </w:tc>
        <w:tc>
          <w:tcPr>
            <w:tcW w:w="2490" w:type="dxa"/>
            <w:tcBorders>
              <w:top w:val="nil"/>
              <w:left w:val="nil"/>
              <w:bottom w:val="single" w:sz="4" w:space="0" w:color="auto"/>
              <w:right w:val="single" w:sz="4" w:space="0" w:color="auto"/>
            </w:tcBorders>
            <w:shd w:val="clear" w:color="auto" w:fill="auto"/>
            <w:hideMark/>
          </w:tcPr>
          <w:p w14:paraId="4BBB2E36" w14:textId="2EA3E6A5" w:rsidR="005E45CA" w:rsidRPr="008C48AC" w:rsidRDefault="005E45CA" w:rsidP="005E45CA">
            <w:pPr>
              <w:spacing w:after="0" w:line="240" w:lineRule="auto"/>
              <w:rPr>
                <w:rFonts w:ascii="Times New Roman" w:eastAsia="Times New Roman" w:hAnsi="Times New Roman"/>
                <w:color w:val="000000"/>
                <w:szCs w:val="28"/>
                <w:lang w:eastAsia="ru-RU"/>
              </w:rPr>
            </w:pPr>
            <w:r w:rsidRPr="008C48AC">
              <w:rPr>
                <w:rFonts w:ascii="Times New Roman" w:hAnsi="Times New Roman"/>
                <w:color w:val="000000"/>
                <w:szCs w:val="28"/>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66E8B11F" w14:textId="422429BB" w:rsidR="005E45CA" w:rsidRPr="008C48AC" w:rsidRDefault="005E45CA" w:rsidP="005E45CA">
            <w:pPr>
              <w:spacing w:after="0" w:line="240" w:lineRule="auto"/>
              <w:jc w:val="center"/>
              <w:rPr>
                <w:rFonts w:ascii="Times New Roman" w:eastAsia="Times New Roman" w:hAnsi="Times New Roman"/>
                <w:color w:val="000000"/>
                <w:szCs w:val="28"/>
                <w:lang w:eastAsia="ru-RU"/>
              </w:rPr>
            </w:pPr>
            <w:r w:rsidRPr="008C48AC">
              <w:rPr>
                <w:rFonts w:ascii="Times New Roman" w:hAnsi="Times New Roman"/>
                <w:color w:val="000000"/>
                <w:szCs w:val="28"/>
              </w:rPr>
              <w:t>2027</w:t>
            </w:r>
          </w:p>
        </w:tc>
        <w:tc>
          <w:tcPr>
            <w:tcW w:w="2243" w:type="dxa"/>
            <w:tcBorders>
              <w:top w:val="nil"/>
              <w:left w:val="nil"/>
              <w:bottom w:val="single" w:sz="4" w:space="0" w:color="auto"/>
              <w:right w:val="single" w:sz="4" w:space="0" w:color="auto"/>
            </w:tcBorders>
            <w:shd w:val="clear" w:color="auto" w:fill="auto"/>
            <w:noWrap/>
            <w:vAlign w:val="bottom"/>
            <w:hideMark/>
          </w:tcPr>
          <w:p w14:paraId="07DFD47F" w14:textId="3F42CE92"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0.55</w:t>
            </w:r>
          </w:p>
        </w:tc>
        <w:tc>
          <w:tcPr>
            <w:tcW w:w="889" w:type="dxa"/>
            <w:tcBorders>
              <w:top w:val="nil"/>
              <w:left w:val="nil"/>
              <w:bottom w:val="single" w:sz="4" w:space="0" w:color="auto"/>
              <w:right w:val="single" w:sz="4" w:space="0" w:color="auto"/>
            </w:tcBorders>
            <w:shd w:val="clear" w:color="auto" w:fill="auto"/>
            <w:noWrap/>
            <w:vAlign w:val="bottom"/>
            <w:hideMark/>
          </w:tcPr>
          <w:p w14:paraId="30E7C4A2" w14:textId="4E3CA46F"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 </w:t>
            </w:r>
          </w:p>
        </w:tc>
        <w:tc>
          <w:tcPr>
            <w:tcW w:w="889" w:type="dxa"/>
            <w:tcBorders>
              <w:top w:val="nil"/>
              <w:left w:val="nil"/>
              <w:bottom w:val="single" w:sz="4" w:space="0" w:color="auto"/>
              <w:right w:val="single" w:sz="4" w:space="0" w:color="auto"/>
            </w:tcBorders>
            <w:shd w:val="clear" w:color="auto" w:fill="auto"/>
            <w:noWrap/>
            <w:vAlign w:val="bottom"/>
            <w:hideMark/>
          </w:tcPr>
          <w:p w14:paraId="466F530B" w14:textId="644973BC"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 </w:t>
            </w:r>
          </w:p>
        </w:tc>
        <w:tc>
          <w:tcPr>
            <w:tcW w:w="889" w:type="dxa"/>
            <w:tcBorders>
              <w:top w:val="nil"/>
              <w:left w:val="nil"/>
              <w:bottom w:val="single" w:sz="4" w:space="0" w:color="auto"/>
              <w:right w:val="single" w:sz="4" w:space="0" w:color="auto"/>
            </w:tcBorders>
            <w:shd w:val="clear" w:color="auto" w:fill="auto"/>
            <w:noWrap/>
            <w:vAlign w:val="bottom"/>
            <w:hideMark/>
          </w:tcPr>
          <w:p w14:paraId="37D19ED2" w14:textId="59ADECFE"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 </w:t>
            </w:r>
          </w:p>
        </w:tc>
        <w:tc>
          <w:tcPr>
            <w:tcW w:w="889" w:type="dxa"/>
            <w:tcBorders>
              <w:top w:val="nil"/>
              <w:left w:val="nil"/>
              <w:bottom w:val="single" w:sz="4" w:space="0" w:color="auto"/>
              <w:right w:val="single" w:sz="4" w:space="0" w:color="auto"/>
            </w:tcBorders>
            <w:shd w:val="clear" w:color="auto" w:fill="auto"/>
            <w:noWrap/>
            <w:vAlign w:val="bottom"/>
            <w:hideMark/>
          </w:tcPr>
          <w:p w14:paraId="7FC69F40" w14:textId="6F13C3D8"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0.55</w:t>
            </w:r>
          </w:p>
        </w:tc>
        <w:tc>
          <w:tcPr>
            <w:tcW w:w="986" w:type="dxa"/>
            <w:tcBorders>
              <w:top w:val="nil"/>
              <w:left w:val="nil"/>
              <w:bottom w:val="single" w:sz="4" w:space="0" w:color="auto"/>
              <w:right w:val="single" w:sz="4" w:space="0" w:color="auto"/>
            </w:tcBorders>
            <w:shd w:val="clear" w:color="auto" w:fill="auto"/>
            <w:noWrap/>
            <w:vAlign w:val="bottom"/>
            <w:hideMark/>
          </w:tcPr>
          <w:p w14:paraId="01D8469A" w14:textId="7F16FE60"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 </w:t>
            </w:r>
          </w:p>
        </w:tc>
        <w:tc>
          <w:tcPr>
            <w:tcW w:w="986" w:type="dxa"/>
            <w:tcBorders>
              <w:top w:val="nil"/>
              <w:left w:val="nil"/>
              <w:bottom w:val="single" w:sz="4" w:space="0" w:color="auto"/>
              <w:right w:val="single" w:sz="4" w:space="0" w:color="auto"/>
            </w:tcBorders>
            <w:shd w:val="clear" w:color="auto" w:fill="auto"/>
            <w:noWrap/>
            <w:vAlign w:val="bottom"/>
            <w:hideMark/>
          </w:tcPr>
          <w:p w14:paraId="6119283B" w14:textId="49005952"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hAnsi="Times New Roman"/>
                <w:color w:val="000000"/>
                <w:szCs w:val="28"/>
              </w:rPr>
              <w:t> </w:t>
            </w:r>
          </w:p>
        </w:tc>
        <w:tc>
          <w:tcPr>
            <w:tcW w:w="2126" w:type="dxa"/>
            <w:tcBorders>
              <w:top w:val="nil"/>
              <w:left w:val="nil"/>
              <w:bottom w:val="single" w:sz="4" w:space="0" w:color="auto"/>
              <w:right w:val="single" w:sz="4" w:space="0" w:color="auto"/>
            </w:tcBorders>
            <w:shd w:val="clear" w:color="auto" w:fill="auto"/>
            <w:vAlign w:val="center"/>
            <w:hideMark/>
          </w:tcPr>
          <w:p w14:paraId="1D2958AC" w14:textId="77777777" w:rsidR="005E45CA" w:rsidRPr="008C48AC" w:rsidRDefault="005E45CA" w:rsidP="005E45CA">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Внебюджетные средства</w:t>
            </w:r>
          </w:p>
        </w:tc>
      </w:tr>
      <w:tr w:rsidR="00B905D6" w:rsidRPr="008C48AC" w14:paraId="3DC44B5C" w14:textId="77777777" w:rsidTr="00B905D6">
        <w:trPr>
          <w:trHeight w:val="20"/>
        </w:trPr>
        <w:tc>
          <w:tcPr>
            <w:tcW w:w="21683" w:type="dxa"/>
            <w:gridSpan w:val="12"/>
            <w:tcBorders>
              <w:top w:val="single" w:sz="4" w:space="0" w:color="auto"/>
              <w:left w:val="single" w:sz="4" w:space="0" w:color="auto"/>
              <w:bottom w:val="single" w:sz="4" w:space="0" w:color="auto"/>
              <w:right w:val="single" w:sz="4" w:space="0" w:color="auto"/>
            </w:tcBorders>
            <w:shd w:val="clear" w:color="auto" w:fill="auto"/>
            <w:hideMark/>
          </w:tcPr>
          <w:p w14:paraId="4466FB52"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 Реконструкция или модернизация существующих сетей водоснабжения</w:t>
            </w:r>
          </w:p>
        </w:tc>
      </w:tr>
      <w:tr w:rsidR="002D3FB9" w:rsidRPr="008C48AC" w14:paraId="7A31172F" w14:textId="77777777" w:rsidTr="00B905D6">
        <w:trPr>
          <w:trHeight w:val="20"/>
        </w:trPr>
        <w:tc>
          <w:tcPr>
            <w:tcW w:w="4069" w:type="dxa"/>
            <w:tcBorders>
              <w:top w:val="nil"/>
              <w:left w:val="single" w:sz="4" w:space="0" w:color="auto"/>
              <w:bottom w:val="single" w:sz="4" w:space="0" w:color="auto"/>
              <w:right w:val="single" w:sz="4" w:space="0" w:color="auto"/>
            </w:tcBorders>
            <w:shd w:val="clear" w:color="auto" w:fill="auto"/>
            <w:hideMark/>
          </w:tcPr>
          <w:p w14:paraId="2E8BE8B5"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Замена сети водоснабжения по ул. Центральная</w:t>
            </w:r>
          </w:p>
        </w:tc>
        <w:tc>
          <w:tcPr>
            <w:tcW w:w="3555" w:type="dxa"/>
            <w:tcBorders>
              <w:top w:val="nil"/>
              <w:left w:val="nil"/>
              <w:bottom w:val="single" w:sz="4" w:space="0" w:color="auto"/>
              <w:right w:val="single" w:sz="4" w:space="0" w:color="auto"/>
            </w:tcBorders>
            <w:shd w:val="clear" w:color="auto" w:fill="auto"/>
            <w:hideMark/>
          </w:tcPr>
          <w:p w14:paraId="486B2AE4"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Мероприятие синхронизировано со схемой теплоснабжения. Уменьшение потерь и увеличение надежности системы</w:t>
            </w:r>
          </w:p>
        </w:tc>
        <w:tc>
          <w:tcPr>
            <w:tcW w:w="2490" w:type="dxa"/>
            <w:tcBorders>
              <w:top w:val="nil"/>
              <w:left w:val="nil"/>
              <w:bottom w:val="single" w:sz="4" w:space="0" w:color="auto"/>
              <w:right w:val="single" w:sz="4" w:space="0" w:color="auto"/>
            </w:tcBorders>
            <w:shd w:val="clear" w:color="auto" w:fill="auto"/>
            <w:hideMark/>
          </w:tcPr>
          <w:p w14:paraId="52593D13"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4488F059"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2024</w:t>
            </w:r>
          </w:p>
        </w:tc>
        <w:tc>
          <w:tcPr>
            <w:tcW w:w="2243" w:type="dxa"/>
            <w:tcBorders>
              <w:top w:val="nil"/>
              <w:left w:val="nil"/>
              <w:bottom w:val="single" w:sz="4" w:space="0" w:color="auto"/>
              <w:right w:val="single" w:sz="4" w:space="0" w:color="auto"/>
            </w:tcBorders>
            <w:shd w:val="clear" w:color="auto" w:fill="auto"/>
            <w:noWrap/>
            <w:vAlign w:val="bottom"/>
            <w:hideMark/>
          </w:tcPr>
          <w:p w14:paraId="54795621"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5.30</w:t>
            </w:r>
          </w:p>
        </w:tc>
        <w:tc>
          <w:tcPr>
            <w:tcW w:w="889" w:type="dxa"/>
            <w:tcBorders>
              <w:top w:val="nil"/>
              <w:left w:val="nil"/>
              <w:bottom w:val="single" w:sz="4" w:space="0" w:color="auto"/>
              <w:right w:val="single" w:sz="4" w:space="0" w:color="auto"/>
            </w:tcBorders>
            <w:shd w:val="clear" w:color="auto" w:fill="auto"/>
            <w:noWrap/>
            <w:vAlign w:val="bottom"/>
            <w:hideMark/>
          </w:tcPr>
          <w:p w14:paraId="4DEA1AFC"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5.30</w:t>
            </w:r>
          </w:p>
        </w:tc>
        <w:tc>
          <w:tcPr>
            <w:tcW w:w="889" w:type="dxa"/>
            <w:tcBorders>
              <w:top w:val="nil"/>
              <w:left w:val="nil"/>
              <w:bottom w:val="single" w:sz="4" w:space="0" w:color="auto"/>
              <w:right w:val="single" w:sz="4" w:space="0" w:color="auto"/>
            </w:tcBorders>
            <w:shd w:val="clear" w:color="auto" w:fill="auto"/>
            <w:noWrap/>
            <w:vAlign w:val="bottom"/>
            <w:hideMark/>
          </w:tcPr>
          <w:p w14:paraId="291A1E13"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6A008149"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306CCB2D"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8BB4846"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3D097D9"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145E2153"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Бюджетные средства</w:t>
            </w:r>
          </w:p>
        </w:tc>
      </w:tr>
      <w:tr w:rsidR="002D3FB9" w:rsidRPr="008C48AC" w14:paraId="0136B875" w14:textId="77777777" w:rsidTr="00B905D6">
        <w:trPr>
          <w:trHeight w:val="20"/>
        </w:trPr>
        <w:tc>
          <w:tcPr>
            <w:tcW w:w="4069" w:type="dxa"/>
            <w:tcBorders>
              <w:top w:val="nil"/>
              <w:left w:val="single" w:sz="4" w:space="0" w:color="auto"/>
              <w:bottom w:val="single" w:sz="4" w:space="0" w:color="auto"/>
              <w:right w:val="single" w:sz="4" w:space="0" w:color="auto"/>
            </w:tcBorders>
            <w:shd w:val="clear" w:color="auto" w:fill="auto"/>
            <w:hideMark/>
          </w:tcPr>
          <w:p w14:paraId="48536274"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Замена сети водоснабжения по 2 мкр.</w:t>
            </w:r>
          </w:p>
        </w:tc>
        <w:tc>
          <w:tcPr>
            <w:tcW w:w="3555" w:type="dxa"/>
            <w:tcBorders>
              <w:top w:val="nil"/>
              <w:left w:val="nil"/>
              <w:bottom w:val="single" w:sz="4" w:space="0" w:color="auto"/>
              <w:right w:val="single" w:sz="4" w:space="0" w:color="auto"/>
            </w:tcBorders>
            <w:shd w:val="clear" w:color="auto" w:fill="auto"/>
            <w:hideMark/>
          </w:tcPr>
          <w:p w14:paraId="41F4EA10"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Мероприятие синхронизировано со схемой теплоснабжения. Уменьшение потерь и увеличение надежности системы</w:t>
            </w:r>
          </w:p>
        </w:tc>
        <w:tc>
          <w:tcPr>
            <w:tcW w:w="2490" w:type="dxa"/>
            <w:tcBorders>
              <w:top w:val="nil"/>
              <w:left w:val="nil"/>
              <w:bottom w:val="single" w:sz="4" w:space="0" w:color="auto"/>
              <w:right w:val="single" w:sz="4" w:space="0" w:color="auto"/>
            </w:tcBorders>
            <w:shd w:val="clear" w:color="auto" w:fill="auto"/>
            <w:hideMark/>
          </w:tcPr>
          <w:p w14:paraId="6BC42D32"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6006B8A5"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2027</w:t>
            </w:r>
          </w:p>
        </w:tc>
        <w:tc>
          <w:tcPr>
            <w:tcW w:w="2243" w:type="dxa"/>
            <w:tcBorders>
              <w:top w:val="nil"/>
              <w:left w:val="nil"/>
              <w:bottom w:val="single" w:sz="4" w:space="0" w:color="auto"/>
              <w:right w:val="single" w:sz="4" w:space="0" w:color="auto"/>
            </w:tcBorders>
            <w:shd w:val="clear" w:color="auto" w:fill="auto"/>
            <w:noWrap/>
            <w:vAlign w:val="bottom"/>
            <w:hideMark/>
          </w:tcPr>
          <w:p w14:paraId="7CE677EA"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43.00</w:t>
            </w:r>
          </w:p>
        </w:tc>
        <w:tc>
          <w:tcPr>
            <w:tcW w:w="889" w:type="dxa"/>
            <w:tcBorders>
              <w:top w:val="nil"/>
              <w:left w:val="nil"/>
              <w:bottom w:val="single" w:sz="4" w:space="0" w:color="auto"/>
              <w:right w:val="single" w:sz="4" w:space="0" w:color="auto"/>
            </w:tcBorders>
            <w:shd w:val="clear" w:color="auto" w:fill="auto"/>
            <w:noWrap/>
            <w:vAlign w:val="bottom"/>
            <w:hideMark/>
          </w:tcPr>
          <w:p w14:paraId="30935461"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1F18D732"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1704575B"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1C980EC2"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43.00</w:t>
            </w:r>
          </w:p>
        </w:tc>
        <w:tc>
          <w:tcPr>
            <w:tcW w:w="986" w:type="dxa"/>
            <w:tcBorders>
              <w:top w:val="nil"/>
              <w:left w:val="nil"/>
              <w:bottom w:val="single" w:sz="4" w:space="0" w:color="auto"/>
              <w:right w:val="single" w:sz="4" w:space="0" w:color="auto"/>
            </w:tcBorders>
            <w:shd w:val="clear" w:color="auto" w:fill="auto"/>
            <w:noWrap/>
            <w:vAlign w:val="bottom"/>
            <w:hideMark/>
          </w:tcPr>
          <w:p w14:paraId="107AF402"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7EFA7CC"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0052A5B"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Бюджетные средства</w:t>
            </w:r>
          </w:p>
        </w:tc>
      </w:tr>
      <w:tr w:rsidR="002D3FB9" w:rsidRPr="008C48AC" w14:paraId="0FF2A87F" w14:textId="77777777" w:rsidTr="00B905D6">
        <w:trPr>
          <w:trHeight w:val="20"/>
        </w:trPr>
        <w:tc>
          <w:tcPr>
            <w:tcW w:w="4069" w:type="dxa"/>
            <w:tcBorders>
              <w:top w:val="nil"/>
              <w:left w:val="single" w:sz="4" w:space="0" w:color="auto"/>
              <w:bottom w:val="single" w:sz="4" w:space="0" w:color="auto"/>
              <w:right w:val="single" w:sz="4" w:space="0" w:color="auto"/>
            </w:tcBorders>
            <w:shd w:val="clear" w:color="auto" w:fill="auto"/>
            <w:hideMark/>
          </w:tcPr>
          <w:p w14:paraId="2B4F1A5A"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Замена сетей водоснабжения в п. Сивыс-Ях</w:t>
            </w:r>
          </w:p>
        </w:tc>
        <w:tc>
          <w:tcPr>
            <w:tcW w:w="3555" w:type="dxa"/>
            <w:tcBorders>
              <w:top w:val="nil"/>
              <w:left w:val="nil"/>
              <w:bottom w:val="single" w:sz="4" w:space="0" w:color="auto"/>
              <w:right w:val="single" w:sz="4" w:space="0" w:color="auto"/>
            </w:tcBorders>
            <w:shd w:val="clear" w:color="auto" w:fill="auto"/>
            <w:hideMark/>
          </w:tcPr>
          <w:p w14:paraId="14B2AADE"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Мероприятие синхронизировано со схемой теплоснабжения. Уменьшение потерь и увеличение надежности системы</w:t>
            </w:r>
          </w:p>
        </w:tc>
        <w:tc>
          <w:tcPr>
            <w:tcW w:w="2490" w:type="dxa"/>
            <w:tcBorders>
              <w:top w:val="nil"/>
              <w:left w:val="nil"/>
              <w:bottom w:val="single" w:sz="4" w:space="0" w:color="auto"/>
              <w:right w:val="single" w:sz="4" w:space="0" w:color="auto"/>
            </w:tcBorders>
            <w:shd w:val="clear" w:color="auto" w:fill="auto"/>
            <w:hideMark/>
          </w:tcPr>
          <w:p w14:paraId="2551C028"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 Сивыс-Ях</w:t>
            </w:r>
          </w:p>
        </w:tc>
        <w:tc>
          <w:tcPr>
            <w:tcW w:w="1672" w:type="dxa"/>
            <w:tcBorders>
              <w:top w:val="nil"/>
              <w:left w:val="nil"/>
              <w:bottom w:val="single" w:sz="4" w:space="0" w:color="auto"/>
              <w:right w:val="single" w:sz="4" w:space="0" w:color="auto"/>
            </w:tcBorders>
            <w:shd w:val="clear" w:color="auto" w:fill="auto"/>
            <w:noWrap/>
            <w:vAlign w:val="center"/>
            <w:hideMark/>
          </w:tcPr>
          <w:p w14:paraId="4C4594E3"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2028-2035</w:t>
            </w:r>
          </w:p>
        </w:tc>
        <w:tc>
          <w:tcPr>
            <w:tcW w:w="2243" w:type="dxa"/>
            <w:tcBorders>
              <w:top w:val="nil"/>
              <w:left w:val="nil"/>
              <w:bottom w:val="single" w:sz="4" w:space="0" w:color="auto"/>
              <w:right w:val="single" w:sz="4" w:space="0" w:color="auto"/>
            </w:tcBorders>
            <w:shd w:val="clear" w:color="auto" w:fill="auto"/>
            <w:noWrap/>
            <w:vAlign w:val="bottom"/>
            <w:hideMark/>
          </w:tcPr>
          <w:p w14:paraId="246D9C33"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23.00</w:t>
            </w:r>
          </w:p>
        </w:tc>
        <w:tc>
          <w:tcPr>
            <w:tcW w:w="889" w:type="dxa"/>
            <w:tcBorders>
              <w:top w:val="nil"/>
              <w:left w:val="nil"/>
              <w:bottom w:val="single" w:sz="4" w:space="0" w:color="auto"/>
              <w:right w:val="single" w:sz="4" w:space="0" w:color="auto"/>
            </w:tcBorders>
            <w:shd w:val="clear" w:color="auto" w:fill="auto"/>
            <w:noWrap/>
            <w:vAlign w:val="bottom"/>
            <w:hideMark/>
          </w:tcPr>
          <w:p w14:paraId="1C0E1683"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63826C17"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1D7999A8"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5D0879B4"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931C6A8"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59EF3D1"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23.00</w:t>
            </w:r>
          </w:p>
        </w:tc>
        <w:tc>
          <w:tcPr>
            <w:tcW w:w="2126" w:type="dxa"/>
            <w:tcBorders>
              <w:top w:val="nil"/>
              <w:left w:val="nil"/>
              <w:bottom w:val="single" w:sz="4" w:space="0" w:color="auto"/>
              <w:right w:val="single" w:sz="4" w:space="0" w:color="auto"/>
            </w:tcBorders>
            <w:shd w:val="clear" w:color="auto" w:fill="auto"/>
            <w:vAlign w:val="center"/>
            <w:hideMark/>
          </w:tcPr>
          <w:p w14:paraId="6DFCA27E"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Бюджетные средства</w:t>
            </w:r>
          </w:p>
        </w:tc>
      </w:tr>
      <w:tr w:rsidR="002D3FB9" w:rsidRPr="008C48AC" w14:paraId="57CCC0B8" w14:textId="77777777" w:rsidTr="00B905D6">
        <w:trPr>
          <w:trHeight w:val="20"/>
        </w:trPr>
        <w:tc>
          <w:tcPr>
            <w:tcW w:w="4069" w:type="dxa"/>
            <w:tcBorders>
              <w:top w:val="nil"/>
              <w:left w:val="single" w:sz="4" w:space="0" w:color="auto"/>
              <w:bottom w:val="single" w:sz="4" w:space="0" w:color="auto"/>
              <w:right w:val="single" w:sz="4" w:space="0" w:color="auto"/>
            </w:tcBorders>
            <w:shd w:val="clear" w:color="auto" w:fill="auto"/>
            <w:hideMark/>
          </w:tcPr>
          <w:p w14:paraId="6B36D931"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Замена сетей ТВС: сети теплоснабжения "Застройка 2мкрн." В1,В2 108мм</w:t>
            </w:r>
          </w:p>
        </w:tc>
        <w:tc>
          <w:tcPr>
            <w:tcW w:w="3555" w:type="dxa"/>
            <w:tcBorders>
              <w:top w:val="nil"/>
              <w:left w:val="nil"/>
              <w:bottom w:val="single" w:sz="4" w:space="0" w:color="auto"/>
              <w:right w:val="single" w:sz="4" w:space="0" w:color="auto"/>
            </w:tcBorders>
            <w:shd w:val="clear" w:color="auto" w:fill="auto"/>
            <w:hideMark/>
          </w:tcPr>
          <w:p w14:paraId="32370A76"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Повышение надежности системы теплоснабжения</w:t>
            </w:r>
          </w:p>
        </w:tc>
        <w:tc>
          <w:tcPr>
            <w:tcW w:w="2490" w:type="dxa"/>
            <w:tcBorders>
              <w:top w:val="nil"/>
              <w:left w:val="nil"/>
              <w:bottom w:val="single" w:sz="4" w:space="0" w:color="auto"/>
              <w:right w:val="single" w:sz="4" w:space="0" w:color="auto"/>
            </w:tcBorders>
            <w:shd w:val="clear" w:color="auto" w:fill="auto"/>
            <w:hideMark/>
          </w:tcPr>
          <w:p w14:paraId="04992CCF"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0358AFCF"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2024</w:t>
            </w:r>
          </w:p>
        </w:tc>
        <w:tc>
          <w:tcPr>
            <w:tcW w:w="2243" w:type="dxa"/>
            <w:tcBorders>
              <w:top w:val="nil"/>
              <w:left w:val="nil"/>
              <w:bottom w:val="single" w:sz="4" w:space="0" w:color="auto"/>
              <w:right w:val="single" w:sz="4" w:space="0" w:color="auto"/>
            </w:tcBorders>
            <w:shd w:val="clear" w:color="auto" w:fill="auto"/>
            <w:noWrap/>
            <w:vAlign w:val="bottom"/>
            <w:hideMark/>
          </w:tcPr>
          <w:p w14:paraId="7C5D4AEC"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4.00</w:t>
            </w:r>
          </w:p>
        </w:tc>
        <w:tc>
          <w:tcPr>
            <w:tcW w:w="889" w:type="dxa"/>
            <w:tcBorders>
              <w:top w:val="nil"/>
              <w:left w:val="nil"/>
              <w:bottom w:val="single" w:sz="4" w:space="0" w:color="auto"/>
              <w:right w:val="single" w:sz="4" w:space="0" w:color="auto"/>
            </w:tcBorders>
            <w:shd w:val="clear" w:color="auto" w:fill="auto"/>
            <w:noWrap/>
            <w:vAlign w:val="bottom"/>
            <w:hideMark/>
          </w:tcPr>
          <w:p w14:paraId="22103ED1"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4.00</w:t>
            </w:r>
          </w:p>
        </w:tc>
        <w:tc>
          <w:tcPr>
            <w:tcW w:w="889" w:type="dxa"/>
            <w:tcBorders>
              <w:top w:val="nil"/>
              <w:left w:val="nil"/>
              <w:bottom w:val="single" w:sz="4" w:space="0" w:color="auto"/>
              <w:right w:val="single" w:sz="4" w:space="0" w:color="auto"/>
            </w:tcBorders>
            <w:shd w:val="clear" w:color="auto" w:fill="auto"/>
            <w:noWrap/>
            <w:vAlign w:val="bottom"/>
            <w:hideMark/>
          </w:tcPr>
          <w:p w14:paraId="64468DCC"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01BABBF5"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73C9483E"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BE5731B"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C7D91AC"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784A5C88"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Внебюджетные средства</w:t>
            </w:r>
          </w:p>
        </w:tc>
      </w:tr>
      <w:tr w:rsidR="002D3FB9" w:rsidRPr="008C48AC" w14:paraId="61EF79F8" w14:textId="77777777" w:rsidTr="00B905D6">
        <w:trPr>
          <w:trHeight w:val="20"/>
        </w:trPr>
        <w:tc>
          <w:tcPr>
            <w:tcW w:w="4069" w:type="dxa"/>
            <w:tcBorders>
              <w:top w:val="nil"/>
              <w:left w:val="single" w:sz="4" w:space="0" w:color="auto"/>
              <w:bottom w:val="single" w:sz="4" w:space="0" w:color="auto"/>
              <w:right w:val="single" w:sz="4" w:space="0" w:color="auto"/>
            </w:tcBorders>
            <w:shd w:val="clear" w:color="auto" w:fill="auto"/>
            <w:hideMark/>
          </w:tcPr>
          <w:p w14:paraId="650A41A9"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Замена сетей ТВС: сети теплоснабжения от ул. Центральной до ул. Еловой В1 50мм</w:t>
            </w:r>
          </w:p>
        </w:tc>
        <w:tc>
          <w:tcPr>
            <w:tcW w:w="3555" w:type="dxa"/>
            <w:tcBorders>
              <w:top w:val="nil"/>
              <w:left w:val="nil"/>
              <w:bottom w:val="single" w:sz="4" w:space="0" w:color="auto"/>
              <w:right w:val="single" w:sz="4" w:space="0" w:color="auto"/>
            </w:tcBorders>
            <w:shd w:val="clear" w:color="auto" w:fill="auto"/>
            <w:hideMark/>
          </w:tcPr>
          <w:p w14:paraId="5585E309"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Повышение надежности системы теплоснабжения</w:t>
            </w:r>
          </w:p>
        </w:tc>
        <w:tc>
          <w:tcPr>
            <w:tcW w:w="2490" w:type="dxa"/>
            <w:tcBorders>
              <w:top w:val="nil"/>
              <w:left w:val="nil"/>
              <w:bottom w:val="single" w:sz="4" w:space="0" w:color="auto"/>
              <w:right w:val="single" w:sz="4" w:space="0" w:color="auto"/>
            </w:tcBorders>
            <w:shd w:val="clear" w:color="auto" w:fill="auto"/>
            <w:hideMark/>
          </w:tcPr>
          <w:p w14:paraId="0C63A6AA"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65FD8BCA"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2025</w:t>
            </w:r>
          </w:p>
        </w:tc>
        <w:tc>
          <w:tcPr>
            <w:tcW w:w="2243" w:type="dxa"/>
            <w:tcBorders>
              <w:top w:val="nil"/>
              <w:left w:val="nil"/>
              <w:bottom w:val="single" w:sz="4" w:space="0" w:color="auto"/>
              <w:right w:val="single" w:sz="4" w:space="0" w:color="auto"/>
            </w:tcBorders>
            <w:shd w:val="clear" w:color="auto" w:fill="auto"/>
            <w:noWrap/>
            <w:vAlign w:val="bottom"/>
            <w:hideMark/>
          </w:tcPr>
          <w:p w14:paraId="4AE8C1E3"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14:paraId="5E6304D1"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17BCC096"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14:paraId="3F34FB3B"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6E96DDDF"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CCAB33E"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74B157B"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16840639"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Внебюджетные средства</w:t>
            </w:r>
          </w:p>
        </w:tc>
      </w:tr>
      <w:tr w:rsidR="002D3FB9" w:rsidRPr="008C48AC" w14:paraId="7723BBDA" w14:textId="77777777" w:rsidTr="00B905D6">
        <w:trPr>
          <w:trHeight w:val="20"/>
        </w:trPr>
        <w:tc>
          <w:tcPr>
            <w:tcW w:w="4069" w:type="dxa"/>
            <w:tcBorders>
              <w:top w:val="nil"/>
              <w:left w:val="single" w:sz="4" w:space="0" w:color="auto"/>
              <w:bottom w:val="single" w:sz="4" w:space="0" w:color="auto"/>
              <w:right w:val="single" w:sz="4" w:space="0" w:color="auto"/>
            </w:tcBorders>
            <w:shd w:val="clear" w:color="auto" w:fill="auto"/>
            <w:hideMark/>
          </w:tcPr>
          <w:p w14:paraId="3B2700F3"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xml:space="preserve">Замена сетей ТВС: сети теплоснабжения от по ул. Мира к жилым домам №23-21, по ул. </w:t>
            </w:r>
            <w:r w:rsidRPr="008C48AC">
              <w:rPr>
                <w:rFonts w:ascii="Times New Roman" w:eastAsia="Times New Roman" w:hAnsi="Times New Roman"/>
                <w:color w:val="000000"/>
                <w:szCs w:val="28"/>
                <w:lang w:eastAsia="ru-RU"/>
              </w:rPr>
              <w:lastRenderedPageBreak/>
              <w:t>Кедровая к жилым домам №14-24 В1 57мм</w:t>
            </w:r>
          </w:p>
        </w:tc>
        <w:tc>
          <w:tcPr>
            <w:tcW w:w="3555" w:type="dxa"/>
            <w:tcBorders>
              <w:top w:val="nil"/>
              <w:left w:val="nil"/>
              <w:bottom w:val="single" w:sz="4" w:space="0" w:color="auto"/>
              <w:right w:val="single" w:sz="4" w:space="0" w:color="auto"/>
            </w:tcBorders>
            <w:shd w:val="clear" w:color="auto" w:fill="auto"/>
            <w:hideMark/>
          </w:tcPr>
          <w:p w14:paraId="625C4CA8"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Повышение надежности системы теплоснабжения</w:t>
            </w:r>
          </w:p>
        </w:tc>
        <w:tc>
          <w:tcPr>
            <w:tcW w:w="2490" w:type="dxa"/>
            <w:tcBorders>
              <w:top w:val="nil"/>
              <w:left w:val="nil"/>
              <w:bottom w:val="single" w:sz="4" w:space="0" w:color="auto"/>
              <w:right w:val="single" w:sz="4" w:space="0" w:color="auto"/>
            </w:tcBorders>
            <w:shd w:val="clear" w:color="auto" w:fill="auto"/>
            <w:hideMark/>
          </w:tcPr>
          <w:p w14:paraId="09F5B5D5"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324D55F7"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2025</w:t>
            </w:r>
          </w:p>
        </w:tc>
        <w:tc>
          <w:tcPr>
            <w:tcW w:w="2243" w:type="dxa"/>
            <w:tcBorders>
              <w:top w:val="nil"/>
              <w:left w:val="nil"/>
              <w:bottom w:val="single" w:sz="4" w:space="0" w:color="auto"/>
              <w:right w:val="single" w:sz="4" w:space="0" w:color="auto"/>
            </w:tcBorders>
            <w:shd w:val="clear" w:color="auto" w:fill="auto"/>
            <w:noWrap/>
            <w:vAlign w:val="bottom"/>
            <w:hideMark/>
          </w:tcPr>
          <w:p w14:paraId="5BE7B74D"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8.00</w:t>
            </w:r>
          </w:p>
        </w:tc>
        <w:tc>
          <w:tcPr>
            <w:tcW w:w="889" w:type="dxa"/>
            <w:tcBorders>
              <w:top w:val="nil"/>
              <w:left w:val="nil"/>
              <w:bottom w:val="single" w:sz="4" w:space="0" w:color="auto"/>
              <w:right w:val="single" w:sz="4" w:space="0" w:color="auto"/>
            </w:tcBorders>
            <w:shd w:val="clear" w:color="auto" w:fill="auto"/>
            <w:noWrap/>
            <w:vAlign w:val="bottom"/>
            <w:hideMark/>
          </w:tcPr>
          <w:p w14:paraId="636FE541"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56BAD81C"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8.00</w:t>
            </w:r>
          </w:p>
        </w:tc>
        <w:tc>
          <w:tcPr>
            <w:tcW w:w="889" w:type="dxa"/>
            <w:tcBorders>
              <w:top w:val="nil"/>
              <w:left w:val="nil"/>
              <w:bottom w:val="single" w:sz="4" w:space="0" w:color="auto"/>
              <w:right w:val="single" w:sz="4" w:space="0" w:color="auto"/>
            </w:tcBorders>
            <w:shd w:val="clear" w:color="auto" w:fill="auto"/>
            <w:noWrap/>
            <w:vAlign w:val="bottom"/>
            <w:hideMark/>
          </w:tcPr>
          <w:p w14:paraId="5901A0C8"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2E82071A"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D57403E"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7487586"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1D157D8"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Внебюджетные средства</w:t>
            </w:r>
          </w:p>
        </w:tc>
      </w:tr>
      <w:tr w:rsidR="002D3FB9" w:rsidRPr="008C48AC" w14:paraId="69F950A1" w14:textId="77777777" w:rsidTr="00B905D6">
        <w:trPr>
          <w:trHeight w:val="20"/>
        </w:trPr>
        <w:tc>
          <w:tcPr>
            <w:tcW w:w="4069" w:type="dxa"/>
            <w:tcBorders>
              <w:top w:val="nil"/>
              <w:left w:val="single" w:sz="4" w:space="0" w:color="auto"/>
              <w:bottom w:val="single" w:sz="4" w:space="0" w:color="auto"/>
              <w:right w:val="single" w:sz="4" w:space="0" w:color="auto"/>
            </w:tcBorders>
            <w:shd w:val="clear" w:color="auto" w:fill="auto"/>
            <w:hideMark/>
          </w:tcPr>
          <w:p w14:paraId="30EA97DA"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Строительство распределительных сетей водоснабжения по ул. Приозерная - ул. Лесная</w:t>
            </w:r>
          </w:p>
        </w:tc>
        <w:tc>
          <w:tcPr>
            <w:tcW w:w="3555" w:type="dxa"/>
            <w:tcBorders>
              <w:top w:val="nil"/>
              <w:left w:val="nil"/>
              <w:bottom w:val="single" w:sz="4" w:space="0" w:color="auto"/>
              <w:right w:val="single" w:sz="4" w:space="0" w:color="auto"/>
            </w:tcBorders>
            <w:shd w:val="clear" w:color="auto" w:fill="auto"/>
            <w:hideMark/>
          </w:tcPr>
          <w:p w14:paraId="32D05133"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Повышение надежности системы теплоснабжения</w:t>
            </w:r>
          </w:p>
        </w:tc>
        <w:tc>
          <w:tcPr>
            <w:tcW w:w="2490" w:type="dxa"/>
            <w:tcBorders>
              <w:top w:val="nil"/>
              <w:left w:val="nil"/>
              <w:bottom w:val="single" w:sz="4" w:space="0" w:color="auto"/>
              <w:right w:val="single" w:sz="4" w:space="0" w:color="auto"/>
            </w:tcBorders>
            <w:shd w:val="clear" w:color="auto" w:fill="auto"/>
            <w:hideMark/>
          </w:tcPr>
          <w:p w14:paraId="7CC7E48B"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1B97B297"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2026</w:t>
            </w:r>
          </w:p>
        </w:tc>
        <w:tc>
          <w:tcPr>
            <w:tcW w:w="2243" w:type="dxa"/>
            <w:tcBorders>
              <w:top w:val="nil"/>
              <w:left w:val="nil"/>
              <w:bottom w:val="single" w:sz="4" w:space="0" w:color="auto"/>
              <w:right w:val="single" w:sz="4" w:space="0" w:color="auto"/>
            </w:tcBorders>
            <w:shd w:val="clear" w:color="auto" w:fill="auto"/>
            <w:noWrap/>
            <w:vAlign w:val="bottom"/>
            <w:hideMark/>
          </w:tcPr>
          <w:p w14:paraId="25AB1BB4"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6.45</w:t>
            </w:r>
          </w:p>
        </w:tc>
        <w:tc>
          <w:tcPr>
            <w:tcW w:w="889" w:type="dxa"/>
            <w:tcBorders>
              <w:top w:val="nil"/>
              <w:left w:val="nil"/>
              <w:bottom w:val="single" w:sz="4" w:space="0" w:color="auto"/>
              <w:right w:val="single" w:sz="4" w:space="0" w:color="auto"/>
            </w:tcBorders>
            <w:shd w:val="clear" w:color="auto" w:fill="auto"/>
            <w:noWrap/>
            <w:vAlign w:val="bottom"/>
            <w:hideMark/>
          </w:tcPr>
          <w:p w14:paraId="3052A1DB"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6D1823C0"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52206ABE"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6.45</w:t>
            </w:r>
          </w:p>
        </w:tc>
        <w:tc>
          <w:tcPr>
            <w:tcW w:w="889" w:type="dxa"/>
            <w:tcBorders>
              <w:top w:val="nil"/>
              <w:left w:val="nil"/>
              <w:bottom w:val="single" w:sz="4" w:space="0" w:color="auto"/>
              <w:right w:val="single" w:sz="4" w:space="0" w:color="auto"/>
            </w:tcBorders>
            <w:shd w:val="clear" w:color="auto" w:fill="auto"/>
            <w:noWrap/>
            <w:vAlign w:val="bottom"/>
            <w:hideMark/>
          </w:tcPr>
          <w:p w14:paraId="40ABEDBD"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ECC4906"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E1A2B19"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6CF40F3C"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Бюджетные средства</w:t>
            </w:r>
          </w:p>
        </w:tc>
      </w:tr>
      <w:tr w:rsidR="002D3FB9" w:rsidRPr="008C48AC" w14:paraId="4423A6F2" w14:textId="77777777" w:rsidTr="00B905D6">
        <w:trPr>
          <w:trHeight w:val="20"/>
        </w:trPr>
        <w:tc>
          <w:tcPr>
            <w:tcW w:w="4069" w:type="dxa"/>
            <w:tcBorders>
              <w:top w:val="nil"/>
              <w:left w:val="single" w:sz="4" w:space="0" w:color="auto"/>
              <w:bottom w:val="single" w:sz="4" w:space="0" w:color="auto"/>
              <w:right w:val="single" w:sz="4" w:space="0" w:color="auto"/>
            </w:tcBorders>
            <w:shd w:val="clear" w:color="auto" w:fill="auto"/>
            <w:hideMark/>
          </w:tcPr>
          <w:p w14:paraId="1C97169E"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Строительство распределительных сетей водоснабжения вдоль ул. Строителей по ул. 55 лет Победы</w:t>
            </w:r>
          </w:p>
        </w:tc>
        <w:tc>
          <w:tcPr>
            <w:tcW w:w="3555" w:type="dxa"/>
            <w:tcBorders>
              <w:top w:val="nil"/>
              <w:left w:val="nil"/>
              <w:bottom w:val="single" w:sz="4" w:space="0" w:color="auto"/>
              <w:right w:val="single" w:sz="4" w:space="0" w:color="auto"/>
            </w:tcBorders>
            <w:shd w:val="clear" w:color="auto" w:fill="auto"/>
            <w:hideMark/>
          </w:tcPr>
          <w:p w14:paraId="6B4B74FA"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Повышение надежности системы теплоснабжения</w:t>
            </w:r>
          </w:p>
        </w:tc>
        <w:tc>
          <w:tcPr>
            <w:tcW w:w="2490" w:type="dxa"/>
            <w:tcBorders>
              <w:top w:val="nil"/>
              <w:left w:val="nil"/>
              <w:bottom w:val="single" w:sz="4" w:space="0" w:color="auto"/>
              <w:right w:val="single" w:sz="4" w:space="0" w:color="auto"/>
            </w:tcBorders>
            <w:shd w:val="clear" w:color="auto" w:fill="auto"/>
            <w:hideMark/>
          </w:tcPr>
          <w:p w14:paraId="48D382E5" w14:textId="77777777" w:rsidR="00B905D6" w:rsidRPr="008C48AC" w:rsidRDefault="00B905D6" w:rsidP="00B905D6">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75517091"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2026</w:t>
            </w:r>
          </w:p>
        </w:tc>
        <w:tc>
          <w:tcPr>
            <w:tcW w:w="2243" w:type="dxa"/>
            <w:tcBorders>
              <w:top w:val="nil"/>
              <w:left w:val="nil"/>
              <w:bottom w:val="single" w:sz="4" w:space="0" w:color="auto"/>
              <w:right w:val="single" w:sz="4" w:space="0" w:color="auto"/>
            </w:tcBorders>
            <w:shd w:val="clear" w:color="auto" w:fill="auto"/>
            <w:noWrap/>
            <w:vAlign w:val="bottom"/>
            <w:hideMark/>
          </w:tcPr>
          <w:p w14:paraId="505861A9"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3.19</w:t>
            </w:r>
          </w:p>
        </w:tc>
        <w:tc>
          <w:tcPr>
            <w:tcW w:w="889" w:type="dxa"/>
            <w:tcBorders>
              <w:top w:val="nil"/>
              <w:left w:val="nil"/>
              <w:bottom w:val="single" w:sz="4" w:space="0" w:color="auto"/>
              <w:right w:val="single" w:sz="4" w:space="0" w:color="auto"/>
            </w:tcBorders>
            <w:shd w:val="clear" w:color="auto" w:fill="auto"/>
            <w:noWrap/>
            <w:vAlign w:val="bottom"/>
            <w:hideMark/>
          </w:tcPr>
          <w:p w14:paraId="69A77B51"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5932B3FB"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092F910F"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3.19</w:t>
            </w:r>
          </w:p>
        </w:tc>
        <w:tc>
          <w:tcPr>
            <w:tcW w:w="889" w:type="dxa"/>
            <w:tcBorders>
              <w:top w:val="nil"/>
              <w:left w:val="nil"/>
              <w:bottom w:val="single" w:sz="4" w:space="0" w:color="auto"/>
              <w:right w:val="single" w:sz="4" w:space="0" w:color="auto"/>
            </w:tcBorders>
            <w:shd w:val="clear" w:color="auto" w:fill="auto"/>
            <w:noWrap/>
            <w:vAlign w:val="bottom"/>
            <w:hideMark/>
          </w:tcPr>
          <w:p w14:paraId="00DC9D02"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A7FFDD1"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B38F53A" w14:textId="77777777" w:rsidR="00B905D6" w:rsidRPr="008C48AC" w:rsidRDefault="00B905D6" w:rsidP="00B905D6">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32456D3" w14:textId="77777777" w:rsidR="00B905D6" w:rsidRPr="008C48AC" w:rsidRDefault="00B905D6" w:rsidP="00B905D6">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Бюджетные средства</w:t>
            </w:r>
          </w:p>
        </w:tc>
      </w:tr>
      <w:tr w:rsidR="005E45CA" w:rsidRPr="008C48AC" w14:paraId="3133ADC7" w14:textId="77777777" w:rsidTr="00B905D6">
        <w:trPr>
          <w:trHeight w:val="20"/>
        </w:trPr>
        <w:tc>
          <w:tcPr>
            <w:tcW w:w="4069" w:type="dxa"/>
            <w:tcBorders>
              <w:top w:val="nil"/>
              <w:left w:val="single" w:sz="4" w:space="0" w:color="auto"/>
              <w:bottom w:val="single" w:sz="4" w:space="0" w:color="auto"/>
              <w:right w:val="single" w:sz="4" w:space="0" w:color="auto"/>
            </w:tcBorders>
            <w:shd w:val="clear" w:color="auto" w:fill="auto"/>
            <w:hideMark/>
          </w:tcPr>
          <w:p w14:paraId="26C85C48" w14:textId="77777777" w:rsidR="005E45CA" w:rsidRPr="008C48AC" w:rsidRDefault="005E45CA" w:rsidP="005E45C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Итого по группе 2</w:t>
            </w:r>
          </w:p>
        </w:tc>
        <w:tc>
          <w:tcPr>
            <w:tcW w:w="3555" w:type="dxa"/>
            <w:tcBorders>
              <w:top w:val="nil"/>
              <w:left w:val="nil"/>
              <w:bottom w:val="single" w:sz="4" w:space="0" w:color="auto"/>
              <w:right w:val="single" w:sz="4" w:space="0" w:color="auto"/>
            </w:tcBorders>
            <w:shd w:val="clear" w:color="auto" w:fill="auto"/>
            <w:noWrap/>
            <w:hideMark/>
          </w:tcPr>
          <w:p w14:paraId="6F890787" w14:textId="77777777" w:rsidR="005E45CA" w:rsidRPr="008C48AC" w:rsidRDefault="005E45CA" w:rsidP="005E45C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2490" w:type="dxa"/>
            <w:tcBorders>
              <w:top w:val="nil"/>
              <w:left w:val="nil"/>
              <w:bottom w:val="single" w:sz="4" w:space="0" w:color="auto"/>
              <w:right w:val="single" w:sz="4" w:space="0" w:color="auto"/>
            </w:tcBorders>
            <w:shd w:val="clear" w:color="auto" w:fill="auto"/>
            <w:noWrap/>
            <w:hideMark/>
          </w:tcPr>
          <w:p w14:paraId="76F2A9EB" w14:textId="77777777" w:rsidR="005E45CA" w:rsidRPr="008C48AC" w:rsidRDefault="005E45CA" w:rsidP="005E45C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1672" w:type="dxa"/>
            <w:tcBorders>
              <w:top w:val="nil"/>
              <w:left w:val="nil"/>
              <w:bottom w:val="single" w:sz="4" w:space="0" w:color="auto"/>
              <w:right w:val="single" w:sz="4" w:space="0" w:color="auto"/>
            </w:tcBorders>
            <w:shd w:val="clear" w:color="auto" w:fill="auto"/>
            <w:noWrap/>
            <w:vAlign w:val="bottom"/>
            <w:hideMark/>
          </w:tcPr>
          <w:p w14:paraId="566DA185" w14:textId="77777777" w:rsidR="005E45CA" w:rsidRPr="008C48AC" w:rsidRDefault="005E45CA" w:rsidP="005E45C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2243" w:type="dxa"/>
            <w:tcBorders>
              <w:top w:val="nil"/>
              <w:left w:val="nil"/>
              <w:bottom w:val="single" w:sz="4" w:space="0" w:color="auto"/>
              <w:right w:val="single" w:sz="4" w:space="0" w:color="auto"/>
            </w:tcBorders>
            <w:shd w:val="clear" w:color="auto" w:fill="auto"/>
            <w:noWrap/>
            <w:vAlign w:val="bottom"/>
            <w:hideMark/>
          </w:tcPr>
          <w:p w14:paraId="46DA3C9D" w14:textId="23A34B7E"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430.99</w:t>
            </w:r>
          </w:p>
        </w:tc>
        <w:tc>
          <w:tcPr>
            <w:tcW w:w="889" w:type="dxa"/>
            <w:tcBorders>
              <w:top w:val="nil"/>
              <w:left w:val="nil"/>
              <w:bottom w:val="single" w:sz="4" w:space="0" w:color="auto"/>
              <w:right w:val="single" w:sz="4" w:space="0" w:color="auto"/>
            </w:tcBorders>
            <w:shd w:val="clear" w:color="auto" w:fill="auto"/>
            <w:noWrap/>
            <w:vAlign w:val="bottom"/>
            <w:hideMark/>
          </w:tcPr>
          <w:p w14:paraId="3D542FF2" w14:textId="24F1C509"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9.30</w:t>
            </w:r>
          </w:p>
        </w:tc>
        <w:tc>
          <w:tcPr>
            <w:tcW w:w="889" w:type="dxa"/>
            <w:tcBorders>
              <w:top w:val="nil"/>
              <w:left w:val="nil"/>
              <w:bottom w:val="single" w:sz="4" w:space="0" w:color="auto"/>
              <w:right w:val="single" w:sz="4" w:space="0" w:color="auto"/>
            </w:tcBorders>
            <w:shd w:val="clear" w:color="auto" w:fill="auto"/>
            <w:noWrap/>
            <w:vAlign w:val="bottom"/>
            <w:hideMark/>
          </w:tcPr>
          <w:p w14:paraId="61C039BE" w14:textId="02D17D39"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15.00</w:t>
            </w:r>
          </w:p>
        </w:tc>
        <w:tc>
          <w:tcPr>
            <w:tcW w:w="889" w:type="dxa"/>
            <w:tcBorders>
              <w:top w:val="nil"/>
              <w:left w:val="nil"/>
              <w:bottom w:val="single" w:sz="4" w:space="0" w:color="auto"/>
              <w:right w:val="single" w:sz="4" w:space="0" w:color="auto"/>
            </w:tcBorders>
            <w:shd w:val="clear" w:color="auto" w:fill="auto"/>
            <w:noWrap/>
            <w:vAlign w:val="bottom"/>
            <w:hideMark/>
          </w:tcPr>
          <w:p w14:paraId="26741E45" w14:textId="3BF4658D"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46.14</w:t>
            </w:r>
          </w:p>
        </w:tc>
        <w:tc>
          <w:tcPr>
            <w:tcW w:w="889" w:type="dxa"/>
            <w:tcBorders>
              <w:top w:val="nil"/>
              <w:left w:val="nil"/>
              <w:bottom w:val="single" w:sz="4" w:space="0" w:color="auto"/>
              <w:right w:val="single" w:sz="4" w:space="0" w:color="auto"/>
            </w:tcBorders>
            <w:shd w:val="clear" w:color="auto" w:fill="auto"/>
            <w:noWrap/>
            <w:vAlign w:val="bottom"/>
            <w:hideMark/>
          </w:tcPr>
          <w:p w14:paraId="4FB9F44A" w14:textId="5CBF0343"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72.55</w:t>
            </w:r>
          </w:p>
        </w:tc>
        <w:tc>
          <w:tcPr>
            <w:tcW w:w="986" w:type="dxa"/>
            <w:tcBorders>
              <w:top w:val="nil"/>
              <w:left w:val="nil"/>
              <w:bottom w:val="single" w:sz="4" w:space="0" w:color="auto"/>
              <w:right w:val="single" w:sz="4" w:space="0" w:color="auto"/>
            </w:tcBorders>
            <w:shd w:val="clear" w:color="auto" w:fill="auto"/>
            <w:noWrap/>
            <w:vAlign w:val="bottom"/>
            <w:hideMark/>
          </w:tcPr>
          <w:p w14:paraId="2BDD8FB4" w14:textId="6CF6DF2C"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71.00</w:t>
            </w:r>
          </w:p>
        </w:tc>
        <w:tc>
          <w:tcPr>
            <w:tcW w:w="986" w:type="dxa"/>
            <w:tcBorders>
              <w:top w:val="nil"/>
              <w:left w:val="nil"/>
              <w:bottom w:val="single" w:sz="4" w:space="0" w:color="auto"/>
              <w:right w:val="single" w:sz="4" w:space="0" w:color="auto"/>
            </w:tcBorders>
            <w:shd w:val="clear" w:color="auto" w:fill="auto"/>
            <w:noWrap/>
            <w:vAlign w:val="bottom"/>
            <w:hideMark/>
          </w:tcPr>
          <w:p w14:paraId="6DDEB78B" w14:textId="0A431D4F"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217.00</w:t>
            </w:r>
          </w:p>
        </w:tc>
        <w:tc>
          <w:tcPr>
            <w:tcW w:w="2126" w:type="dxa"/>
            <w:tcBorders>
              <w:top w:val="nil"/>
              <w:left w:val="nil"/>
              <w:bottom w:val="single" w:sz="4" w:space="0" w:color="auto"/>
              <w:right w:val="single" w:sz="4" w:space="0" w:color="auto"/>
            </w:tcBorders>
            <w:shd w:val="clear" w:color="auto" w:fill="auto"/>
            <w:noWrap/>
            <w:vAlign w:val="bottom"/>
            <w:hideMark/>
          </w:tcPr>
          <w:p w14:paraId="14343075" w14:textId="77777777" w:rsidR="005E45CA" w:rsidRPr="008C48AC" w:rsidRDefault="005E45CA" w:rsidP="005E45C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r w:rsidR="005E45CA" w:rsidRPr="008C48AC" w14:paraId="0714FDE1" w14:textId="77777777" w:rsidTr="00B905D6">
        <w:trPr>
          <w:trHeight w:val="20"/>
        </w:trPr>
        <w:tc>
          <w:tcPr>
            <w:tcW w:w="4069" w:type="dxa"/>
            <w:tcBorders>
              <w:top w:val="nil"/>
              <w:left w:val="single" w:sz="4" w:space="0" w:color="auto"/>
              <w:bottom w:val="single" w:sz="4" w:space="0" w:color="auto"/>
              <w:right w:val="single" w:sz="4" w:space="0" w:color="auto"/>
            </w:tcBorders>
            <w:shd w:val="clear" w:color="auto" w:fill="auto"/>
            <w:hideMark/>
          </w:tcPr>
          <w:p w14:paraId="269E8AC1" w14:textId="77777777" w:rsidR="005E45CA" w:rsidRPr="008C48AC" w:rsidRDefault="005E45CA" w:rsidP="005E45C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Итого по схеме водоснабжения</w:t>
            </w:r>
          </w:p>
        </w:tc>
        <w:tc>
          <w:tcPr>
            <w:tcW w:w="3555" w:type="dxa"/>
            <w:tcBorders>
              <w:top w:val="nil"/>
              <w:left w:val="nil"/>
              <w:bottom w:val="single" w:sz="4" w:space="0" w:color="auto"/>
              <w:right w:val="single" w:sz="4" w:space="0" w:color="auto"/>
            </w:tcBorders>
            <w:shd w:val="clear" w:color="auto" w:fill="auto"/>
            <w:noWrap/>
            <w:hideMark/>
          </w:tcPr>
          <w:p w14:paraId="2B3DD153" w14:textId="77777777" w:rsidR="005E45CA" w:rsidRPr="008C48AC" w:rsidRDefault="005E45CA" w:rsidP="005E45C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2490" w:type="dxa"/>
            <w:tcBorders>
              <w:top w:val="nil"/>
              <w:left w:val="nil"/>
              <w:bottom w:val="single" w:sz="4" w:space="0" w:color="auto"/>
              <w:right w:val="single" w:sz="4" w:space="0" w:color="auto"/>
            </w:tcBorders>
            <w:shd w:val="clear" w:color="auto" w:fill="auto"/>
            <w:noWrap/>
            <w:hideMark/>
          </w:tcPr>
          <w:p w14:paraId="7D94345E" w14:textId="77777777" w:rsidR="005E45CA" w:rsidRPr="008C48AC" w:rsidRDefault="005E45CA" w:rsidP="005E45C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1672" w:type="dxa"/>
            <w:tcBorders>
              <w:top w:val="nil"/>
              <w:left w:val="nil"/>
              <w:bottom w:val="single" w:sz="4" w:space="0" w:color="auto"/>
              <w:right w:val="single" w:sz="4" w:space="0" w:color="auto"/>
            </w:tcBorders>
            <w:shd w:val="clear" w:color="auto" w:fill="auto"/>
            <w:noWrap/>
            <w:vAlign w:val="bottom"/>
            <w:hideMark/>
          </w:tcPr>
          <w:p w14:paraId="39A9E479" w14:textId="77777777" w:rsidR="005E45CA" w:rsidRPr="008C48AC" w:rsidRDefault="005E45CA" w:rsidP="005E45C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c>
          <w:tcPr>
            <w:tcW w:w="2243" w:type="dxa"/>
            <w:tcBorders>
              <w:top w:val="nil"/>
              <w:left w:val="nil"/>
              <w:bottom w:val="single" w:sz="4" w:space="0" w:color="auto"/>
              <w:right w:val="single" w:sz="4" w:space="0" w:color="auto"/>
            </w:tcBorders>
            <w:shd w:val="clear" w:color="auto" w:fill="auto"/>
            <w:noWrap/>
            <w:vAlign w:val="bottom"/>
            <w:hideMark/>
          </w:tcPr>
          <w:p w14:paraId="45AEC635" w14:textId="57ED3BFD"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478.62</w:t>
            </w:r>
          </w:p>
        </w:tc>
        <w:tc>
          <w:tcPr>
            <w:tcW w:w="889" w:type="dxa"/>
            <w:tcBorders>
              <w:top w:val="nil"/>
              <w:left w:val="nil"/>
              <w:bottom w:val="single" w:sz="4" w:space="0" w:color="auto"/>
              <w:right w:val="single" w:sz="4" w:space="0" w:color="auto"/>
            </w:tcBorders>
            <w:shd w:val="clear" w:color="auto" w:fill="auto"/>
            <w:noWrap/>
            <w:vAlign w:val="bottom"/>
            <w:hideMark/>
          </w:tcPr>
          <w:p w14:paraId="5CF6A755" w14:textId="3B753DDC"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9.30</w:t>
            </w:r>
          </w:p>
        </w:tc>
        <w:tc>
          <w:tcPr>
            <w:tcW w:w="889" w:type="dxa"/>
            <w:tcBorders>
              <w:top w:val="nil"/>
              <w:left w:val="nil"/>
              <w:bottom w:val="single" w:sz="4" w:space="0" w:color="auto"/>
              <w:right w:val="single" w:sz="4" w:space="0" w:color="auto"/>
            </w:tcBorders>
            <w:shd w:val="clear" w:color="auto" w:fill="auto"/>
            <w:noWrap/>
            <w:vAlign w:val="bottom"/>
            <w:hideMark/>
          </w:tcPr>
          <w:p w14:paraId="7D7E5E0A" w14:textId="04BD611D"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15.98</w:t>
            </w:r>
          </w:p>
        </w:tc>
        <w:tc>
          <w:tcPr>
            <w:tcW w:w="889" w:type="dxa"/>
            <w:tcBorders>
              <w:top w:val="nil"/>
              <w:left w:val="nil"/>
              <w:bottom w:val="single" w:sz="4" w:space="0" w:color="auto"/>
              <w:right w:val="single" w:sz="4" w:space="0" w:color="auto"/>
            </w:tcBorders>
            <w:shd w:val="clear" w:color="auto" w:fill="auto"/>
            <w:noWrap/>
            <w:vAlign w:val="bottom"/>
            <w:hideMark/>
          </w:tcPr>
          <w:p w14:paraId="73EA90A1" w14:textId="6290D006"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85.62</w:t>
            </w:r>
          </w:p>
        </w:tc>
        <w:tc>
          <w:tcPr>
            <w:tcW w:w="889" w:type="dxa"/>
            <w:tcBorders>
              <w:top w:val="nil"/>
              <w:left w:val="nil"/>
              <w:bottom w:val="single" w:sz="4" w:space="0" w:color="auto"/>
              <w:right w:val="single" w:sz="4" w:space="0" w:color="auto"/>
            </w:tcBorders>
            <w:shd w:val="clear" w:color="auto" w:fill="auto"/>
            <w:noWrap/>
            <w:vAlign w:val="bottom"/>
            <w:hideMark/>
          </w:tcPr>
          <w:p w14:paraId="08BB5904" w14:textId="7A5638E0"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73.34</w:t>
            </w:r>
          </w:p>
        </w:tc>
        <w:tc>
          <w:tcPr>
            <w:tcW w:w="986" w:type="dxa"/>
            <w:tcBorders>
              <w:top w:val="nil"/>
              <w:left w:val="nil"/>
              <w:bottom w:val="single" w:sz="4" w:space="0" w:color="auto"/>
              <w:right w:val="single" w:sz="4" w:space="0" w:color="auto"/>
            </w:tcBorders>
            <w:shd w:val="clear" w:color="auto" w:fill="auto"/>
            <w:noWrap/>
            <w:vAlign w:val="bottom"/>
            <w:hideMark/>
          </w:tcPr>
          <w:p w14:paraId="1652B0EB" w14:textId="63191371"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71.00</w:t>
            </w:r>
          </w:p>
        </w:tc>
        <w:tc>
          <w:tcPr>
            <w:tcW w:w="986" w:type="dxa"/>
            <w:tcBorders>
              <w:top w:val="nil"/>
              <w:left w:val="nil"/>
              <w:bottom w:val="single" w:sz="4" w:space="0" w:color="auto"/>
              <w:right w:val="single" w:sz="4" w:space="0" w:color="auto"/>
            </w:tcBorders>
            <w:shd w:val="clear" w:color="auto" w:fill="auto"/>
            <w:noWrap/>
            <w:vAlign w:val="bottom"/>
            <w:hideMark/>
          </w:tcPr>
          <w:p w14:paraId="7D59DF44" w14:textId="5F593025" w:rsidR="005E45CA" w:rsidRPr="008C48AC" w:rsidRDefault="005E45CA" w:rsidP="005E45CA">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223.38</w:t>
            </w:r>
          </w:p>
        </w:tc>
        <w:tc>
          <w:tcPr>
            <w:tcW w:w="2126" w:type="dxa"/>
            <w:tcBorders>
              <w:top w:val="nil"/>
              <w:left w:val="nil"/>
              <w:bottom w:val="single" w:sz="4" w:space="0" w:color="auto"/>
              <w:right w:val="single" w:sz="4" w:space="0" w:color="auto"/>
            </w:tcBorders>
            <w:shd w:val="clear" w:color="auto" w:fill="auto"/>
            <w:noWrap/>
            <w:vAlign w:val="bottom"/>
            <w:hideMark/>
          </w:tcPr>
          <w:p w14:paraId="7BD720DF" w14:textId="77777777" w:rsidR="005E45CA" w:rsidRPr="008C48AC" w:rsidRDefault="005E45CA" w:rsidP="005E45C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w:t>
            </w:r>
          </w:p>
        </w:tc>
      </w:tr>
    </w:tbl>
    <w:p w14:paraId="15A8E627" w14:textId="07848FB3" w:rsidR="007D3EE2" w:rsidRPr="008C48AC" w:rsidRDefault="007D3EE2" w:rsidP="005E20FD">
      <w:pPr>
        <w:widowControl w:val="0"/>
        <w:autoSpaceDE w:val="0"/>
        <w:autoSpaceDN w:val="0"/>
        <w:adjustRightInd w:val="0"/>
        <w:spacing w:after="0" w:line="240" w:lineRule="auto"/>
        <w:jc w:val="both"/>
        <w:rPr>
          <w:rFonts w:ascii="Times New Roman" w:hAnsi="Times New Roman"/>
          <w:szCs w:val="28"/>
        </w:rPr>
        <w:sectPr w:rsidR="007D3EE2" w:rsidRPr="008C48AC" w:rsidSect="00085DDD">
          <w:headerReference w:type="default" r:id="rId12"/>
          <w:footerReference w:type="default" r:id="rId13"/>
          <w:pgSz w:w="23808" w:h="16840" w:orient="landscape" w:code="8"/>
          <w:pgMar w:top="1134" w:right="851" w:bottom="1134" w:left="1418" w:header="425" w:footer="0" w:gutter="0"/>
          <w:cols w:space="708"/>
          <w:docGrid w:linePitch="360"/>
        </w:sectPr>
      </w:pPr>
    </w:p>
    <w:p w14:paraId="007663A2" w14:textId="2DAA0FA4" w:rsidR="00042C0F" w:rsidRPr="008C48AC" w:rsidRDefault="00042C0F" w:rsidP="0080387C">
      <w:pPr>
        <w:pStyle w:val="affff"/>
      </w:pPr>
      <w:bookmarkStart w:id="343" w:name="_Toc66672091"/>
      <w:r w:rsidRPr="008C48AC">
        <w:lastRenderedPageBreak/>
        <w:t>Таблица 7.1</w:t>
      </w:r>
      <w:r w:rsidR="00B73DBB" w:rsidRPr="008C48AC">
        <w:t xml:space="preserve"> </w:t>
      </w:r>
      <w:r w:rsidR="00B16940" w:rsidRPr="008C48AC">
        <w:t>Р</w:t>
      </w:r>
      <w:r w:rsidRPr="008C48AC">
        <w:t xml:space="preserve">асчет </w:t>
      </w:r>
      <w:r w:rsidR="00B16940" w:rsidRPr="008C48AC">
        <w:t>фактических</w:t>
      </w:r>
      <w:r w:rsidRPr="008C48AC">
        <w:t xml:space="preserve"> и плановых показателей качества</w:t>
      </w:r>
      <w:r w:rsidR="00DE0EEA" w:rsidRPr="008C48AC">
        <w:t>, надежности и энергетической эффективности</w:t>
      </w:r>
      <w:r w:rsidRPr="008C48AC">
        <w:t xml:space="preserve"> объектов централизованной системы холодного водоснабжения</w:t>
      </w:r>
      <w:bookmarkEnd w:id="3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6"/>
        <w:gridCol w:w="1838"/>
        <w:gridCol w:w="955"/>
        <w:gridCol w:w="958"/>
        <w:gridCol w:w="955"/>
        <w:gridCol w:w="955"/>
        <w:gridCol w:w="955"/>
        <w:gridCol w:w="958"/>
        <w:gridCol w:w="1182"/>
        <w:gridCol w:w="1069"/>
      </w:tblGrid>
      <w:tr w:rsidR="00554EF9" w:rsidRPr="008C48AC" w14:paraId="45B4F301" w14:textId="77777777" w:rsidTr="00554EF9">
        <w:trPr>
          <w:trHeight w:val="20"/>
          <w:tblHeader/>
        </w:trPr>
        <w:tc>
          <w:tcPr>
            <w:tcW w:w="1626" w:type="pct"/>
            <w:vMerge w:val="restart"/>
            <w:shd w:val="clear" w:color="auto" w:fill="auto"/>
            <w:noWrap/>
            <w:hideMark/>
          </w:tcPr>
          <w:p w14:paraId="3AEF14A4" w14:textId="77777777" w:rsidR="00554EF9" w:rsidRPr="008C48AC" w:rsidRDefault="00554EF9" w:rsidP="00FF3DC1">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Наименование показателя</w:t>
            </w:r>
          </w:p>
        </w:tc>
        <w:tc>
          <w:tcPr>
            <w:tcW w:w="631" w:type="pct"/>
            <w:vMerge w:val="restart"/>
            <w:shd w:val="clear" w:color="auto" w:fill="auto"/>
            <w:hideMark/>
          </w:tcPr>
          <w:p w14:paraId="00F79E77" w14:textId="77777777" w:rsidR="00554EF9" w:rsidRPr="008C48AC" w:rsidRDefault="00554EF9" w:rsidP="00FF3DC1">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Единицы измерения</w:t>
            </w:r>
          </w:p>
        </w:tc>
        <w:tc>
          <w:tcPr>
            <w:tcW w:w="657" w:type="pct"/>
            <w:gridSpan w:val="2"/>
            <w:shd w:val="clear" w:color="auto" w:fill="auto"/>
            <w:noWrap/>
            <w:hideMark/>
          </w:tcPr>
          <w:p w14:paraId="3686E843" w14:textId="77777777" w:rsidR="00554EF9" w:rsidRPr="008C48AC" w:rsidRDefault="00554EF9" w:rsidP="00FF3DC1">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Факт</w:t>
            </w:r>
          </w:p>
        </w:tc>
        <w:tc>
          <w:tcPr>
            <w:tcW w:w="1719" w:type="pct"/>
            <w:gridSpan w:val="5"/>
            <w:shd w:val="clear" w:color="auto" w:fill="auto"/>
            <w:noWrap/>
            <w:hideMark/>
          </w:tcPr>
          <w:p w14:paraId="5A6512DA" w14:textId="689359E3" w:rsidR="00554EF9" w:rsidRPr="008C48AC" w:rsidRDefault="00554EF9" w:rsidP="00E16E6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 этап</w:t>
            </w:r>
          </w:p>
        </w:tc>
        <w:tc>
          <w:tcPr>
            <w:tcW w:w="367" w:type="pct"/>
            <w:shd w:val="clear" w:color="auto" w:fill="auto"/>
            <w:noWrap/>
            <w:hideMark/>
          </w:tcPr>
          <w:p w14:paraId="729127E8" w14:textId="4036126F" w:rsidR="00554EF9" w:rsidRPr="008C48AC" w:rsidRDefault="00554EF9" w:rsidP="00FF3DC1">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 этап</w:t>
            </w:r>
          </w:p>
        </w:tc>
      </w:tr>
      <w:tr w:rsidR="00554EF9" w:rsidRPr="008C48AC" w14:paraId="01EDFD1F" w14:textId="77777777" w:rsidTr="00554EF9">
        <w:trPr>
          <w:trHeight w:val="20"/>
          <w:tblHeader/>
        </w:trPr>
        <w:tc>
          <w:tcPr>
            <w:tcW w:w="1626" w:type="pct"/>
            <w:vMerge/>
            <w:hideMark/>
          </w:tcPr>
          <w:p w14:paraId="7E2A51D5" w14:textId="77777777" w:rsidR="00554EF9" w:rsidRPr="008C48AC" w:rsidRDefault="00554EF9" w:rsidP="00E16E64">
            <w:pPr>
              <w:spacing w:after="0" w:line="240" w:lineRule="auto"/>
              <w:jc w:val="center"/>
              <w:rPr>
                <w:rFonts w:ascii="Times New Roman" w:eastAsia="Times New Roman" w:hAnsi="Times New Roman"/>
                <w:color w:val="000000"/>
                <w:szCs w:val="28"/>
                <w:lang w:eastAsia="ru-RU"/>
              </w:rPr>
            </w:pPr>
          </w:p>
        </w:tc>
        <w:tc>
          <w:tcPr>
            <w:tcW w:w="631" w:type="pct"/>
            <w:vMerge/>
            <w:hideMark/>
          </w:tcPr>
          <w:p w14:paraId="38925656" w14:textId="77777777" w:rsidR="00554EF9" w:rsidRPr="008C48AC" w:rsidRDefault="00554EF9" w:rsidP="00E16E64">
            <w:pPr>
              <w:spacing w:after="0" w:line="240" w:lineRule="auto"/>
              <w:jc w:val="center"/>
              <w:rPr>
                <w:rFonts w:ascii="Times New Roman" w:eastAsia="Times New Roman" w:hAnsi="Times New Roman"/>
                <w:color w:val="000000"/>
                <w:szCs w:val="28"/>
                <w:lang w:eastAsia="ru-RU"/>
              </w:rPr>
            </w:pPr>
          </w:p>
        </w:tc>
        <w:tc>
          <w:tcPr>
            <w:tcW w:w="328" w:type="pct"/>
            <w:shd w:val="clear" w:color="auto" w:fill="auto"/>
            <w:hideMark/>
          </w:tcPr>
          <w:p w14:paraId="6106E1C1" w14:textId="5BB808C7" w:rsidR="00554EF9" w:rsidRPr="008C48AC" w:rsidRDefault="00554EF9" w:rsidP="00E16E6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2022 год</w:t>
            </w:r>
          </w:p>
        </w:tc>
        <w:tc>
          <w:tcPr>
            <w:tcW w:w="329" w:type="pct"/>
            <w:shd w:val="clear" w:color="auto" w:fill="auto"/>
            <w:hideMark/>
          </w:tcPr>
          <w:p w14:paraId="600F9203" w14:textId="69A4BAA7" w:rsidR="00554EF9" w:rsidRPr="008C48AC" w:rsidRDefault="00554EF9" w:rsidP="00E16E6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2023 год</w:t>
            </w:r>
          </w:p>
        </w:tc>
        <w:tc>
          <w:tcPr>
            <w:tcW w:w="328" w:type="pct"/>
            <w:shd w:val="clear" w:color="auto" w:fill="auto"/>
            <w:hideMark/>
          </w:tcPr>
          <w:p w14:paraId="50616251" w14:textId="02E1CB56" w:rsidR="00554EF9" w:rsidRPr="008C48AC" w:rsidRDefault="00554EF9" w:rsidP="00E16E6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2024 год</w:t>
            </w:r>
          </w:p>
        </w:tc>
        <w:tc>
          <w:tcPr>
            <w:tcW w:w="328" w:type="pct"/>
            <w:shd w:val="clear" w:color="auto" w:fill="auto"/>
            <w:hideMark/>
          </w:tcPr>
          <w:p w14:paraId="4305A67A" w14:textId="2AE50543" w:rsidR="00554EF9" w:rsidRPr="008C48AC" w:rsidRDefault="00554EF9" w:rsidP="00E16E6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2025 год</w:t>
            </w:r>
          </w:p>
        </w:tc>
        <w:tc>
          <w:tcPr>
            <w:tcW w:w="328" w:type="pct"/>
            <w:shd w:val="clear" w:color="auto" w:fill="auto"/>
            <w:hideMark/>
          </w:tcPr>
          <w:p w14:paraId="4AD0631F" w14:textId="5223C0E5" w:rsidR="00554EF9" w:rsidRPr="008C48AC" w:rsidRDefault="00554EF9" w:rsidP="00E16E6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2026 год</w:t>
            </w:r>
          </w:p>
        </w:tc>
        <w:tc>
          <w:tcPr>
            <w:tcW w:w="329" w:type="pct"/>
            <w:shd w:val="clear" w:color="auto" w:fill="auto"/>
            <w:hideMark/>
          </w:tcPr>
          <w:p w14:paraId="37777D12" w14:textId="2119246A" w:rsidR="00554EF9" w:rsidRPr="008C48AC" w:rsidRDefault="00554EF9" w:rsidP="00E16E6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2027 год</w:t>
            </w:r>
          </w:p>
        </w:tc>
        <w:tc>
          <w:tcPr>
            <w:tcW w:w="406" w:type="pct"/>
            <w:shd w:val="clear" w:color="auto" w:fill="auto"/>
            <w:hideMark/>
          </w:tcPr>
          <w:p w14:paraId="7E05E916" w14:textId="1B9693A0" w:rsidR="00554EF9" w:rsidRPr="008C48AC" w:rsidRDefault="00554EF9" w:rsidP="00E16E6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2028 год</w:t>
            </w:r>
          </w:p>
        </w:tc>
        <w:tc>
          <w:tcPr>
            <w:tcW w:w="367" w:type="pct"/>
            <w:shd w:val="clear" w:color="auto" w:fill="auto"/>
            <w:hideMark/>
          </w:tcPr>
          <w:p w14:paraId="43CBF11F" w14:textId="6CD367DC" w:rsidR="00554EF9" w:rsidRPr="008C48AC" w:rsidRDefault="00554EF9" w:rsidP="00E16E6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2029-2039 годы</w:t>
            </w:r>
          </w:p>
        </w:tc>
      </w:tr>
      <w:tr w:rsidR="00554EF9" w:rsidRPr="008C48AC" w14:paraId="4E7E0AC3" w14:textId="77777777" w:rsidTr="00554EF9">
        <w:trPr>
          <w:trHeight w:val="20"/>
        </w:trPr>
        <w:tc>
          <w:tcPr>
            <w:tcW w:w="5000" w:type="pct"/>
            <w:gridSpan w:val="10"/>
            <w:shd w:val="clear" w:color="auto" w:fill="auto"/>
            <w:noWrap/>
            <w:vAlign w:val="center"/>
          </w:tcPr>
          <w:p w14:paraId="5C4E9A30" w14:textId="4468EBE5" w:rsidR="00554EF9" w:rsidRPr="008C48AC" w:rsidRDefault="00554EF9" w:rsidP="004B7031">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Эксплуатационная зона №1 п. Салым, ПМУП «УТВС»</w:t>
            </w:r>
          </w:p>
        </w:tc>
      </w:tr>
      <w:tr w:rsidR="00554EF9" w:rsidRPr="008C48AC" w14:paraId="7717368E" w14:textId="77777777" w:rsidTr="00554EF9">
        <w:trPr>
          <w:trHeight w:val="20"/>
        </w:trPr>
        <w:tc>
          <w:tcPr>
            <w:tcW w:w="5000" w:type="pct"/>
            <w:gridSpan w:val="10"/>
            <w:shd w:val="clear" w:color="auto" w:fill="auto"/>
            <w:noWrap/>
            <w:vAlign w:val="center"/>
            <w:hideMark/>
          </w:tcPr>
          <w:p w14:paraId="7B0E8528" w14:textId="77777777" w:rsidR="00554EF9" w:rsidRPr="008C48AC" w:rsidRDefault="00554EF9" w:rsidP="004B7031">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Показатели качества питьевой воды</w:t>
            </w:r>
          </w:p>
        </w:tc>
      </w:tr>
      <w:tr w:rsidR="00F1485A" w:rsidRPr="008C48AC" w14:paraId="1970947E" w14:textId="77777777" w:rsidTr="00554EF9">
        <w:trPr>
          <w:trHeight w:val="20"/>
        </w:trPr>
        <w:tc>
          <w:tcPr>
            <w:tcW w:w="1626" w:type="pct"/>
            <w:shd w:val="clear" w:color="auto" w:fill="auto"/>
            <w:vAlign w:val="center"/>
            <w:hideMark/>
          </w:tcPr>
          <w:p w14:paraId="79DBD82A" w14:textId="77777777"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xml:space="preserve">доля проб питьевой воды, подаваемой с водоочистных станций в распределительную водопроводную сеть ,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631" w:type="pct"/>
            <w:shd w:val="clear" w:color="auto" w:fill="auto"/>
            <w:vAlign w:val="center"/>
            <w:hideMark/>
          </w:tcPr>
          <w:p w14:paraId="0200AFE8" w14:textId="77777777" w:rsidR="00F1485A" w:rsidRPr="008C48AC" w:rsidRDefault="00F1485A" w:rsidP="00F1485A">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328" w:type="pct"/>
            <w:shd w:val="clear" w:color="auto" w:fill="auto"/>
            <w:vAlign w:val="bottom"/>
            <w:hideMark/>
          </w:tcPr>
          <w:p w14:paraId="6F691971" w14:textId="4AF5AA4C" w:rsidR="00F1485A" w:rsidRPr="008C48AC" w:rsidRDefault="00F1485A" w:rsidP="00F1485A">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44.00</w:t>
            </w:r>
          </w:p>
        </w:tc>
        <w:tc>
          <w:tcPr>
            <w:tcW w:w="329" w:type="pct"/>
            <w:shd w:val="clear" w:color="auto" w:fill="auto"/>
            <w:vAlign w:val="bottom"/>
            <w:hideMark/>
          </w:tcPr>
          <w:p w14:paraId="2E01ECCE" w14:textId="4C6AB9C0" w:rsidR="00F1485A" w:rsidRPr="008C48AC" w:rsidRDefault="00F1485A" w:rsidP="00F1485A">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14.00</w:t>
            </w:r>
          </w:p>
        </w:tc>
        <w:tc>
          <w:tcPr>
            <w:tcW w:w="328" w:type="pct"/>
            <w:shd w:val="clear" w:color="auto" w:fill="auto"/>
            <w:vAlign w:val="bottom"/>
            <w:hideMark/>
          </w:tcPr>
          <w:p w14:paraId="1AE662D8" w14:textId="3CC99416" w:rsidR="00F1485A" w:rsidRPr="008C48AC" w:rsidRDefault="00F1485A" w:rsidP="00F1485A">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14.00</w:t>
            </w:r>
          </w:p>
        </w:tc>
        <w:tc>
          <w:tcPr>
            <w:tcW w:w="328" w:type="pct"/>
            <w:shd w:val="clear" w:color="auto" w:fill="auto"/>
            <w:vAlign w:val="bottom"/>
            <w:hideMark/>
          </w:tcPr>
          <w:p w14:paraId="136AC14D" w14:textId="3FE94B65" w:rsidR="00F1485A" w:rsidRPr="008C48AC" w:rsidRDefault="00F1485A" w:rsidP="00F1485A">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14.00</w:t>
            </w:r>
          </w:p>
        </w:tc>
        <w:tc>
          <w:tcPr>
            <w:tcW w:w="328" w:type="pct"/>
            <w:shd w:val="clear" w:color="auto" w:fill="auto"/>
            <w:vAlign w:val="bottom"/>
            <w:hideMark/>
          </w:tcPr>
          <w:p w14:paraId="01866FBB" w14:textId="6772F218" w:rsidR="00F1485A" w:rsidRPr="008C48AC" w:rsidRDefault="00F1485A" w:rsidP="00F1485A">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14.00</w:t>
            </w:r>
          </w:p>
        </w:tc>
        <w:tc>
          <w:tcPr>
            <w:tcW w:w="329" w:type="pct"/>
            <w:shd w:val="clear" w:color="auto" w:fill="auto"/>
            <w:vAlign w:val="bottom"/>
            <w:hideMark/>
          </w:tcPr>
          <w:p w14:paraId="1D791AB9" w14:textId="080B07EE" w:rsidR="00F1485A" w:rsidRPr="008C48AC" w:rsidRDefault="00F1485A" w:rsidP="00F1485A">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14.00</w:t>
            </w:r>
          </w:p>
        </w:tc>
        <w:tc>
          <w:tcPr>
            <w:tcW w:w="406" w:type="pct"/>
            <w:shd w:val="clear" w:color="auto" w:fill="auto"/>
            <w:vAlign w:val="bottom"/>
            <w:hideMark/>
          </w:tcPr>
          <w:p w14:paraId="4A02F11E" w14:textId="68518F1D" w:rsidR="00F1485A" w:rsidRPr="008C48AC" w:rsidRDefault="00F1485A" w:rsidP="00F1485A">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67" w:type="pct"/>
            <w:shd w:val="clear" w:color="auto" w:fill="auto"/>
            <w:vAlign w:val="bottom"/>
            <w:hideMark/>
          </w:tcPr>
          <w:p w14:paraId="6DE8DCEE" w14:textId="52AF6881" w:rsidR="00F1485A" w:rsidRPr="008C48AC" w:rsidRDefault="00F1485A" w:rsidP="00F1485A">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554EF9" w:rsidRPr="008C48AC" w14:paraId="47724003" w14:textId="77777777" w:rsidTr="00554EF9">
        <w:trPr>
          <w:trHeight w:val="20"/>
        </w:trPr>
        <w:tc>
          <w:tcPr>
            <w:tcW w:w="1626" w:type="pct"/>
            <w:shd w:val="clear" w:color="auto" w:fill="auto"/>
            <w:vAlign w:val="center"/>
            <w:hideMark/>
          </w:tcPr>
          <w:p w14:paraId="2B581B44" w14:textId="77777777" w:rsidR="00554EF9" w:rsidRPr="008C48AC" w:rsidRDefault="00554EF9" w:rsidP="00E16E6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xml:space="preserve">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631" w:type="pct"/>
            <w:shd w:val="clear" w:color="auto" w:fill="auto"/>
            <w:vAlign w:val="center"/>
            <w:hideMark/>
          </w:tcPr>
          <w:p w14:paraId="6E1ABAD2" w14:textId="77777777" w:rsidR="00554EF9" w:rsidRPr="008C48AC" w:rsidRDefault="00554EF9" w:rsidP="00E16E6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328" w:type="pct"/>
            <w:shd w:val="clear" w:color="auto" w:fill="auto"/>
            <w:vAlign w:val="bottom"/>
            <w:hideMark/>
          </w:tcPr>
          <w:p w14:paraId="127DF032" w14:textId="11D27F47" w:rsidR="00554EF9" w:rsidRPr="008C48AC" w:rsidRDefault="00554EF9" w:rsidP="00E16E6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26.00</w:t>
            </w:r>
          </w:p>
        </w:tc>
        <w:tc>
          <w:tcPr>
            <w:tcW w:w="329" w:type="pct"/>
            <w:shd w:val="clear" w:color="auto" w:fill="auto"/>
            <w:vAlign w:val="bottom"/>
            <w:hideMark/>
          </w:tcPr>
          <w:p w14:paraId="047462D8" w14:textId="498489F9" w:rsidR="00554EF9" w:rsidRPr="008C48AC" w:rsidRDefault="00554EF9" w:rsidP="00E16E6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22.00</w:t>
            </w:r>
          </w:p>
        </w:tc>
        <w:tc>
          <w:tcPr>
            <w:tcW w:w="328" w:type="pct"/>
            <w:shd w:val="clear" w:color="auto" w:fill="auto"/>
            <w:vAlign w:val="bottom"/>
            <w:hideMark/>
          </w:tcPr>
          <w:p w14:paraId="0000A02F" w14:textId="243A3285" w:rsidR="00554EF9" w:rsidRPr="008C48AC" w:rsidRDefault="00554EF9" w:rsidP="00E16E6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22.00</w:t>
            </w:r>
          </w:p>
        </w:tc>
        <w:tc>
          <w:tcPr>
            <w:tcW w:w="328" w:type="pct"/>
            <w:shd w:val="clear" w:color="auto" w:fill="auto"/>
            <w:vAlign w:val="bottom"/>
            <w:hideMark/>
          </w:tcPr>
          <w:p w14:paraId="330DE8E4" w14:textId="393A9757" w:rsidR="00554EF9" w:rsidRPr="008C48AC" w:rsidRDefault="00554EF9" w:rsidP="00E16E6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22.00</w:t>
            </w:r>
          </w:p>
        </w:tc>
        <w:tc>
          <w:tcPr>
            <w:tcW w:w="328" w:type="pct"/>
            <w:shd w:val="clear" w:color="auto" w:fill="auto"/>
            <w:vAlign w:val="bottom"/>
            <w:hideMark/>
          </w:tcPr>
          <w:p w14:paraId="37AC470D" w14:textId="3096B1DE" w:rsidR="00554EF9" w:rsidRPr="008C48AC" w:rsidRDefault="00554EF9" w:rsidP="00E16E6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29" w:type="pct"/>
            <w:shd w:val="clear" w:color="auto" w:fill="auto"/>
            <w:vAlign w:val="bottom"/>
            <w:hideMark/>
          </w:tcPr>
          <w:p w14:paraId="672E8547" w14:textId="49104F0E" w:rsidR="00554EF9" w:rsidRPr="008C48AC" w:rsidRDefault="00554EF9" w:rsidP="00E16E6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406" w:type="pct"/>
            <w:shd w:val="clear" w:color="auto" w:fill="auto"/>
            <w:vAlign w:val="bottom"/>
            <w:hideMark/>
          </w:tcPr>
          <w:p w14:paraId="7EBBE089" w14:textId="034EC862" w:rsidR="00554EF9" w:rsidRPr="008C48AC" w:rsidRDefault="00554EF9" w:rsidP="00E16E6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67" w:type="pct"/>
            <w:shd w:val="clear" w:color="auto" w:fill="auto"/>
            <w:vAlign w:val="bottom"/>
            <w:hideMark/>
          </w:tcPr>
          <w:p w14:paraId="08A1EF9E" w14:textId="7DBF40E1" w:rsidR="00554EF9" w:rsidRPr="008C48AC" w:rsidRDefault="00554EF9" w:rsidP="00E16E6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554EF9" w:rsidRPr="008C48AC" w14:paraId="4BD9FFD3" w14:textId="77777777" w:rsidTr="00554EF9">
        <w:trPr>
          <w:trHeight w:val="20"/>
        </w:trPr>
        <w:tc>
          <w:tcPr>
            <w:tcW w:w="5000" w:type="pct"/>
            <w:gridSpan w:val="10"/>
            <w:shd w:val="clear" w:color="auto" w:fill="auto"/>
            <w:noWrap/>
            <w:vAlign w:val="center"/>
            <w:hideMark/>
          </w:tcPr>
          <w:p w14:paraId="1B7AAA0A" w14:textId="77777777" w:rsidR="00554EF9" w:rsidRPr="008C48AC" w:rsidRDefault="00554EF9" w:rsidP="004B7031">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Показатели надежности и бесперебойности водоснабжения</w:t>
            </w:r>
          </w:p>
        </w:tc>
      </w:tr>
      <w:tr w:rsidR="00554EF9" w:rsidRPr="008C48AC" w14:paraId="78EE05DA" w14:textId="77777777" w:rsidTr="00554EF9">
        <w:trPr>
          <w:trHeight w:val="20"/>
        </w:trPr>
        <w:tc>
          <w:tcPr>
            <w:tcW w:w="1626" w:type="pct"/>
            <w:shd w:val="clear" w:color="auto" w:fill="auto"/>
            <w:vAlign w:val="center"/>
            <w:hideMark/>
          </w:tcPr>
          <w:p w14:paraId="5324D239" w14:textId="77777777" w:rsidR="00554EF9" w:rsidRPr="008C48AC" w:rsidRDefault="00554EF9" w:rsidP="00E16E6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xml:space="preserve">количество перерывов в подаче воды, возникших в результате аварий, повреждений и иных технологических нарушений на объектах централизованной системы холодного </w:t>
            </w:r>
            <w:r w:rsidRPr="008C48AC">
              <w:rPr>
                <w:rFonts w:ascii="Times New Roman" w:eastAsia="Times New Roman" w:hAnsi="Times New Roman"/>
                <w:color w:val="000000"/>
                <w:szCs w:val="28"/>
                <w:lang w:eastAsia="ru-RU"/>
              </w:rPr>
              <w:lastRenderedPageBreak/>
              <w:t>водоснабжения, в расчете на протяженность водопроводной сети в год</w:t>
            </w:r>
          </w:p>
        </w:tc>
        <w:tc>
          <w:tcPr>
            <w:tcW w:w="631" w:type="pct"/>
            <w:shd w:val="clear" w:color="auto" w:fill="auto"/>
            <w:vAlign w:val="center"/>
            <w:hideMark/>
          </w:tcPr>
          <w:p w14:paraId="46A1B224" w14:textId="77777777" w:rsidR="00554EF9" w:rsidRPr="008C48AC" w:rsidRDefault="00554EF9" w:rsidP="00E16E64">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ед./км</w:t>
            </w:r>
          </w:p>
        </w:tc>
        <w:tc>
          <w:tcPr>
            <w:tcW w:w="328" w:type="pct"/>
            <w:shd w:val="clear" w:color="auto" w:fill="auto"/>
            <w:vAlign w:val="bottom"/>
            <w:hideMark/>
          </w:tcPr>
          <w:p w14:paraId="443BFC53" w14:textId="3FBA4967" w:rsidR="00554EF9" w:rsidRPr="008C48AC" w:rsidRDefault="00554EF9" w:rsidP="00E16E6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0.1</w:t>
            </w:r>
          </w:p>
        </w:tc>
        <w:tc>
          <w:tcPr>
            <w:tcW w:w="329" w:type="pct"/>
            <w:shd w:val="clear" w:color="auto" w:fill="auto"/>
            <w:vAlign w:val="bottom"/>
            <w:hideMark/>
          </w:tcPr>
          <w:p w14:paraId="4C4BCF8C" w14:textId="4F4DE45B" w:rsidR="00554EF9" w:rsidRPr="008C48AC" w:rsidRDefault="00554EF9" w:rsidP="00E16E6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w:t>
            </w:r>
          </w:p>
        </w:tc>
        <w:tc>
          <w:tcPr>
            <w:tcW w:w="328" w:type="pct"/>
            <w:shd w:val="clear" w:color="auto" w:fill="auto"/>
            <w:vAlign w:val="bottom"/>
            <w:hideMark/>
          </w:tcPr>
          <w:p w14:paraId="13660E12" w14:textId="098182AE" w:rsidR="00554EF9" w:rsidRPr="008C48AC" w:rsidRDefault="00554EF9" w:rsidP="00E16E6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w:t>
            </w:r>
          </w:p>
        </w:tc>
        <w:tc>
          <w:tcPr>
            <w:tcW w:w="328" w:type="pct"/>
            <w:shd w:val="clear" w:color="auto" w:fill="auto"/>
            <w:vAlign w:val="bottom"/>
            <w:hideMark/>
          </w:tcPr>
          <w:p w14:paraId="4D3684B5" w14:textId="4BE84A7F" w:rsidR="00554EF9" w:rsidRPr="008C48AC" w:rsidRDefault="00554EF9" w:rsidP="00E16E6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w:t>
            </w:r>
          </w:p>
        </w:tc>
        <w:tc>
          <w:tcPr>
            <w:tcW w:w="328" w:type="pct"/>
            <w:shd w:val="clear" w:color="auto" w:fill="auto"/>
            <w:vAlign w:val="bottom"/>
            <w:hideMark/>
          </w:tcPr>
          <w:p w14:paraId="3F8DE820" w14:textId="7FA6FA30" w:rsidR="00554EF9" w:rsidRPr="008C48AC" w:rsidRDefault="00554EF9" w:rsidP="00E16E6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w:t>
            </w:r>
          </w:p>
        </w:tc>
        <w:tc>
          <w:tcPr>
            <w:tcW w:w="329" w:type="pct"/>
            <w:shd w:val="clear" w:color="auto" w:fill="auto"/>
            <w:vAlign w:val="bottom"/>
            <w:hideMark/>
          </w:tcPr>
          <w:p w14:paraId="420EDB55" w14:textId="750937F1" w:rsidR="00554EF9" w:rsidRPr="008C48AC" w:rsidRDefault="00554EF9" w:rsidP="00E16E6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w:t>
            </w:r>
          </w:p>
        </w:tc>
        <w:tc>
          <w:tcPr>
            <w:tcW w:w="406" w:type="pct"/>
            <w:shd w:val="clear" w:color="auto" w:fill="auto"/>
            <w:vAlign w:val="bottom"/>
            <w:hideMark/>
          </w:tcPr>
          <w:p w14:paraId="4F011F33" w14:textId="027C868D" w:rsidR="00554EF9" w:rsidRPr="008C48AC" w:rsidRDefault="00554EF9" w:rsidP="00E16E6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w:t>
            </w:r>
          </w:p>
        </w:tc>
        <w:tc>
          <w:tcPr>
            <w:tcW w:w="367" w:type="pct"/>
            <w:shd w:val="clear" w:color="auto" w:fill="auto"/>
            <w:vAlign w:val="bottom"/>
            <w:hideMark/>
          </w:tcPr>
          <w:p w14:paraId="7916C0C4" w14:textId="56247B27" w:rsidR="00554EF9" w:rsidRPr="008C48AC" w:rsidRDefault="00554EF9" w:rsidP="00E16E64">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w:t>
            </w:r>
          </w:p>
        </w:tc>
      </w:tr>
      <w:tr w:rsidR="00554EF9" w:rsidRPr="008C48AC" w14:paraId="75FDF723" w14:textId="77777777" w:rsidTr="00554EF9">
        <w:trPr>
          <w:trHeight w:val="20"/>
        </w:trPr>
        <w:tc>
          <w:tcPr>
            <w:tcW w:w="5000" w:type="pct"/>
            <w:gridSpan w:val="10"/>
            <w:shd w:val="clear" w:color="auto" w:fill="auto"/>
            <w:noWrap/>
            <w:vAlign w:val="center"/>
            <w:hideMark/>
          </w:tcPr>
          <w:p w14:paraId="28CDB0A2" w14:textId="77777777" w:rsidR="00554EF9" w:rsidRPr="008C48AC" w:rsidRDefault="00554EF9" w:rsidP="004B7031">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Показатели эффективности использования ресурсов, в том числе уровень потерь воды</w:t>
            </w:r>
          </w:p>
        </w:tc>
      </w:tr>
      <w:tr w:rsidR="00554EF9" w:rsidRPr="008C48AC" w14:paraId="79A615C6" w14:textId="77777777" w:rsidTr="00554EF9">
        <w:trPr>
          <w:trHeight w:val="20"/>
        </w:trPr>
        <w:tc>
          <w:tcPr>
            <w:tcW w:w="1626" w:type="pct"/>
            <w:shd w:val="clear" w:color="auto" w:fill="auto"/>
            <w:vAlign w:val="center"/>
            <w:hideMark/>
          </w:tcPr>
          <w:p w14:paraId="11E64835" w14:textId="77777777" w:rsidR="00554EF9" w:rsidRPr="008C48AC" w:rsidRDefault="00554EF9" w:rsidP="00824F1B">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xml:space="preserve">доля потерь воды в централизованных системах холодного водоснабжения при транспортировке в общем объеме воды, поданной в водопроводную сеть </w:t>
            </w:r>
          </w:p>
        </w:tc>
        <w:tc>
          <w:tcPr>
            <w:tcW w:w="631" w:type="pct"/>
            <w:shd w:val="clear" w:color="auto" w:fill="auto"/>
            <w:vAlign w:val="center"/>
            <w:hideMark/>
          </w:tcPr>
          <w:p w14:paraId="4A6CE1C9" w14:textId="77777777" w:rsidR="00554EF9" w:rsidRPr="008C48AC" w:rsidRDefault="00554EF9" w:rsidP="00824F1B">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328" w:type="pct"/>
            <w:shd w:val="clear" w:color="auto" w:fill="auto"/>
            <w:vAlign w:val="bottom"/>
            <w:hideMark/>
          </w:tcPr>
          <w:p w14:paraId="4E1EAF44" w14:textId="7B6237E1"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13.25</w:t>
            </w:r>
          </w:p>
        </w:tc>
        <w:tc>
          <w:tcPr>
            <w:tcW w:w="329" w:type="pct"/>
            <w:shd w:val="clear" w:color="auto" w:fill="auto"/>
            <w:vAlign w:val="bottom"/>
            <w:hideMark/>
          </w:tcPr>
          <w:p w14:paraId="0A3695FA" w14:textId="652C50BC"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6.74</w:t>
            </w:r>
          </w:p>
        </w:tc>
        <w:tc>
          <w:tcPr>
            <w:tcW w:w="328" w:type="pct"/>
            <w:shd w:val="clear" w:color="auto" w:fill="auto"/>
            <w:vAlign w:val="bottom"/>
            <w:hideMark/>
          </w:tcPr>
          <w:p w14:paraId="6B245C3A" w14:textId="6A58849D"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6.74</w:t>
            </w:r>
          </w:p>
        </w:tc>
        <w:tc>
          <w:tcPr>
            <w:tcW w:w="328" w:type="pct"/>
            <w:shd w:val="clear" w:color="auto" w:fill="auto"/>
            <w:vAlign w:val="bottom"/>
            <w:hideMark/>
          </w:tcPr>
          <w:p w14:paraId="6CF3170D" w14:textId="344813A6"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6.74</w:t>
            </w:r>
          </w:p>
        </w:tc>
        <w:tc>
          <w:tcPr>
            <w:tcW w:w="328" w:type="pct"/>
            <w:shd w:val="clear" w:color="auto" w:fill="auto"/>
            <w:vAlign w:val="bottom"/>
            <w:hideMark/>
          </w:tcPr>
          <w:p w14:paraId="44C842D6" w14:textId="0048E265"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6.74</w:t>
            </w:r>
          </w:p>
        </w:tc>
        <w:tc>
          <w:tcPr>
            <w:tcW w:w="329" w:type="pct"/>
            <w:shd w:val="clear" w:color="auto" w:fill="auto"/>
            <w:vAlign w:val="bottom"/>
            <w:hideMark/>
          </w:tcPr>
          <w:p w14:paraId="51B8E1FC" w14:textId="3B3E3C59"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6.74</w:t>
            </w:r>
          </w:p>
        </w:tc>
        <w:tc>
          <w:tcPr>
            <w:tcW w:w="406" w:type="pct"/>
            <w:shd w:val="clear" w:color="auto" w:fill="auto"/>
            <w:vAlign w:val="bottom"/>
            <w:hideMark/>
          </w:tcPr>
          <w:p w14:paraId="3CC25D02" w14:textId="10332168"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6.74</w:t>
            </w:r>
          </w:p>
        </w:tc>
        <w:tc>
          <w:tcPr>
            <w:tcW w:w="367" w:type="pct"/>
            <w:shd w:val="clear" w:color="auto" w:fill="auto"/>
            <w:vAlign w:val="bottom"/>
            <w:hideMark/>
          </w:tcPr>
          <w:p w14:paraId="0776F51D" w14:textId="3FE2CA8F"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6.74</w:t>
            </w:r>
          </w:p>
        </w:tc>
      </w:tr>
      <w:tr w:rsidR="00554EF9" w:rsidRPr="008C48AC" w14:paraId="4A45DF17" w14:textId="77777777" w:rsidTr="00554EF9">
        <w:trPr>
          <w:trHeight w:val="20"/>
        </w:trPr>
        <w:tc>
          <w:tcPr>
            <w:tcW w:w="1626" w:type="pct"/>
            <w:shd w:val="clear" w:color="auto" w:fill="auto"/>
            <w:vAlign w:val="center"/>
            <w:hideMark/>
          </w:tcPr>
          <w:p w14:paraId="1B3B6084" w14:textId="50FAB01D" w:rsidR="00554EF9" w:rsidRPr="008C48AC" w:rsidRDefault="00554EF9" w:rsidP="00824F1B">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удельный расход электрической энергии, потребляемой в технологическом процессе подготовки питьевой воды</w:t>
            </w:r>
          </w:p>
        </w:tc>
        <w:tc>
          <w:tcPr>
            <w:tcW w:w="631" w:type="pct"/>
            <w:shd w:val="clear" w:color="auto" w:fill="auto"/>
            <w:vAlign w:val="center"/>
            <w:hideMark/>
          </w:tcPr>
          <w:p w14:paraId="4FF25C54" w14:textId="77777777" w:rsidR="00554EF9" w:rsidRPr="008C48AC" w:rsidRDefault="00554EF9" w:rsidP="00824F1B">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кВт*ч/куб.м.</w:t>
            </w:r>
          </w:p>
        </w:tc>
        <w:tc>
          <w:tcPr>
            <w:tcW w:w="328" w:type="pct"/>
            <w:shd w:val="clear" w:color="auto" w:fill="auto"/>
            <w:vAlign w:val="bottom"/>
          </w:tcPr>
          <w:p w14:paraId="1FCCDB15" w14:textId="75BFE6D1"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0.83</w:t>
            </w:r>
          </w:p>
        </w:tc>
        <w:tc>
          <w:tcPr>
            <w:tcW w:w="329" w:type="pct"/>
            <w:shd w:val="clear" w:color="auto" w:fill="auto"/>
            <w:vAlign w:val="bottom"/>
          </w:tcPr>
          <w:p w14:paraId="10FD82EF" w14:textId="4466753E"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0.14</w:t>
            </w:r>
          </w:p>
        </w:tc>
        <w:tc>
          <w:tcPr>
            <w:tcW w:w="328" w:type="pct"/>
            <w:shd w:val="clear" w:color="auto" w:fill="auto"/>
            <w:vAlign w:val="bottom"/>
          </w:tcPr>
          <w:p w14:paraId="6894B72E" w14:textId="19F431A4"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0.14</w:t>
            </w:r>
          </w:p>
        </w:tc>
        <w:tc>
          <w:tcPr>
            <w:tcW w:w="328" w:type="pct"/>
            <w:shd w:val="clear" w:color="auto" w:fill="auto"/>
            <w:vAlign w:val="bottom"/>
          </w:tcPr>
          <w:p w14:paraId="2C444DEF" w14:textId="1E1D5C1E"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0.14</w:t>
            </w:r>
          </w:p>
        </w:tc>
        <w:tc>
          <w:tcPr>
            <w:tcW w:w="328" w:type="pct"/>
            <w:shd w:val="clear" w:color="auto" w:fill="auto"/>
            <w:vAlign w:val="bottom"/>
          </w:tcPr>
          <w:p w14:paraId="536E84B8" w14:textId="7DDD1FB6"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0.14</w:t>
            </w:r>
          </w:p>
        </w:tc>
        <w:tc>
          <w:tcPr>
            <w:tcW w:w="329" w:type="pct"/>
            <w:shd w:val="clear" w:color="auto" w:fill="auto"/>
            <w:vAlign w:val="bottom"/>
          </w:tcPr>
          <w:p w14:paraId="51E657D7" w14:textId="32DBE421"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0.14</w:t>
            </w:r>
          </w:p>
        </w:tc>
        <w:tc>
          <w:tcPr>
            <w:tcW w:w="406" w:type="pct"/>
            <w:shd w:val="clear" w:color="auto" w:fill="auto"/>
            <w:vAlign w:val="bottom"/>
          </w:tcPr>
          <w:p w14:paraId="0CC4BA83" w14:textId="1CEB3924"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0.14</w:t>
            </w:r>
          </w:p>
        </w:tc>
        <w:tc>
          <w:tcPr>
            <w:tcW w:w="367" w:type="pct"/>
            <w:shd w:val="clear" w:color="auto" w:fill="auto"/>
            <w:vAlign w:val="bottom"/>
          </w:tcPr>
          <w:p w14:paraId="7233DA2D" w14:textId="084FAB57"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0.14</w:t>
            </w:r>
          </w:p>
        </w:tc>
      </w:tr>
      <w:tr w:rsidR="00554EF9" w:rsidRPr="008C48AC" w14:paraId="5B4051A5" w14:textId="77777777" w:rsidTr="00554EF9">
        <w:trPr>
          <w:trHeight w:val="20"/>
        </w:trPr>
        <w:tc>
          <w:tcPr>
            <w:tcW w:w="1626" w:type="pct"/>
            <w:shd w:val="clear" w:color="auto" w:fill="auto"/>
            <w:vAlign w:val="center"/>
          </w:tcPr>
          <w:p w14:paraId="0E998B14" w14:textId="7936AFC4" w:rsidR="00554EF9" w:rsidRPr="008C48AC" w:rsidRDefault="00554EF9" w:rsidP="00824F1B">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удельный расход электрической энергии, потребляемой в технологическом процессе транспортировки питьевой воды</w:t>
            </w:r>
          </w:p>
        </w:tc>
        <w:tc>
          <w:tcPr>
            <w:tcW w:w="631" w:type="pct"/>
            <w:shd w:val="clear" w:color="auto" w:fill="auto"/>
            <w:vAlign w:val="center"/>
          </w:tcPr>
          <w:p w14:paraId="33792C93" w14:textId="1D87182C" w:rsidR="00554EF9" w:rsidRPr="008C48AC" w:rsidRDefault="00554EF9" w:rsidP="00824F1B">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кВт*ч/куб.м.</w:t>
            </w:r>
          </w:p>
        </w:tc>
        <w:tc>
          <w:tcPr>
            <w:tcW w:w="328" w:type="pct"/>
            <w:shd w:val="clear" w:color="auto" w:fill="auto"/>
            <w:vAlign w:val="bottom"/>
          </w:tcPr>
          <w:p w14:paraId="4AAFC09E" w14:textId="5B4835AF"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0.07</w:t>
            </w:r>
          </w:p>
        </w:tc>
        <w:tc>
          <w:tcPr>
            <w:tcW w:w="329" w:type="pct"/>
            <w:shd w:val="clear" w:color="auto" w:fill="auto"/>
            <w:vAlign w:val="bottom"/>
          </w:tcPr>
          <w:p w14:paraId="537D5699" w14:textId="25AB0287"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0.18</w:t>
            </w:r>
          </w:p>
        </w:tc>
        <w:tc>
          <w:tcPr>
            <w:tcW w:w="328" w:type="pct"/>
            <w:shd w:val="clear" w:color="auto" w:fill="auto"/>
            <w:vAlign w:val="bottom"/>
          </w:tcPr>
          <w:p w14:paraId="0A700653" w14:textId="3C43FE22"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0.18</w:t>
            </w:r>
          </w:p>
        </w:tc>
        <w:tc>
          <w:tcPr>
            <w:tcW w:w="328" w:type="pct"/>
            <w:shd w:val="clear" w:color="auto" w:fill="auto"/>
            <w:vAlign w:val="bottom"/>
          </w:tcPr>
          <w:p w14:paraId="06AF505C" w14:textId="746C12C9"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0.18</w:t>
            </w:r>
          </w:p>
        </w:tc>
        <w:tc>
          <w:tcPr>
            <w:tcW w:w="328" w:type="pct"/>
            <w:shd w:val="clear" w:color="auto" w:fill="auto"/>
            <w:vAlign w:val="bottom"/>
          </w:tcPr>
          <w:p w14:paraId="0EAA815D" w14:textId="28650C1B"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0.18</w:t>
            </w:r>
          </w:p>
        </w:tc>
        <w:tc>
          <w:tcPr>
            <w:tcW w:w="329" w:type="pct"/>
            <w:shd w:val="clear" w:color="auto" w:fill="auto"/>
            <w:vAlign w:val="bottom"/>
          </w:tcPr>
          <w:p w14:paraId="3E317925" w14:textId="778B7081"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0.18</w:t>
            </w:r>
          </w:p>
        </w:tc>
        <w:tc>
          <w:tcPr>
            <w:tcW w:w="406" w:type="pct"/>
            <w:shd w:val="clear" w:color="auto" w:fill="auto"/>
            <w:vAlign w:val="bottom"/>
          </w:tcPr>
          <w:p w14:paraId="0B01484D" w14:textId="05B32AA2"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0.18</w:t>
            </w:r>
          </w:p>
        </w:tc>
        <w:tc>
          <w:tcPr>
            <w:tcW w:w="367" w:type="pct"/>
            <w:shd w:val="clear" w:color="auto" w:fill="auto"/>
            <w:vAlign w:val="bottom"/>
          </w:tcPr>
          <w:p w14:paraId="4B3F6CDE" w14:textId="3382F4F2"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0.18</w:t>
            </w:r>
          </w:p>
        </w:tc>
      </w:tr>
      <w:tr w:rsidR="00554EF9" w:rsidRPr="008C48AC" w14:paraId="082D178D" w14:textId="77777777" w:rsidTr="00554EF9">
        <w:trPr>
          <w:trHeight w:val="20"/>
        </w:trPr>
        <w:tc>
          <w:tcPr>
            <w:tcW w:w="5000" w:type="pct"/>
            <w:gridSpan w:val="10"/>
            <w:shd w:val="clear" w:color="auto" w:fill="auto"/>
            <w:noWrap/>
            <w:vAlign w:val="center"/>
          </w:tcPr>
          <w:p w14:paraId="0330F4D4" w14:textId="53216D3F" w:rsidR="00554EF9" w:rsidRPr="008C48AC" w:rsidRDefault="00554EF9" w:rsidP="00660270">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Эксплуатационная зона №2 ст. Салым, ПМУП «УТВС»</w:t>
            </w:r>
          </w:p>
        </w:tc>
      </w:tr>
      <w:tr w:rsidR="00554EF9" w:rsidRPr="008C48AC" w14:paraId="4AF0A8F7" w14:textId="77777777" w:rsidTr="00554EF9">
        <w:trPr>
          <w:trHeight w:val="20"/>
        </w:trPr>
        <w:tc>
          <w:tcPr>
            <w:tcW w:w="5000" w:type="pct"/>
            <w:gridSpan w:val="10"/>
            <w:shd w:val="clear" w:color="auto" w:fill="auto"/>
            <w:noWrap/>
            <w:vAlign w:val="center"/>
            <w:hideMark/>
          </w:tcPr>
          <w:p w14:paraId="5923BC03" w14:textId="77777777" w:rsidR="00554EF9" w:rsidRPr="008C48AC" w:rsidRDefault="00554EF9" w:rsidP="00660270">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Показатели качества питьевой воды</w:t>
            </w:r>
          </w:p>
        </w:tc>
      </w:tr>
      <w:tr w:rsidR="00F1485A" w:rsidRPr="008C48AC" w14:paraId="5BAEE373" w14:textId="77777777" w:rsidTr="00554EF9">
        <w:trPr>
          <w:trHeight w:val="20"/>
        </w:trPr>
        <w:tc>
          <w:tcPr>
            <w:tcW w:w="1626" w:type="pct"/>
            <w:shd w:val="clear" w:color="auto" w:fill="auto"/>
            <w:vAlign w:val="center"/>
            <w:hideMark/>
          </w:tcPr>
          <w:p w14:paraId="3C12DA58" w14:textId="77777777" w:rsidR="00F1485A" w:rsidRPr="008C48AC" w:rsidRDefault="00F1485A" w:rsidP="00F1485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xml:space="preserve">доля проб питьевой воды, подаваемой с водоочистных станций в распределительную водопроводную сеть , не соответствующих установленным требованиям, в общем объеме проб, отобранных по </w:t>
            </w:r>
            <w:r w:rsidRPr="008C48AC">
              <w:rPr>
                <w:rFonts w:ascii="Times New Roman" w:eastAsia="Times New Roman" w:hAnsi="Times New Roman"/>
                <w:color w:val="000000"/>
                <w:szCs w:val="28"/>
                <w:lang w:eastAsia="ru-RU"/>
              </w:rPr>
              <w:lastRenderedPageBreak/>
              <w:t xml:space="preserve">результатам производственного контроля качества питьевой воды </w:t>
            </w:r>
          </w:p>
        </w:tc>
        <w:tc>
          <w:tcPr>
            <w:tcW w:w="631" w:type="pct"/>
            <w:shd w:val="clear" w:color="auto" w:fill="auto"/>
            <w:vAlign w:val="center"/>
            <w:hideMark/>
          </w:tcPr>
          <w:p w14:paraId="3A4F33A4" w14:textId="77777777" w:rsidR="00F1485A" w:rsidRPr="008C48AC" w:rsidRDefault="00F1485A" w:rsidP="00F1485A">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w:t>
            </w:r>
          </w:p>
        </w:tc>
        <w:tc>
          <w:tcPr>
            <w:tcW w:w="328" w:type="pct"/>
            <w:shd w:val="clear" w:color="auto" w:fill="auto"/>
            <w:vAlign w:val="bottom"/>
            <w:hideMark/>
          </w:tcPr>
          <w:p w14:paraId="0B7CF3F9" w14:textId="1CE93CA2" w:rsidR="00F1485A" w:rsidRPr="008C48AC" w:rsidRDefault="00F1485A" w:rsidP="00F1485A">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52.00</w:t>
            </w:r>
          </w:p>
        </w:tc>
        <w:tc>
          <w:tcPr>
            <w:tcW w:w="329" w:type="pct"/>
            <w:shd w:val="clear" w:color="auto" w:fill="auto"/>
            <w:vAlign w:val="bottom"/>
            <w:hideMark/>
          </w:tcPr>
          <w:p w14:paraId="53A83F51" w14:textId="72A69663" w:rsidR="00F1485A" w:rsidRPr="008C48AC" w:rsidRDefault="00F1485A" w:rsidP="00F1485A">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12.00</w:t>
            </w:r>
          </w:p>
        </w:tc>
        <w:tc>
          <w:tcPr>
            <w:tcW w:w="328" w:type="pct"/>
            <w:shd w:val="clear" w:color="auto" w:fill="auto"/>
            <w:vAlign w:val="bottom"/>
            <w:hideMark/>
          </w:tcPr>
          <w:p w14:paraId="7891F88A" w14:textId="7DAC7356" w:rsidR="00F1485A" w:rsidRPr="008C48AC" w:rsidRDefault="00F1485A" w:rsidP="00F1485A">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12.00</w:t>
            </w:r>
          </w:p>
        </w:tc>
        <w:tc>
          <w:tcPr>
            <w:tcW w:w="328" w:type="pct"/>
            <w:shd w:val="clear" w:color="auto" w:fill="auto"/>
            <w:vAlign w:val="bottom"/>
            <w:hideMark/>
          </w:tcPr>
          <w:p w14:paraId="12F8B87A" w14:textId="13C43D57" w:rsidR="00F1485A" w:rsidRPr="008C48AC" w:rsidRDefault="00F1485A" w:rsidP="00F1485A">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12.00</w:t>
            </w:r>
          </w:p>
        </w:tc>
        <w:tc>
          <w:tcPr>
            <w:tcW w:w="328" w:type="pct"/>
            <w:shd w:val="clear" w:color="auto" w:fill="auto"/>
            <w:vAlign w:val="bottom"/>
            <w:hideMark/>
          </w:tcPr>
          <w:p w14:paraId="6AC9DAFD" w14:textId="591E673F" w:rsidR="00F1485A" w:rsidRPr="008C48AC" w:rsidRDefault="00F1485A" w:rsidP="00F1485A">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12.00</w:t>
            </w:r>
          </w:p>
        </w:tc>
        <w:tc>
          <w:tcPr>
            <w:tcW w:w="329" w:type="pct"/>
            <w:shd w:val="clear" w:color="auto" w:fill="auto"/>
            <w:vAlign w:val="bottom"/>
            <w:hideMark/>
          </w:tcPr>
          <w:p w14:paraId="5CE2FE5D" w14:textId="0999BF08" w:rsidR="00F1485A" w:rsidRPr="008C48AC" w:rsidRDefault="00F1485A" w:rsidP="00F1485A">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12.00</w:t>
            </w:r>
          </w:p>
        </w:tc>
        <w:tc>
          <w:tcPr>
            <w:tcW w:w="406" w:type="pct"/>
            <w:shd w:val="clear" w:color="auto" w:fill="auto"/>
            <w:vAlign w:val="bottom"/>
            <w:hideMark/>
          </w:tcPr>
          <w:p w14:paraId="0B4529B4" w14:textId="0EA0E846" w:rsidR="00F1485A" w:rsidRPr="008C48AC" w:rsidRDefault="00F1485A" w:rsidP="00F1485A">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12.00</w:t>
            </w:r>
          </w:p>
        </w:tc>
        <w:tc>
          <w:tcPr>
            <w:tcW w:w="367" w:type="pct"/>
            <w:shd w:val="clear" w:color="auto" w:fill="auto"/>
            <w:vAlign w:val="bottom"/>
            <w:hideMark/>
          </w:tcPr>
          <w:p w14:paraId="775D91CA" w14:textId="77777777" w:rsidR="00F1485A" w:rsidRPr="008C48AC" w:rsidRDefault="00F1485A" w:rsidP="00F1485A">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554EF9" w:rsidRPr="008C48AC" w14:paraId="37FC89B3" w14:textId="77777777" w:rsidTr="00554EF9">
        <w:trPr>
          <w:trHeight w:val="20"/>
        </w:trPr>
        <w:tc>
          <w:tcPr>
            <w:tcW w:w="1626" w:type="pct"/>
            <w:shd w:val="clear" w:color="auto" w:fill="auto"/>
            <w:vAlign w:val="center"/>
            <w:hideMark/>
          </w:tcPr>
          <w:p w14:paraId="63A7149A" w14:textId="77777777" w:rsidR="00554EF9" w:rsidRPr="008C48AC" w:rsidRDefault="00554EF9" w:rsidP="0066027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xml:space="preserve">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631" w:type="pct"/>
            <w:shd w:val="clear" w:color="auto" w:fill="auto"/>
            <w:vAlign w:val="center"/>
            <w:hideMark/>
          </w:tcPr>
          <w:p w14:paraId="1BCE4977" w14:textId="77777777" w:rsidR="00554EF9" w:rsidRPr="008C48AC" w:rsidRDefault="00554EF9" w:rsidP="00660270">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328" w:type="pct"/>
            <w:shd w:val="clear" w:color="auto" w:fill="auto"/>
            <w:vAlign w:val="bottom"/>
            <w:hideMark/>
          </w:tcPr>
          <w:p w14:paraId="53E514D3" w14:textId="17A563F7"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27.00</w:t>
            </w:r>
          </w:p>
        </w:tc>
        <w:tc>
          <w:tcPr>
            <w:tcW w:w="329" w:type="pct"/>
            <w:shd w:val="clear" w:color="auto" w:fill="auto"/>
            <w:vAlign w:val="bottom"/>
            <w:hideMark/>
          </w:tcPr>
          <w:p w14:paraId="165CBE25" w14:textId="2E2A2A16"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20.00</w:t>
            </w:r>
          </w:p>
        </w:tc>
        <w:tc>
          <w:tcPr>
            <w:tcW w:w="328" w:type="pct"/>
            <w:shd w:val="clear" w:color="auto" w:fill="auto"/>
            <w:vAlign w:val="bottom"/>
            <w:hideMark/>
          </w:tcPr>
          <w:p w14:paraId="7EF73C99" w14:textId="0B6E8A83"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20.00</w:t>
            </w:r>
          </w:p>
        </w:tc>
        <w:tc>
          <w:tcPr>
            <w:tcW w:w="328" w:type="pct"/>
            <w:shd w:val="clear" w:color="auto" w:fill="auto"/>
            <w:vAlign w:val="bottom"/>
            <w:hideMark/>
          </w:tcPr>
          <w:p w14:paraId="6DDCAB65" w14:textId="4E43B6E8"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20.00</w:t>
            </w:r>
          </w:p>
        </w:tc>
        <w:tc>
          <w:tcPr>
            <w:tcW w:w="328" w:type="pct"/>
            <w:shd w:val="clear" w:color="auto" w:fill="auto"/>
            <w:vAlign w:val="bottom"/>
            <w:hideMark/>
          </w:tcPr>
          <w:p w14:paraId="45A83E99" w14:textId="77777777"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29" w:type="pct"/>
            <w:shd w:val="clear" w:color="auto" w:fill="auto"/>
            <w:vAlign w:val="bottom"/>
            <w:hideMark/>
          </w:tcPr>
          <w:p w14:paraId="627645A0" w14:textId="77777777"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406" w:type="pct"/>
            <w:shd w:val="clear" w:color="auto" w:fill="auto"/>
            <w:vAlign w:val="bottom"/>
            <w:hideMark/>
          </w:tcPr>
          <w:p w14:paraId="6E5A075B" w14:textId="77777777"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67" w:type="pct"/>
            <w:shd w:val="clear" w:color="auto" w:fill="auto"/>
            <w:vAlign w:val="bottom"/>
            <w:hideMark/>
          </w:tcPr>
          <w:p w14:paraId="0ED90E0C" w14:textId="77777777"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554EF9" w:rsidRPr="008C48AC" w14:paraId="34429802" w14:textId="77777777" w:rsidTr="00554EF9">
        <w:trPr>
          <w:trHeight w:val="20"/>
        </w:trPr>
        <w:tc>
          <w:tcPr>
            <w:tcW w:w="5000" w:type="pct"/>
            <w:gridSpan w:val="10"/>
            <w:shd w:val="clear" w:color="auto" w:fill="auto"/>
            <w:noWrap/>
            <w:vAlign w:val="center"/>
            <w:hideMark/>
          </w:tcPr>
          <w:p w14:paraId="75E02D9B" w14:textId="77777777" w:rsidR="00554EF9" w:rsidRPr="008C48AC" w:rsidRDefault="00554EF9" w:rsidP="00660270">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Показатели надежности и бесперебойности водоснабжения</w:t>
            </w:r>
          </w:p>
        </w:tc>
      </w:tr>
      <w:tr w:rsidR="00554EF9" w:rsidRPr="008C48AC" w14:paraId="61D5DD4B" w14:textId="77777777" w:rsidTr="00554EF9">
        <w:trPr>
          <w:trHeight w:val="20"/>
        </w:trPr>
        <w:tc>
          <w:tcPr>
            <w:tcW w:w="1626" w:type="pct"/>
            <w:shd w:val="clear" w:color="auto" w:fill="auto"/>
            <w:vAlign w:val="center"/>
            <w:hideMark/>
          </w:tcPr>
          <w:p w14:paraId="7B42C709" w14:textId="77777777" w:rsidR="00554EF9" w:rsidRPr="008C48AC" w:rsidRDefault="00554EF9" w:rsidP="00824F1B">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количество перерывов в подаче воды, возникших в результате аварий, повреждений и иных технологических нарушений на объектах централизованной системы холодного водоснабжения, в расчете на протяженность водопроводной сети в год</w:t>
            </w:r>
          </w:p>
        </w:tc>
        <w:tc>
          <w:tcPr>
            <w:tcW w:w="631" w:type="pct"/>
            <w:shd w:val="clear" w:color="auto" w:fill="auto"/>
            <w:vAlign w:val="center"/>
            <w:hideMark/>
          </w:tcPr>
          <w:p w14:paraId="4BDAAB5D" w14:textId="77777777" w:rsidR="00554EF9" w:rsidRPr="008C48AC" w:rsidRDefault="00554EF9" w:rsidP="00824F1B">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ед./км</w:t>
            </w:r>
          </w:p>
        </w:tc>
        <w:tc>
          <w:tcPr>
            <w:tcW w:w="328" w:type="pct"/>
            <w:shd w:val="clear" w:color="auto" w:fill="auto"/>
            <w:vAlign w:val="bottom"/>
            <w:hideMark/>
          </w:tcPr>
          <w:p w14:paraId="1EECFBCF" w14:textId="0766DB50"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w:t>
            </w:r>
          </w:p>
        </w:tc>
        <w:tc>
          <w:tcPr>
            <w:tcW w:w="329" w:type="pct"/>
            <w:shd w:val="clear" w:color="auto" w:fill="auto"/>
            <w:vAlign w:val="bottom"/>
            <w:hideMark/>
          </w:tcPr>
          <w:p w14:paraId="0484F2B2" w14:textId="1BB28862"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w:t>
            </w:r>
          </w:p>
        </w:tc>
        <w:tc>
          <w:tcPr>
            <w:tcW w:w="328" w:type="pct"/>
            <w:shd w:val="clear" w:color="auto" w:fill="auto"/>
            <w:vAlign w:val="bottom"/>
            <w:hideMark/>
          </w:tcPr>
          <w:p w14:paraId="7B5F3681" w14:textId="0A830D5B"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w:t>
            </w:r>
          </w:p>
        </w:tc>
        <w:tc>
          <w:tcPr>
            <w:tcW w:w="328" w:type="pct"/>
            <w:shd w:val="clear" w:color="auto" w:fill="auto"/>
            <w:vAlign w:val="bottom"/>
            <w:hideMark/>
          </w:tcPr>
          <w:p w14:paraId="0EBAFAA3" w14:textId="1009170D"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w:t>
            </w:r>
          </w:p>
        </w:tc>
        <w:tc>
          <w:tcPr>
            <w:tcW w:w="328" w:type="pct"/>
            <w:shd w:val="clear" w:color="auto" w:fill="auto"/>
            <w:vAlign w:val="bottom"/>
            <w:hideMark/>
          </w:tcPr>
          <w:p w14:paraId="362DF7C9" w14:textId="10FDE0A7"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w:t>
            </w:r>
          </w:p>
        </w:tc>
        <w:tc>
          <w:tcPr>
            <w:tcW w:w="329" w:type="pct"/>
            <w:shd w:val="clear" w:color="auto" w:fill="auto"/>
            <w:vAlign w:val="bottom"/>
            <w:hideMark/>
          </w:tcPr>
          <w:p w14:paraId="1C87B92E" w14:textId="78038481"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w:t>
            </w:r>
          </w:p>
        </w:tc>
        <w:tc>
          <w:tcPr>
            <w:tcW w:w="406" w:type="pct"/>
            <w:shd w:val="clear" w:color="auto" w:fill="auto"/>
            <w:vAlign w:val="bottom"/>
            <w:hideMark/>
          </w:tcPr>
          <w:p w14:paraId="1DD7E76A" w14:textId="12AB5707"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w:t>
            </w:r>
          </w:p>
        </w:tc>
        <w:tc>
          <w:tcPr>
            <w:tcW w:w="367" w:type="pct"/>
            <w:shd w:val="clear" w:color="auto" w:fill="auto"/>
            <w:vAlign w:val="bottom"/>
            <w:hideMark/>
          </w:tcPr>
          <w:p w14:paraId="7ED58ED7" w14:textId="0BF52D7B"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w:t>
            </w:r>
          </w:p>
        </w:tc>
      </w:tr>
      <w:tr w:rsidR="00554EF9" w:rsidRPr="008C48AC" w14:paraId="098A0D97" w14:textId="77777777" w:rsidTr="00554EF9">
        <w:trPr>
          <w:trHeight w:val="20"/>
        </w:trPr>
        <w:tc>
          <w:tcPr>
            <w:tcW w:w="5000" w:type="pct"/>
            <w:gridSpan w:val="10"/>
            <w:shd w:val="clear" w:color="auto" w:fill="auto"/>
            <w:noWrap/>
            <w:vAlign w:val="center"/>
            <w:hideMark/>
          </w:tcPr>
          <w:p w14:paraId="1EFA75E8" w14:textId="77777777" w:rsidR="00554EF9" w:rsidRPr="008C48AC" w:rsidRDefault="00554EF9" w:rsidP="00660270">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Показатели эффективности использования ресурсов, в том числе уровень потерь воды</w:t>
            </w:r>
          </w:p>
        </w:tc>
      </w:tr>
      <w:tr w:rsidR="00554EF9" w:rsidRPr="008C48AC" w14:paraId="04BC518D" w14:textId="77777777" w:rsidTr="00554EF9">
        <w:trPr>
          <w:trHeight w:val="20"/>
        </w:trPr>
        <w:tc>
          <w:tcPr>
            <w:tcW w:w="1626" w:type="pct"/>
            <w:shd w:val="clear" w:color="auto" w:fill="auto"/>
            <w:vAlign w:val="center"/>
            <w:hideMark/>
          </w:tcPr>
          <w:p w14:paraId="530514CC" w14:textId="77777777" w:rsidR="00554EF9" w:rsidRPr="008C48AC" w:rsidRDefault="00554EF9" w:rsidP="00824F1B">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xml:space="preserve">доля потерь воды в централизованных системах холодного водоснабжения при транспортировке в общем объеме воды, поданной в водопроводную сеть </w:t>
            </w:r>
          </w:p>
        </w:tc>
        <w:tc>
          <w:tcPr>
            <w:tcW w:w="631" w:type="pct"/>
            <w:shd w:val="clear" w:color="auto" w:fill="auto"/>
            <w:vAlign w:val="center"/>
            <w:hideMark/>
          </w:tcPr>
          <w:p w14:paraId="04FBBFC3" w14:textId="77777777" w:rsidR="00554EF9" w:rsidRPr="008C48AC" w:rsidRDefault="00554EF9" w:rsidP="00824F1B">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328" w:type="pct"/>
            <w:shd w:val="clear" w:color="auto" w:fill="auto"/>
            <w:vAlign w:val="bottom"/>
            <w:hideMark/>
          </w:tcPr>
          <w:p w14:paraId="48F853A9" w14:textId="16A5E3DE"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44.92</w:t>
            </w:r>
          </w:p>
        </w:tc>
        <w:tc>
          <w:tcPr>
            <w:tcW w:w="329" w:type="pct"/>
            <w:shd w:val="clear" w:color="auto" w:fill="auto"/>
            <w:vAlign w:val="bottom"/>
            <w:hideMark/>
          </w:tcPr>
          <w:p w14:paraId="79AE6098" w14:textId="3C2344B1"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47.32</w:t>
            </w:r>
          </w:p>
        </w:tc>
        <w:tc>
          <w:tcPr>
            <w:tcW w:w="328" w:type="pct"/>
            <w:shd w:val="clear" w:color="auto" w:fill="auto"/>
            <w:vAlign w:val="bottom"/>
            <w:hideMark/>
          </w:tcPr>
          <w:p w14:paraId="31BC9E22" w14:textId="4D50BD14"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45.48</w:t>
            </w:r>
          </w:p>
        </w:tc>
        <w:tc>
          <w:tcPr>
            <w:tcW w:w="328" w:type="pct"/>
            <w:shd w:val="clear" w:color="auto" w:fill="auto"/>
            <w:vAlign w:val="bottom"/>
            <w:hideMark/>
          </w:tcPr>
          <w:p w14:paraId="2C0B3C05" w14:textId="1C831CA8"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44.50</w:t>
            </w:r>
          </w:p>
        </w:tc>
        <w:tc>
          <w:tcPr>
            <w:tcW w:w="328" w:type="pct"/>
            <w:shd w:val="clear" w:color="auto" w:fill="auto"/>
            <w:vAlign w:val="bottom"/>
            <w:hideMark/>
          </w:tcPr>
          <w:p w14:paraId="460A5219" w14:textId="5CFA52F7"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43.47</w:t>
            </w:r>
          </w:p>
        </w:tc>
        <w:tc>
          <w:tcPr>
            <w:tcW w:w="329" w:type="pct"/>
            <w:shd w:val="clear" w:color="auto" w:fill="auto"/>
            <w:vAlign w:val="bottom"/>
            <w:hideMark/>
          </w:tcPr>
          <w:p w14:paraId="14FC7176" w14:textId="61A0AC82"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42.39</w:t>
            </w:r>
          </w:p>
        </w:tc>
        <w:tc>
          <w:tcPr>
            <w:tcW w:w="406" w:type="pct"/>
            <w:shd w:val="clear" w:color="auto" w:fill="auto"/>
            <w:vAlign w:val="bottom"/>
            <w:hideMark/>
          </w:tcPr>
          <w:p w14:paraId="33997051" w14:textId="60973C6B"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41.26</w:t>
            </w:r>
          </w:p>
        </w:tc>
        <w:tc>
          <w:tcPr>
            <w:tcW w:w="367" w:type="pct"/>
            <w:shd w:val="clear" w:color="auto" w:fill="auto"/>
            <w:vAlign w:val="bottom"/>
            <w:hideMark/>
          </w:tcPr>
          <w:p w14:paraId="2076B2F6" w14:textId="02AEF19A"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40.09</w:t>
            </w:r>
          </w:p>
        </w:tc>
      </w:tr>
      <w:tr w:rsidR="00554EF9" w:rsidRPr="008C48AC" w14:paraId="7937C19B" w14:textId="77777777" w:rsidTr="00554EF9">
        <w:trPr>
          <w:trHeight w:val="20"/>
        </w:trPr>
        <w:tc>
          <w:tcPr>
            <w:tcW w:w="1626" w:type="pct"/>
            <w:shd w:val="clear" w:color="auto" w:fill="auto"/>
            <w:vAlign w:val="center"/>
            <w:hideMark/>
          </w:tcPr>
          <w:p w14:paraId="298F8D57" w14:textId="1F151BD8" w:rsidR="00554EF9" w:rsidRPr="008C48AC" w:rsidRDefault="00554EF9" w:rsidP="0066027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xml:space="preserve">удельный расход электрической энергии, потребляемой в </w:t>
            </w:r>
            <w:r w:rsidRPr="008C48AC">
              <w:rPr>
                <w:rFonts w:ascii="Times New Roman" w:eastAsia="Times New Roman" w:hAnsi="Times New Roman"/>
                <w:color w:val="000000"/>
                <w:szCs w:val="28"/>
                <w:lang w:eastAsia="ru-RU"/>
              </w:rPr>
              <w:lastRenderedPageBreak/>
              <w:t>технологическом процессе подготовки воды и (или) транспортировки воды</w:t>
            </w:r>
          </w:p>
        </w:tc>
        <w:tc>
          <w:tcPr>
            <w:tcW w:w="631" w:type="pct"/>
            <w:shd w:val="clear" w:color="auto" w:fill="auto"/>
            <w:vAlign w:val="center"/>
            <w:hideMark/>
          </w:tcPr>
          <w:p w14:paraId="032E0F43" w14:textId="77777777" w:rsidR="00554EF9" w:rsidRPr="008C48AC" w:rsidRDefault="00554EF9" w:rsidP="00660270">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кВт*ч/куб.м.</w:t>
            </w:r>
          </w:p>
        </w:tc>
        <w:tc>
          <w:tcPr>
            <w:tcW w:w="328" w:type="pct"/>
            <w:shd w:val="clear" w:color="auto" w:fill="auto"/>
            <w:vAlign w:val="bottom"/>
            <w:hideMark/>
          </w:tcPr>
          <w:p w14:paraId="190C29DA" w14:textId="6491E352"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0.7</w:t>
            </w:r>
          </w:p>
        </w:tc>
        <w:tc>
          <w:tcPr>
            <w:tcW w:w="329" w:type="pct"/>
            <w:shd w:val="clear" w:color="auto" w:fill="auto"/>
            <w:vAlign w:val="bottom"/>
            <w:hideMark/>
          </w:tcPr>
          <w:p w14:paraId="02AE3FA2" w14:textId="1BEE5DF2"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0.7</w:t>
            </w:r>
          </w:p>
        </w:tc>
        <w:tc>
          <w:tcPr>
            <w:tcW w:w="328" w:type="pct"/>
            <w:shd w:val="clear" w:color="auto" w:fill="auto"/>
            <w:vAlign w:val="bottom"/>
            <w:hideMark/>
          </w:tcPr>
          <w:p w14:paraId="71CBCD24" w14:textId="0F538BFE"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0.7</w:t>
            </w:r>
          </w:p>
        </w:tc>
        <w:tc>
          <w:tcPr>
            <w:tcW w:w="328" w:type="pct"/>
            <w:shd w:val="clear" w:color="auto" w:fill="auto"/>
            <w:vAlign w:val="bottom"/>
            <w:hideMark/>
          </w:tcPr>
          <w:p w14:paraId="3289CD20" w14:textId="6F3F82E1"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0.7</w:t>
            </w:r>
          </w:p>
        </w:tc>
        <w:tc>
          <w:tcPr>
            <w:tcW w:w="328" w:type="pct"/>
            <w:shd w:val="clear" w:color="auto" w:fill="auto"/>
            <w:vAlign w:val="bottom"/>
            <w:hideMark/>
          </w:tcPr>
          <w:p w14:paraId="6B8F1685" w14:textId="213C3E21"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0.7</w:t>
            </w:r>
          </w:p>
        </w:tc>
        <w:tc>
          <w:tcPr>
            <w:tcW w:w="329" w:type="pct"/>
            <w:shd w:val="clear" w:color="auto" w:fill="auto"/>
            <w:vAlign w:val="bottom"/>
            <w:hideMark/>
          </w:tcPr>
          <w:p w14:paraId="6B5FDA9C" w14:textId="65572C09"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0.7</w:t>
            </w:r>
          </w:p>
        </w:tc>
        <w:tc>
          <w:tcPr>
            <w:tcW w:w="406" w:type="pct"/>
            <w:shd w:val="clear" w:color="auto" w:fill="auto"/>
            <w:vAlign w:val="bottom"/>
            <w:hideMark/>
          </w:tcPr>
          <w:p w14:paraId="57527AE5" w14:textId="4E9EB57A"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0.7</w:t>
            </w:r>
          </w:p>
        </w:tc>
        <w:tc>
          <w:tcPr>
            <w:tcW w:w="367" w:type="pct"/>
            <w:shd w:val="clear" w:color="auto" w:fill="auto"/>
            <w:vAlign w:val="bottom"/>
            <w:hideMark/>
          </w:tcPr>
          <w:p w14:paraId="12419682" w14:textId="073DDB77"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0.7</w:t>
            </w:r>
          </w:p>
        </w:tc>
      </w:tr>
      <w:tr w:rsidR="00554EF9" w:rsidRPr="008C48AC" w14:paraId="13BA83A3" w14:textId="77777777" w:rsidTr="00554EF9">
        <w:trPr>
          <w:trHeight w:val="20"/>
        </w:trPr>
        <w:tc>
          <w:tcPr>
            <w:tcW w:w="5000" w:type="pct"/>
            <w:gridSpan w:val="10"/>
            <w:shd w:val="clear" w:color="auto" w:fill="auto"/>
            <w:noWrap/>
            <w:vAlign w:val="center"/>
          </w:tcPr>
          <w:p w14:paraId="2A1571C6" w14:textId="7E96434C" w:rsidR="00554EF9" w:rsidRPr="008C48AC" w:rsidRDefault="00554EF9" w:rsidP="00660270">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Эксплуатационная зона №3 п. Сивыс-Ях, Нефтеюганского УМН АО «Транснефть-Сибирь»</w:t>
            </w:r>
          </w:p>
        </w:tc>
      </w:tr>
      <w:tr w:rsidR="00554EF9" w:rsidRPr="008C48AC" w14:paraId="15A3B891" w14:textId="77777777" w:rsidTr="00554EF9">
        <w:trPr>
          <w:trHeight w:val="20"/>
        </w:trPr>
        <w:tc>
          <w:tcPr>
            <w:tcW w:w="5000" w:type="pct"/>
            <w:gridSpan w:val="10"/>
            <w:shd w:val="clear" w:color="auto" w:fill="auto"/>
            <w:noWrap/>
            <w:vAlign w:val="center"/>
            <w:hideMark/>
          </w:tcPr>
          <w:p w14:paraId="6818ACA2" w14:textId="77777777" w:rsidR="00554EF9" w:rsidRPr="008C48AC" w:rsidRDefault="00554EF9" w:rsidP="00660270">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Показатели качества питьевой воды</w:t>
            </w:r>
          </w:p>
        </w:tc>
      </w:tr>
      <w:tr w:rsidR="00554EF9" w:rsidRPr="008C48AC" w14:paraId="6DF44D0C" w14:textId="77777777" w:rsidTr="00554EF9">
        <w:trPr>
          <w:trHeight w:val="20"/>
        </w:trPr>
        <w:tc>
          <w:tcPr>
            <w:tcW w:w="1626" w:type="pct"/>
            <w:shd w:val="clear" w:color="auto" w:fill="auto"/>
            <w:vAlign w:val="center"/>
            <w:hideMark/>
          </w:tcPr>
          <w:p w14:paraId="395A202D" w14:textId="77777777" w:rsidR="00554EF9" w:rsidRPr="008C48AC" w:rsidRDefault="00554EF9" w:rsidP="00824F1B">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xml:space="preserve">доля проб питьевой воды, подаваемой с водоочистных станций в распределительную водопроводную сеть ,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631" w:type="pct"/>
            <w:shd w:val="clear" w:color="auto" w:fill="auto"/>
            <w:vAlign w:val="center"/>
            <w:hideMark/>
          </w:tcPr>
          <w:p w14:paraId="51911E7C" w14:textId="77777777" w:rsidR="00554EF9" w:rsidRPr="008C48AC" w:rsidRDefault="00554EF9" w:rsidP="00824F1B">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328" w:type="pct"/>
            <w:shd w:val="clear" w:color="auto" w:fill="auto"/>
            <w:vAlign w:val="bottom"/>
            <w:hideMark/>
          </w:tcPr>
          <w:p w14:paraId="474B6778" w14:textId="4CB1546C"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329" w:type="pct"/>
            <w:shd w:val="clear" w:color="auto" w:fill="auto"/>
            <w:vAlign w:val="bottom"/>
            <w:hideMark/>
          </w:tcPr>
          <w:p w14:paraId="32CD3A11" w14:textId="12508228"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328" w:type="pct"/>
            <w:shd w:val="clear" w:color="auto" w:fill="auto"/>
            <w:vAlign w:val="bottom"/>
            <w:hideMark/>
          </w:tcPr>
          <w:p w14:paraId="06395EFE" w14:textId="05574735"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328" w:type="pct"/>
            <w:shd w:val="clear" w:color="auto" w:fill="auto"/>
            <w:vAlign w:val="bottom"/>
            <w:hideMark/>
          </w:tcPr>
          <w:p w14:paraId="61FDEE51" w14:textId="19C76391"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328" w:type="pct"/>
            <w:shd w:val="clear" w:color="auto" w:fill="auto"/>
            <w:vAlign w:val="bottom"/>
            <w:hideMark/>
          </w:tcPr>
          <w:p w14:paraId="65AC9488" w14:textId="65B1197C"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329" w:type="pct"/>
            <w:shd w:val="clear" w:color="auto" w:fill="auto"/>
            <w:vAlign w:val="bottom"/>
            <w:hideMark/>
          </w:tcPr>
          <w:p w14:paraId="28CB0FF5" w14:textId="75B8286B"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406" w:type="pct"/>
            <w:shd w:val="clear" w:color="auto" w:fill="auto"/>
            <w:vAlign w:val="bottom"/>
            <w:hideMark/>
          </w:tcPr>
          <w:p w14:paraId="112FE8B9" w14:textId="7FA6D0EC"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367" w:type="pct"/>
            <w:shd w:val="clear" w:color="auto" w:fill="auto"/>
            <w:vAlign w:val="bottom"/>
            <w:hideMark/>
          </w:tcPr>
          <w:p w14:paraId="75FFB5F4" w14:textId="5DD193C9"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554EF9" w:rsidRPr="008C48AC" w14:paraId="39DEB949" w14:textId="77777777" w:rsidTr="00554EF9">
        <w:trPr>
          <w:trHeight w:val="20"/>
        </w:trPr>
        <w:tc>
          <w:tcPr>
            <w:tcW w:w="1626" w:type="pct"/>
            <w:shd w:val="clear" w:color="auto" w:fill="auto"/>
            <w:vAlign w:val="center"/>
            <w:hideMark/>
          </w:tcPr>
          <w:p w14:paraId="41A5AE69" w14:textId="77777777" w:rsidR="00554EF9" w:rsidRPr="008C48AC" w:rsidRDefault="00554EF9" w:rsidP="00824F1B">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xml:space="preserve">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631" w:type="pct"/>
            <w:shd w:val="clear" w:color="auto" w:fill="auto"/>
            <w:vAlign w:val="center"/>
            <w:hideMark/>
          </w:tcPr>
          <w:p w14:paraId="0C20D19B" w14:textId="77777777" w:rsidR="00554EF9" w:rsidRPr="008C48AC" w:rsidRDefault="00554EF9" w:rsidP="00824F1B">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328" w:type="pct"/>
            <w:shd w:val="clear" w:color="auto" w:fill="auto"/>
            <w:vAlign w:val="bottom"/>
            <w:hideMark/>
          </w:tcPr>
          <w:p w14:paraId="6215EA84" w14:textId="16544CB7"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55.00</w:t>
            </w:r>
          </w:p>
        </w:tc>
        <w:tc>
          <w:tcPr>
            <w:tcW w:w="329" w:type="pct"/>
            <w:shd w:val="clear" w:color="auto" w:fill="auto"/>
            <w:vAlign w:val="bottom"/>
            <w:hideMark/>
          </w:tcPr>
          <w:p w14:paraId="7DD2C788" w14:textId="6F25591F"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25.00</w:t>
            </w:r>
          </w:p>
        </w:tc>
        <w:tc>
          <w:tcPr>
            <w:tcW w:w="328" w:type="pct"/>
            <w:shd w:val="clear" w:color="auto" w:fill="auto"/>
            <w:vAlign w:val="bottom"/>
            <w:hideMark/>
          </w:tcPr>
          <w:p w14:paraId="1A3D96BB" w14:textId="162821A1"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25.00</w:t>
            </w:r>
          </w:p>
        </w:tc>
        <w:tc>
          <w:tcPr>
            <w:tcW w:w="328" w:type="pct"/>
            <w:shd w:val="clear" w:color="auto" w:fill="auto"/>
            <w:vAlign w:val="bottom"/>
            <w:hideMark/>
          </w:tcPr>
          <w:p w14:paraId="47CC542F" w14:textId="1278D447"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25.00</w:t>
            </w:r>
          </w:p>
        </w:tc>
        <w:tc>
          <w:tcPr>
            <w:tcW w:w="328" w:type="pct"/>
            <w:shd w:val="clear" w:color="auto" w:fill="auto"/>
            <w:vAlign w:val="bottom"/>
            <w:hideMark/>
          </w:tcPr>
          <w:p w14:paraId="04C65729" w14:textId="4CD5411B"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25.00</w:t>
            </w:r>
          </w:p>
        </w:tc>
        <w:tc>
          <w:tcPr>
            <w:tcW w:w="329" w:type="pct"/>
            <w:shd w:val="clear" w:color="auto" w:fill="auto"/>
            <w:vAlign w:val="bottom"/>
            <w:hideMark/>
          </w:tcPr>
          <w:p w14:paraId="480A6954" w14:textId="28EAAE5E"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25.00</w:t>
            </w:r>
          </w:p>
        </w:tc>
        <w:tc>
          <w:tcPr>
            <w:tcW w:w="406" w:type="pct"/>
            <w:shd w:val="clear" w:color="auto" w:fill="auto"/>
            <w:vAlign w:val="bottom"/>
            <w:hideMark/>
          </w:tcPr>
          <w:p w14:paraId="5277A683" w14:textId="23996159"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25.00</w:t>
            </w:r>
          </w:p>
        </w:tc>
        <w:tc>
          <w:tcPr>
            <w:tcW w:w="367" w:type="pct"/>
            <w:shd w:val="clear" w:color="auto" w:fill="auto"/>
            <w:vAlign w:val="bottom"/>
            <w:hideMark/>
          </w:tcPr>
          <w:p w14:paraId="533BD81D" w14:textId="4953DE35"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554EF9" w:rsidRPr="008C48AC" w14:paraId="6A13E7D3" w14:textId="77777777" w:rsidTr="00554EF9">
        <w:trPr>
          <w:trHeight w:val="20"/>
        </w:trPr>
        <w:tc>
          <w:tcPr>
            <w:tcW w:w="5000" w:type="pct"/>
            <w:gridSpan w:val="10"/>
            <w:shd w:val="clear" w:color="auto" w:fill="auto"/>
            <w:noWrap/>
            <w:vAlign w:val="center"/>
            <w:hideMark/>
          </w:tcPr>
          <w:p w14:paraId="5FCD827D" w14:textId="77777777" w:rsidR="00554EF9" w:rsidRPr="008C48AC" w:rsidRDefault="00554EF9" w:rsidP="00660270">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Показатели надежности и бесперебойности водоснабжения</w:t>
            </w:r>
          </w:p>
        </w:tc>
      </w:tr>
      <w:tr w:rsidR="00554EF9" w:rsidRPr="008C48AC" w14:paraId="3F3ADEFF" w14:textId="77777777" w:rsidTr="00554EF9">
        <w:trPr>
          <w:trHeight w:val="20"/>
        </w:trPr>
        <w:tc>
          <w:tcPr>
            <w:tcW w:w="1626" w:type="pct"/>
            <w:shd w:val="clear" w:color="auto" w:fill="auto"/>
            <w:vAlign w:val="center"/>
            <w:hideMark/>
          </w:tcPr>
          <w:p w14:paraId="6A5C3242" w14:textId="77777777" w:rsidR="00554EF9" w:rsidRPr="008C48AC" w:rsidRDefault="00554EF9" w:rsidP="0066027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xml:space="preserve">количество перерывов в подаче воды, возникших в результате аварий, повреждений и иных технологических нарушений на объектах </w:t>
            </w:r>
            <w:r w:rsidRPr="008C48AC">
              <w:rPr>
                <w:rFonts w:ascii="Times New Roman" w:eastAsia="Times New Roman" w:hAnsi="Times New Roman"/>
                <w:color w:val="000000"/>
                <w:szCs w:val="28"/>
                <w:lang w:eastAsia="ru-RU"/>
              </w:rPr>
              <w:lastRenderedPageBreak/>
              <w:t>централизованной системы холодного водоснабжения, в расчете на протяженность водопроводной сети в год</w:t>
            </w:r>
          </w:p>
        </w:tc>
        <w:tc>
          <w:tcPr>
            <w:tcW w:w="631" w:type="pct"/>
            <w:shd w:val="clear" w:color="auto" w:fill="auto"/>
            <w:vAlign w:val="center"/>
            <w:hideMark/>
          </w:tcPr>
          <w:p w14:paraId="6E010A5B" w14:textId="77777777" w:rsidR="00554EF9" w:rsidRPr="008C48AC" w:rsidRDefault="00554EF9" w:rsidP="00660270">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ед./км</w:t>
            </w:r>
          </w:p>
        </w:tc>
        <w:tc>
          <w:tcPr>
            <w:tcW w:w="328" w:type="pct"/>
            <w:shd w:val="clear" w:color="auto" w:fill="auto"/>
            <w:vAlign w:val="bottom"/>
            <w:hideMark/>
          </w:tcPr>
          <w:p w14:paraId="38F732FB" w14:textId="17820FED"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329" w:type="pct"/>
            <w:shd w:val="clear" w:color="auto" w:fill="auto"/>
            <w:vAlign w:val="bottom"/>
            <w:hideMark/>
          </w:tcPr>
          <w:p w14:paraId="7E6B8CA3" w14:textId="52E42E54"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328" w:type="pct"/>
            <w:shd w:val="clear" w:color="auto" w:fill="auto"/>
            <w:vAlign w:val="bottom"/>
            <w:hideMark/>
          </w:tcPr>
          <w:p w14:paraId="7EFF5806" w14:textId="160DCEA2"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328" w:type="pct"/>
            <w:shd w:val="clear" w:color="auto" w:fill="auto"/>
            <w:vAlign w:val="bottom"/>
            <w:hideMark/>
          </w:tcPr>
          <w:p w14:paraId="24E0E67A" w14:textId="27D340BA"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328" w:type="pct"/>
            <w:shd w:val="clear" w:color="auto" w:fill="auto"/>
            <w:vAlign w:val="bottom"/>
            <w:hideMark/>
          </w:tcPr>
          <w:p w14:paraId="62F69961" w14:textId="7A2E3FDB"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329" w:type="pct"/>
            <w:shd w:val="clear" w:color="auto" w:fill="auto"/>
            <w:vAlign w:val="bottom"/>
            <w:hideMark/>
          </w:tcPr>
          <w:p w14:paraId="29670DE2" w14:textId="59E702C3"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406" w:type="pct"/>
            <w:shd w:val="clear" w:color="auto" w:fill="auto"/>
            <w:vAlign w:val="bottom"/>
            <w:hideMark/>
          </w:tcPr>
          <w:p w14:paraId="718C634D" w14:textId="588BA5AB"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367" w:type="pct"/>
            <w:shd w:val="clear" w:color="auto" w:fill="auto"/>
            <w:vAlign w:val="bottom"/>
            <w:hideMark/>
          </w:tcPr>
          <w:p w14:paraId="31CA76C3" w14:textId="6760937F"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r>
      <w:tr w:rsidR="00554EF9" w:rsidRPr="008C48AC" w14:paraId="1B6BEF26" w14:textId="77777777" w:rsidTr="00554EF9">
        <w:trPr>
          <w:trHeight w:val="20"/>
        </w:trPr>
        <w:tc>
          <w:tcPr>
            <w:tcW w:w="5000" w:type="pct"/>
            <w:gridSpan w:val="10"/>
            <w:shd w:val="clear" w:color="auto" w:fill="auto"/>
            <w:noWrap/>
            <w:vAlign w:val="center"/>
            <w:hideMark/>
          </w:tcPr>
          <w:p w14:paraId="4DB45D4B" w14:textId="77777777" w:rsidR="00554EF9" w:rsidRPr="008C48AC" w:rsidRDefault="00554EF9" w:rsidP="00660270">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Показатели эффективности использования ресурсов, в том числе уровень потерь воды</w:t>
            </w:r>
          </w:p>
        </w:tc>
      </w:tr>
      <w:tr w:rsidR="00554EF9" w:rsidRPr="008C48AC" w14:paraId="05D415FC" w14:textId="77777777" w:rsidTr="00554EF9">
        <w:trPr>
          <w:trHeight w:val="20"/>
        </w:trPr>
        <w:tc>
          <w:tcPr>
            <w:tcW w:w="1626" w:type="pct"/>
            <w:shd w:val="clear" w:color="auto" w:fill="auto"/>
            <w:vAlign w:val="center"/>
            <w:hideMark/>
          </w:tcPr>
          <w:p w14:paraId="35AAE02C" w14:textId="77777777" w:rsidR="00554EF9" w:rsidRPr="008C48AC" w:rsidRDefault="00554EF9" w:rsidP="0066027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xml:space="preserve">доля потерь воды в централизованных системах холодного водоснабжения при транспортировке в общем объеме воды, поданной в водопроводную сеть </w:t>
            </w:r>
          </w:p>
        </w:tc>
        <w:tc>
          <w:tcPr>
            <w:tcW w:w="631" w:type="pct"/>
            <w:shd w:val="clear" w:color="auto" w:fill="auto"/>
            <w:vAlign w:val="center"/>
            <w:hideMark/>
          </w:tcPr>
          <w:p w14:paraId="7766C4C8" w14:textId="77777777" w:rsidR="00554EF9" w:rsidRPr="008C48AC" w:rsidRDefault="00554EF9" w:rsidP="00660270">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328" w:type="pct"/>
            <w:shd w:val="clear" w:color="auto" w:fill="auto"/>
            <w:vAlign w:val="bottom"/>
            <w:hideMark/>
          </w:tcPr>
          <w:p w14:paraId="3C9833D4" w14:textId="3A42CE77"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329" w:type="pct"/>
            <w:shd w:val="clear" w:color="auto" w:fill="auto"/>
            <w:vAlign w:val="bottom"/>
            <w:hideMark/>
          </w:tcPr>
          <w:p w14:paraId="36091991" w14:textId="477C20E8"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328" w:type="pct"/>
            <w:shd w:val="clear" w:color="auto" w:fill="auto"/>
            <w:vAlign w:val="bottom"/>
            <w:hideMark/>
          </w:tcPr>
          <w:p w14:paraId="1626A971" w14:textId="319C14CA"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328" w:type="pct"/>
            <w:shd w:val="clear" w:color="auto" w:fill="auto"/>
            <w:vAlign w:val="bottom"/>
            <w:hideMark/>
          </w:tcPr>
          <w:p w14:paraId="643F1EC1" w14:textId="762E749D"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328" w:type="pct"/>
            <w:shd w:val="clear" w:color="auto" w:fill="auto"/>
            <w:vAlign w:val="bottom"/>
            <w:hideMark/>
          </w:tcPr>
          <w:p w14:paraId="648BAF9F" w14:textId="04FAFAEA"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329" w:type="pct"/>
            <w:shd w:val="clear" w:color="auto" w:fill="auto"/>
            <w:vAlign w:val="bottom"/>
            <w:hideMark/>
          </w:tcPr>
          <w:p w14:paraId="5DDD5AF9" w14:textId="4C6B6222"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406" w:type="pct"/>
            <w:shd w:val="clear" w:color="auto" w:fill="auto"/>
            <w:vAlign w:val="bottom"/>
            <w:hideMark/>
          </w:tcPr>
          <w:p w14:paraId="0FF7F819" w14:textId="7F435013"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367" w:type="pct"/>
            <w:shd w:val="clear" w:color="auto" w:fill="auto"/>
            <w:vAlign w:val="bottom"/>
            <w:hideMark/>
          </w:tcPr>
          <w:p w14:paraId="36F5914D" w14:textId="16C79002"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r>
      <w:tr w:rsidR="00554EF9" w:rsidRPr="008C48AC" w14:paraId="004D72F1" w14:textId="77777777" w:rsidTr="00554EF9">
        <w:trPr>
          <w:trHeight w:val="20"/>
        </w:trPr>
        <w:tc>
          <w:tcPr>
            <w:tcW w:w="1626" w:type="pct"/>
            <w:shd w:val="clear" w:color="auto" w:fill="auto"/>
            <w:vAlign w:val="center"/>
            <w:hideMark/>
          </w:tcPr>
          <w:p w14:paraId="4DE9DAA4" w14:textId="257BB810" w:rsidR="00554EF9" w:rsidRPr="008C48AC" w:rsidRDefault="00554EF9" w:rsidP="0066027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xml:space="preserve">удельный расход электрической энергии, потребляемой в технологическом процессе подготовки питьевой воды </w:t>
            </w:r>
          </w:p>
        </w:tc>
        <w:tc>
          <w:tcPr>
            <w:tcW w:w="631" w:type="pct"/>
            <w:shd w:val="clear" w:color="auto" w:fill="auto"/>
            <w:vAlign w:val="center"/>
            <w:hideMark/>
          </w:tcPr>
          <w:p w14:paraId="1F75ADA8" w14:textId="77777777" w:rsidR="00554EF9" w:rsidRPr="008C48AC" w:rsidRDefault="00554EF9" w:rsidP="00660270">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кВт*ч/куб.м.</w:t>
            </w:r>
          </w:p>
        </w:tc>
        <w:tc>
          <w:tcPr>
            <w:tcW w:w="328" w:type="pct"/>
            <w:shd w:val="clear" w:color="auto" w:fill="auto"/>
            <w:vAlign w:val="bottom"/>
          </w:tcPr>
          <w:p w14:paraId="0093C4FA" w14:textId="68A857A6"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0.55</w:t>
            </w:r>
          </w:p>
        </w:tc>
        <w:tc>
          <w:tcPr>
            <w:tcW w:w="329" w:type="pct"/>
            <w:shd w:val="clear" w:color="auto" w:fill="auto"/>
            <w:vAlign w:val="bottom"/>
          </w:tcPr>
          <w:p w14:paraId="3FF84E1D" w14:textId="165320C5"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0.55</w:t>
            </w:r>
          </w:p>
        </w:tc>
        <w:tc>
          <w:tcPr>
            <w:tcW w:w="328" w:type="pct"/>
            <w:shd w:val="clear" w:color="auto" w:fill="auto"/>
            <w:vAlign w:val="bottom"/>
          </w:tcPr>
          <w:p w14:paraId="33D97738" w14:textId="0E1CDD3E"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0.55</w:t>
            </w:r>
          </w:p>
        </w:tc>
        <w:tc>
          <w:tcPr>
            <w:tcW w:w="328" w:type="pct"/>
            <w:shd w:val="clear" w:color="auto" w:fill="auto"/>
            <w:vAlign w:val="bottom"/>
          </w:tcPr>
          <w:p w14:paraId="38BF65A1" w14:textId="0460456E"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0.55</w:t>
            </w:r>
          </w:p>
        </w:tc>
        <w:tc>
          <w:tcPr>
            <w:tcW w:w="328" w:type="pct"/>
            <w:shd w:val="clear" w:color="auto" w:fill="auto"/>
            <w:vAlign w:val="bottom"/>
          </w:tcPr>
          <w:p w14:paraId="21AA9381" w14:textId="7C543F62"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0.55</w:t>
            </w:r>
          </w:p>
        </w:tc>
        <w:tc>
          <w:tcPr>
            <w:tcW w:w="329" w:type="pct"/>
            <w:shd w:val="clear" w:color="auto" w:fill="auto"/>
            <w:vAlign w:val="bottom"/>
          </w:tcPr>
          <w:p w14:paraId="27E97051" w14:textId="47109C2B"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0.55</w:t>
            </w:r>
          </w:p>
        </w:tc>
        <w:tc>
          <w:tcPr>
            <w:tcW w:w="406" w:type="pct"/>
            <w:shd w:val="clear" w:color="auto" w:fill="auto"/>
            <w:vAlign w:val="bottom"/>
          </w:tcPr>
          <w:p w14:paraId="41868C99" w14:textId="63440A57"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0.55</w:t>
            </w:r>
          </w:p>
        </w:tc>
        <w:tc>
          <w:tcPr>
            <w:tcW w:w="367" w:type="pct"/>
            <w:shd w:val="clear" w:color="auto" w:fill="auto"/>
            <w:vAlign w:val="bottom"/>
          </w:tcPr>
          <w:p w14:paraId="61CC93C2" w14:textId="444D9AF3"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0.55</w:t>
            </w:r>
          </w:p>
        </w:tc>
      </w:tr>
      <w:tr w:rsidR="00554EF9" w:rsidRPr="008C48AC" w14:paraId="28566823" w14:textId="77777777" w:rsidTr="00554EF9">
        <w:trPr>
          <w:trHeight w:val="20"/>
        </w:trPr>
        <w:tc>
          <w:tcPr>
            <w:tcW w:w="5000" w:type="pct"/>
            <w:gridSpan w:val="10"/>
            <w:shd w:val="clear" w:color="auto" w:fill="auto"/>
            <w:noWrap/>
            <w:vAlign w:val="center"/>
          </w:tcPr>
          <w:p w14:paraId="2F8F5256" w14:textId="05B73BCB" w:rsidR="00554EF9" w:rsidRPr="008C48AC" w:rsidRDefault="00554EF9" w:rsidP="00660270">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Эксплуатационная зона №4 п. Сивыс-Ях, ПМУП «УТВС»</w:t>
            </w:r>
          </w:p>
        </w:tc>
      </w:tr>
      <w:tr w:rsidR="00554EF9" w:rsidRPr="008C48AC" w14:paraId="3997E345" w14:textId="77777777" w:rsidTr="00554EF9">
        <w:trPr>
          <w:trHeight w:val="20"/>
        </w:trPr>
        <w:tc>
          <w:tcPr>
            <w:tcW w:w="5000" w:type="pct"/>
            <w:gridSpan w:val="10"/>
            <w:shd w:val="clear" w:color="auto" w:fill="auto"/>
            <w:noWrap/>
            <w:vAlign w:val="center"/>
            <w:hideMark/>
          </w:tcPr>
          <w:p w14:paraId="2D914885" w14:textId="77777777" w:rsidR="00554EF9" w:rsidRPr="008C48AC" w:rsidRDefault="00554EF9" w:rsidP="00660270">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Показатели качества питьевой воды</w:t>
            </w:r>
          </w:p>
        </w:tc>
      </w:tr>
      <w:tr w:rsidR="00554EF9" w:rsidRPr="008C48AC" w14:paraId="3DA1D33E" w14:textId="77777777" w:rsidTr="00554EF9">
        <w:trPr>
          <w:trHeight w:val="20"/>
        </w:trPr>
        <w:tc>
          <w:tcPr>
            <w:tcW w:w="1626" w:type="pct"/>
            <w:shd w:val="clear" w:color="auto" w:fill="auto"/>
            <w:vAlign w:val="center"/>
            <w:hideMark/>
          </w:tcPr>
          <w:p w14:paraId="18F67F17" w14:textId="77777777" w:rsidR="00554EF9" w:rsidRPr="008C48AC" w:rsidRDefault="00554EF9" w:rsidP="0066027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xml:space="preserve">доля проб питьевой воды, подаваемой с водоочистных станций в распределительную водопроводную сеть ,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631" w:type="pct"/>
            <w:shd w:val="clear" w:color="auto" w:fill="auto"/>
            <w:vAlign w:val="center"/>
            <w:hideMark/>
          </w:tcPr>
          <w:p w14:paraId="43764981" w14:textId="77777777" w:rsidR="00554EF9" w:rsidRPr="008C48AC" w:rsidRDefault="00554EF9" w:rsidP="00660270">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328" w:type="pct"/>
            <w:shd w:val="clear" w:color="auto" w:fill="auto"/>
            <w:vAlign w:val="bottom"/>
            <w:hideMark/>
          </w:tcPr>
          <w:p w14:paraId="2BEEC3E3" w14:textId="3156C8D6"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329" w:type="pct"/>
            <w:shd w:val="clear" w:color="auto" w:fill="auto"/>
            <w:vAlign w:val="bottom"/>
            <w:hideMark/>
          </w:tcPr>
          <w:p w14:paraId="01DDB622" w14:textId="36033C8D"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328" w:type="pct"/>
            <w:shd w:val="clear" w:color="auto" w:fill="auto"/>
            <w:vAlign w:val="bottom"/>
            <w:hideMark/>
          </w:tcPr>
          <w:p w14:paraId="31A0E196" w14:textId="26C7D12A"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328" w:type="pct"/>
            <w:shd w:val="clear" w:color="auto" w:fill="auto"/>
            <w:vAlign w:val="bottom"/>
            <w:hideMark/>
          </w:tcPr>
          <w:p w14:paraId="03FB09EB" w14:textId="1A5F3CCD"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328" w:type="pct"/>
            <w:shd w:val="clear" w:color="auto" w:fill="auto"/>
            <w:vAlign w:val="bottom"/>
            <w:hideMark/>
          </w:tcPr>
          <w:p w14:paraId="50B83F5B" w14:textId="43BFDF38"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329" w:type="pct"/>
            <w:shd w:val="clear" w:color="auto" w:fill="auto"/>
            <w:vAlign w:val="bottom"/>
            <w:hideMark/>
          </w:tcPr>
          <w:p w14:paraId="47636EBC" w14:textId="67D4F3CD"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406" w:type="pct"/>
            <w:shd w:val="clear" w:color="auto" w:fill="auto"/>
            <w:vAlign w:val="bottom"/>
            <w:hideMark/>
          </w:tcPr>
          <w:p w14:paraId="4C9BF29F" w14:textId="436CC3B6"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367" w:type="pct"/>
            <w:shd w:val="clear" w:color="auto" w:fill="auto"/>
            <w:vAlign w:val="bottom"/>
            <w:hideMark/>
          </w:tcPr>
          <w:p w14:paraId="15B78CD0" w14:textId="3E2D4BFD"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r>
      <w:tr w:rsidR="00554EF9" w:rsidRPr="008C48AC" w14:paraId="4FE9DFFC" w14:textId="77777777" w:rsidTr="00554EF9">
        <w:trPr>
          <w:trHeight w:val="20"/>
        </w:trPr>
        <w:tc>
          <w:tcPr>
            <w:tcW w:w="1626" w:type="pct"/>
            <w:shd w:val="clear" w:color="auto" w:fill="auto"/>
            <w:vAlign w:val="center"/>
            <w:hideMark/>
          </w:tcPr>
          <w:p w14:paraId="0234646A" w14:textId="77777777" w:rsidR="00554EF9" w:rsidRPr="008C48AC" w:rsidRDefault="00554EF9" w:rsidP="0066027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 xml:space="preserve">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631" w:type="pct"/>
            <w:shd w:val="clear" w:color="auto" w:fill="auto"/>
            <w:vAlign w:val="center"/>
            <w:hideMark/>
          </w:tcPr>
          <w:p w14:paraId="2EFCE44A" w14:textId="77777777" w:rsidR="00554EF9" w:rsidRPr="008C48AC" w:rsidRDefault="00554EF9" w:rsidP="00660270">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328" w:type="pct"/>
            <w:shd w:val="clear" w:color="auto" w:fill="auto"/>
            <w:vAlign w:val="bottom"/>
            <w:hideMark/>
          </w:tcPr>
          <w:p w14:paraId="36CEC40D" w14:textId="29DCE6ED"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329" w:type="pct"/>
            <w:shd w:val="clear" w:color="auto" w:fill="auto"/>
            <w:vAlign w:val="bottom"/>
            <w:hideMark/>
          </w:tcPr>
          <w:p w14:paraId="3543F70C" w14:textId="128236D9"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328" w:type="pct"/>
            <w:shd w:val="clear" w:color="auto" w:fill="auto"/>
            <w:vAlign w:val="bottom"/>
            <w:hideMark/>
          </w:tcPr>
          <w:p w14:paraId="0B69566A" w14:textId="2C158466"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328" w:type="pct"/>
            <w:shd w:val="clear" w:color="auto" w:fill="auto"/>
            <w:vAlign w:val="bottom"/>
            <w:hideMark/>
          </w:tcPr>
          <w:p w14:paraId="6324C5D2" w14:textId="3504EA47"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328" w:type="pct"/>
            <w:shd w:val="clear" w:color="auto" w:fill="auto"/>
            <w:vAlign w:val="bottom"/>
            <w:hideMark/>
          </w:tcPr>
          <w:p w14:paraId="14C5F4AA" w14:textId="5131D1CD"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329" w:type="pct"/>
            <w:shd w:val="clear" w:color="auto" w:fill="auto"/>
            <w:vAlign w:val="bottom"/>
            <w:hideMark/>
          </w:tcPr>
          <w:p w14:paraId="0947DC67" w14:textId="0048F4AA"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406" w:type="pct"/>
            <w:shd w:val="clear" w:color="auto" w:fill="auto"/>
            <w:vAlign w:val="bottom"/>
            <w:hideMark/>
          </w:tcPr>
          <w:p w14:paraId="24DF0933" w14:textId="28E83194"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367" w:type="pct"/>
            <w:shd w:val="clear" w:color="auto" w:fill="auto"/>
            <w:vAlign w:val="bottom"/>
            <w:hideMark/>
          </w:tcPr>
          <w:p w14:paraId="1B70C2B2" w14:textId="3B89DC49"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r>
      <w:tr w:rsidR="00554EF9" w:rsidRPr="008C48AC" w14:paraId="15170E1F" w14:textId="77777777" w:rsidTr="00554EF9">
        <w:trPr>
          <w:trHeight w:val="20"/>
        </w:trPr>
        <w:tc>
          <w:tcPr>
            <w:tcW w:w="5000" w:type="pct"/>
            <w:gridSpan w:val="10"/>
            <w:shd w:val="clear" w:color="auto" w:fill="auto"/>
            <w:noWrap/>
            <w:vAlign w:val="center"/>
            <w:hideMark/>
          </w:tcPr>
          <w:p w14:paraId="48CDAA9C" w14:textId="77777777" w:rsidR="00554EF9" w:rsidRPr="008C48AC" w:rsidRDefault="00554EF9" w:rsidP="00660270">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Показатели надежности и бесперебойности водоснабжения</w:t>
            </w:r>
          </w:p>
        </w:tc>
      </w:tr>
      <w:tr w:rsidR="00554EF9" w:rsidRPr="008C48AC" w14:paraId="46B07B88" w14:textId="77777777" w:rsidTr="00554EF9">
        <w:trPr>
          <w:trHeight w:val="20"/>
        </w:trPr>
        <w:tc>
          <w:tcPr>
            <w:tcW w:w="1626" w:type="pct"/>
            <w:shd w:val="clear" w:color="auto" w:fill="auto"/>
            <w:vAlign w:val="center"/>
            <w:hideMark/>
          </w:tcPr>
          <w:p w14:paraId="0CADBB0A" w14:textId="77777777" w:rsidR="00554EF9" w:rsidRPr="008C48AC" w:rsidRDefault="00554EF9" w:rsidP="00824F1B">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количество перерывов в подаче воды, возникших в результате аварий, повреждений и иных технологических нарушений на объектах централизованной системы холодного водоснабжения, в расчете на протяженность водопроводной сети в год</w:t>
            </w:r>
          </w:p>
        </w:tc>
        <w:tc>
          <w:tcPr>
            <w:tcW w:w="631" w:type="pct"/>
            <w:shd w:val="clear" w:color="auto" w:fill="auto"/>
            <w:vAlign w:val="center"/>
            <w:hideMark/>
          </w:tcPr>
          <w:p w14:paraId="7FED21CE" w14:textId="77777777" w:rsidR="00554EF9" w:rsidRPr="008C48AC" w:rsidRDefault="00554EF9" w:rsidP="00824F1B">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ед./км</w:t>
            </w:r>
          </w:p>
        </w:tc>
        <w:tc>
          <w:tcPr>
            <w:tcW w:w="328" w:type="pct"/>
            <w:shd w:val="clear" w:color="auto" w:fill="auto"/>
            <w:vAlign w:val="bottom"/>
            <w:hideMark/>
          </w:tcPr>
          <w:p w14:paraId="4736DE5C" w14:textId="501B5CFA"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29" w:type="pct"/>
            <w:shd w:val="clear" w:color="auto" w:fill="auto"/>
            <w:vAlign w:val="bottom"/>
            <w:hideMark/>
          </w:tcPr>
          <w:p w14:paraId="1EFD5973" w14:textId="323B5F7B"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28" w:type="pct"/>
            <w:shd w:val="clear" w:color="auto" w:fill="auto"/>
            <w:vAlign w:val="bottom"/>
            <w:hideMark/>
          </w:tcPr>
          <w:p w14:paraId="785D4513" w14:textId="3D5C8E7A"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28" w:type="pct"/>
            <w:shd w:val="clear" w:color="auto" w:fill="auto"/>
            <w:vAlign w:val="bottom"/>
            <w:hideMark/>
          </w:tcPr>
          <w:p w14:paraId="2D2FE1DD" w14:textId="09CA44BE"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28" w:type="pct"/>
            <w:shd w:val="clear" w:color="auto" w:fill="auto"/>
            <w:vAlign w:val="bottom"/>
            <w:hideMark/>
          </w:tcPr>
          <w:p w14:paraId="20F8ADC9" w14:textId="549DABCF"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29" w:type="pct"/>
            <w:shd w:val="clear" w:color="auto" w:fill="auto"/>
            <w:vAlign w:val="bottom"/>
            <w:hideMark/>
          </w:tcPr>
          <w:p w14:paraId="7F2FAAF8" w14:textId="6CE86BD9"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406" w:type="pct"/>
            <w:shd w:val="clear" w:color="auto" w:fill="auto"/>
            <w:vAlign w:val="bottom"/>
            <w:hideMark/>
          </w:tcPr>
          <w:p w14:paraId="62BED9B6" w14:textId="2A354600"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67" w:type="pct"/>
            <w:shd w:val="clear" w:color="auto" w:fill="auto"/>
            <w:vAlign w:val="bottom"/>
            <w:hideMark/>
          </w:tcPr>
          <w:p w14:paraId="4EB3116E" w14:textId="0964B6B9" w:rsidR="00554EF9" w:rsidRPr="008C48AC" w:rsidRDefault="00554EF9" w:rsidP="00824F1B">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554EF9" w:rsidRPr="008C48AC" w14:paraId="48DC8DEF" w14:textId="77777777" w:rsidTr="00554EF9">
        <w:trPr>
          <w:trHeight w:val="20"/>
        </w:trPr>
        <w:tc>
          <w:tcPr>
            <w:tcW w:w="5000" w:type="pct"/>
            <w:gridSpan w:val="10"/>
            <w:shd w:val="clear" w:color="auto" w:fill="auto"/>
            <w:noWrap/>
            <w:vAlign w:val="center"/>
            <w:hideMark/>
          </w:tcPr>
          <w:p w14:paraId="7641796F" w14:textId="77777777" w:rsidR="00554EF9" w:rsidRPr="008C48AC" w:rsidRDefault="00554EF9" w:rsidP="00660270">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Показатели эффективности использования ресурсов, в том числе уровень потерь воды</w:t>
            </w:r>
          </w:p>
        </w:tc>
      </w:tr>
      <w:tr w:rsidR="00554EF9" w:rsidRPr="008C48AC" w14:paraId="1ECAF906" w14:textId="77777777" w:rsidTr="00554EF9">
        <w:trPr>
          <w:trHeight w:val="20"/>
        </w:trPr>
        <w:tc>
          <w:tcPr>
            <w:tcW w:w="1626" w:type="pct"/>
            <w:shd w:val="clear" w:color="auto" w:fill="auto"/>
            <w:vAlign w:val="center"/>
            <w:hideMark/>
          </w:tcPr>
          <w:p w14:paraId="746D1EBC" w14:textId="77777777" w:rsidR="00554EF9" w:rsidRPr="008C48AC" w:rsidRDefault="00554EF9" w:rsidP="0066027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xml:space="preserve">доля потерь воды в централизованных системах холодного водоснабжения при транспортировке в общем объеме воды, поданной в водопроводную сеть </w:t>
            </w:r>
          </w:p>
        </w:tc>
        <w:tc>
          <w:tcPr>
            <w:tcW w:w="631" w:type="pct"/>
            <w:shd w:val="clear" w:color="auto" w:fill="auto"/>
            <w:vAlign w:val="center"/>
            <w:hideMark/>
          </w:tcPr>
          <w:p w14:paraId="1940F92D" w14:textId="77777777" w:rsidR="00554EF9" w:rsidRPr="008C48AC" w:rsidRDefault="00554EF9" w:rsidP="00660270">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328" w:type="pct"/>
            <w:shd w:val="clear" w:color="auto" w:fill="auto"/>
            <w:vAlign w:val="bottom"/>
            <w:hideMark/>
          </w:tcPr>
          <w:p w14:paraId="6CA3F5F5" w14:textId="77777777"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29" w:type="pct"/>
            <w:shd w:val="clear" w:color="auto" w:fill="auto"/>
            <w:vAlign w:val="bottom"/>
            <w:hideMark/>
          </w:tcPr>
          <w:p w14:paraId="691FA433" w14:textId="77777777"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28" w:type="pct"/>
            <w:shd w:val="clear" w:color="auto" w:fill="auto"/>
            <w:vAlign w:val="bottom"/>
            <w:hideMark/>
          </w:tcPr>
          <w:p w14:paraId="7DEB1D74" w14:textId="77777777"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28" w:type="pct"/>
            <w:shd w:val="clear" w:color="auto" w:fill="auto"/>
            <w:vAlign w:val="bottom"/>
            <w:hideMark/>
          </w:tcPr>
          <w:p w14:paraId="3FD5DEAE" w14:textId="77777777"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28" w:type="pct"/>
            <w:shd w:val="clear" w:color="auto" w:fill="auto"/>
            <w:vAlign w:val="bottom"/>
            <w:hideMark/>
          </w:tcPr>
          <w:p w14:paraId="0ACC96A6" w14:textId="77777777"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29" w:type="pct"/>
            <w:shd w:val="clear" w:color="auto" w:fill="auto"/>
            <w:vAlign w:val="bottom"/>
            <w:hideMark/>
          </w:tcPr>
          <w:p w14:paraId="65BC252F" w14:textId="77777777"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406" w:type="pct"/>
            <w:shd w:val="clear" w:color="auto" w:fill="auto"/>
            <w:vAlign w:val="bottom"/>
            <w:hideMark/>
          </w:tcPr>
          <w:p w14:paraId="7DEB75D4" w14:textId="77777777"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67" w:type="pct"/>
            <w:shd w:val="clear" w:color="auto" w:fill="auto"/>
            <w:vAlign w:val="bottom"/>
            <w:hideMark/>
          </w:tcPr>
          <w:p w14:paraId="4D144C96" w14:textId="77777777"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554EF9" w:rsidRPr="008C48AC" w14:paraId="5DAC9FA0" w14:textId="77777777" w:rsidTr="00554EF9">
        <w:trPr>
          <w:trHeight w:val="20"/>
        </w:trPr>
        <w:tc>
          <w:tcPr>
            <w:tcW w:w="1626" w:type="pct"/>
            <w:shd w:val="clear" w:color="auto" w:fill="auto"/>
            <w:vAlign w:val="center"/>
            <w:hideMark/>
          </w:tcPr>
          <w:p w14:paraId="46ECFBEE" w14:textId="32D4B6F6" w:rsidR="00554EF9" w:rsidRPr="008C48AC" w:rsidRDefault="00554EF9" w:rsidP="0066027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удельный расход электрической энергии, потребляемой в технологическом процессе транспортировки питьевой воды</w:t>
            </w:r>
          </w:p>
        </w:tc>
        <w:tc>
          <w:tcPr>
            <w:tcW w:w="631" w:type="pct"/>
            <w:shd w:val="clear" w:color="auto" w:fill="auto"/>
            <w:vAlign w:val="center"/>
            <w:hideMark/>
          </w:tcPr>
          <w:p w14:paraId="0C89ACDC" w14:textId="77777777" w:rsidR="00554EF9" w:rsidRPr="008C48AC" w:rsidRDefault="00554EF9" w:rsidP="00660270">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кВт*ч/куб.м.</w:t>
            </w:r>
          </w:p>
        </w:tc>
        <w:tc>
          <w:tcPr>
            <w:tcW w:w="328" w:type="pct"/>
            <w:shd w:val="clear" w:color="auto" w:fill="auto"/>
            <w:vAlign w:val="bottom"/>
            <w:hideMark/>
          </w:tcPr>
          <w:p w14:paraId="18B92DC5" w14:textId="38FBC37A"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29" w:type="pct"/>
            <w:shd w:val="clear" w:color="auto" w:fill="auto"/>
            <w:vAlign w:val="bottom"/>
            <w:hideMark/>
          </w:tcPr>
          <w:p w14:paraId="131D9ABD" w14:textId="2A823490"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28" w:type="pct"/>
            <w:shd w:val="clear" w:color="auto" w:fill="auto"/>
            <w:vAlign w:val="bottom"/>
            <w:hideMark/>
          </w:tcPr>
          <w:p w14:paraId="71C5F2AA" w14:textId="5FC3D11F"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28" w:type="pct"/>
            <w:shd w:val="clear" w:color="auto" w:fill="auto"/>
            <w:vAlign w:val="bottom"/>
            <w:hideMark/>
          </w:tcPr>
          <w:p w14:paraId="51FB51D4" w14:textId="3E87E29F"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28" w:type="pct"/>
            <w:shd w:val="clear" w:color="auto" w:fill="auto"/>
            <w:vAlign w:val="bottom"/>
            <w:hideMark/>
          </w:tcPr>
          <w:p w14:paraId="317F0569" w14:textId="70000403"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29" w:type="pct"/>
            <w:shd w:val="clear" w:color="auto" w:fill="auto"/>
            <w:vAlign w:val="bottom"/>
            <w:hideMark/>
          </w:tcPr>
          <w:p w14:paraId="70FF6D5A" w14:textId="5D997344"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406" w:type="pct"/>
            <w:shd w:val="clear" w:color="auto" w:fill="auto"/>
            <w:vAlign w:val="bottom"/>
            <w:hideMark/>
          </w:tcPr>
          <w:p w14:paraId="1212F83B" w14:textId="75BA0C7F"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67" w:type="pct"/>
            <w:shd w:val="clear" w:color="auto" w:fill="auto"/>
            <w:vAlign w:val="bottom"/>
            <w:hideMark/>
          </w:tcPr>
          <w:p w14:paraId="7CC99D83" w14:textId="741B97F0" w:rsidR="00554EF9" w:rsidRPr="008C48AC" w:rsidRDefault="00554EF9" w:rsidP="006602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bl>
    <w:p w14:paraId="0D7CE50D" w14:textId="4B5EF84E" w:rsidR="004B7031" w:rsidRPr="008C48AC" w:rsidRDefault="004B7031" w:rsidP="00D66916">
      <w:pPr>
        <w:pStyle w:val="ac"/>
        <w:sectPr w:rsidR="004B7031" w:rsidRPr="008C48AC" w:rsidSect="00085DDD">
          <w:headerReference w:type="default" r:id="rId14"/>
          <w:footerReference w:type="default" r:id="rId15"/>
          <w:pgSz w:w="16840" w:h="11907" w:orient="landscape" w:code="9"/>
          <w:pgMar w:top="1134" w:right="851" w:bottom="1134" w:left="1418" w:header="425" w:footer="0" w:gutter="0"/>
          <w:cols w:space="708"/>
          <w:docGrid w:linePitch="360"/>
        </w:sectPr>
      </w:pPr>
    </w:p>
    <w:p w14:paraId="1F49C71B" w14:textId="77777777" w:rsidR="002A38A9" w:rsidRPr="008C48AC" w:rsidRDefault="002A38A9" w:rsidP="002A38A9">
      <w:pPr>
        <w:tabs>
          <w:tab w:val="center" w:pos="4677"/>
          <w:tab w:val="right" w:pos="9355"/>
        </w:tabs>
        <w:spacing w:after="120" w:line="240" w:lineRule="auto"/>
        <w:jc w:val="center"/>
        <w:rPr>
          <w:rFonts w:ascii="Times New Roman" w:eastAsia="Times New Roman" w:hAnsi="Times New Roman"/>
          <w:szCs w:val="24"/>
          <w:lang w:eastAsia="ru-RU"/>
        </w:rPr>
      </w:pPr>
    </w:p>
    <w:p w14:paraId="6C682914" w14:textId="77777777" w:rsidR="002A38A9" w:rsidRPr="008C48AC" w:rsidRDefault="002A38A9" w:rsidP="002A38A9">
      <w:pPr>
        <w:tabs>
          <w:tab w:val="center" w:pos="4677"/>
          <w:tab w:val="right" w:pos="9355"/>
        </w:tabs>
        <w:spacing w:after="120" w:line="240" w:lineRule="auto"/>
        <w:jc w:val="center"/>
        <w:rPr>
          <w:rFonts w:ascii="Times New Roman" w:eastAsia="Times New Roman" w:hAnsi="Times New Roman"/>
          <w:szCs w:val="24"/>
          <w:lang w:eastAsia="ru-RU"/>
        </w:rPr>
      </w:pPr>
    </w:p>
    <w:p w14:paraId="72FCCF09" w14:textId="77777777" w:rsidR="002A38A9" w:rsidRPr="008C48AC" w:rsidRDefault="002A38A9" w:rsidP="002A38A9">
      <w:pPr>
        <w:tabs>
          <w:tab w:val="center" w:pos="4677"/>
          <w:tab w:val="right" w:pos="9355"/>
        </w:tabs>
        <w:spacing w:after="120" w:line="240" w:lineRule="auto"/>
        <w:jc w:val="center"/>
        <w:rPr>
          <w:rFonts w:ascii="Times New Roman" w:eastAsia="Times New Roman" w:hAnsi="Times New Roman"/>
          <w:szCs w:val="24"/>
          <w:lang w:eastAsia="ru-RU"/>
        </w:rPr>
      </w:pPr>
    </w:p>
    <w:p w14:paraId="679F8653" w14:textId="77777777" w:rsidR="002A38A9" w:rsidRPr="008C48AC" w:rsidRDefault="002A38A9" w:rsidP="002A38A9">
      <w:pPr>
        <w:tabs>
          <w:tab w:val="center" w:pos="4677"/>
          <w:tab w:val="right" w:pos="9355"/>
        </w:tabs>
        <w:spacing w:after="120" w:line="240" w:lineRule="auto"/>
        <w:jc w:val="center"/>
        <w:rPr>
          <w:rFonts w:ascii="Times New Roman" w:eastAsia="Times New Roman" w:hAnsi="Times New Roman"/>
          <w:szCs w:val="24"/>
          <w:lang w:eastAsia="ru-RU"/>
        </w:rPr>
      </w:pPr>
    </w:p>
    <w:p w14:paraId="6DF11A4E" w14:textId="77777777" w:rsidR="002A38A9" w:rsidRPr="008C48AC" w:rsidRDefault="002A38A9" w:rsidP="002A38A9">
      <w:pPr>
        <w:tabs>
          <w:tab w:val="center" w:pos="4677"/>
          <w:tab w:val="right" w:pos="9355"/>
        </w:tabs>
        <w:spacing w:after="120" w:line="240" w:lineRule="auto"/>
        <w:jc w:val="center"/>
        <w:rPr>
          <w:rFonts w:ascii="Times New Roman" w:eastAsia="Times New Roman" w:hAnsi="Times New Roman"/>
          <w:szCs w:val="24"/>
          <w:lang w:eastAsia="ru-RU"/>
        </w:rPr>
      </w:pPr>
    </w:p>
    <w:p w14:paraId="558B21B7" w14:textId="77777777" w:rsidR="002A38A9" w:rsidRPr="008C48AC" w:rsidRDefault="002A38A9" w:rsidP="002A38A9">
      <w:pPr>
        <w:tabs>
          <w:tab w:val="center" w:pos="4677"/>
          <w:tab w:val="right" w:pos="9355"/>
        </w:tabs>
        <w:spacing w:after="120" w:line="240" w:lineRule="auto"/>
        <w:jc w:val="center"/>
        <w:rPr>
          <w:rFonts w:ascii="Times New Roman" w:eastAsia="Times New Roman" w:hAnsi="Times New Roman"/>
          <w:szCs w:val="24"/>
          <w:lang w:eastAsia="ru-RU"/>
        </w:rPr>
      </w:pPr>
    </w:p>
    <w:p w14:paraId="55993B3A" w14:textId="77777777" w:rsidR="002A38A9" w:rsidRPr="008C48AC" w:rsidRDefault="002A38A9" w:rsidP="002A38A9">
      <w:pPr>
        <w:tabs>
          <w:tab w:val="center" w:pos="4677"/>
          <w:tab w:val="right" w:pos="9355"/>
        </w:tabs>
        <w:spacing w:after="120" w:line="240" w:lineRule="auto"/>
        <w:jc w:val="center"/>
        <w:rPr>
          <w:rFonts w:ascii="Times New Roman" w:eastAsia="Times New Roman" w:hAnsi="Times New Roman"/>
          <w:szCs w:val="24"/>
          <w:lang w:eastAsia="ru-RU"/>
        </w:rPr>
      </w:pPr>
    </w:p>
    <w:p w14:paraId="7282006D" w14:textId="77777777" w:rsidR="002A38A9" w:rsidRPr="008C48AC" w:rsidRDefault="002A38A9" w:rsidP="002A38A9">
      <w:pPr>
        <w:tabs>
          <w:tab w:val="center" w:pos="4677"/>
          <w:tab w:val="right" w:pos="9355"/>
        </w:tabs>
        <w:spacing w:after="120" w:line="240" w:lineRule="auto"/>
        <w:jc w:val="center"/>
        <w:rPr>
          <w:rFonts w:ascii="Times New Roman" w:eastAsia="Times New Roman" w:hAnsi="Times New Roman"/>
          <w:szCs w:val="24"/>
          <w:lang w:eastAsia="ru-RU"/>
        </w:rPr>
      </w:pPr>
    </w:p>
    <w:p w14:paraId="00574612" w14:textId="77777777" w:rsidR="002A38A9" w:rsidRPr="008C48AC" w:rsidRDefault="002A38A9" w:rsidP="002A38A9">
      <w:pPr>
        <w:tabs>
          <w:tab w:val="center" w:pos="4677"/>
          <w:tab w:val="right" w:pos="9355"/>
        </w:tabs>
        <w:spacing w:after="120" w:line="240" w:lineRule="auto"/>
        <w:jc w:val="center"/>
        <w:rPr>
          <w:rFonts w:ascii="Times New Roman" w:eastAsia="Times New Roman" w:hAnsi="Times New Roman"/>
          <w:szCs w:val="24"/>
          <w:lang w:eastAsia="ru-RU"/>
        </w:rPr>
      </w:pPr>
    </w:p>
    <w:p w14:paraId="2F27C661" w14:textId="77777777" w:rsidR="002A38A9" w:rsidRPr="008C48AC" w:rsidRDefault="002A38A9" w:rsidP="002A38A9">
      <w:pPr>
        <w:tabs>
          <w:tab w:val="center" w:pos="4677"/>
          <w:tab w:val="right" w:pos="9355"/>
        </w:tabs>
        <w:spacing w:after="120" w:line="240" w:lineRule="auto"/>
        <w:jc w:val="center"/>
        <w:rPr>
          <w:rFonts w:ascii="Times New Roman" w:eastAsia="Times New Roman" w:hAnsi="Times New Roman"/>
          <w:szCs w:val="24"/>
          <w:lang w:eastAsia="ru-RU"/>
        </w:rPr>
      </w:pPr>
    </w:p>
    <w:p w14:paraId="23F246AA" w14:textId="77777777" w:rsidR="002A38A9" w:rsidRPr="008C48AC" w:rsidRDefault="002A38A9" w:rsidP="002A38A9">
      <w:pPr>
        <w:tabs>
          <w:tab w:val="center" w:pos="4677"/>
          <w:tab w:val="right" w:pos="9355"/>
        </w:tabs>
        <w:spacing w:after="120" w:line="240" w:lineRule="auto"/>
        <w:jc w:val="center"/>
        <w:rPr>
          <w:rFonts w:ascii="Times New Roman" w:eastAsia="Times New Roman" w:hAnsi="Times New Roman"/>
          <w:szCs w:val="24"/>
          <w:lang w:eastAsia="ru-RU"/>
        </w:rPr>
      </w:pPr>
    </w:p>
    <w:p w14:paraId="208DBE4D" w14:textId="77777777" w:rsidR="002A38A9" w:rsidRPr="008C48AC" w:rsidRDefault="002A38A9" w:rsidP="002A38A9">
      <w:pPr>
        <w:tabs>
          <w:tab w:val="center" w:pos="4677"/>
          <w:tab w:val="right" w:pos="9355"/>
        </w:tabs>
        <w:spacing w:after="120" w:line="240" w:lineRule="auto"/>
        <w:jc w:val="center"/>
        <w:rPr>
          <w:rFonts w:ascii="Times New Roman" w:eastAsia="Times New Roman" w:hAnsi="Times New Roman"/>
          <w:szCs w:val="24"/>
          <w:lang w:eastAsia="ru-RU"/>
        </w:rPr>
      </w:pPr>
    </w:p>
    <w:p w14:paraId="78CA61F1" w14:textId="77777777" w:rsidR="002A38A9" w:rsidRPr="008C48AC" w:rsidRDefault="002A38A9" w:rsidP="002A38A9">
      <w:pPr>
        <w:tabs>
          <w:tab w:val="center" w:pos="4677"/>
          <w:tab w:val="right" w:pos="9355"/>
        </w:tabs>
        <w:spacing w:after="120" w:line="240" w:lineRule="auto"/>
        <w:jc w:val="center"/>
        <w:rPr>
          <w:rFonts w:ascii="Times New Roman" w:eastAsia="Times New Roman" w:hAnsi="Times New Roman"/>
          <w:szCs w:val="24"/>
          <w:lang w:eastAsia="ru-RU"/>
        </w:rPr>
      </w:pPr>
    </w:p>
    <w:p w14:paraId="071C4FD1" w14:textId="57BC59DA" w:rsidR="002A38A9" w:rsidRPr="008C48AC" w:rsidRDefault="002A38A9" w:rsidP="00032D81">
      <w:pPr>
        <w:tabs>
          <w:tab w:val="center" w:pos="4677"/>
          <w:tab w:val="right" w:pos="9355"/>
        </w:tabs>
        <w:spacing w:after="0" w:line="240" w:lineRule="auto"/>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СХЕМА ВОДООТВЕДЕНИЯ</w:t>
      </w:r>
    </w:p>
    <w:p w14:paraId="20A81C9D" w14:textId="62F93401" w:rsidR="00FF204C" w:rsidRPr="008C48AC" w:rsidRDefault="00032D81" w:rsidP="00032D81">
      <w:pPr>
        <w:spacing w:after="0" w:line="240" w:lineRule="auto"/>
        <w:jc w:val="center"/>
        <w:rPr>
          <w:rFonts w:ascii="Times New Roman" w:eastAsia="Times New Roman" w:hAnsi="Times New Roman"/>
          <w:szCs w:val="24"/>
          <w:lang w:eastAsia="ru-RU"/>
        </w:rPr>
      </w:pPr>
      <w:bookmarkStart w:id="344" w:name="_Hlk70396603"/>
      <w:r w:rsidRPr="008C48AC">
        <w:rPr>
          <w:rFonts w:ascii="Times New Roman" w:eastAsia="Times New Roman" w:hAnsi="Times New Roman"/>
          <w:szCs w:val="28"/>
          <w:lang w:eastAsia="ru-RU"/>
        </w:rPr>
        <w:t xml:space="preserve">СЕЛЬСКОГО ПОСЕЛЕНИЯ САЛЫМ </w:t>
      </w:r>
      <w:r w:rsidRPr="008C48AC">
        <w:rPr>
          <w:rFonts w:ascii="Times New Roman" w:eastAsia="Times New Roman" w:hAnsi="Times New Roman"/>
          <w:szCs w:val="28"/>
          <w:lang w:eastAsia="ru-RU"/>
        </w:rPr>
        <w:br/>
        <w:t>НЕФТЕЮГАНСКОГО МУНИЦИПАЛЬНОГО РАЙОНА</w:t>
      </w:r>
      <w:r w:rsidRPr="008C48AC">
        <w:rPr>
          <w:rFonts w:ascii="Times New Roman" w:eastAsia="Times New Roman" w:hAnsi="Times New Roman"/>
          <w:szCs w:val="28"/>
          <w:lang w:eastAsia="ru-RU"/>
        </w:rPr>
        <w:br/>
      </w:r>
      <w:r w:rsidRPr="008C48AC">
        <w:rPr>
          <w:rFonts w:ascii="Times New Roman" w:eastAsia="Times New Roman" w:hAnsi="Times New Roman"/>
          <w:szCs w:val="28"/>
          <w:lang w:eastAsia="ru-RU" w:bidi="ru-RU"/>
        </w:rPr>
        <w:t>ХАНТЫ-МАНСИЙСКОГО АВТОНОМНОГО ОКРУГА - ЮГРЫ</w:t>
      </w:r>
      <w:r w:rsidRPr="008C48AC">
        <w:rPr>
          <w:rFonts w:ascii="Times New Roman" w:eastAsia="Times New Roman" w:hAnsi="Times New Roman"/>
          <w:szCs w:val="28"/>
          <w:lang w:eastAsia="ru-RU"/>
        </w:rPr>
        <w:br/>
        <w:t>НА ПЕРИОД ДО 2039 ГОДА</w:t>
      </w:r>
      <w:bookmarkEnd w:id="344"/>
      <w:r w:rsidRPr="008C48AC">
        <w:rPr>
          <w:rFonts w:ascii="Times New Roman" w:eastAsia="Times New Roman" w:hAnsi="Times New Roman"/>
          <w:szCs w:val="24"/>
          <w:lang w:eastAsia="ru-RU"/>
        </w:rPr>
        <w:t xml:space="preserve"> </w:t>
      </w:r>
      <w:r w:rsidR="00FF204C" w:rsidRPr="008C48AC">
        <w:rPr>
          <w:rFonts w:ascii="Times New Roman" w:eastAsia="Times New Roman" w:hAnsi="Times New Roman"/>
          <w:szCs w:val="24"/>
          <w:lang w:eastAsia="ru-RU"/>
        </w:rPr>
        <w:br w:type="page"/>
      </w:r>
    </w:p>
    <w:p w14:paraId="5BAE73DB" w14:textId="1AB4282A" w:rsidR="001510A7" w:rsidRPr="008C48AC" w:rsidRDefault="001510A7" w:rsidP="00032D81">
      <w:pPr>
        <w:pStyle w:val="affff4"/>
      </w:pPr>
      <w:bookmarkStart w:id="345" w:name="_Toc23820135"/>
      <w:bookmarkStart w:id="346" w:name="_Toc52420405"/>
      <w:bookmarkStart w:id="347" w:name="_Toc138904361"/>
      <w:r w:rsidRPr="008C48AC">
        <w:lastRenderedPageBreak/>
        <w:t xml:space="preserve">1. Существующее положение в сфере водоотведения </w:t>
      </w:r>
      <w:bookmarkEnd w:id="345"/>
      <w:bookmarkEnd w:id="346"/>
      <w:r w:rsidR="00BA7C55" w:rsidRPr="008C48AC">
        <w:t>сельского поселения</w:t>
      </w:r>
      <w:bookmarkEnd w:id="347"/>
    </w:p>
    <w:p w14:paraId="4E9F6D3A" w14:textId="13D5AAF0" w:rsidR="001510A7" w:rsidRPr="008C48AC" w:rsidRDefault="00D57CA8" w:rsidP="00032D81">
      <w:pPr>
        <w:pStyle w:val="affff4"/>
      </w:pPr>
      <w:bookmarkStart w:id="348" w:name="_Toc23820136"/>
      <w:bookmarkStart w:id="349" w:name="_Toc52420406"/>
      <w:bookmarkStart w:id="350" w:name="_Toc138904362"/>
      <w:r w:rsidRPr="008C48AC">
        <w:t xml:space="preserve">1.1. </w:t>
      </w:r>
      <w:r w:rsidR="001510A7" w:rsidRPr="008C48AC">
        <w:t xml:space="preserve">Описание структуры системы сбора, очистки и отведения сточных вод на территории </w:t>
      </w:r>
      <w:r w:rsidR="00BA7C55" w:rsidRPr="008C48AC">
        <w:t>сельского поселения</w:t>
      </w:r>
      <w:r w:rsidR="001510A7" w:rsidRPr="008C48AC">
        <w:t xml:space="preserve"> и деление территории поселения на эксплуатационные зоны</w:t>
      </w:r>
      <w:bookmarkEnd w:id="348"/>
      <w:bookmarkEnd w:id="349"/>
      <w:bookmarkEnd w:id="350"/>
    </w:p>
    <w:p w14:paraId="2CCF89DC" w14:textId="77777777" w:rsidR="00286CE2" w:rsidRPr="008C48AC" w:rsidRDefault="007002C4" w:rsidP="0080387C">
      <w:pPr>
        <w:pStyle w:val="affc"/>
      </w:pPr>
      <w:r w:rsidRPr="008C48AC">
        <w:t xml:space="preserve">Системой водоотведения называют комплекс сооружений и устройств, обеспечивающих отведение сточных вод от всех потребителей. Системы водоотведения тесно связаны с системами водоснабжения. </w:t>
      </w:r>
    </w:p>
    <w:p w14:paraId="7F30CFCB" w14:textId="23DB3D68" w:rsidR="007002C4" w:rsidRPr="008C48AC" w:rsidRDefault="007002C4" w:rsidP="0080387C">
      <w:pPr>
        <w:pStyle w:val="affc"/>
      </w:pPr>
      <w:r w:rsidRPr="008C48AC">
        <w:t xml:space="preserve">Потребление и отвод воды от каждого санитарного прибора, квартиры и здания без ограничения обеспечивают высокие санитарно-эпидемиологические и комфортные условия жизни людей. </w:t>
      </w:r>
    </w:p>
    <w:p w14:paraId="0EA08C72" w14:textId="67FF70CF" w:rsidR="007002C4" w:rsidRPr="008C48AC" w:rsidRDefault="007002C4" w:rsidP="0080387C">
      <w:pPr>
        <w:pStyle w:val="affc"/>
      </w:pPr>
      <w:r w:rsidRPr="008C48AC">
        <w:t>Экономическое и экологическое значение систем водоотведения трудно переоценить. Системы водоотведения устраняют негативные последствия воздействия сточных вод на окружающую природную среду</w:t>
      </w:r>
      <w:r w:rsidR="00286CE2" w:rsidRPr="008C48AC">
        <w:t>.</w:t>
      </w:r>
    </w:p>
    <w:p w14:paraId="4038A1E5" w14:textId="77777777" w:rsidR="007002C4" w:rsidRPr="008C48AC" w:rsidRDefault="007002C4" w:rsidP="0080387C">
      <w:pPr>
        <w:pStyle w:val="affc"/>
      </w:pPr>
      <w:r w:rsidRPr="008C48AC">
        <w:t xml:space="preserve">Правильно спроектированные и построенные системы отведения стоков при нормальной эксплуатации позволяют своевременно отводить сточные воды, не допуская аварийных ситуаций со сбросом неочищенного стока в водные объекты. Это, в свою очередь, позволяет избежать загрязнения окружающей среды. </w:t>
      </w:r>
    </w:p>
    <w:p w14:paraId="552E2DA6" w14:textId="2CD1DDB2" w:rsidR="001510A7" w:rsidRPr="008C48AC" w:rsidRDefault="007002C4" w:rsidP="0080387C">
      <w:pPr>
        <w:pStyle w:val="affc"/>
      </w:pPr>
      <w:r w:rsidRPr="008C48AC">
        <w:t xml:space="preserve">На данный момент на территории </w:t>
      </w:r>
      <w:r w:rsidR="00BA7C55" w:rsidRPr="008C48AC">
        <w:t>сельского поселения</w:t>
      </w:r>
      <w:r w:rsidRPr="008C48AC">
        <w:t xml:space="preserve"> можно выделить </w:t>
      </w:r>
      <w:r w:rsidR="00D91165" w:rsidRPr="008C48AC">
        <w:t>три</w:t>
      </w:r>
      <w:r w:rsidRPr="008C48AC">
        <w:t xml:space="preserve"> обособленн</w:t>
      </w:r>
      <w:r w:rsidR="00D91165" w:rsidRPr="008C48AC">
        <w:t>ые</w:t>
      </w:r>
      <w:r w:rsidRPr="008C48AC">
        <w:t xml:space="preserve"> зон</w:t>
      </w:r>
      <w:r w:rsidR="00D91165" w:rsidRPr="008C48AC">
        <w:t>ы</w:t>
      </w:r>
      <w:r w:rsidRPr="008C48AC">
        <w:t xml:space="preserve"> водоотведения </w:t>
      </w:r>
      <w:r w:rsidR="001510A7" w:rsidRPr="008C48AC">
        <w:t xml:space="preserve">в </w:t>
      </w:r>
      <w:r w:rsidR="003D7E3B" w:rsidRPr="008C48AC">
        <w:t xml:space="preserve">поселке </w:t>
      </w:r>
      <w:r w:rsidR="00D91165" w:rsidRPr="008C48AC">
        <w:t>Салым и поселке Сивыс-Ях</w:t>
      </w:r>
      <w:r w:rsidR="005D1196" w:rsidRPr="008C48AC">
        <w:t>.</w:t>
      </w:r>
      <w:r w:rsidR="0006063B" w:rsidRPr="008C48AC">
        <w:t xml:space="preserve"> Охват</w:t>
      </w:r>
      <w:r w:rsidR="00662E72" w:rsidRPr="008C48AC">
        <w:t xml:space="preserve"> населенн</w:t>
      </w:r>
      <w:r w:rsidR="00D91165" w:rsidRPr="008C48AC">
        <w:t>ых</w:t>
      </w:r>
      <w:r w:rsidR="00662E72" w:rsidRPr="008C48AC">
        <w:t xml:space="preserve"> пункт</w:t>
      </w:r>
      <w:r w:rsidR="00D91165" w:rsidRPr="008C48AC">
        <w:t>ов</w:t>
      </w:r>
      <w:r w:rsidR="00662E72" w:rsidRPr="008C48AC">
        <w:t>,</w:t>
      </w:r>
      <w:r w:rsidR="0006063B" w:rsidRPr="008C48AC">
        <w:t xml:space="preserve"> системой водоотведения</w:t>
      </w:r>
      <w:r w:rsidR="00662E72" w:rsidRPr="008C48AC">
        <w:t>,</w:t>
      </w:r>
      <w:r w:rsidR="0006063B" w:rsidRPr="008C48AC">
        <w:t xml:space="preserve"> </w:t>
      </w:r>
      <w:r w:rsidR="00662E72" w:rsidRPr="008C48AC">
        <w:t xml:space="preserve">составляет </w:t>
      </w:r>
      <w:r w:rsidR="00D91165" w:rsidRPr="008C48AC">
        <w:t>85</w:t>
      </w:r>
      <w:r w:rsidR="00662E72" w:rsidRPr="008C48AC">
        <w:t>%.</w:t>
      </w:r>
    </w:p>
    <w:p w14:paraId="40E02151" w14:textId="0983AAD4" w:rsidR="00C631F8" w:rsidRPr="008C48AC" w:rsidRDefault="00C631F8" w:rsidP="0080387C">
      <w:pPr>
        <w:pStyle w:val="affc"/>
      </w:pPr>
      <w:r w:rsidRPr="008C48AC">
        <w:t>Эксплуатационные зоны системы водоотведения определяются организациями, оказывающими услуги водоотведения в этих зонах.</w:t>
      </w:r>
    </w:p>
    <w:p w14:paraId="1D306D59" w14:textId="49C25FC0" w:rsidR="005D1196" w:rsidRPr="008C48AC" w:rsidRDefault="002E653A" w:rsidP="001510A7">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 xml:space="preserve">В таблице 1.1. представлены </w:t>
      </w:r>
      <w:bookmarkStart w:id="351" w:name="_Hlk54646092"/>
      <w:r w:rsidR="002F3C78" w:rsidRPr="008C48AC">
        <w:rPr>
          <w:rFonts w:ascii="Times New Roman" w:eastAsia="Times New Roman" w:hAnsi="Times New Roman"/>
          <w:szCs w:val="28"/>
          <w:lang w:eastAsia="ru-RU"/>
        </w:rPr>
        <w:t xml:space="preserve">реестр </w:t>
      </w:r>
      <w:r w:rsidRPr="008C48AC">
        <w:rPr>
          <w:rFonts w:ascii="Times New Roman" w:eastAsia="Times New Roman" w:hAnsi="Times New Roman"/>
          <w:szCs w:val="28"/>
          <w:lang w:eastAsia="ru-RU"/>
        </w:rPr>
        <w:t>эксплуатирующи</w:t>
      </w:r>
      <w:r w:rsidR="002F3C78" w:rsidRPr="008C48AC">
        <w:rPr>
          <w:rFonts w:ascii="Times New Roman" w:eastAsia="Times New Roman" w:hAnsi="Times New Roman"/>
          <w:szCs w:val="28"/>
          <w:lang w:eastAsia="ru-RU"/>
        </w:rPr>
        <w:t>х</w:t>
      </w:r>
      <w:r w:rsidRPr="008C48AC">
        <w:rPr>
          <w:rFonts w:ascii="Times New Roman" w:eastAsia="Times New Roman" w:hAnsi="Times New Roman"/>
          <w:szCs w:val="28"/>
          <w:lang w:eastAsia="ru-RU"/>
        </w:rPr>
        <w:t xml:space="preserve"> организаци</w:t>
      </w:r>
      <w:r w:rsidR="002F3C78" w:rsidRPr="008C48AC">
        <w:rPr>
          <w:rFonts w:ascii="Times New Roman" w:eastAsia="Times New Roman" w:hAnsi="Times New Roman"/>
          <w:szCs w:val="28"/>
          <w:lang w:eastAsia="ru-RU"/>
        </w:rPr>
        <w:t>й</w:t>
      </w:r>
      <w:r w:rsidRPr="008C48AC">
        <w:rPr>
          <w:rFonts w:ascii="Times New Roman" w:eastAsia="Times New Roman" w:hAnsi="Times New Roman"/>
          <w:szCs w:val="28"/>
          <w:lang w:eastAsia="ru-RU"/>
        </w:rPr>
        <w:t xml:space="preserve"> систем централизованного водоотведения</w:t>
      </w:r>
      <w:bookmarkEnd w:id="351"/>
      <w:r w:rsidRPr="008C48AC">
        <w:rPr>
          <w:rFonts w:ascii="Times New Roman" w:eastAsia="Times New Roman" w:hAnsi="Times New Roman"/>
          <w:szCs w:val="28"/>
          <w:lang w:eastAsia="ru-RU"/>
        </w:rPr>
        <w:t>.</w:t>
      </w:r>
    </w:p>
    <w:p w14:paraId="67CDCFB6" w14:textId="01B6177C" w:rsidR="002E653A" w:rsidRPr="008C48AC" w:rsidRDefault="002E653A" w:rsidP="0080387C">
      <w:pPr>
        <w:pStyle w:val="affff"/>
        <w:rPr>
          <w:rFonts w:eastAsia="Times New Roman"/>
        </w:rPr>
      </w:pPr>
      <w:bookmarkStart w:id="352" w:name="_Toc66672092"/>
      <w:r w:rsidRPr="008C48AC">
        <w:rPr>
          <w:rFonts w:eastAsia="Times New Roman"/>
        </w:rPr>
        <w:t>Таблица 1.1. Эксплуатирующие организации систем</w:t>
      </w:r>
      <w:r w:rsidR="001805F3" w:rsidRPr="008C48AC">
        <w:rPr>
          <w:rFonts w:eastAsia="Times New Roman"/>
        </w:rPr>
        <w:t>ы</w:t>
      </w:r>
      <w:r w:rsidRPr="008C48AC">
        <w:rPr>
          <w:rFonts w:eastAsia="Times New Roman"/>
        </w:rPr>
        <w:t xml:space="preserve"> водоотведения</w:t>
      </w:r>
      <w:bookmarkEnd w:id="352"/>
    </w:p>
    <w:tbl>
      <w:tblPr>
        <w:tblStyle w:val="a6"/>
        <w:tblW w:w="5000" w:type="pct"/>
        <w:tblLook w:val="04A0" w:firstRow="1" w:lastRow="0" w:firstColumn="1" w:lastColumn="0" w:noHBand="0" w:noVBand="1"/>
      </w:tblPr>
      <w:tblGrid>
        <w:gridCol w:w="532"/>
        <w:gridCol w:w="5455"/>
        <w:gridCol w:w="3641"/>
      </w:tblGrid>
      <w:tr w:rsidR="00586B3A" w:rsidRPr="008C48AC" w14:paraId="40AD9CDD" w14:textId="77777777" w:rsidTr="00A74084">
        <w:tc>
          <w:tcPr>
            <w:tcW w:w="276" w:type="pct"/>
          </w:tcPr>
          <w:p w14:paraId="5FE63056" w14:textId="73400A36" w:rsidR="00586B3A" w:rsidRPr="008C48AC" w:rsidRDefault="00586B3A" w:rsidP="00344E28">
            <w:pPr>
              <w:suppressAutoHyphens/>
              <w:spacing w:after="0" w:line="240" w:lineRule="auto"/>
              <w:contextualSpacing/>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 пп</w:t>
            </w:r>
          </w:p>
        </w:tc>
        <w:tc>
          <w:tcPr>
            <w:tcW w:w="2833" w:type="pct"/>
          </w:tcPr>
          <w:p w14:paraId="1CD93D91" w14:textId="6A235521" w:rsidR="00586B3A" w:rsidRPr="008C48AC" w:rsidRDefault="00FF3EF7" w:rsidP="00344E28">
            <w:pPr>
              <w:suppressAutoHyphens/>
              <w:spacing w:after="0" w:line="240" w:lineRule="auto"/>
              <w:contextualSpacing/>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Технологические</w:t>
            </w:r>
            <w:r w:rsidR="00586B3A" w:rsidRPr="008C48AC">
              <w:rPr>
                <w:rFonts w:ascii="Times New Roman" w:eastAsia="Times New Roman" w:hAnsi="Times New Roman"/>
                <w:szCs w:val="28"/>
                <w:lang w:eastAsia="ru-RU"/>
              </w:rPr>
              <w:t xml:space="preserve"> зоны</w:t>
            </w:r>
          </w:p>
        </w:tc>
        <w:tc>
          <w:tcPr>
            <w:tcW w:w="1891" w:type="pct"/>
          </w:tcPr>
          <w:p w14:paraId="551BB3D9" w14:textId="7EFC4CE2" w:rsidR="00586B3A" w:rsidRPr="008C48AC" w:rsidRDefault="00586B3A" w:rsidP="00344E28">
            <w:pPr>
              <w:suppressAutoHyphens/>
              <w:spacing w:after="0" w:line="240" w:lineRule="auto"/>
              <w:contextualSpacing/>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Эксплуатирующая организация</w:t>
            </w:r>
          </w:p>
        </w:tc>
      </w:tr>
      <w:tr w:rsidR="00586B3A" w:rsidRPr="008C48AC" w14:paraId="2E9A5DD1" w14:textId="77777777" w:rsidTr="00A74084">
        <w:tc>
          <w:tcPr>
            <w:tcW w:w="276" w:type="pct"/>
          </w:tcPr>
          <w:p w14:paraId="758B13CE" w14:textId="17A0D98A" w:rsidR="00586B3A" w:rsidRPr="008C48AC" w:rsidRDefault="00586B3A" w:rsidP="001510A7">
            <w:pPr>
              <w:suppressAutoHyphens/>
              <w:spacing w:after="0" w:line="240" w:lineRule="auto"/>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1</w:t>
            </w:r>
          </w:p>
        </w:tc>
        <w:tc>
          <w:tcPr>
            <w:tcW w:w="2833" w:type="pct"/>
          </w:tcPr>
          <w:p w14:paraId="7383B94C" w14:textId="4962A9F5" w:rsidR="00586B3A" w:rsidRPr="008C48AC" w:rsidRDefault="00F12D9C" w:rsidP="00A15C17">
            <w:pPr>
              <w:suppressAutoHyphens/>
              <w:spacing w:after="0" w:line="240" w:lineRule="auto"/>
              <w:contextualSpacing/>
              <w:rPr>
                <w:rFonts w:ascii="Times New Roman" w:eastAsia="Times New Roman" w:hAnsi="Times New Roman"/>
                <w:szCs w:val="28"/>
                <w:lang w:eastAsia="ru-RU"/>
              </w:rPr>
            </w:pPr>
            <w:r w:rsidRPr="008C48AC">
              <w:rPr>
                <w:rFonts w:ascii="Times New Roman" w:eastAsia="Times New Roman" w:hAnsi="Times New Roman"/>
                <w:szCs w:val="28"/>
                <w:lang w:eastAsia="ru-RU"/>
              </w:rPr>
              <w:t>Технологическая</w:t>
            </w:r>
            <w:r w:rsidR="00586B3A" w:rsidRPr="008C48AC">
              <w:rPr>
                <w:rFonts w:ascii="Times New Roman" w:eastAsia="Times New Roman" w:hAnsi="Times New Roman"/>
                <w:szCs w:val="28"/>
                <w:lang w:eastAsia="ru-RU"/>
              </w:rPr>
              <w:t xml:space="preserve"> зона №1. </w:t>
            </w:r>
            <w:bookmarkStart w:id="353" w:name="_Hlk66660234"/>
            <w:r w:rsidR="003D7E3B" w:rsidRPr="008C48AC">
              <w:rPr>
                <w:rFonts w:ascii="Times New Roman" w:eastAsia="Times New Roman" w:hAnsi="Times New Roman"/>
                <w:szCs w:val="28"/>
                <w:lang w:eastAsia="ru-RU"/>
              </w:rPr>
              <w:t>п. С</w:t>
            </w:r>
            <w:bookmarkEnd w:id="353"/>
            <w:r w:rsidR="00D91165" w:rsidRPr="008C48AC">
              <w:rPr>
                <w:rFonts w:ascii="Times New Roman" w:eastAsia="Times New Roman" w:hAnsi="Times New Roman"/>
                <w:szCs w:val="28"/>
                <w:lang w:eastAsia="ru-RU"/>
              </w:rPr>
              <w:t>алым</w:t>
            </w:r>
          </w:p>
        </w:tc>
        <w:tc>
          <w:tcPr>
            <w:tcW w:w="1891" w:type="pct"/>
          </w:tcPr>
          <w:p w14:paraId="1F68955E" w14:textId="6E83EFA9" w:rsidR="00586B3A" w:rsidRPr="008C48AC" w:rsidRDefault="00D91165" w:rsidP="001A1AB3">
            <w:pPr>
              <w:suppressAutoHyphens/>
              <w:spacing w:after="0" w:line="240" w:lineRule="auto"/>
              <w:contextualSpacing/>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ПМУП «УТВС»</w:t>
            </w:r>
          </w:p>
        </w:tc>
      </w:tr>
      <w:tr w:rsidR="00D91165" w:rsidRPr="008C48AC" w14:paraId="701AA4CD" w14:textId="77777777" w:rsidTr="00A74084">
        <w:tc>
          <w:tcPr>
            <w:tcW w:w="276" w:type="pct"/>
          </w:tcPr>
          <w:p w14:paraId="0DE53CE2" w14:textId="49312F87" w:rsidR="00D91165" w:rsidRPr="008C48AC" w:rsidRDefault="00D91165" w:rsidP="00D91165">
            <w:pPr>
              <w:suppressAutoHyphens/>
              <w:spacing w:after="0" w:line="240" w:lineRule="auto"/>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2</w:t>
            </w:r>
          </w:p>
        </w:tc>
        <w:tc>
          <w:tcPr>
            <w:tcW w:w="2833" w:type="pct"/>
          </w:tcPr>
          <w:p w14:paraId="2E5D696B" w14:textId="395003BB" w:rsidR="00D91165" w:rsidRPr="008C48AC" w:rsidRDefault="00F12D9C" w:rsidP="00D91165">
            <w:pPr>
              <w:suppressAutoHyphens/>
              <w:spacing w:after="0" w:line="240" w:lineRule="auto"/>
              <w:contextualSpacing/>
              <w:rPr>
                <w:rFonts w:ascii="Times New Roman" w:eastAsia="Times New Roman" w:hAnsi="Times New Roman"/>
                <w:szCs w:val="28"/>
                <w:lang w:eastAsia="ru-RU"/>
              </w:rPr>
            </w:pPr>
            <w:r w:rsidRPr="008C48AC">
              <w:rPr>
                <w:rFonts w:ascii="Times New Roman" w:eastAsia="Times New Roman" w:hAnsi="Times New Roman"/>
                <w:szCs w:val="28"/>
                <w:lang w:eastAsia="ru-RU"/>
              </w:rPr>
              <w:t xml:space="preserve">Технологическая зона </w:t>
            </w:r>
            <w:r w:rsidR="00D91165" w:rsidRPr="008C48AC">
              <w:rPr>
                <w:rFonts w:ascii="Times New Roman" w:eastAsia="Times New Roman" w:hAnsi="Times New Roman"/>
                <w:szCs w:val="28"/>
                <w:lang w:eastAsia="ru-RU"/>
              </w:rPr>
              <w:t>№2. п. Салым</w:t>
            </w:r>
          </w:p>
        </w:tc>
        <w:tc>
          <w:tcPr>
            <w:tcW w:w="1891" w:type="pct"/>
          </w:tcPr>
          <w:p w14:paraId="50A1F401" w14:textId="42C4F532" w:rsidR="00D91165" w:rsidRPr="008C48AC" w:rsidRDefault="00D91165" w:rsidP="00D91165">
            <w:pPr>
              <w:suppressAutoHyphens/>
              <w:spacing w:after="0" w:line="240" w:lineRule="auto"/>
              <w:contextualSpacing/>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ПМУП «УТВС»</w:t>
            </w:r>
          </w:p>
        </w:tc>
      </w:tr>
      <w:tr w:rsidR="00D91165" w:rsidRPr="008C48AC" w14:paraId="6E4B1A56" w14:textId="77777777" w:rsidTr="00A74084">
        <w:tc>
          <w:tcPr>
            <w:tcW w:w="276" w:type="pct"/>
          </w:tcPr>
          <w:p w14:paraId="4FC4A08B" w14:textId="1EBE8AAD" w:rsidR="00D91165" w:rsidRPr="008C48AC" w:rsidRDefault="00D91165" w:rsidP="00D91165">
            <w:pPr>
              <w:suppressAutoHyphens/>
              <w:spacing w:after="0" w:line="240" w:lineRule="auto"/>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3</w:t>
            </w:r>
          </w:p>
        </w:tc>
        <w:tc>
          <w:tcPr>
            <w:tcW w:w="2833" w:type="pct"/>
          </w:tcPr>
          <w:p w14:paraId="454FD53B" w14:textId="209ED492" w:rsidR="00D91165" w:rsidRPr="008C48AC" w:rsidRDefault="00F12D9C" w:rsidP="00D91165">
            <w:pPr>
              <w:suppressAutoHyphens/>
              <w:spacing w:after="0" w:line="240" w:lineRule="auto"/>
              <w:contextualSpacing/>
              <w:rPr>
                <w:rFonts w:ascii="Times New Roman" w:eastAsia="Times New Roman" w:hAnsi="Times New Roman"/>
                <w:szCs w:val="28"/>
                <w:lang w:eastAsia="ru-RU"/>
              </w:rPr>
            </w:pPr>
            <w:r w:rsidRPr="008C48AC">
              <w:rPr>
                <w:rFonts w:ascii="Times New Roman" w:eastAsia="Times New Roman" w:hAnsi="Times New Roman"/>
                <w:szCs w:val="28"/>
                <w:lang w:eastAsia="ru-RU"/>
              </w:rPr>
              <w:t xml:space="preserve">Технологическая зона </w:t>
            </w:r>
            <w:r w:rsidR="00D91165" w:rsidRPr="008C48AC">
              <w:rPr>
                <w:rFonts w:ascii="Times New Roman" w:eastAsia="Times New Roman" w:hAnsi="Times New Roman"/>
                <w:szCs w:val="28"/>
                <w:lang w:eastAsia="ru-RU"/>
              </w:rPr>
              <w:t>№3. п. Сивыс-Ях</w:t>
            </w:r>
          </w:p>
        </w:tc>
        <w:tc>
          <w:tcPr>
            <w:tcW w:w="1891" w:type="pct"/>
          </w:tcPr>
          <w:p w14:paraId="22B3FF05" w14:textId="18FF55A2" w:rsidR="00D91165" w:rsidRPr="008C48AC" w:rsidRDefault="00D91165" w:rsidP="00D91165">
            <w:pPr>
              <w:suppressAutoHyphens/>
              <w:spacing w:after="0" w:line="240" w:lineRule="auto"/>
              <w:contextualSpacing/>
              <w:jc w:val="center"/>
              <w:rPr>
                <w:rFonts w:ascii="Times New Roman" w:eastAsia="Times New Roman" w:hAnsi="Times New Roman"/>
                <w:szCs w:val="28"/>
                <w:lang w:eastAsia="ru-RU"/>
              </w:rPr>
            </w:pPr>
            <w:r w:rsidRPr="008C48AC">
              <w:rPr>
                <w:rFonts w:ascii="Times New Roman" w:eastAsia="Times New Roman" w:hAnsi="Times New Roman"/>
                <w:szCs w:val="28"/>
                <w:lang w:eastAsia="ru-RU"/>
              </w:rPr>
              <w:t>ПМУП «УТВС»</w:t>
            </w:r>
          </w:p>
        </w:tc>
      </w:tr>
    </w:tbl>
    <w:p w14:paraId="10661035" w14:textId="0E7D565B" w:rsidR="00FF3EF7" w:rsidRPr="008C48AC" w:rsidRDefault="00FF3EF7" w:rsidP="00CC6B6A">
      <w:pPr>
        <w:pStyle w:val="affff4"/>
      </w:pPr>
      <w:bookmarkStart w:id="354" w:name="_Toc23820137"/>
      <w:bookmarkStart w:id="355" w:name="_Toc52420407"/>
      <w:bookmarkStart w:id="356" w:name="_Toc138904363"/>
      <w:r w:rsidRPr="008C48AC">
        <w:t>На рисунке 1.1.1. представлены технологические зоны в разрезе населенных пунктов.</w:t>
      </w:r>
    </w:p>
    <w:p w14:paraId="008C838D" w14:textId="74C04D65" w:rsidR="001510A7" w:rsidRPr="008C48AC" w:rsidRDefault="001510A7" w:rsidP="00CC6B6A">
      <w:pPr>
        <w:pStyle w:val="affff4"/>
      </w:pPr>
      <w:r w:rsidRPr="008C48AC">
        <w:t>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w:t>
      </w:r>
      <w:bookmarkEnd w:id="354"/>
      <w:bookmarkEnd w:id="355"/>
      <w:bookmarkEnd w:id="356"/>
    </w:p>
    <w:p w14:paraId="7DDA1C2B" w14:textId="1E2B1454" w:rsidR="00FA7F18" w:rsidRPr="008C48AC" w:rsidRDefault="00CC6B6A" w:rsidP="0080387C">
      <w:pPr>
        <w:pStyle w:val="affc"/>
        <w:rPr>
          <w:rFonts w:eastAsia="Times New Roman"/>
        </w:rPr>
      </w:pPr>
      <w:bookmarkStart w:id="357" w:name="_Toc23820138"/>
      <w:bookmarkStart w:id="358" w:name="_Toc52420408"/>
      <w:r w:rsidRPr="008C48AC">
        <w:rPr>
          <w:rFonts w:eastAsia="Times New Roman"/>
        </w:rPr>
        <w:t>Результаты технического обследования от 24 июня 2022года:</w:t>
      </w:r>
    </w:p>
    <w:p w14:paraId="3D0CAFAA" w14:textId="0689A9CC" w:rsidR="00CC6B6A" w:rsidRPr="008C48AC" w:rsidRDefault="00CC6B6A" w:rsidP="0080387C">
      <w:pPr>
        <w:pStyle w:val="affc"/>
        <w:rPr>
          <w:rFonts w:eastAsia="Times New Roman"/>
        </w:rPr>
      </w:pPr>
      <w:r w:rsidRPr="008C48AC">
        <w:rPr>
          <w:rFonts w:eastAsia="Times New Roman"/>
        </w:rPr>
        <w:t>Состояние системы водоотведения работоспособное – удовлетворяются требования обеспечения производственного процесса.</w:t>
      </w:r>
    </w:p>
    <w:p w14:paraId="334540ED" w14:textId="62E92DBB" w:rsidR="001510A7" w:rsidRPr="008C48AC" w:rsidRDefault="001510A7" w:rsidP="00CC6B6A">
      <w:pPr>
        <w:pStyle w:val="affff4"/>
      </w:pPr>
      <w:bookmarkStart w:id="359" w:name="_Toc138904364"/>
      <w:r w:rsidRPr="008C48AC">
        <w:t>1.3. Описание технологических зон водоотведения, зон централизованного и нецентрализованного водоотведения</w:t>
      </w:r>
      <w:bookmarkEnd w:id="357"/>
      <w:bookmarkEnd w:id="358"/>
      <w:bookmarkEnd w:id="359"/>
    </w:p>
    <w:p w14:paraId="65B3BB24" w14:textId="2FFADD1C" w:rsidR="000554A1" w:rsidRPr="008C48AC" w:rsidRDefault="000554A1" w:rsidP="0080387C">
      <w:pPr>
        <w:pStyle w:val="affc"/>
      </w:pPr>
      <w:bookmarkStart w:id="360" w:name="_Toc23820139"/>
      <w:bookmarkStart w:id="361" w:name="_Toc52420409"/>
      <w:r w:rsidRPr="008C48AC">
        <w:t xml:space="preserve">Технологическая зона № 1 – технологическая зона КОС-400, расположенных в северной части п. Салым. Технологическая зона охватывает </w:t>
      </w:r>
      <w:r w:rsidRPr="008C48AC">
        <w:lastRenderedPageBreak/>
        <w:t>северную часть п. Салым по улицам Нагорная, Высокая, 45 лет Победы, Молодежная, Болотная, Мира Кедровая</w:t>
      </w:r>
    </w:p>
    <w:p w14:paraId="3F660B4D" w14:textId="636A1E9D" w:rsidR="00FF3EF7" w:rsidRPr="008C48AC" w:rsidRDefault="00FF3EF7" w:rsidP="00FF3EF7">
      <w:pPr>
        <w:pStyle w:val="affc"/>
        <w:ind w:firstLine="0"/>
        <w:rPr>
          <w:rFonts w:eastAsia="Times New Roman"/>
        </w:rPr>
      </w:pPr>
      <w:r w:rsidRPr="008C48AC">
        <w:rPr>
          <w:rFonts w:eastAsia="Times New Roman"/>
        </w:rPr>
        <w:drawing>
          <wp:anchor distT="0" distB="0" distL="114300" distR="114300" simplePos="0" relativeHeight="251658240" behindDoc="0" locked="0" layoutInCell="1" allowOverlap="1" wp14:anchorId="2686D5B2" wp14:editId="6EC1B90D">
            <wp:simplePos x="0" y="0"/>
            <wp:positionH relativeFrom="margin">
              <wp:align>right</wp:align>
            </wp:positionH>
            <wp:positionV relativeFrom="paragraph">
              <wp:posOffset>2367151</wp:posOffset>
            </wp:positionV>
            <wp:extent cx="2706964" cy="1705405"/>
            <wp:effectExtent l="0" t="0" r="0" b="9525"/>
            <wp:wrapNone/>
            <wp:docPr id="15945101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510135" name=""/>
                    <pic:cNvPicPr/>
                  </pic:nvPicPr>
                  <pic:blipFill>
                    <a:blip r:embed="rId16"/>
                    <a:stretch>
                      <a:fillRect/>
                    </a:stretch>
                  </pic:blipFill>
                  <pic:spPr>
                    <a:xfrm>
                      <a:off x="0" y="0"/>
                      <a:ext cx="2706964" cy="1705405"/>
                    </a:xfrm>
                    <a:prstGeom prst="rect">
                      <a:avLst/>
                    </a:prstGeom>
                  </pic:spPr>
                </pic:pic>
              </a:graphicData>
            </a:graphic>
            <wp14:sizeRelH relativeFrom="margin">
              <wp14:pctWidth>0</wp14:pctWidth>
            </wp14:sizeRelH>
            <wp14:sizeRelV relativeFrom="margin">
              <wp14:pctHeight>0</wp14:pctHeight>
            </wp14:sizeRelV>
          </wp:anchor>
        </w:drawing>
      </w:r>
      <w:r w:rsidRPr="008C48AC">
        <w:rPr>
          <w:rFonts w:eastAsia="Times New Roman"/>
        </w:rPr>
        <w:drawing>
          <wp:inline distT="0" distB="0" distL="0" distR="0" wp14:anchorId="2B234D43" wp14:editId="62E9EC69">
            <wp:extent cx="6120130" cy="4105275"/>
            <wp:effectExtent l="0" t="0" r="0" b="9525"/>
            <wp:docPr id="19464582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458243" name=""/>
                    <pic:cNvPicPr/>
                  </pic:nvPicPr>
                  <pic:blipFill>
                    <a:blip r:embed="rId17"/>
                    <a:stretch>
                      <a:fillRect/>
                    </a:stretch>
                  </pic:blipFill>
                  <pic:spPr>
                    <a:xfrm>
                      <a:off x="0" y="0"/>
                      <a:ext cx="6120130" cy="4105275"/>
                    </a:xfrm>
                    <a:prstGeom prst="rect">
                      <a:avLst/>
                    </a:prstGeom>
                  </pic:spPr>
                </pic:pic>
              </a:graphicData>
            </a:graphic>
          </wp:inline>
        </w:drawing>
      </w:r>
    </w:p>
    <w:p w14:paraId="76ED17FA" w14:textId="3A865E4A" w:rsidR="00FF3EF7" w:rsidRPr="008C48AC" w:rsidRDefault="00FF3EF7" w:rsidP="0080387C">
      <w:pPr>
        <w:pStyle w:val="affc"/>
        <w:rPr>
          <w:rFonts w:eastAsia="Times New Roman"/>
        </w:rPr>
      </w:pPr>
      <w:r w:rsidRPr="008C48AC">
        <w:rPr>
          <w:rFonts w:eastAsia="Times New Roman"/>
        </w:rPr>
        <w:t>Рисунок 1.1.1.</w:t>
      </w:r>
      <w:r w:rsidRPr="008C48AC">
        <w:t xml:space="preserve"> </w:t>
      </w:r>
      <w:r w:rsidRPr="008C48AC">
        <w:rPr>
          <w:rFonts w:eastAsia="Times New Roman"/>
        </w:rPr>
        <w:t>Т</w:t>
      </w:r>
      <w:r w:rsidRPr="008C48AC">
        <w:rPr>
          <w:rFonts w:eastAsia="Times New Roman"/>
        </w:rPr>
        <w:t>ехнологические зоны в разрезе населенных пунктов</w:t>
      </w:r>
    </w:p>
    <w:p w14:paraId="6D44F285" w14:textId="33B0410F" w:rsidR="00D91165" w:rsidRPr="008C48AC" w:rsidRDefault="00D91165" w:rsidP="0080387C">
      <w:pPr>
        <w:pStyle w:val="affc"/>
        <w:rPr>
          <w:rFonts w:eastAsia="Times New Roman"/>
        </w:rPr>
      </w:pPr>
      <w:r w:rsidRPr="008C48AC">
        <w:rPr>
          <w:rFonts w:eastAsia="Times New Roman"/>
        </w:rPr>
        <w:t>Технологическая зона №1</w:t>
      </w:r>
    </w:p>
    <w:p w14:paraId="0918C890" w14:textId="65A118CB" w:rsidR="00D91165" w:rsidRPr="008C48AC" w:rsidRDefault="00D91165" w:rsidP="0080387C">
      <w:pPr>
        <w:pStyle w:val="affc"/>
      </w:pPr>
      <w:r w:rsidRPr="008C48AC">
        <w:rPr>
          <w:rFonts w:eastAsia="Times New Roman"/>
        </w:rPr>
        <w:t>Отведение сточных вод осуществляется по системе напорно-</w:t>
      </w:r>
      <w:r w:rsidRPr="008C48AC">
        <w:t>самотечных коллекторов.</w:t>
      </w:r>
    </w:p>
    <w:p w14:paraId="16D2F3B0" w14:textId="6961AE57" w:rsidR="00D91165" w:rsidRPr="008C48AC" w:rsidRDefault="00D91165" w:rsidP="0080387C">
      <w:pPr>
        <w:pStyle w:val="affc"/>
      </w:pPr>
      <w:r w:rsidRPr="008C48AC">
        <w:t>Канализационные насосные станции (далее – КНС) №№1, 2, 3, предназначены для приема и транспортировки хозяйственно-фекальных сточных вод от населения, бюджетных и прочих потребителей.</w:t>
      </w:r>
    </w:p>
    <w:p w14:paraId="35DB6355" w14:textId="77777777" w:rsidR="00D91165" w:rsidRPr="008C48AC" w:rsidRDefault="00D91165" w:rsidP="0080387C">
      <w:pPr>
        <w:pStyle w:val="affc"/>
      </w:pPr>
      <w:r w:rsidRPr="008C48AC">
        <w:t>Сбор сточных вод по самотечным канализационным сетям от школы и улиц Кедровая, Мира поступают на КНС №2 и напорным коллектором поступают до квартала ул. 45 лет Победы, далее с улиц Высокая, Болотная, Молодежная, 45 лет Победы, Звездная поступают на КНС №1. С КНС №1 по двойному напорному коллектору поступают на канализационные очистные сооружения.</w:t>
      </w:r>
    </w:p>
    <w:p w14:paraId="3C7E76CA" w14:textId="77777777" w:rsidR="00D91165" w:rsidRPr="008C48AC" w:rsidRDefault="00D91165" w:rsidP="0080387C">
      <w:pPr>
        <w:pStyle w:val="affc"/>
        <w:rPr>
          <w:rFonts w:eastAsia="Times New Roman"/>
        </w:rPr>
      </w:pPr>
      <w:r w:rsidRPr="008C48AC">
        <w:t>Сбор сточных</w:t>
      </w:r>
      <w:r w:rsidRPr="008C48AC">
        <w:rPr>
          <w:rFonts w:eastAsia="Times New Roman"/>
        </w:rPr>
        <w:t xml:space="preserve"> вод с больничного комплекса, проезда Транспортный, по напорному коллектору от КНС Больницы поступают на КНС №3 с последующим поступлением на КОС.</w:t>
      </w:r>
    </w:p>
    <w:p w14:paraId="5AA00517" w14:textId="77777777" w:rsidR="00D91165" w:rsidRPr="008C48AC" w:rsidRDefault="00D91165" w:rsidP="0080387C">
      <w:pPr>
        <w:pStyle w:val="affc"/>
        <w:rPr>
          <w:rFonts w:eastAsia="Times New Roman"/>
        </w:rPr>
      </w:pPr>
      <w:r w:rsidRPr="008C48AC">
        <w:rPr>
          <w:rFonts w:eastAsia="Times New Roman"/>
        </w:rPr>
        <w:t xml:space="preserve">Сточная вода от частных выгребных колодцев на спец. автомашине завозится на КНС и с помощью фекальных насосов также подается на очистные сооружения. На очистных сооружениях сточная вода проходит поэтапную очистку. </w:t>
      </w:r>
    </w:p>
    <w:p w14:paraId="47F017CD" w14:textId="77777777" w:rsidR="00D91165" w:rsidRPr="008C48AC"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В состав очистных сооружений входят:</w:t>
      </w:r>
    </w:p>
    <w:p w14:paraId="60CDE225" w14:textId="77777777" w:rsidR="00D91165" w:rsidRPr="008C48AC" w:rsidRDefault="00D91165">
      <w:pPr>
        <w:numPr>
          <w:ilvl w:val="0"/>
          <w:numId w:val="12"/>
        </w:numPr>
        <w:suppressAutoHyphens/>
        <w:spacing w:after="0" w:line="240" w:lineRule="auto"/>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сооружения механической очистки;</w:t>
      </w:r>
    </w:p>
    <w:p w14:paraId="55699B01" w14:textId="77777777" w:rsidR="00D91165" w:rsidRPr="008C48AC" w:rsidRDefault="00D91165">
      <w:pPr>
        <w:numPr>
          <w:ilvl w:val="0"/>
          <w:numId w:val="12"/>
        </w:numPr>
        <w:suppressAutoHyphens/>
        <w:spacing w:after="0" w:line="240" w:lineRule="auto"/>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lastRenderedPageBreak/>
        <w:t>сооружения биологической очистки;</w:t>
      </w:r>
    </w:p>
    <w:p w14:paraId="4F6C4EFA" w14:textId="77777777" w:rsidR="00D91165" w:rsidRPr="008C48AC" w:rsidRDefault="00D91165">
      <w:pPr>
        <w:numPr>
          <w:ilvl w:val="0"/>
          <w:numId w:val="12"/>
        </w:numPr>
        <w:suppressAutoHyphens/>
        <w:spacing w:after="0" w:line="240" w:lineRule="auto"/>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сооружения для обработки осадка;</w:t>
      </w:r>
    </w:p>
    <w:p w14:paraId="091EAFF4" w14:textId="77777777" w:rsidR="00D91165" w:rsidRPr="008C48AC" w:rsidRDefault="00D91165">
      <w:pPr>
        <w:numPr>
          <w:ilvl w:val="0"/>
          <w:numId w:val="12"/>
        </w:numPr>
        <w:suppressAutoHyphens/>
        <w:spacing w:after="0" w:line="240" w:lineRule="auto"/>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сооружения для сброса очищенных стоков.</w:t>
      </w:r>
    </w:p>
    <w:p w14:paraId="7950E307" w14:textId="77777777" w:rsidR="00D91165" w:rsidRPr="008C48AC"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1. Механическая очистка</w:t>
      </w:r>
    </w:p>
    <w:p w14:paraId="2F227702" w14:textId="77777777" w:rsidR="00D91165" w:rsidRPr="008C48AC" w:rsidRDefault="00D91165" w:rsidP="00D91165">
      <w:pPr>
        <w:suppressAutoHyphens/>
        <w:spacing w:after="0" w:line="240" w:lineRule="auto"/>
        <w:ind w:firstLine="709"/>
        <w:contextualSpacing/>
        <w:jc w:val="both"/>
        <w:rPr>
          <w:rFonts w:ascii="Times New Roman" w:hAnsi="Times New Roman"/>
          <w:szCs w:val="28"/>
        </w:rPr>
      </w:pPr>
      <w:r w:rsidRPr="008C48AC">
        <w:rPr>
          <w:rFonts w:ascii="Times New Roman" w:eastAsia="Times New Roman" w:hAnsi="Times New Roman"/>
          <w:szCs w:val="28"/>
          <w:lang w:eastAsia="ru-RU"/>
        </w:rPr>
        <w:t xml:space="preserve">Первоначально сточная вода поступает на две песколовки, которые предназначены для </w:t>
      </w:r>
      <w:r w:rsidRPr="008C48AC">
        <w:rPr>
          <w:rFonts w:ascii="Times New Roman" w:hAnsi="Times New Roman"/>
          <w:szCs w:val="28"/>
        </w:rPr>
        <w:t>задержания песка. Удаление песка осуществляется под гидравлическим напором сточной воды с помощью регулируемых задвижек. Песчаная пульпа периодически по мере накопления сбрасывается в специальный колодец, где по мере заполнения колодца вручную выгружается на иловые площадки.</w:t>
      </w:r>
    </w:p>
    <w:p w14:paraId="583C5E1E" w14:textId="77777777" w:rsidR="00D91165" w:rsidRPr="008C48AC" w:rsidRDefault="00D91165" w:rsidP="00D91165">
      <w:pPr>
        <w:suppressAutoHyphens/>
        <w:spacing w:after="0" w:line="240" w:lineRule="auto"/>
        <w:ind w:firstLine="709"/>
        <w:contextualSpacing/>
        <w:jc w:val="both"/>
        <w:rPr>
          <w:rFonts w:ascii="Times New Roman" w:hAnsi="Times New Roman"/>
          <w:szCs w:val="28"/>
        </w:rPr>
      </w:pPr>
      <w:r w:rsidRPr="008C48AC">
        <w:rPr>
          <w:rFonts w:ascii="Times New Roman" w:hAnsi="Times New Roman"/>
          <w:szCs w:val="28"/>
        </w:rPr>
        <w:t xml:space="preserve">С песколовок сточная вода идет в распределительный бак - сточная вода распределяется на 4 линии очистки, каждую линию по отдельности можно перекрыть с помощью задвижек, все четыре линии очистки работают в одинаковом режиме и последовательности. </w:t>
      </w:r>
    </w:p>
    <w:p w14:paraId="1EF38F4D" w14:textId="77777777" w:rsidR="00D91165" w:rsidRPr="008C48AC" w:rsidRDefault="00D91165" w:rsidP="00D91165">
      <w:pPr>
        <w:suppressAutoHyphens/>
        <w:spacing w:after="0" w:line="240" w:lineRule="auto"/>
        <w:ind w:firstLine="709"/>
        <w:contextualSpacing/>
        <w:jc w:val="both"/>
        <w:rPr>
          <w:rFonts w:ascii="Times New Roman" w:hAnsi="Times New Roman"/>
          <w:szCs w:val="28"/>
        </w:rPr>
      </w:pPr>
      <w:r w:rsidRPr="008C48AC">
        <w:rPr>
          <w:rFonts w:ascii="Times New Roman" w:hAnsi="Times New Roman"/>
          <w:szCs w:val="28"/>
        </w:rPr>
        <w:t>2. Биологическая очистка</w:t>
      </w:r>
    </w:p>
    <w:p w14:paraId="00CD2DC1" w14:textId="77777777" w:rsidR="00D91165" w:rsidRPr="008C48AC" w:rsidRDefault="00D91165" w:rsidP="00D91165">
      <w:pPr>
        <w:suppressAutoHyphens/>
        <w:spacing w:after="0" w:line="240" w:lineRule="auto"/>
        <w:ind w:firstLine="709"/>
        <w:contextualSpacing/>
        <w:jc w:val="both"/>
        <w:rPr>
          <w:rFonts w:ascii="Times New Roman" w:hAnsi="Times New Roman"/>
          <w:szCs w:val="28"/>
        </w:rPr>
      </w:pPr>
      <w:r w:rsidRPr="008C48AC">
        <w:rPr>
          <w:rFonts w:ascii="Times New Roman" w:hAnsi="Times New Roman"/>
          <w:szCs w:val="28"/>
        </w:rPr>
        <w:t>2.1. Блок биологической очистки первой ступени</w:t>
      </w:r>
    </w:p>
    <w:p w14:paraId="5A61021B" w14:textId="77777777" w:rsidR="00D91165" w:rsidRPr="008C48AC"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hAnsi="Times New Roman"/>
          <w:szCs w:val="28"/>
        </w:rPr>
        <w:t>Первичный отстойник предназначен для задержание взвешенных и коллоидных загрязнений сточных вод и переработки их органической части. Представляет собой емкость</w:t>
      </w:r>
      <w:r w:rsidRPr="008C48AC">
        <w:rPr>
          <w:rFonts w:ascii="Times New Roman" w:eastAsia="Times New Roman" w:hAnsi="Times New Roman"/>
          <w:szCs w:val="28"/>
          <w:lang w:eastAsia="ru-RU"/>
        </w:rPr>
        <w:t xml:space="preserve"> пирамидальной формы нижней части, рабочая часть заполнена загрузкой «ершовой», сточная вода поступает в нижнею зону отстойника и проходит через ершовую загрузку. Нижняя зона отстойника оборудована перфорированным аэратором системы подачи воздуха. Первичный отстойник конструктивно встроен в среднюю часть блока биологической очистки первой ступени и составляет с ним единое емкостное сооружение.</w:t>
      </w:r>
    </w:p>
    <w:p w14:paraId="569A9A1A" w14:textId="77777777" w:rsidR="00D91165" w:rsidRPr="008C48AC"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Аэротенки – отстойники процесс полной биологической очистки с глубокой нитрификацией сточных вод осуществляется на аэротенках-отстойниках посредством протекающих в них реакции гидролиза сложных органических соединений.</w:t>
      </w:r>
    </w:p>
    <w:p w14:paraId="0416CA04" w14:textId="77777777" w:rsidR="00D91165" w:rsidRPr="008C48AC"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 xml:space="preserve">Аэротенки оборудованы системой подачи воздуха. В зоне аэрации располагаются рамы с геолоновой загрузкой. </w:t>
      </w:r>
    </w:p>
    <w:p w14:paraId="7950A483" w14:textId="77777777" w:rsidR="00D91165" w:rsidRPr="008C48AC"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 xml:space="preserve">Отстойник оборудован тонкослойным модулем при помощи которых проходящая через них вода освобождается от взвешенных частиц ила, которые оседают в карманах, из которых эрлифтом возвращаются в зону аэрации. Осадок из первичных отстойников и избыточный ил из вторичных отстойников при помощи эрлифтов перекачивается в аэробный стабилизатор. </w:t>
      </w:r>
    </w:p>
    <w:p w14:paraId="25C4241C" w14:textId="77777777" w:rsidR="00D91165" w:rsidRPr="008C48AC"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 xml:space="preserve">Аэротенки-отстойник и первичный отстойник конструктивно объединяются в единый блок, представляющий собой общее емкостное сооружение. </w:t>
      </w:r>
    </w:p>
    <w:p w14:paraId="70AA1D03" w14:textId="77777777" w:rsidR="00D91165" w:rsidRPr="008C48AC"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2.2. Блок биологической очистки второй ступени</w:t>
      </w:r>
    </w:p>
    <w:p w14:paraId="4927E9EF" w14:textId="77777777" w:rsidR="00D91165" w:rsidRPr="008C48AC"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По принципу действия процессов очистки, аналогичны аэротенкам – отстойникам блока биологической очистки первой ступени за исключением того, что в зоне аэрации (в аэротенка) вместо рамы с геолоной загрузкой установлена рама с ершовой загрузкой.</w:t>
      </w:r>
    </w:p>
    <w:p w14:paraId="1B465AC1" w14:textId="77777777" w:rsidR="00D91165" w:rsidRPr="008C48AC"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3. Контактный резервуар</w:t>
      </w:r>
    </w:p>
    <w:p w14:paraId="75146B49" w14:textId="77777777" w:rsidR="00D91165" w:rsidRPr="008C48AC"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lastRenderedPageBreak/>
        <w:t>Очищенная сточная вода после блока биологической очистки 2 ступени поступает в контактный резервуар, где аэрируется кислородом воздуха. По мере заполнения контактного резервуара очищенная вода самотеком поступает в подземный трубопровод на сброс.</w:t>
      </w:r>
    </w:p>
    <w:p w14:paraId="2B64D32C" w14:textId="77777777" w:rsidR="00D91165" w:rsidRPr="008C48AC"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4. Аэробные стабилизаторы ила</w:t>
      </w:r>
    </w:p>
    <w:p w14:paraId="5605F801" w14:textId="77777777" w:rsidR="00D91165" w:rsidRPr="008C48AC"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Сырой осадок и избыточно активный ил перекачивается в стабилизатор ила, где путем окисления кислородом воздуха, поступающего через встроенный аэратор, минерализуется. Внутренняя перегородка разделяет зону аэрации стабилизатора от зоны уплотнения, где происходит отделение иловой воды от ила. Над иловая вода через сливной патрубок возвращается в зону аэрации блока биологической очистки 1 ступени, а стабилизированный ил сбрасывается по трубопроводу на иловые площадки.</w:t>
      </w:r>
    </w:p>
    <w:p w14:paraId="3E0820F8" w14:textId="77777777" w:rsidR="00D91165" w:rsidRPr="008C48AC"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5. Иловая площадка</w:t>
      </w:r>
    </w:p>
    <w:p w14:paraId="7B8DAC3E" w14:textId="77777777" w:rsidR="00682F8A" w:rsidRPr="008C48AC"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 xml:space="preserve">Иловая площадка расположена на искусственном основании из сборных железобетонных дорожных плит. Ограждающие конструкции стен из бетонных блоков. Отвод отстойной воды поверхности площадки осуществляется посредством дренажного колодца. В качестве фильтрующего материала используется гравий. Количество иловых площадок </w:t>
      </w:r>
      <w:r w:rsidRPr="008C48AC">
        <w:rPr>
          <w:rFonts w:ascii="Times New Roman" w:eastAsia="Times New Roman" w:hAnsi="Times New Roman"/>
          <w:szCs w:val="28"/>
          <w:lang w:eastAsia="ru-RU"/>
        </w:rPr>
        <w:sym w:font="Symbol" w:char="F02D"/>
      </w:r>
      <w:r w:rsidRPr="008C48AC">
        <w:rPr>
          <w:rFonts w:ascii="Times New Roman" w:eastAsia="Times New Roman" w:hAnsi="Times New Roman"/>
          <w:szCs w:val="28"/>
          <w:lang w:eastAsia="ru-RU"/>
        </w:rPr>
        <w:t xml:space="preserve"> четыре единицы (размер 9×20м) из которых 3 площадки задействованы под обезвоживание, а четвертая площадка под складирование песка и компостирование высушенного осадка.</w:t>
      </w:r>
    </w:p>
    <w:p w14:paraId="58E5A56E" w14:textId="4868E7B3" w:rsidR="00D91165" w:rsidRPr="008C48AC"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 xml:space="preserve">Компрессорная </w:t>
      </w:r>
      <w:r w:rsidRPr="008C48AC">
        <w:rPr>
          <w:rFonts w:ascii="Times New Roman" w:eastAsia="Times New Roman" w:hAnsi="Times New Roman"/>
          <w:szCs w:val="28"/>
          <w:lang w:eastAsia="ru-RU"/>
        </w:rPr>
        <w:sym w:font="Symbol" w:char="F02D"/>
      </w:r>
      <w:r w:rsidRPr="008C48AC">
        <w:rPr>
          <w:rFonts w:ascii="Times New Roman" w:eastAsia="Times New Roman" w:hAnsi="Times New Roman"/>
          <w:szCs w:val="28"/>
          <w:lang w:eastAsia="ru-RU"/>
        </w:rPr>
        <w:t xml:space="preserve"> оборудована двумя компрессорами для подачи кислорода воздуха: компрессор шестерёнчатый 23ВФ-11/1,3 СМ2У3, компрессор низкого давления серии UB-125G-300-15,29. Очистная </w:t>
      </w:r>
      <w:r w:rsidRPr="008C48AC">
        <w:rPr>
          <w:rFonts w:ascii="Times New Roman" w:eastAsia="Times New Roman" w:hAnsi="Times New Roman"/>
          <w:szCs w:val="28"/>
          <w:lang w:eastAsia="ru-RU"/>
        </w:rPr>
        <w:sym w:font="Symbol" w:char="F02D"/>
      </w:r>
      <w:r w:rsidRPr="008C48AC">
        <w:rPr>
          <w:rFonts w:ascii="Times New Roman" w:eastAsia="Times New Roman" w:hAnsi="Times New Roman"/>
          <w:szCs w:val="28"/>
          <w:lang w:eastAsia="ru-RU"/>
        </w:rPr>
        <w:t xml:space="preserve"> оборудована приточно-вытяжной вентиляцией, установленной в емкость. Емкость используется для приготовления раствора дегельминтизации. Подача растворов осуществляется с помощью агрегатов дозировочных плунжерных (насосы дозаторы). Раствор для дегельминтизации поступает в распределительный бак. Для дегельминтизации 10 000куб.м применяется 1л «Пуралата–Бингсти». В среднем ежемесячная норма расхода составляет 0,7л. </w:t>
      </w:r>
    </w:p>
    <w:p w14:paraId="7D0856E8" w14:textId="77777777" w:rsidR="00D91165" w:rsidRPr="008C48AC"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Учет сбрасываемой сточной воды осуществляется с помощью датчика расхода ЭРИС.ВТ-150. Согласно протоколу количественно-химического анализа проб сточной воды по исследуемым органолептическим и неорганическим показателям не соответствует требованиям СанПин.</w:t>
      </w:r>
    </w:p>
    <w:p w14:paraId="39CCB659" w14:textId="3354A397" w:rsidR="000554A1" w:rsidRPr="008C48AC" w:rsidRDefault="000554A1" w:rsidP="00D91165">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Технологическая зона № 2 – технологическая зона КОС-400, расположенных в южной части п. Салым. Технологическая зона охватывает южно-западную часть п. Салым по улицам Юбилейная, Северная и центральную часть поселка по улицам Юбилей, Привокзальная.</w:t>
      </w:r>
    </w:p>
    <w:p w14:paraId="43FAFC57" w14:textId="4F137DC4" w:rsidR="00D91165" w:rsidRPr="008C48AC"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Технологическая зона №2</w:t>
      </w:r>
    </w:p>
    <w:p w14:paraId="0EAF6B67" w14:textId="77777777" w:rsidR="00D91165" w:rsidRPr="008C48AC" w:rsidRDefault="00D91165" w:rsidP="0080387C">
      <w:pPr>
        <w:pStyle w:val="affc"/>
        <w:rPr>
          <w:rFonts w:eastAsia="Times New Roman"/>
        </w:rPr>
      </w:pPr>
      <w:r w:rsidRPr="008C48AC">
        <w:rPr>
          <w:rFonts w:eastAsia="Times New Roman"/>
        </w:rPr>
        <w:t>Отведение сточных вод осуществляется по системе напорно-самотечных коллекторов. Канализационные насосные станции №№4, 1 предназначены для приема и транспортировки хозяйственно-фекальных сточных вод от населения, бюджетных и прочих потребителей.</w:t>
      </w:r>
    </w:p>
    <w:p w14:paraId="7AB80111" w14:textId="77777777" w:rsidR="00D91165" w:rsidRPr="008C48AC" w:rsidRDefault="00D91165" w:rsidP="0080387C">
      <w:pPr>
        <w:pStyle w:val="affc"/>
        <w:rPr>
          <w:rFonts w:eastAsia="Times New Roman"/>
        </w:rPr>
      </w:pPr>
      <w:r w:rsidRPr="008C48AC">
        <w:rPr>
          <w:rFonts w:eastAsia="Times New Roman"/>
        </w:rPr>
        <w:t xml:space="preserve">Сбор сточных вод по самотечным канализационным сетям от улиц Северная, Юбилейная поступают на КНС №4 «Газовиков» и напорным </w:t>
      </w:r>
      <w:r w:rsidRPr="008C48AC">
        <w:rPr>
          <w:rFonts w:eastAsia="Times New Roman"/>
        </w:rPr>
        <w:lastRenderedPageBreak/>
        <w:t>коллектором поступают до ул. Привокзальная, далее с улиц Юбилейная, Привокзальная поступают на КНС №1, далее по напорному коллектору поступают на канализационные очистные сооружения.</w:t>
      </w:r>
    </w:p>
    <w:p w14:paraId="000DE14A" w14:textId="77777777" w:rsidR="00D91165" w:rsidRPr="008C48AC" w:rsidRDefault="00D91165" w:rsidP="0080387C">
      <w:pPr>
        <w:pStyle w:val="affc"/>
        <w:rPr>
          <w:rFonts w:eastAsia="Times New Roman"/>
        </w:rPr>
      </w:pPr>
      <w:r w:rsidRPr="008C48AC">
        <w:rPr>
          <w:rFonts w:eastAsia="Times New Roman"/>
        </w:rPr>
        <w:t>Сточная вода от частных выгребных колодцев на спец. автомашине завозится на КНС и с помощью фекальных насосов также подается на очистные сооружения. На очистных сооружениях сточная вода проходит поэтапную очистку.</w:t>
      </w:r>
    </w:p>
    <w:p w14:paraId="2F888DF4" w14:textId="41DE89F2" w:rsidR="00D91165" w:rsidRPr="008C48AC" w:rsidRDefault="00D91165" w:rsidP="0080387C">
      <w:pPr>
        <w:pStyle w:val="affc"/>
        <w:rPr>
          <w:rFonts w:eastAsia="Times New Roman"/>
        </w:rPr>
      </w:pPr>
      <w:r w:rsidRPr="008C48AC">
        <w:rPr>
          <w:rFonts w:eastAsia="Times New Roman"/>
        </w:rPr>
        <w:t>Технология очистки сточных вод аналогична КОС</w:t>
      </w:r>
      <w:r w:rsidR="001A144C" w:rsidRPr="008C48AC">
        <w:rPr>
          <w:rFonts w:eastAsia="Times New Roman"/>
        </w:rPr>
        <w:t xml:space="preserve"> технологической зоне №1.</w:t>
      </w:r>
    </w:p>
    <w:p w14:paraId="24BA9AB7" w14:textId="77777777" w:rsidR="00D91165" w:rsidRPr="008C48AC" w:rsidRDefault="00D91165" w:rsidP="0080387C">
      <w:pPr>
        <w:pStyle w:val="affc"/>
        <w:rPr>
          <w:rFonts w:eastAsia="Times New Roman"/>
        </w:rPr>
      </w:pPr>
      <w:r w:rsidRPr="008C48AC">
        <w:rPr>
          <w:rFonts w:eastAsia="Times New Roman"/>
        </w:rPr>
        <w:t>Состояние канализационных очистных сооружений неудовлетворительное.</w:t>
      </w:r>
    </w:p>
    <w:p w14:paraId="6E02B4AF" w14:textId="74234866" w:rsidR="000554A1" w:rsidRPr="008C48AC" w:rsidRDefault="000554A1" w:rsidP="0080387C">
      <w:pPr>
        <w:pStyle w:val="affc"/>
        <w:rPr>
          <w:rFonts w:eastAsia="Times New Roman"/>
        </w:rPr>
      </w:pPr>
      <w:r w:rsidRPr="008C48AC">
        <w:rPr>
          <w:rFonts w:eastAsia="Times New Roman"/>
        </w:rPr>
        <w:t>Технологическая зона № 3 – технологическая зона КОС-300, расположенных в п. Сивыс-Ях. Технологическая зона охватывает центральную часть поселка Сивыс-Ях по улицам Новая, Нефтяников.</w:t>
      </w:r>
    </w:p>
    <w:p w14:paraId="25CE3420" w14:textId="1EE5B94E" w:rsidR="00D91165" w:rsidRPr="008C48AC"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Технологическая зона №3</w:t>
      </w:r>
    </w:p>
    <w:p w14:paraId="72B27AB3" w14:textId="77777777" w:rsidR="00D91165" w:rsidRPr="008C48AC" w:rsidRDefault="00D91165" w:rsidP="0080387C">
      <w:pPr>
        <w:pStyle w:val="affc"/>
        <w:rPr>
          <w:rFonts w:eastAsia="Times New Roman"/>
        </w:rPr>
      </w:pPr>
      <w:r w:rsidRPr="008C48AC">
        <w:rPr>
          <w:rFonts w:eastAsia="Times New Roman"/>
        </w:rPr>
        <w:t>Отведение сточных вод осуществляется по системе напорно-самотечных коллекторов.</w:t>
      </w:r>
    </w:p>
    <w:p w14:paraId="441A2561" w14:textId="77777777" w:rsidR="00D91165" w:rsidRPr="008C48AC" w:rsidRDefault="00D91165" w:rsidP="0080387C">
      <w:pPr>
        <w:pStyle w:val="affc"/>
        <w:rPr>
          <w:rFonts w:eastAsia="Times New Roman"/>
        </w:rPr>
      </w:pPr>
      <w:r w:rsidRPr="008C48AC">
        <w:rPr>
          <w:rFonts w:eastAsia="Times New Roman"/>
        </w:rPr>
        <w:t>Канализационная насосная станция предназначена для приема и транспортировки хозяйственно-фекальных сточных вод от населения, бюджетных и прочих потребителей.</w:t>
      </w:r>
    </w:p>
    <w:p w14:paraId="3A18D9EC" w14:textId="77777777" w:rsidR="00D91165" w:rsidRPr="008C48AC" w:rsidRDefault="00D91165" w:rsidP="0080387C">
      <w:pPr>
        <w:pStyle w:val="affc"/>
        <w:rPr>
          <w:rFonts w:eastAsia="Times New Roman"/>
        </w:rPr>
      </w:pPr>
      <w:r w:rsidRPr="008C48AC">
        <w:rPr>
          <w:rFonts w:eastAsia="Times New Roman"/>
        </w:rPr>
        <w:t>Сбор сточных вод по самотечным канализационным сетям от улиц Новая, Нефтяников поступают на КНС и напорным коллектором поступают на канализационные очистные сооружения.</w:t>
      </w:r>
    </w:p>
    <w:p w14:paraId="666D0AD9" w14:textId="77777777" w:rsidR="00D91165" w:rsidRPr="008C48AC"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Технические параметры</w:t>
      </w:r>
    </w:p>
    <w:p w14:paraId="0046180E" w14:textId="77777777" w:rsidR="00D91165" w:rsidRPr="008C48AC"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Технологическая зона №1</w:t>
      </w:r>
    </w:p>
    <w:p w14:paraId="1C156FCF" w14:textId="62423A97" w:rsidR="00D91165" w:rsidRPr="008C48AC" w:rsidRDefault="00D91165" w:rsidP="0080387C">
      <w:pPr>
        <w:pStyle w:val="affc"/>
        <w:rPr>
          <w:rFonts w:eastAsia="Times New Roman"/>
        </w:rPr>
      </w:pPr>
      <w:r w:rsidRPr="008C48AC">
        <w:rPr>
          <w:rFonts w:eastAsia="Times New Roman"/>
        </w:rPr>
        <w:t>В таблице 1.3.1. представлен технические характеристики КНС</w:t>
      </w:r>
      <w:r w:rsidRPr="008C48AC">
        <w:rPr>
          <w:sz w:val="22"/>
        </w:rPr>
        <w:t xml:space="preserve"> </w:t>
      </w:r>
      <w:r w:rsidRPr="008C48AC">
        <w:rPr>
          <w:rFonts w:eastAsia="Times New Roman"/>
        </w:rPr>
        <w:t>технологической зоны №1.</w:t>
      </w:r>
    </w:p>
    <w:p w14:paraId="7D6F1DCE" w14:textId="63C46D36" w:rsidR="00D91165" w:rsidRPr="008C48AC" w:rsidRDefault="00D91165" w:rsidP="0080387C">
      <w:pPr>
        <w:pStyle w:val="affff"/>
        <w:rPr>
          <w:rFonts w:eastAsia="Times New Roman"/>
        </w:rPr>
      </w:pPr>
      <w:r w:rsidRPr="008C48AC">
        <w:rPr>
          <w:rFonts w:eastAsia="Times New Roman"/>
        </w:rPr>
        <w:t>Таблице 1.3.1. Технические характеристики КНС технологической зоны №1</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2406"/>
        <w:gridCol w:w="2555"/>
        <w:gridCol w:w="2561"/>
      </w:tblGrid>
      <w:tr w:rsidR="00D91165" w:rsidRPr="008C48AC" w14:paraId="77173029" w14:textId="77777777" w:rsidTr="00D24B00">
        <w:trPr>
          <w:trHeight w:val="20"/>
        </w:trPr>
        <w:tc>
          <w:tcPr>
            <w:tcW w:w="1208" w:type="pct"/>
            <w:vMerge w:val="restart"/>
            <w:shd w:val="clear" w:color="auto" w:fill="auto"/>
            <w:hideMark/>
          </w:tcPr>
          <w:p w14:paraId="2AD76C9C" w14:textId="77777777" w:rsidR="00D91165" w:rsidRPr="008C48AC" w:rsidRDefault="00D91165" w:rsidP="00D9116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Наименование и расположение КНС</w:t>
            </w:r>
          </w:p>
        </w:tc>
        <w:tc>
          <w:tcPr>
            <w:tcW w:w="1213" w:type="pct"/>
            <w:vMerge w:val="restart"/>
            <w:shd w:val="clear" w:color="auto" w:fill="auto"/>
            <w:hideMark/>
          </w:tcPr>
          <w:p w14:paraId="256E716B" w14:textId="77777777" w:rsidR="00D91165" w:rsidRPr="008C48AC" w:rsidRDefault="00D91165" w:rsidP="00D9116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Производительность, куб.м./час</w:t>
            </w:r>
          </w:p>
        </w:tc>
        <w:tc>
          <w:tcPr>
            <w:tcW w:w="2579" w:type="pct"/>
            <w:gridSpan w:val="2"/>
            <w:shd w:val="clear" w:color="auto" w:fill="auto"/>
            <w:noWrap/>
            <w:hideMark/>
          </w:tcPr>
          <w:p w14:paraId="1901DA0F" w14:textId="77777777" w:rsidR="00D91165" w:rsidRPr="008C48AC" w:rsidRDefault="00D91165" w:rsidP="00D9116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Оборудование КНС</w:t>
            </w:r>
          </w:p>
        </w:tc>
      </w:tr>
      <w:tr w:rsidR="00D91165" w:rsidRPr="008C48AC" w14:paraId="4EE86461" w14:textId="77777777" w:rsidTr="00D24B00">
        <w:trPr>
          <w:trHeight w:val="20"/>
        </w:trPr>
        <w:tc>
          <w:tcPr>
            <w:tcW w:w="1208" w:type="pct"/>
            <w:vMerge/>
            <w:hideMark/>
          </w:tcPr>
          <w:p w14:paraId="4F9F965F" w14:textId="77777777" w:rsidR="00D91165" w:rsidRPr="008C48AC" w:rsidRDefault="00D91165" w:rsidP="00D91165">
            <w:pPr>
              <w:spacing w:after="0" w:line="240" w:lineRule="auto"/>
              <w:jc w:val="center"/>
              <w:rPr>
                <w:rFonts w:ascii="Times New Roman" w:eastAsia="Times New Roman" w:hAnsi="Times New Roman"/>
                <w:color w:val="000000"/>
                <w:szCs w:val="28"/>
                <w:lang w:eastAsia="ru-RU"/>
              </w:rPr>
            </w:pPr>
          </w:p>
        </w:tc>
        <w:tc>
          <w:tcPr>
            <w:tcW w:w="1213" w:type="pct"/>
            <w:vMerge/>
            <w:hideMark/>
          </w:tcPr>
          <w:p w14:paraId="38588F8E" w14:textId="77777777" w:rsidR="00D91165" w:rsidRPr="008C48AC" w:rsidRDefault="00D91165" w:rsidP="00D91165">
            <w:pPr>
              <w:spacing w:after="0" w:line="240" w:lineRule="auto"/>
              <w:jc w:val="center"/>
              <w:rPr>
                <w:rFonts w:ascii="Times New Roman" w:eastAsia="Times New Roman" w:hAnsi="Times New Roman"/>
                <w:color w:val="000000"/>
                <w:szCs w:val="28"/>
                <w:lang w:eastAsia="ru-RU"/>
              </w:rPr>
            </w:pPr>
          </w:p>
        </w:tc>
        <w:tc>
          <w:tcPr>
            <w:tcW w:w="1288" w:type="pct"/>
            <w:shd w:val="clear" w:color="auto" w:fill="auto"/>
            <w:hideMark/>
          </w:tcPr>
          <w:p w14:paraId="38881AA5" w14:textId="77777777" w:rsidR="00D91165" w:rsidRPr="008C48AC" w:rsidRDefault="00D91165" w:rsidP="00D9116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Насосы, кол-во /наименование</w:t>
            </w:r>
          </w:p>
        </w:tc>
        <w:tc>
          <w:tcPr>
            <w:tcW w:w="1291" w:type="pct"/>
            <w:shd w:val="clear" w:color="auto" w:fill="auto"/>
            <w:hideMark/>
          </w:tcPr>
          <w:p w14:paraId="58730089" w14:textId="77777777" w:rsidR="00D91165" w:rsidRPr="008C48AC" w:rsidRDefault="00D91165" w:rsidP="00D9116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Электродвигатели, кол-во/мощность, кВт</w:t>
            </w:r>
          </w:p>
        </w:tc>
      </w:tr>
      <w:tr w:rsidR="00D91165" w:rsidRPr="008C48AC" w14:paraId="7FDF1631" w14:textId="77777777" w:rsidTr="00D24B00">
        <w:trPr>
          <w:trHeight w:val="20"/>
        </w:trPr>
        <w:tc>
          <w:tcPr>
            <w:tcW w:w="1208" w:type="pct"/>
            <w:shd w:val="clear" w:color="auto" w:fill="auto"/>
            <w:noWrap/>
            <w:hideMark/>
          </w:tcPr>
          <w:p w14:paraId="445FCA8F" w14:textId="77777777" w:rsidR="00D91165" w:rsidRPr="008C48AC" w:rsidRDefault="00D91165" w:rsidP="00D9116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КНС №1</w:t>
            </w:r>
          </w:p>
          <w:p w14:paraId="29EAAA50" w14:textId="77777777" w:rsidR="00D91165" w:rsidRPr="008C48AC" w:rsidRDefault="00D91165" w:rsidP="00D9116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ул. Молодежная</w:t>
            </w:r>
          </w:p>
        </w:tc>
        <w:tc>
          <w:tcPr>
            <w:tcW w:w="1213" w:type="pct"/>
            <w:shd w:val="clear" w:color="auto" w:fill="auto"/>
            <w:vAlign w:val="bottom"/>
            <w:hideMark/>
          </w:tcPr>
          <w:p w14:paraId="2A949B27" w14:textId="77777777" w:rsidR="00D91165" w:rsidRPr="008C48AC" w:rsidRDefault="00D91165" w:rsidP="00D9116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42.0</w:t>
            </w:r>
          </w:p>
        </w:tc>
        <w:tc>
          <w:tcPr>
            <w:tcW w:w="1288" w:type="pct"/>
            <w:shd w:val="clear" w:color="auto" w:fill="auto"/>
            <w:vAlign w:val="bottom"/>
            <w:hideMark/>
          </w:tcPr>
          <w:p w14:paraId="2210E3B6" w14:textId="77777777" w:rsidR="00D91165" w:rsidRPr="008C48AC" w:rsidRDefault="00D91165" w:rsidP="00D9116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 / ЦМФ-42/11 РМ</w:t>
            </w:r>
          </w:p>
        </w:tc>
        <w:tc>
          <w:tcPr>
            <w:tcW w:w="1291" w:type="pct"/>
            <w:shd w:val="clear" w:color="auto" w:fill="auto"/>
            <w:vAlign w:val="bottom"/>
            <w:hideMark/>
          </w:tcPr>
          <w:p w14:paraId="7CFC8DF6" w14:textId="77777777" w:rsidR="00D91165" w:rsidRPr="008C48AC" w:rsidRDefault="00D91165" w:rsidP="00D9116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 / 3.0</w:t>
            </w:r>
          </w:p>
        </w:tc>
      </w:tr>
      <w:tr w:rsidR="00D91165" w:rsidRPr="008C48AC" w14:paraId="095F4CB3" w14:textId="77777777" w:rsidTr="00D24B00">
        <w:trPr>
          <w:trHeight w:val="20"/>
        </w:trPr>
        <w:tc>
          <w:tcPr>
            <w:tcW w:w="1208" w:type="pct"/>
            <w:shd w:val="clear" w:color="auto" w:fill="auto"/>
            <w:noWrap/>
            <w:hideMark/>
          </w:tcPr>
          <w:p w14:paraId="2C635182" w14:textId="77777777" w:rsidR="00D91165" w:rsidRPr="008C48AC" w:rsidRDefault="00D91165" w:rsidP="00D9116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КНС №2</w:t>
            </w:r>
          </w:p>
          <w:p w14:paraId="793ABDDE" w14:textId="77777777" w:rsidR="00D91165" w:rsidRPr="008C48AC" w:rsidRDefault="00D91165" w:rsidP="00D9116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ул. 55 лет Победы</w:t>
            </w:r>
          </w:p>
        </w:tc>
        <w:tc>
          <w:tcPr>
            <w:tcW w:w="1213" w:type="pct"/>
            <w:shd w:val="clear" w:color="auto" w:fill="auto"/>
            <w:noWrap/>
            <w:vAlign w:val="bottom"/>
            <w:hideMark/>
          </w:tcPr>
          <w:p w14:paraId="5D92DF17" w14:textId="77777777" w:rsidR="00D91165" w:rsidRPr="008C48AC" w:rsidRDefault="00D91165" w:rsidP="00D9116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42.0</w:t>
            </w:r>
          </w:p>
        </w:tc>
        <w:tc>
          <w:tcPr>
            <w:tcW w:w="1288" w:type="pct"/>
            <w:shd w:val="clear" w:color="auto" w:fill="auto"/>
            <w:vAlign w:val="bottom"/>
            <w:hideMark/>
          </w:tcPr>
          <w:p w14:paraId="66854F7E" w14:textId="77777777" w:rsidR="00D91165" w:rsidRPr="008C48AC" w:rsidRDefault="00D91165" w:rsidP="00D9116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 / ЦМФ-42/11 РМ</w:t>
            </w:r>
          </w:p>
        </w:tc>
        <w:tc>
          <w:tcPr>
            <w:tcW w:w="1291" w:type="pct"/>
            <w:shd w:val="clear" w:color="auto" w:fill="auto"/>
            <w:vAlign w:val="bottom"/>
            <w:hideMark/>
          </w:tcPr>
          <w:p w14:paraId="23478252" w14:textId="77777777" w:rsidR="00D91165" w:rsidRPr="008C48AC" w:rsidRDefault="00D91165" w:rsidP="00D9116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 / 3.0</w:t>
            </w:r>
          </w:p>
        </w:tc>
      </w:tr>
      <w:tr w:rsidR="00D91165" w:rsidRPr="008C48AC" w14:paraId="5A895A0F" w14:textId="77777777" w:rsidTr="00D24B00">
        <w:trPr>
          <w:trHeight w:val="20"/>
        </w:trPr>
        <w:tc>
          <w:tcPr>
            <w:tcW w:w="1208" w:type="pct"/>
            <w:shd w:val="clear" w:color="auto" w:fill="auto"/>
            <w:noWrap/>
            <w:hideMark/>
          </w:tcPr>
          <w:p w14:paraId="280E1864" w14:textId="77777777" w:rsidR="00D91165" w:rsidRPr="008C48AC" w:rsidRDefault="00D91165" w:rsidP="00D9116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КНС №3</w:t>
            </w:r>
          </w:p>
          <w:p w14:paraId="3FCA71FF" w14:textId="77777777" w:rsidR="00D91165" w:rsidRPr="008C48AC" w:rsidRDefault="00D91165" w:rsidP="00D9116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 Транспортный</w:t>
            </w:r>
          </w:p>
        </w:tc>
        <w:tc>
          <w:tcPr>
            <w:tcW w:w="1213" w:type="pct"/>
            <w:shd w:val="clear" w:color="auto" w:fill="auto"/>
            <w:noWrap/>
            <w:vAlign w:val="bottom"/>
            <w:hideMark/>
          </w:tcPr>
          <w:p w14:paraId="548409EB" w14:textId="77777777" w:rsidR="00D91165" w:rsidRPr="008C48AC" w:rsidRDefault="00D91165" w:rsidP="00D9116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42.0</w:t>
            </w:r>
          </w:p>
        </w:tc>
        <w:tc>
          <w:tcPr>
            <w:tcW w:w="1288" w:type="pct"/>
            <w:shd w:val="clear" w:color="auto" w:fill="auto"/>
            <w:vAlign w:val="bottom"/>
            <w:hideMark/>
          </w:tcPr>
          <w:p w14:paraId="687D64BE" w14:textId="77777777" w:rsidR="00D91165" w:rsidRPr="008C48AC" w:rsidRDefault="00D91165" w:rsidP="00D9116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 / ЦМФ-42/11 РМ</w:t>
            </w:r>
          </w:p>
        </w:tc>
        <w:tc>
          <w:tcPr>
            <w:tcW w:w="1291" w:type="pct"/>
            <w:shd w:val="clear" w:color="auto" w:fill="auto"/>
            <w:vAlign w:val="bottom"/>
            <w:hideMark/>
          </w:tcPr>
          <w:p w14:paraId="2D8ECE34" w14:textId="77777777" w:rsidR="00D91165" w:rsidRPr="008C48AC" w:rsidRDefault="00D91165" w:rsidP="00D9116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 / 3.0</w:t>
            </w:r>
          </w:p>
        </w:tc>
      </w:tr>
    </w:tbl>
    <w:p w14:paraId="026F1601" w14:textId="77777777" w:rsidR="0080387C" w:rsidRPr="008C48AC" w:rsidRDefault="0080387C" w:rsidP="00D91165">
      <w:pPr>
        <w:suppressAutoHyphens/>
        <w:spacing w:after="0" w:line="240" w:lineRule="auto"/>
        <w:ind w:firstLine="709"/>
        <w:contextualSpacing/>
        <w:jc w:val="both"/>
        <w:rPr>
          <w:rFonts w:ascii="Times New Roman" w:eastAsia="Times New Roman" w:hAnsi="Times New Roman"/>
          <w:szCs w:val="28"/>
          <w:lang w:eastAsia="ru-RU"/>
        </w:rPr>
      </w:pPr>
      <w:bookmarkStart w:id="362" w:name="_Hlk115832886"/>
    </w:p>
    <w:p w14:paraId="6250E1FD" w14:textId="2044975A" w:rsidR="00D91165" w:rsidRPr="008C48AC"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Канализационные очистные сооружения технологической зоны №1 построены в 1993 году и введены в эксплуатацию в 1997 году. Производительность составляет 400куб.м./сут.</w:t>
      </w:r>
    </w:p>
    <w:bookmarkEnd w:id="362"/>
    <w:p w14:paraId="53FAA05E" w14:textId="10FCBBF5" w:rsidR="00D91165" w:rsidRPr="008C48AC"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Технические характеристики КНС технологической зоны №2 представлены в таблице 1.3.2.</w:t>
      </w:r>
    </w:p>
    <w:p w14:paraId="50E720D8" w14:textId="45B0217F" w:rsidR="00D91165" w:rsidRPr="008C48AC" w:rsidRDefault="00D91165" w:rsidP="0080387C">
      <w:pPr>
        <w:pStyle w:val="affff"/>
        <w:rPr>
          <w:rFonts w:eastAsia="Times New Roman"/>
        </w:rPr>
      </w:pPr>
      <w:r w:rsidRPr="008C48AC">
        <w:rPr>
          <w:rFonts w:eastAsia="Times New Roman"/>
        </w:rPr>
        <w:lastRenderedPageBreak/>
        <w:t>Таблице 1.3.2. Технические характеристики КНС технологической зоны №2</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1"/>
        <w:gridCol w:w="2005"/>
        <w:gridCol w:w="2693"/>
        <w:gridCol w:w="2418"/>
        <w:gridCol w:w="13"/>
      </w:tblGrid>
      <w:tr w:rsidR="00D91165" w:rsidRPr="008C48AC" w14:paraId="2DE47146" w14:textId="77777777" w:rsidTr="00032D81">
        <w:trPr>
          <w:trHeight w:val="20"/>
          <w:tblHeader/>
        </w:trPr>
        <w:tc>
          <w:tcPr>
            <w:tcW w:w="2781" w:type="dxa"/>
            <w:vMerge w:val="restart"/>
            <w:shd w:val="clear" w:color="auto" w:fill="auto"/>
            <w:hideMark/>
          </w:tcPr>
          <w:p w14:paraId="4DE3F17C" w14:textId="77777777" w:rsidR="00D91165" w:rsidRPr="008C48AC" w:rsidRDefault="00D91165" w:rsidP="00D9116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Наименование и расположение КНС</w:t>
            </w:r>
          </w:p>
        </w:tc>
        <w:tc>
          <w:tcPr>
            <w:tcW w:w="2005" w:type="dxa"/>
            <w:vMerge w:val="restart"/>
            <w:shd w:val="clear" w:color="auto" w:fill="auto"/>
            <w:hideMark/>
          </w:tcPr>
          <w:p w14:paraId="3CB3F4EB" w14:textId="77777777" w:rsidR="00D91165" w:rsidRPr="008C48AC" w:rsidRDefault="00D91165" w:rsidP="00D9116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Производительность, куб.м./час</w:t>
            </w:r>
          </w:p>
        </w:tc>
        <w:tc>
          <w:tcPr>
            <w:tcW w:w="5124" w:type="dxa"/>
            <w:gridSpan w:val="3"/>
            <w:shd w:val="clear" w:color="auto" w:fill="auto"/>
            <w:noWrap/>
            <w:hideMark/>
          </w:tcPr>
          <w:p w14:paraId="5EC7B12A" w14:textId="77777777" w:rsidR="00D91165" w:rsidRPr="008C48AC" w:rsidRDefault="00D91165" w:rsidP="00D9116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Оборудование КНС</w:t>
            </w:r>
          </w:p>
        </w:tc>
      </w:tr>
      <w:tr w:rsidR="00D91165" w:rsidRPr="008C48AC" w14:paraId="673D122D" w14:textId="77777777" w:rsidTr="00032D81">
        <w:trPr>
          <w:gridAfter w:val="1"/>
          <w:wAfter w:w="13" w:type="dxa"/>
          <w:trHeight w:val="20"/>
          <w:tblHeader/>
        </w:trPr>
        <w:tc>
          <w:tcPr>
            <w:tcW w:w="2781" w:type="dxa"/>
            <w:vMerge/>
            <w:hideMark/>
          </w:tcPr>
          <w:p w14:paraId="2FDA5C2E" w14:textId="77777777" w:rsidR="00D91165" w:rsidRPr="008C48AC" w:rsidRDefault="00D91165" w:rsidP="00D91165">
            <w:pPr>
              <w:spacing w:after="0" w:line="240" w:lineRule="auto"/>
              <w:jc w:val="center"/>
              <w:rPr>
                <w:rFonts w:ascii="Times New Roman" w:eastAsia="Times New Roman" w:hAnsi="Times New Roman"/>
                <w:color w:val="000000"/>
                <w:szCs w:val="28"/>
                <w:lang w:eastAsia="ru-RU"/>
              </w:rPr>
            </w:pPr>
          </w:p>
        </w:tc>
        <w:tc>
          <w:tcPr>
            <w:tcW w:w="2005" w:type="dxa"/>
            <w:vMerge/>
            <w:hideMark/>
          </w:tcPr>
          <w:p w14:paraId="670F0AB4" w14:textId="77777777" w:rsidR="00D91165" w:rsidRPr="008C48AC" w:rsidRDefault="00D91165" w:rsidP="00D91165">
            <w:pPr>
              <w:spacing w:after="0" w:line="240" w:lineRule="auto"/>
              <w:jc w:val="center"/>
              <w:rPr>
                <w:rFonts w:ascii="Times New Roman" w:eastAsia="Times New Roman" w:hAnsi="Times New Roman"/>
                <w:color w:val="000000"/>
                <w:szCs w:val="28"/>
                <w:lang w:eastAsia="ru-RU"/>
              </w:rPr>
            </w:pPr>
          </w:p>
        </w:tc>
        <w:tc>
          <w:tcPr>
            <w:tcW w:w="2693" w:type="dxa"/>
            <w:shd w:val="clear" w:color="auto" w:fill="auto"/>
            <w:hideMark/>
          </w:tcPr>
          <w:p w14:paraId="471A8BDC" w14:textId="77777777" w:rsidR="00D91165" w:rsidRPr="008C48AC" w:rsidRDefault="00D91165" w:rsidP="00D9116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Насосы, кол-во /наименование</w:t>
            </w:r>
          </w:p>
        </w:tc>
        <w:tc>
          <w:tcPr>
            <w:tcW w:w="2418" w:type="dxa"/>
            <w:shd w:val="clear" w:color="auto" w:fill="auto"/>
            <w:hideMark/>
          </w:tcPr>
          <w:p w14:paraId="6074430C" w14:textId="77777777" w:rsidR="00D91165" w:rsidRPr="008C48AC" w:rsidRDefault="00D91165" w:rsidP="00D9116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Электродвигатели, кол-во/мощность, кВт</w:t>
            </w:r>
          </w:p>
        </w:tc>
      </w:tr>
      <w:tr w:rsidR="00D91165" w:rsidRPr="008C48AC" w14:paraId="7646FF05" w14:textId="77777777" w:rsidTr="00032D81">
        <w:trPr>
          <w:gridAfter w:val="1"/>
          <w:wAfter w:w="13" w:type="dxa"/>
          <w:trHeight w:val="20"/>
        </w:trPr>
        <w:tc>
          <w:tcPr>
            <w:tcW w:w="2781" w:type="dxa"/>
            <w:shd w:val="clear" w:color="auto" w:fill="auto"/>
            <w:noWrap/>
            <w:hideMark/>
          </w:tcPr>
          <w:p w14:paraId="2CEF3AFD" w14:textId="0A40F6B2" w:rsidR="00D91165" w:rsidRPr="008C48AC" w:rsidRDefault="00D91165" w:rsidP="00D9116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xml:space="preserve">КНС №4 </w:t>
            </w:r>
            <w:r w:rsidR="00836518" w:rsidRPr="008C48AC">
              <w:rPr>
                <w:rFonts w:ascii="Times New Roman" w:eastAsia="Times New Roman" w:hAnsi="Times New Roman"/>
                <w:color w:val="000000"/>
                <w:szCs w:val="28"/>
                <w:lang w:eastAsia="ru-RU"/>
              </w:rPr>
              <w:br/>
            </w:r>
            <w:r w:rsidRPr="008C48AC">
              <w:rPr>
                <w:rFonts w:ascii="Times New Roman" w:eastAsia="Times New Roman" w:hAnsi="Times New Roman"/>
                <w:color w:val="000000"/>
                <w:szCs w:val="28"/>
                <w:lang w:eastAsia="ru-RU"/>
              </w:rPr>
              <w:t>«Газовиков»</w:t>
            </w:r>
          </w:p>
        </w:tc>
        <w:tc>
          <w:tcPr>
            <w:tcW w:w="2005" w:type="dxa"/>
            <w:shd w:val="clear" w:color="auto" w:fill="auto"/>
            <w:vAlign w:val="bottom"/>
            <w:hideMark/>
          </w:tcPr>
          <w:p w14:paraId="70B6D24D" w14:textId="2AFC25AD" w:rsidR="00D91165" w:rsidRPr="008C48AC" w:rsidRDefault="00682F8A" w:rsidP="00D9116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60</w:t>
            </w:r>
            <w:r w:rsidR="00D91165" w:rsidRPr="008C48AC">
              <w:rPr>
                <w:rFonts w:ascii="Times New Roman" w:eastAsia="Times New Roman" w:hAnsi="Times New Roman"/>
                <w:color w:val="000000"/>
                <w:szCs w:val="28"/>
                <w:lang w:eastAsia="ru-RU"/>
              </w:rPr>
              <w:t>.</w:t>
            </w:r>
            <w:r w:rsidRPr="008C48AC">
              <w:rPr>
                <w:rFonts w:ascii="Times New Roman" w:eastAsia="Times New Roman" w:hAnsi="Times New Roman"/>
                <w:color w:val="000000"/>
                <w:szCs w:val="28"/>
                <w:lang w:eastAsia="ru-RU"/>
              </w:rPr>
              <w:t>0</w:t>
            </w:r>
            <w:r w:rsidR="00D91165" w:rsidRPr="008C48AC">
              <w:rPr>
                <w:rFonts w:ascii="Times New Roman" w:eastAsia="Times New Roman" w:hAnsi="Times New Roman"/>
                <w:color w:val="000000"/>
                <w:szCs w:val="28"/>
                <w:lang w:eastAsia="ru-RU"/>
              </w:rPr>
              <w:t>0</w:t>
            </w:r>
          </w:p>
        </w:tc>
        <w:tc>
          <w:tcPr>
            <w:tcW w:w="2693" w:type="dxa"/>
            <w:shd w:val="clear" w:color="auto" w:fill="auto"/>
            <w:vAlign w:val="bottom"/>
            <w:hideMark/>
          </w:tcPr>
          <w:p w14:paraId="30AEBE5F" w14:textId="7DC82312" w:rsidR="00D91165" w:rsidRPr="008C48AC" w:rsidRDefault="00682F8A" w:rsidP="00D9116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 / Иртыш</w:t>
            </w:r>
          </w:p>
        </w:tc>
        <w:tc>
          <w:tcPr>
            <w:tcW w:w="2418" w:type="dxa"/>
            <w:shd w:val="clear" w:color="auto" w:fill="auto"/>
            <w:vAlign w:val="bottom"/>
            <w:hideMark/>
          </w:tcPr>
          <w:p w14:paraId="3ACA19A7" w14:textId="77777777" w:rsidR="00D91165" w:rsidRPr="008C48AC" w:rsidRDefault="00D91165" w:rsidP="00D9116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 / 3.0</w:t>
            </w:r>
          </w:p>
        </w:tc>
      </w:tr>
      <w:tr w:rsidR="00D91165" w:rsidRPr="008C48AC" w14:paraId="1E23453A" w14:textId="77777777" w:rsidTr="00032D81">
        <w:trPr>
          <w:gridAfter w:val="1"/>
          <w:wAfter w:w="13" w:type="dxa"/>
          <w:trHeight w:val="20"/>
        </w:trPr>
        <w:tc>
          <w:tcPr>
            <w:tcW w:w="2781" w:type="dxa"/>
            <w:shd w:val="clear" w:color="auto" w:fill="auto"/>
            <w:noWrap/>
            <w:hideMark/>
          </w:tcPr>
          <w:p w14:paraId="1CB25D7A" w14:textId="77777777" w:rsidR="00D91165" w:rsidRPr="008C48AC" w:rsidRDefault="00D91165" w:rsidP="00D9116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КНС №1</w:t>
            </w:r>
          </w:p>
          <w:p w14:paraId="01B8D223" w14:textId="77777777" w:rsidR="00D91165" w:rsidRPr="008C48AC" w:rsidRDefault="00D91165" w:rsidP="00D9116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район ст. Салым</w:t>
            </w:r>
          </w:p>
        </w:tc>
        <w:tc>
          <w:tcPr>
            <w:tcW w:w="2005" w:type="dxa"/>
            <w:shd w:val="clear" w:color="auto" w:fill="auto"/>
            <w:noWrap/>
            <w:vAlign w:val="bottom"/>
            <w:hideMark/>
          </w:tcPr>
          <w:p w14:paraId="2A6240C3" w14:textId="263E294D" w:rsidR="00D91165" w:rsidRPr="008C48AC" w:rsidRDefault="00682F8A" w:rsidP="00D9116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100</w:t>
            </w:r>
            <w:r w:rsidR="00D91165" w:rsidRPr="008C48AC">
              <w:rPr>
                <w:rFonts w:ascii="Times New Roman" w:eastAsia="Times New Roman" w:hAnsi="Times New Roman"/>
                <w:color w:val="000000"/>
                <w:szCs w:val="28"/>
                <w:lang w:eastAsia="ru-RU"/>
              </w:rPr>
              <w:t>.</w:t>
            </w:r>
            <w:r w:rsidRPr="008C48AC">
              <w:rPr>
                <w:rFonts w:ascii="Times New Roman" w:eastAsia="Times New Roman" w:hAnsi="Times New Roman"/>
                <w:color w:val="000000"/>
                <w:szCs w:val="28"/>
                <w:lang w:eastAsia="ru-RU"/>
              </w:rPr>
              <w:t>0</w:t>
            </w:r>
            <w:r w:rsidR="00D91165" w:rsidRPr="008C48AC">
              <w:rPr>
                <w:rFonts w:ascii="Times New Roman" w:eastAsia="Times New Roman" w:hAnsi="Times New Roman"/>
                <w:color w:val="000000"/>
                <w:szCs w:val="28"/>
                <w:lang w:eastAsia="ru-RU"/>
              </w:rPr>
              <w:t>0</w:t>
            </w:r>
          </w:p>
        </w:tc>
        <w:tc>
          <w:tcPr>
            <w:tcW w:w="2693" w:type="dxa"/>
            <w:shd w:val="clear" w:color="auto" w:fill="auto"/>
            <w:vAlign w:val="bottom"/>
            <w:hideMark/>
          </w:tcPr>
          <w:p w14:paraId="165B4D97" w14:textId="5006EC0F" w:rsidR="00D91165" w:rsidRPr="008C48AC" w:rsidRDefault="00D91165" w:rsidP="00D9116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xml:space="preserve">1 / СМ </w:t>
            </w:r>
            <w:r w:rsidR="00682F8A" w:rsidRPr="008C48AC">
              <w:rPr>
                <w:rFonts w:ascii="Times New Roman" w:eastAsia="Times New Roman" w:hAnsi="Times New Roman"/>
                <w:color w:val="000000"/>
                <w:szCs w:val="28"/>
                <w:lang w:eastAsia="ru-RU"/>
              </w:rPr>
              <w:t>100-65-200а</w:t>
            </w:r>
          </w:p>
        </w:tc>
        <w:tc>
          <w:tcPr>
            <w:tcW w:w="2418" w:type="dxa"/>
            <w:shd w:val="clear" w:color="auto" w:fill="auto"/>
            <w:vAlign w:val="bottom"/>
            <w:hideMark/>
          </w:tcPr>
          <w:p w14:paraId="47BC4EAE" w14:textId="77777777" w:rsidR="00D91165" w:rsidRPr="008C48AC" w:rsidRDefault="00D91165" w:rsidP="00D9116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 / 18.5</w:t>
            </w:r>
          </w:p>
        </w:tc>
      </w:tr>
    </w:tbl>
    <w:p w14:paraId="0E95B4C5" w14:textId="77777777" w:rsidR="0080387C" w:rsidRPr="008C48AC" w:rsidRDefault="0080387C" w:rsidP="00D91165">
      <w:pPr>
        <w:suppressAutoHyphens/>
        <w:spacing w:after="0" w:line="240" w:lineRule="auto"/>
        <w:ind w:firstLine="709"/>
        <w:contextualSpacing/>
        <w:jc w:val="both"/>
        <w:rPr>
          <w:rFonts w:ascii="Times New Roman" w:eastAsia="Times New Roman" w:hAnsi="Times New Roman"/>
          <w:szCs w:val="28"/>
          <w:lang w:eastAsia="ru-RU"/>
        </w:rPr>
      </w:pPr>
      <w:bookmarkStart w:id="363" w:name="_Hlk115832894"/>
    </w:p>
    <w:p w14:paraId="4A2377A5" w14:textId="00AD2CA0" w:rsidR="00D91165" w:rsidRPr="008C48AC"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Канализационные очистные сооружения технологической зоны №2 построены в 1978 году, производительностью 400 куб.м./сут.</w:t>
      </w:r>
    </w:p>
    <w:bookmarkEnd w:id="363"/>
    <w:p w14:paraId="4DB1C9E9" w14:textId="247216D8" w:rsidR="00D91165" w:rsidRPr="008C48AC"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Технические характеристики КНС технологической зоны №3 представлены в таблице 1.3.3.</w:t>
      </w:r>
    </w:p>
    <w:p w14:paraId="389BC8BC" w14:textId="2ADCE6EE" w:rsidR="00D91165" w:rsidRPr="008C48AC" w:rsidRDefault="00D91165" w:rsidP="0080387C">
      <w:pPr>
        <w:pStyle w:val="affff"/>
        <w:rPr>
          <w:rFonts w:eastAsia="Times New Roman"/>
        </w:rPr>
      </w:pPr>
      <w:r w:rsidRPr="008C48AC">
        <w:rPr>
          <w:rFonts w:eastAsia="Times New Roman"/>
        </w:rPr>
        <w:t>Таблице 1.3.3. Технические характеристики КНС</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2900"/>
        <w:gridCol w:w="2083"/>
        <w:gridCol w:w="2880"/>
      </w:tblGrid>
      <w:tr w:rsidR="00D91165" w:rsidRPr="008C48AC" w14:paraId="50CC473E" w14:textId="77777777" w:rsidTr="00D24B00">
        <w:trPr>
          <w:trHeight w:val="20"/>
          <w:tblHeader/>
        </w:trPr>
        <w:tc>
          <w:tcPr>
            <w:tcW w:w="1036" w:type="pct"/>
            <w:vMerge w:val="restart"/>
            <w:shd w:val="clear" w:color="auto" w:fill="auto"/>
            <w:hideMark/>
          </w:tcPr>
          <w:p w14:paraId="4B70AD03" w14:textId="77777777" w:rsidR="00D91165" w:rsidRPr="008C48AC" w:rsidRDefault="00D91165" w:rsidP="00D9116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Наименование и расположение КНС</w:t>
            </w:r>
          </w:p>
        </w:tc>
        <w:tc>
          <w:tcPr>
            <w:tcW w:w="1462" w:type="pct"/>
            <w:vMerge w:val="restart"/>
            <w:shd w:val="clear" w:color="auto" w:fill="auto"/>
            <w:hideMark/>
          </w:tcPr>
          <w:p w14:paraId="3CAA2854" w14:textId="77777777" w:rsidR="00D91165" w:rsidRPr="008C48AC" w:rsidRDefault="00D91165" w:rsidP="00D9116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Производительность, куб.м./час</w:t>
            </w:r>
          </w:p>
        </w:tc>
        <w:tc>
          <w:tcPr>
            <w:tcW w:w="2502" w:type="pct"/>
            <w:gridSpan w:val="2"/>
            <w:shd w:val="clear" w:color="auto" w:fill="auto"/>
            <w:noWrap/>
            <w:hideMark/>
          </w:tcPr>
          <w:p w14:paraId="66D9E8FE" w14:textId="77777777" w:rsidR="00D91165" w:rsidRPr="008C48AC" w:rsidRDefault="00D91165" w:rsidP="00D9116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Оборудование КНС</w:t>
            </w:r>
          </w:p>
        </w:tc>
      </w:tr>
      <w:tr w:rsidR="00D91165" w:rsidRPr="008C48AC" w14:paraId="4C951936" w14:textId="77777777" w:rsidTr="00D24B00">
        <w:trPr>
          <w:trHeight w:val="20"/>
          <w:tblHeader/>
        </w:trPr>
        <w:tc>
          <w:tcPr>
            <w:tcW w:w="1036" w:type="pct"/>
            <w:vMerge/>
            <w:hideMark/>
          </w:tcPr>
          <w:p w14:paraId="47D5EFBD" w14:textId="77777777" w:rsidR="00D91165" w:rsidRPr="008C48AC" w:rsidRDefault="00D91165" w:rsidP="00D91165">
            <w:pPr>
              <w:spacing w:after="0" w:line="240" w:lineRule="auto"/>
              <w:jc w:val="center"/>
              <w:rPr>
                <w:rFonts w:ascii="Times New Roman" w:eastAsia="Times New Roman" w:hAnsi="Times New Roman"/>
                <w:color w:val="000000"/>
                <w:szCs w:val="28"/>
                <w:lang w:eastAsia="ru-RU"/>
              </w:rPr>
            </w:pPr>
          </w:p>
        </w:tc>
        <w:tc>
          <w:tcPr>
            <w:tcW w:w="1462" w:type="pct"/>
            <w:vMerge/>
            <w:hideMark/>
          </w:tcPr>
          <w:p w14:paraId="755AF3CF" w14:textId="77777777" w:rsidR="00D91165" w:rsidRPr="008C48AC" w:rsidRDefault="00D91165" w:rsidP="00D91165">
            <w:pPr>
              <w:spacing w:after="0" w:line="240" w:lineRule="auto"/>
              <w:jc w:val="center"/>
              <w:rPr>
                <w:rFonts w:ascii="Times New Roman" w:eastAsia="Times New Roman" w:hAnsi="Times New Roman"/>
                <w:color w:val="000000"/>
                <w:szCs w:val="28"/>
                <w:lang w:eastAsia="ru-RU"/>
              </w:rPr>
            </w:pPr>
          </w:p>
        </w:tc>
        <w:tc>
          <w:tcPr>
            <w:tcW w:w="1050" w:type="pct"/>
            <w:shd w:val="clear" w:color="auto" w:fill="auto"/>
            <w:hideMark/>
          </w:tcPr>
          <w:p w14:paraId="3D483759" w14:textId="77777777" w:rsidR="00D91165" w:rsidRPr="008C48AC" w:rsidRDefault="00D91165" w:rsidP="00D9116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Насосы, кол-во /наименование</w:t>
            </w:r>
          </w:p>
        </w:tc>
        <w:tc>
          <w:tcPr>
            <w:tcW w:w="1452" w:type="pct"/>
            <w:shd w:val="clear" w:color="auto" w:fill="auto"/>
            <w:hideMark/>
          </w:tcPr>
          <w:p w14:paraId="16802195" w14:textId="77777777" w:rsidR="00D91165" w:rsidRPr="008C48AC" w:rsidRDefault="00D91165" w:rsidP="00D9116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Электродвигатели, кол-во/мощность, кВт</w:t>
            </w:r>
          </w:p>
        </w:tc>
      </w:tr>
      <w:tr w:rsidR="00D91165" w:rsidRPr="008C48AC" w14:paraId="74E6EBC5" w14:textId="77777777" w:rsidTr="00F04530">
        <w:trPr>
          <w:trHeight w:val="20"/>
        </w:trPr>
        <w:tc>
          <w:tcPr>
            <w:tcW w:w="1036" w:type="pct"/>
            <w:shd w:val="clear" w:color="auto" w:fill="auto"/>
            <w:noWrap/>
            <w:hideMark/>
          </w:tcPr>
          <w:p w14:paraId="32C894E8" w14:textId="77777777" w:rsidR="00D91165" w:rsidRPr="008C48AC" w:rsidRDefault="00D91165" w:rsidP="00D9116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КНС</w:t>
            </w:r>
          </w:p>
          <w:p w14:paraId="0EF4FC6B" w14:textId="221ADB9A" w:rsidR="00682F8A" w:rsidRPr="008C48AC" w:rsidRDefault="00682F8A" w:rsidP="00D9116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 Сивыс-Ях</w:t>
            </w:r>
          </w:p>
        </w:tc>
        <w:tc>
          <w:tcPr>
            <w:tcW w:w="1462" w:type="pct"/>
            <w:shd w:val="clear" w:color="auto" w:fill="auto"/>
            <w:vAlign w:val="bottom"/>
            <w:hideMark/>
          </w:tcPr>
          <w:p w14:paraId="67845981" w14:textId="5DB9AB1B" w:rsidR="00D91165" w:rsidRPr="008C48AC" w:rsidRDefault="00682F8A" w:rsidP="00D9116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w:t>
            </w:r>
            <w:r w:rsidR="00D91165" w:rsidRPr="008C48AC">
              <w:rPr>
                <w:rFonts w:ascii="Times New Roman" w:eastAsia="Times New Roman" w:hAnsi="Times New Roman"/>
                <w:color w:val="000000"/>
                <w:szCs w:val="28"/>
                <w:lang w:eastAsia="ru-RU"/>
              </w:rPr>
              <w:t>0.</w:t>
            </w:r>
            <w:r w:rsidRPr="008C48AC">
              <w:rPr>
                <w:rFonts w:ascii="Times New Roman" w:eastAsia="Times New Roman" w:hAnsi="Times New Roman"/>
                <w:color w:val="000000"/>
                <w:szCs w:val="28"/>
                <w:lang w:eastAsia="ru-RU"/>
              </w:rPr>
              <w:t>0</w:t>
            </w:r>
            <w:r w:rsidR="00D91165" w:rsidRPr="008C48AC">
              <w:rPr>
                <w:rFonts w:ascii="Times New Roman" w:eastAsia="Times New Roman" w:hAnsi="Times New Roman"/>
                <w:color w:val="000000"/>
                <w:szCs w:val="28"/>
                <w:lang w:eastAsia="ru-RU"/>
              </w:rPr>
              <w:t>0</w:t>
            </w:r>
          </w:p>
        </w:tc>
        <w:tc>
          <w:tcPr>
            <w:tcW w:w="1050" w:type="pct"/>
            <w:shd w:val="clear" w:color="auto" w:fill="auto"/>
            <w:vAlign w:val="bottom"/>
            <w:hideMark/>
          </w:tcPr>
          <w:p w14:paraId="5B6A9263" w14:textId="23EBC911" w:rsidR="00D91165" w:rsidRPr="008C48AC" w:rsidRDefault="00682F8A" w:rsidP="00F0453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 / Иртыш</w:t>
            </w:r>
          </w:p>
        </w:tc>
        <w:tc>
          <w:tcPr>
            <w:tcW w:w="1452" w:type="pct"/>
            <w:shd w:val="clear" w:color="auto" w:fill="auto"/>
            <w:vAlign w:val="bottom"/>
            <w:hideMark/>
          </w:tcPr>
          <w:p w14:paraId="227EC8B7" w14:textId="77777777" w:rsidR="00D91165" w:rsidRPr="008C48AC" w:rsidRDefault="00D91165" w:rsidP="00D9116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 / 11,0</w:t>
            </w:r>
          </w:p>
        </w:tc>
      </w:tr>
    </w:tbl>
    <w:p w14:paraId="3513034C" w14:textId="77777777" w:rsidR="008C0BF3" w:rsidRPr="008C48AC" w:rsidRDefault="008C0BF3" w:rsidP="00D91165">
      <w:pPr>
        <w:suppressAutoHyphens/>
        <w:spacing w:after="0" w:line="240" w:lineRule="auto"/>
        <w:ind w:firstLine="709"/>
        <w:contextualSpacing/>
        <w:jc w:val="both"/>
        <w:rPr>
          <w:rFonts w:ascii="Times New Roman" w:eastAsia="Times New Roman" w:hAnsi="Times New Roman"/>
          <w:szCs w:val="28"/>
          <w:lang w:eastAsia="ru-RU"/>
        </w:rPr>
      </w:pPr>
      <w:bookmarkStart w:id="364" w:name="_Hlk115832898"/>
    </w:p>
    <w:p w14:paraId="59EFD5DB" w14:textId="57FA36BE" w:rsidR="00D91165" w:rsidRPr="008C48AC" w:rsidRDefault="00D91165" w:rsidP="0080387C">
      <w:pPr>
        <w:pStyle w:val="affc"/>
        <w:rPr>
          <w:rFonts w:eastAsia="Times New Roman"/>
        </w:rPr>
      </w:pPr>
      <w:r w:rsidRPr="008C48AC">
        <w:rPr>
          <w:rFonts w:eastAsia="Times New Roman"/>
        </w:rPr>
        <w:t>Канализационные очистные сооружения технологической зоны №3 построены в 1998 году, производительностью 300 куб.м./сут.</w:t>
      </w:r>
    </w:p>
    <w:p w14:paraId="0EB1E108" w14:textId="77777777" w:rsidR="000554A1" w:rsidRPr="008C48AC" w:rsidRDefault="000554A1" w:rsidP="0080387C">
      <w:pPr>
        <w:pStyle w:val="affc"/>
        <w:rPr>
          <w:rFonts w:eastAsia="Times New Roman"/>
        </w:rPr>
      </w:pPr>
      <w:r w:rsidRPr="008C48AC">
        <w:rPr>
          <w:rFonts w:eastAsia="Times New Roman"/>
        </w:rPr>
        <w:t>Зона нецентрализованного водоотведения выделена в п. Салым и охватывает территорию по улицам Новая, Лесная, Приозерная, Комсомольская, Строителей, Школьная, Таежная, Зеленая, Набережная, Еловая, Речная, часть улицы Мира, Новоселов, Майская, Спортивная, Дорожников, Садовая.</w:t>
      </w:r>
    </w:p>
    <w:p w14:paraId="215C72BE" w14:textId="1BB4F4E0" w:rsidR="001510A7" w:rsidRPr="008C48AC" w:rsidRDefault="001510A7" w:rsidP="00CC6B6A">
      <w:pPr>
        <w:pStyle w:val="affff4"/>
      </w:pPr>
      <w:bookmarkStart w:id="365" w:name="_Toc138904365"/>
      <w:bookmarkEnd w:id="364"/>
      <w:r w:rsidRPr="008C48AC">
        <w:t>1.4. 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360"/>
      <w:bookmarkEnd w:id="361"/>
      <w:bookmarkEnd w:id="365"/>
    </w:p>
    <w:p w14:paraId="1E7E75F3" w14:textId="77777777" w:rsidR="000554A1" w:rsidRPr="008C48AC" w:rsidRDefault="000554A1" w:rsidP="0080387C">
      <w:pPr>
        <w:pStyle w:val="affc"/>
        <w:rPr>
          <w:rFonts w:eastAsia="Times New Roman"/>
        </w:rPr>
      </w:pPr>
      <w:bookmarkStart w:id="366" w:name="_Toc23820140"/>
      <w:bookmarkStart w:id="367" w:name="_Toc52420410"/>
      <w:r w:rsidRPr="008C48AC">
        <w:rPr>
          <w:rFonts w:eastAsia="Times New Roman"/>
        </w:rPr>
        <w:t>В процессе механической и биологической очистки сточных вод образуются различного вида осадки, содержащие органические и минеральные компоненты.</w:t>
      </w:r>
    </w:p>
    <w:p w14:paraId="747FA5B8" w14:textId="77777777" w:rsidR="000554A1" w:rsidRPr="008C48AC" w:rsidRDefault="000554A1" w:rsidP="0080387C">
      <w:pPr>
        <w:pStyle w:val="affc"/>
        <w:rPr>
          <w:rFonts w:eastAsia="Times New Roman"/>
        </w:rPr>
      </w:pPr>
      <w:r w:rsidRPr="008C48AC">
        <w:rPr>
          <w:rFonts w:eastAsia="Times New Roman"/>
        </w:rPr>
        <w:t>В зависимости от условий формирования и особенностей отделения различают осадки первичные и вторичные. К первичным осадкам относятся грубодисперсные примеси, которые находятся в твердой фазе и выделяются в процессе механической очистки на решетках, песколовках и первичных отстойниках. К вторичным осадкам относятся осадки, выделенные из сточной воды после биологической очистки (избыточный активный ил). Отличается высокой влажностью 99,7 % – 99,2 %.</w:t>
      </w:r>
    </w:p>
    <w:p w14:paraId="600577C2" w14:textId="77777777" w:rsidR="000554A1" w:rsidRPr="008C48AC" w:rsidRDefault="000554A1" w:rsidP="0080387C">
      <w:pPr>
        <w:pStyle w:val="affc"/>
        <w:rPr>
          <w:rFonts w:eastAsia="Times New Roman"/>
        </w:rPr>
      </w:pPr>
      <w:r w:rsidRPr="008C48AC">
        <w:rPr>
          <w:rFonts w:eastAsia="Times New Roman"/>
        </w:rPr>
        <w:t>Стадия обработки осадков предназначена для снижения влажности и объемов образующихся осадков, включает в себя следующие технологические процессы:</w:t>
      </w:r>
    </w:p>
    <w:p w14:paraId="4CD02751" w14:textId="1FCFD54F" w:rsidR="000554A1" w:rsidRPr="008C48AC" w:rsidRDefault="000554A1">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lastRenderedPageBreak/>
        <w:t>уплотнение вторичных осадков в илоуплотнителях радиального типа с целью снижения влажности до 98,5%-96,0% и интенсификации дальнейшей обработки;</w:t>
      </w:r>
    </w:p>
    <w:p w14:paraId="68812018" w14:textId="0336FCF0" w:rsidR="000554A1" w:rsidRPr="008C48AC" w:rsidRDefault="000554A1">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обезвоживание образующихся осадков.</w:t>
      </w:r>
    </w:p>
    <w:p w14:paraId="3CB93879" w14:textId="1B19F61A" w:rsidR="000554A1" w:rsidRPr="008C48AC" w:rsidRDefault="000554A1" w:rsidP="000554A1">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Основным способом обезвоживания осадков на канализационных очистных сооружения сельского поселения Салым является его обработка на иловых площадках.</w:t>
      </w:r>
    </w:p>
    <w:p w14:paraId="0F5B7AB4" w14:textId="03DB5130" w:rsidR="000554A1" w:rsidRPr="008C48AC" w:rsidRDefault="000554A1" w:rsidP="000554A1">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По данным за 20</w:t>
      </w:r>
      <w:r w:rsidR="008C0BF3" w:rsidRPr="008C48AC">
        <w:rPr>
          <w:rFonts w:ascii="Times New Roman" w:eastAsia="Times New Roman" w:hAnsi="Times New Roman"/>
          <w:szCs w:val="28"/>
          <w:lang w:eastAsia="ru-RU"/>
        </w:rPr>
        <w:t>2</w:t>
      </w:r>
      <w:r w:rsidR="00F04530" w:rsidRPr="008C48AC">
        <w:rPr>
          <w:rFonts w:ascii="Times New Roman" w:eastAsia="Times New Roman" w:hAnsi="Times New Roman"/>
          <w:szCs w:val="28"/>
          <w:lang w:eastAsia="ru-RU"/>
        </w:rPr>
        <w:t>3</w:t>
      </w:r>
      <w:r w:rsidRPr="008C48AC">
        <w:rPr>
          <w:rFonts w:ascii="Times New Roman" w:eastAsia="Times New Roman" w:hAnsi="Times New Roman"/>
          <w:szCs w:val="28"/>
          <w:lang w:eastAsia="ru-RU"/>
        </w:rPr>
        <w:t xml:space="preserve"> г. количество образованного осадка (по сухому веществу) и количество утилизированного осадка по сельскому поселению Салым составляет 0 тонн, что свидетельствует об отсутствии схемы утилизации сухого осадка на очистных сооружениях поселения.</w:t>
      </w:r>
    </w:p>
    <w:p w14:paraId="1A6FC3B8" w14:textId="4660EC71" w:rsidR="001510A7" w:rsidRPr="008C48AC" w:rsidRDefault="001510A7" w:rsidP="00CC6B6A">
      <w:pPr>
        <w:pStyle w:val="affff4"/>
      </w:pPr>
      <w:bookmarkStart w:id="368" w:name="_Toc138904366"/>
      <w:r w:rsidRPr="008C48AC">
        <w:t>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366"/>
      <w:bookmarkEnd w:id="367"/>
      <w:bookmarkEnd w:id="368"/>
    </w:p>
    <w:p w14:paraId="5625B38C" w14:textId="77777777" w:rsidR="008C0BF3" w:rsidRPr="008C48AC" w:rsidRDefault="008C0BF3" w:rsidP="008C0BF3">
      <w:pPr>
        <w:suppressAutoHyphens/>
        <w:spacing w:after="0" w:line="240" w:lineRule="auto"/>
        <w:ind w:firstLine="709"/>
        <w:contextualSpacing/>
        <w:jc w:val="both"/>
        <w:rPr>
          <w:rFonts w:ascii="Times New Roman" w:eastAsia="Times New Roman" w:hAnsi="Times New Roman"/>
          <w:szCs w:val="28"/>
          <w:lang w:eastAsia="ru-RU"/>
        </w:rPr>
      </w:pPr>
      <w:bookmarkStart w:id="369" w:name="_Toc23820141"/>
      <w:bookmarkStart w:id="370" w:name="_Toc52420411"/>
      <w:r w:rsidRPr="008C48AC">
        <w:rPr>
          <w:rFonts w:ascii="Times New Roman" w:eastAsia="Times New Roman" w:hAnsi="Times New Roman"/>
          <w:szCs w:val="28"/>
          <w:lang w:eastAsia="ru-RU"/>
        </w:rPr>
        <w:t>Схема и структура сетей</w:t>
      </w:r>
    </w:p>
    <w:p w14:paraId="7F65DFAB" w14:textId="77777777" w:rsidR="008C0BF3" w:rsidRPr="008C48AC" w:rsidRDefault="008C0BF3" w:rsidP="008C0BF3">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Отвод хозяйственно-бытовых стоков от абонентов осуществляется через систему самотечных и напорных трубопроводов.</w:t>
      </w:r>
    </w:p>
    <w:p w14:paraId="02428CD9" w14:textId="77777777" w:rsidR="008C0BF3" w:rsidRPr="008C48AC" w:rsidRDefault="008C0BF3" w:rsidP="008C0BF3">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Функционирование и эксплуатация канализационных сетей систем водоотведения осуществляются на основании «Правил технической эксплуатации систем и сооружений коммунального водоснабжения и канализации», утвержденных приказом Госстроя РФ№168 от 30 декабря 1999г.</w:t>
      </w:r>
    </w:p>
    <w:p w14:paraId="4E221FB2" w14:textId="77777777" w:rsidR="008C0BF3" w:rsidRPr="008C48AC" w:rsidRDefault="008C0BF3" w:rsidP="008C0BF3">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Технологическая зона №1</w:t>
      </w:r>
    </w:p>
    <w:p w14:paraId="0E26D8B8" w14:textId="49B1E162" w:rsidR="008C0BF3" w:rsidRPr="008C48AC" w:rsidRDefault="008C0BF3" w:rsidP="008C0BF3">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В зоне суммарная протяженность канализационной сети составляет 8</w:t>
      </w:r>
      <w:r w:rsidR="00A85B01" w:rsidRPr="008C48AC">
        <w:rPr>
          <w:rFonts w:ascii="Times New Roman" w:eastAsia="Times New Roman" w:hAnsi="Times New Roman"/>
          <w:szCs w:val="28"/>
          <w:lang w:eastAsia="ru-RU"/>
        </w:rPr>
        <w:t>.</w:t>
      </w:r>
      <w:r w:rsidRPr="008C48AC">
        <w:rPr>
          <w:rFonts w:ascii="Times New Roman" w:eastAsia="Times New Roman" w:hAnsi="Times New Roman"/>
          <w:szCs w:val="28"/>
          <w:lang w:eastAsia="ru-RU"/>
        </w:rPr>
        <w:t>6км, диаметром от 400 до 150мм.</w:t>
      </w:r>
    </w:p>
    <w:p w14:paraId="0354C84A" w14:textId="77777777" w:rsidR="008C0BF3" w:rsidRPr="008C48AC" w:rsidRDefault="008C0BF3" w:rsidP="008C0BF3">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Технологическая зона №2</w:t>
      </w:r>
    </w:p>
    <w:p w14:paraId="66947042" w14:textId="17AD3FC8" w:rsidR="008C0BF3" w:rsidRPr="008C48AC" w:rsidRDefault="008C0BF3" w:rsidP="008C0BF3">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В первой эксплуатационной зоне суммарная протяженность канализационной сети составляет 2</w:t>
      </w:r>
      <w:r w:rsidR="00A85B01" w:rsidRPr="008C48AC">
        <w:rPr>
          <w:rFonts w:ascii="Times New Roman" w:eastAsia="Times New Roman" w:hAnsi="Times New Roman"/>
          <w:szCs w:val="28"/>
          <w:lang w:eastAsia="ru-RU"/>
        </w:rPr>
        <w:t>.</w:t>
      </w:r>
      <w:r w:rsidRPr="008C48AC">
        <w:rPr>
          <w:rFonts w:ascii="Times New Roman" w:eastAsia="Times New Roman" w:hAnsi="Times New Roman"/>
          <w:szCs w:val="28"/>
          <w:lang w:eastAsia="ru-RU"/>
        </w:rPr>
        <w:t>9км. Сточные воды по самотечным уличным коллекторам диаметром 150-200 мм отводятся в напорный коллектор диаметром 200 мм.</w:t>
      </w:r>
    </w:p>
    <w:p w14:paraId="67A388B7" w14:textId="2EEABFBD" w:rsidR="008C0BF3" w:rsidRPr="008C48AC" w:rsidRDefault="008C0BF3" w:rsidP="008C0BF3">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В</w:t>
      </w:r>
      <w:r w:rsidR="00E620A1" w:rsidRPr="008C48AC">
        <w:rPr>
          <w:rFonts w:ascii="Times New Roman" w:eastAsia="Times New Roman" w:hAnsi="Times New Roman"/>
          <w:szCs w:val="28"/>
          <w:lang w:eastAsia="ru-RU"/>
        </w:rPr>
        <w:t>о</w:t>
      </w:r>
      <w:r w:rsidRPr="008C48AC">
        <w:rPr>
          <w:rFonts w:ascii="Times New Roman" w:eastAsia="Times New Roman" w:hAnsi="Times New Roman"/>
          <w:szCs w:val="28"/>
          <w:lang w:eastAsia="ru-RU"/>
        </w:rPr>
        <w:t xml:space="preserve"> второй эксплуатационной зоне суммарная протяженность канализационной сети составляет 2</w:t>
      </w:r>
      <w:r w:rsidR="00A85B01" w:rsidRPr="008C48AC">
        <w:rPr>
          <w:rFonts w:ascii="Times New Roman" w:eastAsia="Times New Roman" w:hAnsi="Times New Roman"/>
          <w:szCs w:val="28"/>
          <w:lang w:eastAsia="ru-RU"/>
        </w:rPr>
        <w:t>.</w:t>
      </w:r>
      <w:r w:rsidRPr="008C48AC">
        <w:rPr>
          <w:rFonts w:ascii="Times New Roman" w:eastAsia="Times New Roman" w:hAnsi="Times New Roman"/>
          <w:szCs w:val="28"/>
          <w:lang w:eastAsia="ru-RU"/>
        </w:rPr>
        <w:t>67км. Сточные воды по самотечным уличным коллекторам диаметром 150-200 мм отводятся в напорный коллектор диаметром 250 мм.</w:t>
      </w:r>
    </w:p>
    <w:p w14:paraId="07C0C52D" w14:textId="77777777" w:rsidR="008C0BF3" w:rsidRPr="008C48AC" w:rsidRDefault="008C0BF3" w:rsidP="008C0BF3">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Технологическая зона №3</w:t>
      </w:r>
    </w:p>
    <w:p w14:paraId="68C80565" w14:textId="608D53C2" w:rsidR="008C0BF3" w:rsidRPr="008C48AC" w:rsidRDefault="008C0BF3" w:rsidP="008C0BF3">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Суммарная протяженность канализационной сети составляет 3</w:t>
      </w:r>
      <w:r w:rsidR="00A85B01" w:rsidRPr="008C48AC">
        <w:rPr>
          <w:rFonts w:ascii="Times New Roman" w:eastAsia="Times New Roman" w:hAnsi="Times New Roman"/>
          <w:szCs w:val="28"/>
          <w:lang w:eastAsia="ru-RU"/>
        </w:rPr>
        <w:t>.</w:t>
      </w:r>
      <w:r w:rsidRPr="008C48AC">
        <w:rPr>
          <w:rFonts w:ascii="Times New Roman" w:eastAsia="Times New Roman" w:hAnsi="Times New Roman"/>
          <w:szCs w:val="28"/>
          <w:lang w:eastAsia="ru-RU"/>
        </w:rPr>
        <w:t>1км. Износ сетей составляет 20%. Сточные воды по самотечным уличным коллекторам диаметром 150-200 мм отводятся в магистральный коллектор диаметром 300 мм.</w:t>
      </w:r>
    </w:p>
    <w:p w14:paraId="3759877E" w14:textId="57FEE5F0" w:rsidR="001510A7" w:rsidRPr="008C48AC" w:rsidRDefault="001510A7" w:rsidP="00CC6B6A">
      <w:pPr>
        <w:pStyle w:val="affff4"/>
      </w:pPr>
      <w:bookmarkStart w:id="371" w:name="_Toc138904367"/>
      <w:r w:rsidRPr="008C48AC">
        <w:t>1.6. Оценка безопасности и надежности объектов централизованной системы водоотведения и их управляемости</w:t>
      </w:r>
      <w:bookmarkEnd w:id="369"/>
      <w:bookmarkEnd w:id="370"/>
      <w:bookmarkEnd w:id="371"/>
    </w:p>
    <w:p w14:paraId="75BE03D1" w14:textId="6FF0B057" w:rsidR="008C0BF3" w:rsidRPr="008C48AC" w:rsidRDefault="004E52D4" w:rsidP="004E52D4">
      <w:pPr>
        <w:suppressAutoHyphens/>
        <w:spacing w:after="0" w:line="240" w:lineRule="auto"/>
        <w:ind w:firstLine="709"/>
        <w:contextualSpacing/>
        <w:jc w:val="both"/>
        <w:rPr>
          <w:rFonts w:ascii="Times New Roman" w:eastAsia="Times New Roman" w:hAnsi="Times New Roman"/>
          <w:szCs w:val="28"/>
          <w:lang w:eastAsia="ru-RU"/>
        </w:rPr>
      </w:pPr>
      <w:bookmarkStart w:id="372" w:name="_Toc23820142"/>
      <w:bookmarkStart w:id="373" w:name="_Toc52420412"/>
      <w:r w:rsidRPr="008C48AC">
        <w:rPr>
          <w:rFonts w:ascii="Times New Roman" w:eastAsia="Times New Roman" w:hAnsi="Times New Roman"/>
          <w:szCs w:val="28"/>
          <w:lang w:eastAsia="ru-RU"/>
        </w:rPr>
        <w:t xml:space="preserve">Из-за высокой степени изношенности, длительного срока эксплуатации большого количества трубопроводов, недостаточной финансовой обеспеченности текущих и капитальных ремонтов в сельском поселении </w:t>
      </w:r>
      <w:r w:rsidRPr="008C48AC">
        <w:rPr>
          <w:rFonts w:ascii="Times New Roman" w:eastAsia="Times New Roman" w:hAnsi="Times New Roman"/>
          <w:szCs w:val="28"/>
          <w:lang w:eastAsia="ru-RU"/>
        </w:rPr>
        <w:lastRenderedPageBreak/>
        <w:t>существует высокая вероятность аварийности канализационных сетей, более 65% сетей нуждаются в замене.</w:t>
      </w:r>
    </w:p>
    <w:p w14:paraId="71F60B9E" w14:textId="50C6CD47" w:rsidR="001510A7" w:rsidRPr="008C48AC" w:rsidRDefault="001510A7" w:rsidP="00CC6B6A">
      <w:pPr>
        <w:pStyle w:val="affff4"/>
      </w:pPr>
      <w:bookmarkStart w:id="374" w:name="_Toc138904368"/>
      <w:r w:rsidRPr="008C48AC">
        <w:t>1.7. Оценка воздействия сбросов сточных вод через централизованную систему водоотведения на окружающую среду</w:t>
      </w:r>
      <w:bookmarkEnd w:id="372"/>
      <w:bookmarkEnd w:id="373"/>
      <w:bookmarkEnd w:id="374"/>
    </w:p>
    <w:p w14:paraId="6ACD8B58" w14:textId="77777777" w:rsidR="001546FB" w:rsidRPr="008C48AC" w:rsidRDefault="001546FB" w:rsidP="001546FB">
      <w:pPr>
        <w:suppressAutoHyphens/>
        <w:spacing w:after="0" w:line="240" w:lineRule="auto"/>
        <w:ind w:firstLine="709"/>
        <w:contextualSpacing/>
        <w:jc w:val="both"/>
        <w:rPr>
          <w:rFonts w:ascii="Times New Roman" w:eastAsia="Times New Roman" w:hAnsi="Times New Roman"/>
          <w:szCs w:val="28"/>
          <w:lang w:eastAsia="ru-RU"/>
        </w:rPr>
      </w:pPr>
      <w:bookmarkStart w:id="375" w:name="_Toc23820143"/>
      <w:bookmarkStart w:id="376" w:name="_Toc52420413"/>
      <w:r w:rsidRPr="008C48AC">
        <w:rPr>
          <w:rFonts w:ascii="Times New Roman" w:eastAsia="Times New Roman" w:hAnsi="Times New Roman"/>
          <w:szCs w:val="28"/>
          <w:lang w:eastAsia="ru-RU"/>
        </w:rPr>
        <w:t>Длительный сброс неочищенных сточных вод способен оказать крайне негативное воздействие на состояние водоемов. При этом на полную или частичную очистку водных объектов зачастую требуются многолетние усилия, а также значительные финансовые вложения.</w:t>
      </w:r>
    </w:p>
    <w:p w14:paraId="3ED9E893" w14:textId="1EE62FC6" w:rsidR="001510A7" w:rsidRPr="008C48AC" w:rsidRDefault="001510A7" w:rsidP="00CC6B6A">
      <w:pPr>
        <w:pStyle w:val="affff4"/>
      </w:pPr>
      <w:bookmarkStart w:id="377" w:name="_Toc138904369"/>
      <w:r w:rsidRPr="008C48AC">
        <w:t xml:space="preserve">1.8. Описание территорий </w:t>
      </w:r>
      <w:r w:rsidR="00BA7C55" w:rsidRPr="008C48AC">
        <w:t>сельского поселения</w:t>
      </w:r>
      <w:r w:rsidRPr="008C48AC">
        <w:t>, не охваченных централизованной системой водоотведения</w:t>
      </w:r>
      <w:bookmarkEnd w:id="375"/>
      <w:bookmarkEnd w:id="376"/>
      <w:bookmarkEnd w:id="377"/>
    </w:p>
    <w:p w14:paraId="7D938E82" w14:textId="77777777" w:rsidR="004E52D4" w:rsidRPr="008C48AC" w:rsidRDefault="004E52D4" w:rsidP="004E52D4">
      <w:pPr>
        <w:suppressAutoHyphens/>
        <w:spacing w:after="0" w:line="240" w:lineRule="auto"/>
        <w:ind w:firstLine="709"/>
        <w:contextualSpacing/>
        <w:jc w:val="both"/>
        <w:rPr>
          <w:rFonts w:ascii="Times New Roman" w:eastAsia="Times New Roman" w:hAnsi="Times New Roman"/>
          <w:szCs w:val="28"/>
          <w:lang w:eastAsia="ru-RU"/>
        </w:rPr>
      </w:pPr>
      <w:bookmarkStart w:id="378" w:name="_Toc23820144"/>
      <w:bookmarkStart w:id="379" w:name="_Toc52420414"/>
      <w:r w:rsidRPr="008C48AC">
        <w:rPr>
          <w:rFonts w:ascii="Times New Roman" w:eastAsia="Times New Roman" w:hAnsi="Times New Roman"/>
          <w:szCs w:val="28"/>
          <w:lang w:eastAsia="ru-RU"/>
        </w:rPr>
        <w:t>Зона нецентрализованного водоотведения выделена в п. Салым и охватывает территорию по улицам Новая, Лесная, Приозерная, Комсомольская, Строителей, Школьная, Таежная, Зеленая, Набережная, Еловая, Речная, часть улицы Мира, Новоселов, Майская, Спортивная, Дорожников, Садовая.</w:t>
      </w:r>
    </w:p>
    <w:p w14:paraId="7934A68C" w14:textId="6499DBD6" w:rsidR="001510A7" w:rsidRPr="008C48AC" w:rsidRDefault="001510A7" w:rsidP="00CC6B6A">
      <w:pPr>
        <w:pStyle w:val="affff4"/>
      </w:pPr>
      <w:bookmarkStart w:id="380" w:name="_Toc138904370"/>
      <w:r w:rsidRPr="008C48AC">
        <w:t xml:space="preserve">1.9. Описание существующих технических и технологических проблем системы водоотведения </w:t>
      </w:r>
      <w:bookmarkEnd w:id="378"/>
      <w:bookmarkEnd w:id="379"/>
      <w:r w:rsidR="00BA7C55" w:rsidRPr="008C48AC">
        <w:t>сельского поселения</w:t>
      </w:r>
      <w:bookmarkEnd w:id="380"/>
    </w:p>
    <w:p w14:paraId="73E64B15" w14:textId="7F66EE8C" w:rsidR="001510A7" w:rsidRPr="008C48AC" w:rsidRDefault="0074592C" w:rsidP="001510A7">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Технологически</w:t>
      </w:r>
      <w:r w:rsidR="004E52D4" w:rsidRPr="008C48AC">
        <w:rPr>
          <w:rFonts w:ascii="Times New Roman" w:eastAsia="Times New Roman" w:hAnsi="Times New Roman"/>
          <w:szCs w:val="28"/>
          <w:lang w:eastAsia="ru-RU"/>
        </w:rPr>
        <w:t>е</w:t>
      </w:r>
      <w:r w:rsidRPr="008C48AC">
        <w:rPr>
          <w:rFonts w:ascii="Times New Roman" w:eastAsia="Times New Roman" w:hAnsi="Times New Roman"/>
          <w:szCs w:val="28"/>
          <w:lang w:eastAsia="ru-RU"/>
        </w:rPr>
        <w:t xml:space="preserve"> проблем</w:t>
      </w:r>
      <w:r w:rsidR="004E52D4" w:rsidRPr="008C48AC">
        <w:rPr>
          <w:rFonts w:ascii="Times New Roman" w:eastAsia="Times New Roman" w:hAnsi="Times New Roman"/>
          <w:szCs w:val="28"/>
          <w:lang w:eastAsia="ru-RU"/>
        </w:rPr>
        <w:t>ы:</w:t>
      </w:r>
    </w:p>
    <w:p w14:paraId="720A61C5" w14:textId="4674E753" w:rsidR="004E52D4" w:rsidRPr="008C48AC" w:rsidRDefault="004E52D4">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невозможность качественного обезвоживания осадка, его утилизации на КОС;</w:t>
      </w:r>
    </w:p>
    <w:p w14:paraId="17C810EB" w14:textId="22B241D0" w:rsidR="004E52D4" w:rsidRPr="008C48AC" w:rsidRDefault="004E52D4">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отсутствие ливневой канализации и прием неучтенных объемов сточных вод</w:t>
      </w:r>
      <w:r w:rsidR="00AC41BE" w:rsidRPr="008C48AC">
        <w:rPr>
          <w:rFonts w:ascii="Times New Roman" w:eastAsia="Times New Roman" w:hAnsi="Times New Roman"/>
          <w:szCs w:val="28"/>
          <w:lang w:eastAsia="ru-RU"/>
        </w:rPr>
        <w:t>.</w:t>
      </w:r>
    </w:p>
    <w:p w14:paraId="30194897" w14:textId="7FB7C295" w:rsidR="004E52D4" w:rsidRPr="008C48AC" w:rsidRDefault="004E52D4" w:rsidP="001510A7">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Технические проблемы:</w:t>
      </w:r>
    </w:p>
    <w:p w14:paraId="6856887C" w14:textId="3F2424C6" w:rsidR="004E52D4" w:rsidRPr="008C48AC" w:rsidRDefault="00A85B01">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а</w:t>
      </w:r>
      <w:r w:rsidR="004E52D4" w:rsidRPr="008C48AC">
        <w:rPr>
          <w:rFonts w:ascii="Times New Roman" w:eastAsia="Times New Roman" w:hAnsi="Times New Roman"/>
          <w:szCs w:val="28"/>
          <w:lang w:eastAsia="ru-RU"/>
        </w:rPr>
        <w:t>варийное состояние КОС-400 п. Салым</w:t>
      </w:r>
      <w:r w:rsidR="00AC41BE" w:rsidRPr="008C48AC">
        <w:rPr>
          <w:rFonts w:ascii="Times New Roman" w:eastAsia="Times New Roman" w:hAnsi="Times New Roman"/>
          <w:szCs w:val="28"/>
          <w:lang w:eastAsia="ru-RU"/>
        </w:rPr>
        <w:t>, технологической зоны №1</w:t>
      </w:r>
      <w:r w:rsidR="004E52D4" w:rsidRPr="008C48AC">
        <w:rPr>
          <w:rFonts w:ascii="Times New Roman" w:eastAsia="Times New Roman" w:hAnsi="Times New Roman"/>
          <w:szCs w:val="28"/>
          <w:lang w:eastAsia="ru-RU"/>
        </w:rPr>
        <w:t>;</w:t>
      </w:r>
    </w:p>
    <w:p w14:paraId="7DA61B8E" w14:textId="39E2715F" w:rsidR="004E52D4" w:rsidRPr="008C48AC" w:rsidRDefault="00A85B01">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в</w:t>
      </w:r>
      <w:r w:rsidR="004E52D4" w:rsidRPr="008C48AC">
        <w:rPr>
          <w:rFonts w:ascii="Times New Roman" w:eastAsia="Times New Roman" w:hAnsi="Times New Roman"/>
          <w:szCs w:val="28"/>
          <w:lang w:eastAsia="ru-RU"/>
        </w:rPr>
        <w:t>ысокий износ КОС-400 п. Салым</w:t>
      </w:r>
      <w:r w:rsidR="00AC41BE" w:rsidRPr="008C48AC">
        <w:rPr>
          <w:rFonts w:ascii="Times New Roman" w:eastAsia="Times New Roman" w:hAnsi="Times New Roman"/>
          <w:szCs w:val="28"/>
          <w:lang w:eastAsia="ru-RU"/>
        </w:rPr>
        <w:t>, технологической зоны №2</w:t>
      </w:r>
      <w:r w:rsidR="004E52D4" w:rsidRPr="008C48AC">
        <w:rPr>
          <w:rFonts w:ascii="Times New Roman" w:eastAsia="Times New Roman" w:hAnsi="Times New Roman"/>
          <w:szCs w:val="28"/>
          <w:lang w:eastAsia="ru-RU"/>
        </w:rPr>
        <w:t>;</w:t>
      </w:r>
    </w:p>
    <w:p w14:paraId="577EF037" w14:textId="68A3A2E8" w:rsidR="004E52D4" w:rsidRPr="008C48AC" w:rsidRDefault="00A85B01">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в</w:t>
      </w:r>
      <w:r w:rsidR="004E52D4" w:rsidRPr="008C48AC">
        <w:rPr>
          <w:rFonts w:ascii="Times New Roman" w:eastAsia="Times New Roman" w:hAnsi="Times New Roman"/>
          <w:szCs w:val="28"/>
          <w:lang w:eastAsia="ru-RU"/>
        </w:rPr>
        <w:t>ысокий износ КОС-400 в п. Сивыс-Ях</w:t>
      </w:r>
      <w:r w:rsidR="00AC41BE" w:rsidRPr="008C48AC">
        <w:rPr>
          <w:rFonts w:ascii="Times New Roman" w:eastAsia="Times New Roman" w:hAnsi="Times New Roman"/>
          <w:szCs w:val="28"/>
          <w:lang w:eastAsia="ru-RU"/>
        </w:rPr>
        <w:t>, технологической зоны №3</w:t>
      </w:r>
      <w:r w:rsidR="004E52D4" w:rsidRPr="008C48AC">
        <w:rPr>
          <w:rFonts w:ascii="Times New Roman" w:eastAsia="Times New Roman" w:hAnsi="Times New Roman"/>
          <w:szCs w:val="28"/>
          <w:lang w:eastAsia="ru-RU"/>
        </w:rPr>
        <w:t>;</w:t>
      </w:r>
    </w:p>
    <w:p w14:paraId="274D6AA3" w14:textId="6FCEAF4C" w:rsidR="004E52D4" w:rsidRPr="008C48AC" w:rsidRDefault="00AC41BE">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в</w:t>
      </w:r>
      <w:r w:rsidR="004E52D4" w:rsidRPr="008C48AC">
        <w:rPr>
          <w:rFonts w:ascii="Times New Roman" w:eastAsia="Times New Roman" w:hAnsi="Times New Roman"/>
          <w:szCs w:val="28"/>
          <w:lang w:eastAsia="ru-RU"/>
        </w:rPr>
        <w:t>ысокий износ КНС;</w:t>
      </w:r>
    </w:p>
    <w:p w14:paraId="6704CC4F" w14:textId="212742F3" w:rsidR="004E52D4" w:rsidRPr="008C48AC" w:rsidRDefault="004E52D4">
      <w:pPr>
        <w:pStyle w:val="af2"/>
        <w:numPr>
          <w:ilvl w:val="0"/>
          <w:numId w:val="13"/>
        </w:numPr>
        <w:suppressAutoHyphens/>
        <w:spacing w:after="0" w:line="240" w:lineRule="auto"/>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Высокий износ канализационных коллекторов.</w:t>
      </w:r>
    </w:p>
    <w:p w14:paraId="64DB5924" w14:textId="7B6F56F3" w:rsidR="001510A7" w:rsidRPr="008C48AC" w:rsidRDefault="001510A7" w:rsidP="00CC6B6A">
      <w:pPr>
        <w:pStyle w:val="affff4"/>
      </w:pPr>
      <w:bookmarkStart w:id="381" w:name="_Toc23820145"/>
      <w:bookmarkStart w:id="382" w:name="_Toc52420415"/>
      <w:bookmarkStart w:id="383" w:name="_Toc138904371"/>
      <w:r w:rsidRPr="008C48AC">
        <w:t xml:space="preserve">1.10. Сведения об отнесении централизованной системы водоотведения (канализации) к централизованным системам водоотведения </w:t>
      </w:r>
      <w:bookmarkEnd w:id="381"/>
      <w:bookmarkEnd w:id="382"/>
      <w:r w:rsidR="00BA7C55" w:rsidRPr="008C48AC">
        <w:t>сельского поселения</w:t>
      </w:r>
      <w:bookmarkEnd w:id="383"/>
    </w:p>
    <w:p w14:paraId="2E5F49A0" w14:textId="77777777" w:rsidR="001546FB" w:rsidRPr="008C48AC" w:rsidRDefault="001546FB" w:rsidP="001546FB">
      <w:pPr>
        <w:suppressAutoHyphens/>
        <w:spacing w:after="0" w:line="240" w:lineRule="auto"/>
        <w:ind w:firstLine="709"/>
        <w:contextualSpacing/>
        <w:jc w:val="both"/>
        <w:rPr>
          <w:rFonts w:ascii="Times New Roman" w:eastAsia="Times New Roman" w:hAnsi="Times New Roman"/>
          <w:szCs w:val="28"/>
          <w:lang w:eastAsia="ru-RU"/>
        </w:rPr>
      </w:pPr>
      <w:bookmarkStart w:id="384" w:name="_Toc23820146"/>
      <w:bookmarkStart w:id="385" w:name="_Toc52420416"/>
      <w:r w:rsidRPr="008C48AC">
        <w:rPr>
          <w:rFonts w:ascii="Times New Roman" w:eastAsia="Times New Roman" w:hAnsi="Times New Roman"/>
          <w:szCs w:val="28"/>
          <w:lang w:eastAsia="ru-RU"/>
        </w:rPr>
        <w:t>Централизованная система водоотведения (канализация) считается отнесенной к централизованным системам водоотведения поселений или городских округов со дня вступления в силу акта органа, уполномоченного на утверждение схемы водоснабжения и водоотведения, об утверждении или актуализации (корректировке) схемы водоснабжения и водоотведения.</w:t>
      </w:r>
    </w:p>
    <w:p w14:paraId="1898470F" w14:textId="77777777" w:rsidR="001546FB" w:rsidRPr="008C48AC" w:rsidRDefault="001546FB" w:rsidP="001546FB">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Утверждение или актуализация (корректировка) схемы водоснабжения и водоотведения осуществляются в порядке, установленном Правилами разработки и утверждения схем водоснабжения и водоотведения</w:t>
      </w:r>
      <w:r w:rsidRPr="008C48AC">
        <w:rPr>
          <w:rStyle w:val="afff6"/>
          <w:rFonts w:ascii="Times New Roman" w:eastAsia="Times New Roman" w:hAnsi="Times New Roman"/>
          <w:szCs w:val="28"/>
          <w:lang w:eastAsia="ru-RU"/>
        </w:rPr>
        <w:footnoteReference w:id="9"/>
      </w:r>
      <w:r w:rsidRPr="008C48AC">
        <w:rPr>
          <w:rFonts w:ascii="Times New Roman" w:eastAsia="Times New Roman" w:hAnsi="Times New Roman"/>
          <w:szCs w:val="28"/>
          <w:lang w:eastAsia="ru-RU"/>
        </w:rPr>
        <w:t>.</w:t>
      </w:r>
    </w:p>
    <w:p w14:paraId="24EACC50" w14:textId="77777777" w:rsidR="001546FB" w:rsidRPr="008C48AC" w:rsidRDefault="001546FB" w:rsidP="001546FB">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Централизованная система водоотведения (канализации) подлежит отнесению к централизованным системам водоотведения поселений или городских округов при соблюдении совокупности следующих критериев: </w:t>
      </w:r>
    </w:p>
    <w:p w14:paraId="5EACE5F0" w14:textId="77777777" w:rsidR="001546FB" w:rsidRPr="008C48AC" w:rsidRDefault="001546FB">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lastRenderedPageBreak/>
        <w:t>объем сточных вод, принятых в централизованную систему водоотведения (канализации), составляет более 50 процентов общего объема сточных вод, принятых в такую централизованную систему водоотведения (канализации); </w:t>
      </w:r>
    </w:p>
    <w:p w14:paraId="29FE0FF7" w14:textId="77777777" w:rsidR="001546FB" w:rsidRPr="008C48AC" w:rsidRDefault="001546FB">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одним из видов экономической деятельности, определяемых в соответствии с ОКВЭД организации, является деятельность по сбору и обработке сточных вод.</w:t>
      </w:r>
    </w:p>
    <w:p w14:paraId="073D4891" w14:textId="77777777" w:rsidR="00086E0A" w:rsidRPr="008C48AC" w:rsidRDefault="001546FB" w:rsidP="001546FB">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 xml:space="preserve">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 </w:t>
      </w:r>
    </w:p>
    <w:p w14:paraId="12B7402A" w14:textId="47404253" w:rsidR="001546FB" w:rsidRPr="008C48AC" w:rsidRDefault="001546FB" w:rsidP="001546FB">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Согласно пункту 2 указанной статьи Закона № 416-ФЗ: «Водоотведение» это, прием, транспортировка и очистка сточных вод с использованием централизованной системы водоотведения.</w:t>
      </w:r>
    </w:p>
    <w:p w14:paraId="1B253F09" w14:textId="77777777" w:rsidR="001546FB" w:rsidRPr="008C48AC" w:rsidRDefault="001546FB" w:rsidP="001546FB">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Выводы: системы водоотведения сельского поселения включают совокупность критериев и относятся к централизованным системам водоотведения.</w:t>
      </w:r>
    </w:p>
    <w:p w14:paraId="2D971BDC" w14:textId="47A98D05" w:rsidR="001510A7" w:rsidRPr="008C48AC" w:rsidRDefault="001510A7" w:rsidP="00CC6B6A">
      <w:pPr>
        <w:pStyle w:val="affff4"/>
      </w:pPr>
      <w:bookmarkStart w:id="386" w:name="_Toc138904372"/>
      <w:r w:rsidRPr="008C48AC">
        <w:t>2</w:t>
      </w:r>
      <w:r w:rsidR="002D70FB" w:rsidRPr="008C48AC">
        <w:t>.</w:t>
      </w:r>
      <w:r w:rsidRPr="008C48AC">
        <w:t xml:space="preserve"> Балансы сточных вод в системе водоотведения</w:t>
      </w:r>
      <w:bookmarkEnd w:id="384"/>
      <w:bookmarkEnd w:id="385"/>
      <w:bookmarkEnd w:id="386"/>
    </w:p>
    <w:p w14:paraId="19148E08" w14:textId="77777777" w:rsidR="001510A7" w:rsidRPr="008C48AC" w:rsidRDefault="001510A7" w:rsidP="00CC6B6A">
      <w:pPr>
        <w:pStyle w:val="affff4"/>
      </w:pPr>
      <w:bookmarkStart w:id="387" w:name="_Toc23820147"/>
      <w:bookmarkStart w:id="388" w:name="_Toc52420417"/>
      <w:bookmarkStart w:id="389" w:name="_Toc138904373"/>
      <w:r w:rsidRPr="008C48AC">
        <w:t>2.1. Баланс поступления сточных вод в централизованную систему водоотведения и отведения стоков по технологическим зонам водоотведения</w:t>
      </w:r>
      <w:bookmarkEnd w:id="387"/>
      <w:bookmarkEnd w:id="388"/>
      <w:bookmarkEnd w:id="389"/>
    </w:p>
    <w:p w14:paraId="4BC1E7D2" w14:textId="77777777" w:rsidR="001546FB" w:rsidRPr="008C48AC" w:rsidRDefault="001546FB" w:rsidP="001546FB">
      <w:pPr>
        <w:suppressAutoHyphens/>
        <w:spacing w:after="0" w:line="240" w:lineRule="auto"/>
        <w:ind w:firstLine="709"/>
        <w:contextualSpacing/>
        <w:jc w:val="both"/>
        <w:rPr>
          <w:rFonts w:ascii="Times New Roman" w:eastAsia="Times New Roman" w:hAnsi="Times New Roman"/>
          <w:szCs w:val="28"/>
          <w:lang w:eastAsia="ru-RU"/>
        </w:rPr>
      </w:pPr>
      <w:bookmarkStart w:id="390" w:name="_Toc23820148"/>
      <w:bookmarkStart w:id="391" w:name="_Toc52420418"/>
      <w:r w:rsidRPr="008C48AC">
        <w:rPr>
          <w:rFonts w:ascii="Times New Roman" w:eastAsia="Times New Roman" w:hAnsi="Times New Roman"/>
          <w:szCs w:val="28"/>
          <w:lang w:eastAsia="ru-RU"/>
        </w:rPr>
        <w:t>Расход сточных вод, поступающих в систему водоотведения, принят в соответствии с расчётным методом, представлен в таблице 2.1.1.</w:t>
      </w:r>
    </w:p>
    <w:p w14:paraId="68E73E8D" w14:textId="77777777" w:rsidR="001546FB" w:rsidRPr="008C48AC" w:rsidRDefault="001546FB" w:rsidP="0080387C">
      <w:pPr>
        <w:pStyle w:val="affff"/>
        <w:rPr>
          <w:rFonts w:eastAsia="Times New Roman"/>
        </w:rPr>
      </w:pPr>
      <w:r w:rsidRPr="008C48AC">
        <w:rPr>
          <w:rFonts w:eastAsia="Times New Roman"/>
        </w:rPr>
        <w:t>Таблица 2.1.1. Расход сточных вод, поступающих в систему водоотведения</w:t>
      </w: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1623"/>
        <w:gridCol w:w="1640"/>
        <w:gridCol w:w="1640"/>
        <w:gridCol w:w="1640"/>
      </w:tblGrid>
      <w:tr w:rsidR="00673889" w:rsidRPr="008C48AC" w14:paraId="7695CCFB" w14:textId="77777777" w:rsidTr="00673889">
        <w:trPr>
          <w:trHeight w:val="20"/>
          <w:tblHeader/>
        </w:trPr>
        <w:tc>
          <w:tcPr>
            <w:tcW w:w="3050" w:type="dxa"/>
            <w:vMerge w:val="restart"/>
            <w:shd w:val="clear" w:color="auto" w:fill="auto"/>
            <w:hideMark/>
          </w:tcPr>
          <w:p w14:paraId="08435069" w14:textId="77777777" w:rsidR="00673889" w:rsidRPr="008C48AC" w:rsidRDefault="00673889" w:rsidP="00673889">
            <w:pPr>
              <w:spacing w:after="0" w:line="240" w:lineRule="auto"/>
              <w:jc w:val="center"/>
              <w:rPr>
                <w:rFonts w:ascii="Times New Roman" w:eastAsia="Times New Roman" w:hAnsi="Times New Roman"/>
                <w:color w:val="000000"/>
                <w:szCs w:val="28"/>
                <w:lang w:eastAsia="ru-RU"/>
              </w:rPr>
            </w:pPr>
            <w:bookmarkStart w:id="392" w:name="_Toc138904374"/>
            <w:r w:rsidRPr="008C48AC">
              <w:rPr>
                <w:rFonts w:ascii="Times New Roman" w:eastAsia="Times New Roman" w:hAnsi="Times New Roman"/>
                <w:color w:val="000000"/>
                <w:szCs w:val="28"/>
                <w:lang w:eastAsia="ru-RU"/>
              </w:rPr>
              <w:t>Наименование</w:t>
            </w:r>
          </w:p>
        </w:tc>
        <w:tc>
          <w:tcPr>
            <w:tcW w:w="1623" w:type="dxa"/>
            <w:vMerge w:val="restart"/>
            <w:shd w:val="clear" w:color="auto" w:fill="auto"/>
            <w:hideMark/>
          </w:tcPr>
          <w:p w14:paraId="19708698" w14:textId="77777777" w:rsidR="00673889" w:rsidRPr="008C48AC" w:rsidRDefault="00673889" w:rsidP="00673889">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Единица измерения</w:t>
            </w:r>
          </w:p>
        </w:tc>
        <w:tc>
          <w:tcPr>
            <w:tcW w:w="1640" w:type="dxa"/>
            <w:shd w:val="clear" w:color="auto" w:fill="auto"/>
            <w:hideMark/>
          </w:tcPr>
          <w:p w14:paraId="0CE827E9" w14:textId="77777777" w:rsidR="00673889" w:rsidRPr="008C48AC" w:rsidRDefault="00673889" w:rsidP="00673889">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Технологическая зона № 1</w:t>
            </w:r>
          </w:p>
        </w:tc>
        <w:tc>
          <w:tcPr>
            <w:tcW w:w="1640" w:type="dxa"/>
            <w:shd w:val="clear" w:color="auto" w:fill="auto"/>
            <w:hideMark/>
          </w:tcPr>
          <w:p w14:paraId="414FD7B2" w14:textId="77777777" w:rsidR="00673889" w:rsidRPr="008C48AC" w:rsidRDefault="00673889" w:rsidP="00673889">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Технологическая зона № 2</w:t>
            </w:r>
          </w:p>
        </w:tc>
        <w:tc>
          <w:tcPr>
            <w:tcW w:w="1640" w:type="dxa"/>
            <w:shd w:val="clear" w:color="auto" w:fill="auto"/>
            <w:hideMark/>
          </w:tcPr>
          <w:p w14:paraId="2F1292C8" w14:textId="77777777" w:rsidR="00673889" w:rsidRPr="008C48AC" w:rsidRDefault="00673889" w:rsidP="00673889">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Технологическая зона № 3</w:t>
            </w:r>
          </w:p>
        </w:tc>
      </w:tr>
      <w:tr w:rsidR="00673889" w:rsidRPr="008C48AC" w14:paraId="0720BC05" w14:textId="77777777" w:rsidTr="00673889">
        <w:trPr>
          <w:trHeight w:val="20"/>
          <w:tblHeader/>
        </w:trPr>
        <w:tc>
          <w:tcPr>
            <w:tcW w:w="3050" w:type="dxa"/>
            <w:vMerge/>
            <w:vAlign w:val="center"/>
            <w:hideMark/>
          </w:tcPr>
          <w:p w14:paraId="6819D04B" w14:textId="77777777" w:rsidR="00673889" w:rsidRPr="008C48AC" w:rsidRDefault="00673889" w:rsidP="00673889">
            <w:pPr>
              <w:spacing w:after="0" w:line="240" w:lineRule="auto"/>
              <w:rPr>
                <w:rFonts w:ascii="Times New Roman" w:eastAsia="Times New Roman" w:hAnsi="Times New Roman"/>
                <w:color w:val="000000"/>
                <w:szCs w:val="28"/>
                <w:lang w:eastAsia="ru-RU"/>
              </w:rPr>
            </w:pPr>
          </w:p>
        </w:tc>
        <w:tc>
          <w:tcPr>
            <w:tcW w:w="1623" w:type="dxa"/>
            <w:vMerge/>
            <w:vAlign w:val="center"/>
            <w:hideMark/>
          </w:tcPr>
          <w:p w14:paraId="4158C80E" w14:textId="77777777" w:rsidR="00673889" w:rsidRPr="008C48AC" w:rsidRDefault="00673889" w:rsidP="00673889">
            <w:pPr>
              <w:spacing w:after="0" w:line="240" w:lineRule="auto"/>
              <w:rPr>
                <w:rFonts w:ascii="Times New Roman" w:eastAsia="Times New Roman" w:hAnsi="Times New Roman"/>
                <w:color w:val="000000"/>
                <w:szCs w:val="28"/>
                <w:lang w:eastAsia="ru-RU"/>
              </w:rPr>
            </w:pPr>
          </w:p>
        </w:tc>
        <w:tc>
          <w:tcPr>
            <w:tcW w:w="1640" w:type="dxa"/>
            <w:shd w:val="clear" w:color="auto" w:fill="auto"/>
            <w:hideMark/>
          </w:tcPr>
          <w:p w14:paraId="05FF8FC4" w14:textId="77777777" w:rsidR="00673889" w:rsidRPr="008C48AC" w:rsidRDefault="00673889" w:rsidP="00673889">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2023 год</w:t>
            </w:r>
          </w:p>
        </w:tc>
        <w:tc>
          <w:tcPr>
            <w:tcW w:w="1640" w:type="dxa"/>
            <w:shd w:val="clear" w:color="auto" w:fill="auto"/>
            <w:hideMark/>
          </w:tcPr>
          <w:p w14:paraId="383AFB0A" w14:textId="77777777" w:rsidR="00673889" w:rsidRPr="008C48AC" w:rsidRDefault="00673889" w:rsidP="00673889">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2023 год</w:t>
            </w:r>
          </w:p>
        </w:tc>
        <w:tc>
          <w:tcPr>
            <w:tcW w:w="1640" w:type="dxa"/>
            <w:shd w:val="clear" w:color="auto" w:fill="auto"/>
            <w:hideMark/>
          </w:tcPr>
          <w:p w14:paraId="49BD883F" w14:textId="77777777" w:rsidR="00673889" w:rsidRPr="008C48AC" w:rsidRDefault="00673889" w:rsidP="00673889">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2023 год</w:t>
            </w:r>
          </w:p>
        </w:tc>
      </w:tr>
      <w:tr w:rsidR="00466658" w:rsidRPr="008C48AC" w14:paraId="0963BEE0" w14:textId="77777777" w:rsidTr="00BC5B9F">
        <w:trPr>
          <w:trHeight w:val="20"/>
        </w:trPr>
        <w:tc>
          <w:tcPr>
            <w:tcW w:w="9593" w:type="dxa"/>
            <w:gridSpan w:val="5"/>
            <w:shd w:val="clear" w:color="auto" w:fill="auto"/>
            <w:noWrap/>
            <w:vAlign w:val="center"/>
            <w:hideMark/>
          </w:tcPr>
          <w:p w14:paraId="1FEAAFB7" w14:textId="0D5ED75E" w:rsidR="00466658" w:rsidRPr="008C48AC" w:rsidRDefault="00466658" w:rsidP="00466658">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Прием сточных вод</w:t>
            </w:r>
          </w:p>
        </w:tc>
      </w:tr>
      <w:tr w:rsidR="00673889" w:rsidRPr="008C48AC" w14:paraId="1620B110" w14:textId="77777777" w:rsidTr="00673889">
        <w:trPr>
          <w:trHeight w:val="20"/>
        </w:trPr>
        <w:tc>
          <w:tcPr>
            <w:tcW w:w="3050" w:type="dxa"/>
            <w:shd w:val="clear" w:color="auto" w:fill="auto"/>
            <w:noWrap/>
            <w:vAlign w:val="center"/>
            <w:hideMark/>
          </w:tcPr>
          <w:p w14:paraId="1BC1B4DB" w14:textId="77777777" w:rsidR="00673889" w:rsidRPr="008C48AC" w:rsidRDefault="00673889" w:rsidP="00673889">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сточных вод, принятых у абонентов</w:t>
            </w:r>
          </w:p>
        </w:tc>
        <w:tc>
          <w:tcPr>
            <w:tcW w:w="1623" w:type="dxa"/>
            <w:shd w:val="clear" w:color="auto" w:fill="auto"/>
            <w:noWrap/>
            <w:vAlign w:val="center"/>
            <w:hideMark/>
          </w:tcPr>
          <w:p w14:paraId="7143F29F" w14:textId="77777777" w:rsidR="00673889" w:rsidRPr="008C48AC" w:rsidRDefault="00673889" w:rsidP="00673889">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640" w:type="dxa"/>
            <w:shd w:val="clear" w:color="auto" w:fill="auto"/>
            <w:noWrap/>
            <w:vAlign w:val="bottom"/>
            <w:hideMark/>
          </w:tcPr>
          <w:p w14:paraId="56BFBF63"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131.901</w:t>
            </w:r>
          </w:p>
        </w:tc>
        <w:tc>
          <w:tcPr>
            <w:tcW w:w="1640" w:type="dxa"/>
            <w:shd w:val="clear" w:color="auto" w:fill="auto"/>
            <w:noWrap/>
            <w:vAlign w:val="bottom"/>
            <w:hideMark/>
          </w:tcPr>
          <w:p w14:paraId="151E1C19"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107.152</w:t>
            </w:r>
          </w:p>
        </w:tc>
        <w:tc>
          <w:tcPr>
            <w:tcW w:w="1640" w:type="dxa"/>
            <w:shd w:val="clear" w:color="auto" w:fill="auto"/>
            <w:noWrap/>
            <w:vAlign w:val="bottom"/>
            <w:hideMark/>
          </w:tcPr>
          <w:p w14:paraId="3F28AA79"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8.298</w:t>
            </w:r>
          </w:p>
        </w:tc>
      </w:tr>
      <w:tr w:rsidR="00673889" w:rsidRPr="008C48AC" w14:paraId="0569B596" w14:textId="77777777" w:rsidTr="00673889">
        <w:trPr>
          <w:trHeight w:val="20"/>
        </w:trPr>
        <w:tc>
          <w:tcPr>
            <w:tcW w:w="3050" w:type="dxa"/>
            <w:shd w:val="clear" w:color="auto" w:fill="auto"/>
            <w:noWrap/>
            <w:vAlign w:val="center"/>
            <w:hideMark/>
          </w:tcPr>
          <w:p w14:paraId="3E1ADCA2" w14:textId="77777777" w:rsidR="00673889" w:rsidRPr="008C48AC" w:rsidRDefault="00673889" w:rsidP="00673889">
            <w:pPr>
              <w:spacing w:after="0" w:line="240" w:lineRule="auto"/>
              <w:ind w:left="319"/>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в пределах норматива по объему</w:t>
            </w:r>
          </w:p>
        </w:tc>
        <w:tc>
          <w:tcPr>
            <w:tcW w:w="1623" w:type="dxa"/>
            <w:shd w:val="clear" w:color="auto" w:fill="auto"/>
            <w:noWrap/>
            <w:vAlign w:val="center"/>
            <w:hideMark/>
          </w:tcPr>
          <w:p w14:paraId="278F0E31" w14:textId="77777777" w:rsidR="00673889" w:rsidRPr="008C48AC" w:rsidRDefault="00673889" w:rsidP="00673889">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640" w:type="dxa"/>
            <w:shd w:val="clear" w:color="auto" w:fill="auto"/>
            <w:noWrap/>
            <w:vAlign w:val="bottom"/>
            <w:hideMark/>
          </w:tcPr>
          <w:p w14:paraId="36203163"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126.841</w:t>
            </w:r>
          </w:p>
        </w:tc>
        <w:tc>
          <w:tcPr>
            <w:tcW w:w="1640" w:type="dxa"/>
            <w:shd w:val="clear" w:color="auto" w:fill="auto"/>
            <w:noWrap/>
            <w:vAlign w:val="bottom"/>
            <w:hideMark/>
          </w:tcPr>
          <w:p w14:paraId="0C1376AA"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95.088</w:t>
            </w:r>
          </w:p>
        </w:tc>
        <w:tc>
          <w:tcPr>
            <w:tcW w:w="1640" w:type="dxa"/>
            <w:shd w:val="clear" w:color="auto" w:fill="auto"/>
            <w:noWrap/>
            <w:vAlign w:val="bottom"/>
            <w:hideMark/>
          </w:tcPr>
          <w:p w14:paraId="61BC071C"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8.298</w:t>
            </w:r>
          </w:p>
        </w:tc>
      </w:tr>
      <w:tr w:rsidR="00673889" w:rsidRPr="008C48AC" w14:paraId="7EAF1646" w14:textId="77777777" w:rsidTr="00673889">
        <w:trPr>
          <w:trHeight w:val="20"/>
        </w:trPr>
        <w:tc>
          <w:tcPr>
            <w:tcW w:w="3050" w:type="dxa"/>
            <w:shd w:val="clear" w:color="auto" w:fill="auto"/>
            <w:noWrap/>
            <w:vAlign w:val="center"/>
            <w:hideMark/>
          </w:tcPr>
          <w:p w14:paraId="04AF18A0" w14:textId="77777777" w:rsidR="00673889" w:rsidRPr="008C48AC" w:rsidRDefault="00673889" w:rsidP="00673889">
            <w:pPr>
              <w:spacing w:after="0" w:line="240" w:lineRule="auto"/>
              <w:ind w:left="319"/>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сверх норматива по объему</w:t>
            </w:r>
          </w:p>
        </w:tc>
        <w:tc>
          <w:tcPr>
            <w:tcW w:w="1623" w:type="dxa"/>
            <w:shd w:val="clear" w:color="auto" w:fill="auto"/>
            <w:noWrap/>
            <w:vAlign w:val="center"/>
            <w:hideMark/>
          </w:tcPr>
          <w:p w14:paraId="4C505963" w14:textId="77777777" w:rsidR="00673889" w:rsidRPr="008C48AC" w:rsidRDefault="00673889" w:rsidP="00673889">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640" w:type="dxa"/>
            <w:shd w:val="clear" w:color="auto" w:fill="auto"/>
            <w:noWrap/>
            <w:vAlign w:val="bottom"/>
            <w:hideMark/>
          </w:tcPr>
          <w:p w14:paraId="41820BB3"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5.060</w:t>
            </w:r>
          </w:p>
        </w:tc>
        <w:tc>
          <w:tcPr>
            <w:tcW w:w="1640" w:type="dxa"/>
            <w:shd w:val="clear" w:color="auto" w:fill="auto"/>
            <w:noWrap/>
            <w:vAlign w:val="bottom"/>
            <w:hideMark/>
          </w:tcPr>
          <w:p w14:paraId="3507989C"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12.064</w:t>
            </w:r>
          </w:p>
        </w:tc>
        <w:tc>
          <w:tcPr>
            <w:tcW w:w="1640" w:type="dxa"/>
            <w:shd w:val="clear" w:color="auto" w:fill="auto"/>
            <w:noWrap/>
            <w:vAlign w:val="bottom"/>
            <w:hideMark/>
          </w:tcPr>
          <w:p w14:paraId="7F76768E"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0.000</w:t>
            </w:r>
          </w:p>
        </w:tc>
      </w:tr>
      <w:tr w:rsidR="00466658" w:rsidRPr="008C48AC" w14:paraId="20B10CCD" w14:textId="77777777" w:rsidTr="00A8375D">
        <w:trPr>
          <w:trHeight w:val="20"/>
        </w:trPr>
        <w:tc>
          <w:tcPr>
            <w:tcW w:w="9593" w:type="dxa"/>
            <w:gridSpan w:val="5"/>
            <w:shd w:val="clear" w:color="auto" w:fill="auto"/>
            <w:noWrap/>
            <w:vAlign w:val="center"/>
            <w:hideMark/>
          </w:tcPr>
          <w:p w14:paraId="746D505E" w14:textId="30BEE01F" w:rsidR="00466658" w:rsidRPr="008C48AC" w:rsidRDefault="00466658" w:rsidP="00466658">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 категориям сточных вод:</w:t>
            </w:r>
          </w:p>
        </w:tc>
      </w:tr>
      <w:tr w:rsidR="00673889" w:rsidRPr="008C48AC" w14:paraId="44964252" w14:textId="77777777" w:rsidTr="00673889">
        <w:trPr>
          <w:trHeight w:val="20"/>
        </w:trPr>
        <w:tc>
          <w:tcPr>
            <w:tcW w:w="3050" w:type="dxa"/>
            <w:shd w:val="clear" w:color="auto" w:fill="auto"/>
            <w:noWrap/>
            <w:vAlign w:val="center"/>
            <w:hideMark/>
          </w:tcPr>
          <w:p w14:paraId="459CCE90" w14:textId="77777777" w:rsidR="00673889" w:rsidRPr="008C48AC" w:rsidRDefault="00673889" w:rsidP="00673889">
            <w:pPr>
              <w:spacing w:after="0" w:line="240" w:lineRule="auto"/>
              <w:ind w:left="319"/>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жидких бытовых отходов</w:t>
            </w:r>
          </w:p>
        </w:tc>
        <w:tc>
          <w:tcPr>
            <w:tcW w:w="1623" w:type="dxa"/>
            <w:shd w:val="clear" w:color="auto" w:fill="auto"/>
            <w:noWrap/>
            <w:vAlign w:val="center"/>
            <w:hideMark/>
          </w:tcPr>
          <w:p w14:paraId="2BAD49FF" w14:textId="77777777" w:rsidR="00673889" w:rsidRPr="008C48AC" w:rsidRDefault="00673889" w:rsidP="00673889">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640" w:type="dxa"/>
            <w:shd w:val="clear" w:color="auto" w:fill="auto"/>
            <w:noWrap/>
            <w:vAlign w:val="bottom"/>
            <w:hideMark/>
          </w:tcPr>
          <w:p w14:paraId="31FC93C1"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0.000</w:t>
            </w:r>
          </w:p>
        </w:tc>
        <w:tc>
          <w:tcPr>
            <w:tcW w:w="1640" w:type="dxa"/>
            <w:shd w:val="clear" w:color="auto" w:fill="auto"/>
            <w:noWrap/>
            <w:vAlign w:val="bottom"/>
            <w:hideMark/>
          </w:tcPr>
          <w:p w14:paraId="41BD1DF8"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0.000</w:t>
            </w:r>
          </w:p>
        </w:tc>
        <w:tc>
          <w:tcPr>
            <w:tcW w:w="1640" w:type="dxa"/>
            <w:shd w:val="clear" w:color="auto" w:fill="auto"/>
            <w:noWrap/>
            <w:vAlign w:val="bottom"/>
            <w:hideMark/>
          </w:tcPr>
          <w:p w14:paraId="0F33782E"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0.000</w:t>
            </w:r>
          </w:p>
        </w:tc>
      </w:tr>
      <w:tr w:rsidR="00673889" w:rsidRPr="008C48AC" w14:paraId="0FF268BD" w14:textId="77777777" w:rsidTr="00673889">
        <w:trPr>
          <w:trHeight w:val="20"/>
        </w:trPr>
        <w:tc>
          <w:tcPr>
            <w:tcW w:w="3050" w:type="dxa"/>
            <w:shd w:val="clear" w:color="auto" w:fill="auto"/>
            <w:noWrap/>
            <w:vAlign w:val="center"/>
            <w:hideMark/>
          </w:tcPr>
          <w:p w14:paraId="33B3EC1A" w14:textId="77777777" w:rsidR="00673889" w:rsidRPr="008C48AC" w:rsidRDefault="00673889" w:rsidP="00673889">
            <w:pPr>
              <w:spacing w:after="0" w:line="240" w:lineRule="auto"/>
              <w:ind w:left="319"/>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поверхностных сточных вод</w:t>
            </w:r>
          </w:p>
        </w:tc>
        <w:tc>
          <w:tcPr>
            <w:tcW w:w="1623" w:type="dxa"/>
            <w:shd w:val="clear" w:color="auto" w:fill="auto"/>
            <w:noWrap/>
            <w:vAlign w:val="center"/>
            <w:hideMark/>
          </w:tcPr>
          <w:p w14:paraId="18757D9C" w14:textId="77777777" w:rsidR="00673889" w:rsidRPr="008C48AC" w:rsidRDefault="00673889" w:rsidP="00673889">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640" w:type="dxa"/>
            <w:shd w:val="clear" w:color="auto" w:fill="auto"/>
            <w:noWrap/>
            <w:vAlign w:val="bottom"/>
            <w:hideMark/>
          </w:tcPr>
          <w:p w14:paraId="6E608D2E"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126.841</w:t>
            </w:r>
          </w:p>
        </w:tc>
        <w:tc>
          <w:tcPr>
            <w:tcW w:w="1640" w:type="dxa"/>
            <w:shd w:val="clear" w:color="auto" w:fill="auto"/>
            <w:noWrap/>
            <w:vAlign w:val="bottom"/>
            <w:hideMark/>
          </w:tcPr>
          <w:p w14:paraId="091510CE"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95.088</w:t>
            </w:r>
          </w:p>
        </w:tc>
        <w:tc>
          <w:tcPr>
            <w:tcW w:w="1640" w:type="dxa"/>
            <w:shd w:val="clear" w:color="auto" w:fill="auto"/>
            <w:noWrap/>
            <w:vAlign w:val="bottom"/>
            <w:hideMark/>
          </w:tcPr>
          <w:p w14:paraId="08326251"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8.298</w:t>
            </w:r>
          </w:p>
        </w:tc>
      </w:tr>
      <w:tr w:rsidR="00673889" w:rsidRPr="008C48AC" w14:paraId="767E18BC" w14:textId="77777777" w:rsidTr="00673889">
        <w:trPr>
          <w:trHeight w:val="20"/>
        </w:trPr>
        <w:tc>
          <w:tcPr>
            <w:tcW w:w="3050" w:type="dxa"/>
            <w:shd w:val="clear" w:color="auto" w:fill="auto"/>
            <w:noWrap/>
            <w:vAlign w:val="center"/>
            <w:hideMark/>
          </w:tcPr>
          <w:p w14:paraId="23E7A72A" w14:textId="77777777" w:rsidR="00673889" w:rsidRPr="008C48AC" w:rsidRDefault="00673889" w:rsidP="00673889">
            <w:pPr>
              <w:spacing w:after="0" w:line="240" w:lineRule="auto"/>
              <w:ind w:left="319"/>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от абонентов, которым установлены тарифы</w:t>
            </w:r>
          </w:p>
        </w:tc>
        <w:tc>
          <w:tcPr>
            <w:tcW w:w="1623" w:type="dxa"/>
            <w:shd w:val="clear" w:color="auto" w:fill="auto"/>
            <w:noWrap/>
            <w:vAlign w:val="center"/>
            <w:hideMark/>
          </w:tcPr>
          <w:p w14:paraId="0904C204" w14:textId="77777777" w:rsidR="00673889" w:rsidRPr="008C48AC" w:rsidRDefault="00673889" w:rsidP="00673889">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640" w:type="dxa"/>
            <w:shd w:val="clear" w:color="auto" w:fill="auto"/>
            <w:noWrap/>
            <w:vAlign w:val="bottom"/>
            <w:hideMark/>
          </w:tcPr>
          <w:p w14:paraId="1693B912"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126.840</w:t>
            </w:r>
          </w:p>
        </w:tc>
        <w:tc>
          <w:tcPr>
            <w:tcW w:w="1640" w:type="dxa"/>
            <w:shd w:val="clear" w:color="auto" w:fill="auto"/>
            <w:noWrap/>
            <w:vAlign w:val="bottom"/>
            <w:hideMark/>
          </w:tcPr>
          <w:p w14:paraId="3C2FA20F"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95.088</w:t>
            </w:r>
          </w:p>
        </w:tc>
        <w:tc>
          <w:tcPr>
            <w:tcW w:w="1640" w:type="dxa"/>
            <w:shd w:val="clear" w:color="auto" w:fill="auto"/>
            <w:noWrap/>
            <w:vAlign w:val="bottom"/>
            <w:hideMark/>
          </w:tcPr>
          <w:p w14:paraId="0A68EDF9"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8.298</w:t>
            </w:r>
          </w:p>
        </w:tc>
      </w:tr>
      <w:tr w:rsidR="00673889" w:rsidRPr="008C48AC" w14:paraId="62CE2550" w14:textId="77777777" w:rsidTr="00673889">
        <w:trPr>
          <w:trHeight w:val="20"/>
        </w:trPr>
        <w:tc>
          <w:tcPr>
            <w:tcW w:w="3050" w:type="dxa"/>
            <w:shd w:val="clear" w:color="auto" w:fill="auto"/>
            <w:noWrap/>
            <w:vAlign w:val="center"/>
            <w:hideMark/>
          </w:tcPr>
          <w:p w14:paraId="1C1F8DCD" w14:textId="77777777" w:rsidR="00673889" w:rsidRPr="008C48AC" w:rsidRDefault="00673889" w:rsidP="00673889">
            <w:pPr>
              <w:spacing w:after="0" w:line="240" w:lineRule="auto"/>
              <w:ind w:left="319"/>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от других абонентов</w:t>
            </w:r>
          </w:p>
        </w:tc>
        <w:tc>
          <w:tcPr>
            <w:tcW w:w="1623" w:type="dxa"/>
            <w:shd w:val="clear" w:color="auto" w:fill="auto"/>
            <w:noWrap/>
            <w:vAlign w:val="center"/>
            <w:hideMark/>
          </w:tcPr>
          <w:p w14:paraId="018FB8A9" w14:textId="77777777" w:rsidR="00673889" w:rsidRPr="008C48AC" w:rsidRDefault="00673889" w:rsidP="00673889">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640" w:type="dxa"/>
            <w:shd w:val="clear" w:color="auto" w:fill="auto"/>
            <w:noWrap/>
            <w:vAlign w:val="bottom"/>
            <w:hideMark/>
          </w:tcPr>
          <w:p w14:paraId="01ABCDF1"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0.000</w:t>
            </w:r>
          </w:p>
        </w:tc>
        <w:tc>
          <w:tcPr>
            <w:tcW w:w="1640" w:type="dxa"/>
            <w:shd w:val="clear" w:color="auto" w:fill="auto"/>
            <w:noWrap/>
            <w:vAlign w:val="bottom"/>
            <w:hideMark/>
          </w:tcPr>
          <w:p w14:paraId="37083FEA"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0.000</w:t>
            </w:r>
          </w:p>
        </w:tc>
        <w:tc>
          <w:tcPr>
            <w:tcW w:w="1640" w:type="dxa"/>
            <w:shd w:val="clear" w:color="auto" w:fill="auto"/>
            <w:noWrap/>
            <w:vAlign w:val="bottom"/>
            <w:hideMark/>
          </w:tcPr>
          <w:p w14:paraId="5288BD2C"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0.000</w:t>
            </w:r>
          </w:p>
        </w:tc>
      </w:tr>
      <w:tr w:rsidR="00673889" w:rsidRPr="008C48AC" w14:paraId="50320EF3" w14:textId="77777777" w:rsidTr="00673889">
        <w:trPr>
          <w:trHeight w:val="20"/>
        </w:trPr>
        <w:tc>
          <w:tcPr>
            <w:tcW w:w="3050" w:type="dxa"/>
            <w:shd w:val="clear" w:color="auto" w:fill="auto"/>
            <w:noWrap/>
            <w:vAlign w:val="center"/>
            <w:hideMark/>
          </w:tcPr>
          <w:p w14:paraId="04644C3D" w14:textId="77777777" w:rsidR="00673889" w:rsidRPr="008C48AC" w:rsidRDefault="00673889" w:rsidP="00673889">
            <w:pPr>
              <w:spacing w:after="0" w:line="240" w:lineRule="auto"/>
              <w:ind w:left="319"/>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у нормируемых абонентов</w:t>
            </w:r>
          </w:p>
        </w:tc>
        <w:tc>
          <w:tcPr>
            <w:tcW w:w="1623" w:type="dxa"/>
            <w:shd w:val="clear" w:color="auto" w:fill="auto"/>
            <w:noWrap/>
            <w:vAlign w:val="center"/>
            <w:hideMark/>
          </w:tcPr>
          <w:p w14:paraId="16CD761D" w14:textId="77777777" w:rsidR="00673889" w:rsidRPr="008C48AC" w:rsidRDefault="00673889" w:rsidP="00673889">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640" w:type="dxa"/>
            <w:shd w:val="clear" w:color="auto" w:fill="auto"/>
            <w:noWrap/>
            <w:vAlign w:val="bottom"/>
            <w:hideMark/>
          </w:tcPr>
          <w:p w14:paraId="6338E19E"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0.000</w:t>
            </w:r>
          </w:p>
        </w:tc>
        <w:tc>
          <w:tcPr>
            <w:tcW w:w="1640" w:type="dxa"/>
            <w:shd w:val="clear" w:color="auto" w:fill="auto"/>
            <w:noWrap/>
            <w:vAlign w:val="bottom"/>
            <w:hideMark/>
          </w:tcPr>
          <w:p w14:paraId="18345540"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0.000</w:t>
            </w:r>
          </w:p>
        </w:tc>
        <w:tc>
          <w:tcPr>
            <w:tcW w:w="1640" w:type="dxa"/>
            <w:shd w:val="clear" w:color="auto" w:fill="auto"/>
            <w:noWrap/>
            <w:vAlign w:val="bottom"/>
            <w:hideMark/>
          </w:tcPr>
          <w:p w14:paraId="2AB72C7A"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0.000</w:t>
            </w:r>
          </w:p>
        </w:tc>
      </w:tr>
      <w:tr w:rsidR="00466658" w:rsidRPr="008C48AC" w14:paraId="056D2E62" w14:textId="77777777" w:rsidTr="00315998">
        <w:trPr>
          <w:trHeight w:val="20"/>
        </w:trPr>
        <w:tc>
          <w:tcPr>
            <w:tcW w:w="9593" w:type="dxa"/>
            <w:gridSpan w:val="5"/>
            <w:shd w:val="clear" w:color="auto" w:fill="auto"/>
            <w:noWrap/>
            <w:vAlign w:val="center"/>
            <w:hideMark/>
          </w:tcPr>
          <w:p w14:paraId="7711EAE4" w14:textId="2257AED3" w:rsidR="00466658" w:rsidRPr="008C48AC" w:rsidRDefault="00466658" w:rsidP="00466658">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По абонентам</w:t>
            </w:r>
          </w:p>
        </w:tc>
      </w:tr>
      <w:tr w:rsidR="00673889" w:rsidRPr="008C48AC" w14:paraId="0AF93FD6" w14:textId="77777777" w:rsidTr="00673889">
        <w:trPr>
          <w:trHeight w:val="20"/>
        </w:trPr>
        <w:tc>
          <w:tcPr>
            <w:tcW w:w="3050" w:type="dxa"/>
            <w:shd w:val="clear" w:color="auto" w:fill="auto"/>
            <w:noWrap/>
            <w:vAlign w:val="center"/>
            <w:hideMark/>
          </w:tcPr>
          <w:p w14:paraId="34BA220F" w14:textId="77777777" w:rsidR="00673889" w:rsidRPr="008C48AC" w:rsidRDefault="00673889" w:rsidP="00673889">
            <w:pPr>
              <w:spacing w:after="0" w:line="240" w:lineRule="auto"/>
              <w:ind w:left="319"/>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от других организаций, осуществляющих водоотведение</w:t>
            </w:r>
          </w:p>
        </w:tc>
        <w:tc>
          <w:tcPr>
            <w:tcW w:w="1623" w:type="dxa"/>
            <w:shd w:val="clear" w:color="auto" w:fill="auto"/>
            <w:noWrap/>
            <w:vAlign w:val="center"/>
            <w:hideMark/>
          </w:tcPr>
          <w:p w14:paraId="63B96A4C" w14:textId="77777777" w:rsidR="00673889" w:rsidRPr="008C48AC" w:rsidRDefault="00673889" w:rsidP="00673889">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640" w:type="dxa"/>
            <w:shd w:val="clear" w:color="auto" w:fill="auto"/>
            <w:noWrap/>
            <w:vAlign w:val="bottom"/>
            <w:hideMark/>
          </w:tcPr>
          <w:p w14:paraId="5B2FBF13"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0.000</w:t>
            </w:r>
          </w:p>
        </w:tc>
        <w:tc>
          <w:tcPr>
            <w:tcW w:w="1640" w:type="dxa"/>
            <w:shd w:val="clear" w:color="auto" w:fill="auto"/>
            <w:noWrap/>
            <w:vAlign w:val="bottom"/>
            <w:hideMark/>
          </w:tcPr>
          <w:p w14:paraId="51C21118"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0.000</w:t>
            </w:r>
          </w:p>
        </w:tc>
        <w:tc>
          <w:tcPr>
            <w:tcW w:w="1640" w:type="dxa"/>
            <w:shd w:val="clear" w:color="auto" w:fill="auto"/>
            <w:noWrap/>
            <w:vAlign w:val="bottom"/>
            <w:hideMark/>
          </w:tcPr>
          <w:p w14:paraId="1D16B3B7"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0.000</w:t>
            </w:r>
          </w:p>
        </w:tc>
      </w:tr>
      <w:tr w:rsidR="00673889" w:rsidRPr="008C48AC" w14:paraId="333A3CFA" w14:textId="77777777" w:rsidTr="00673889">
        <w:trPr>
          <w:trHeight w:val="20"/>
        </w:trPr>
        <w:tc>
          <w:tcPr>
            <w:tcW w:w="3050" w:type="dxa"/>
            <w:shd w:val="clear" w:color="auto" w:fill="auto"/>
            <w:noWrap/>
            <w:vAlign w:val="center"/>
            <w:hideMark/>
          </w:tcPr>
          <w:p w14:paraId="425357F0" w14:textId="77777777" w:rsidR="00673889" w:rsidRPr="008C48AC" w:rsidRDefault="00673889" w:rsidP="00673889">
            <w:pPr>
              <w:spacing w:after="0" w:line="240" w:lineRule="auto"/>
              <w:ind w:left="319"/>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от собственных абонентов</w:t>
            </w:r>
          </w:p>
        </w:tc>
        <w:tc>
          <w:tcPr>
            <w:tcW w:w="1623" w:type="dxa"/>
            <w:shd w:val="clear" w:color="auto" w:fill="auto"/>
            <w:noWrap/>
            <w:vAlign w:val="center"/>
            <w:hideMark/>
          </w:tcPr>
          <w:p w14:paraId="126169B5" w14:textId="77777777" w:rsidR="00673889" w:rsidRPr="008C48AC" w:rsidRDefault="00673889" w:rsidP="00673889">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640" w:type="dxa"/>
            <w:shd w:val="clear" w:color="auto" w:fill="auto"/>
            <w:noWrap/>
            <w:vAlign w:val="bottom"/>
            <w:hideMark/>
          </w:tcPr>
          <w:p w14:paraId="3E20FE39"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126.840</w:t>
            </w:r>
          </w:p>
        </w:tc>
        <w:tc>
          <w:tcPr>
            <w:tcW w:w="1640" w:type="dxa"/>
            <w:shd w:val="clear" w:color="auto" w:fill="auto"/>
            <w:noWrap/>
            <w:vAlign w:val="bottom"/>
            <w:hideMark/>
          </w:tcPr>
          <w:p w14:paraId="12C5B6C3"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95.088</w:t>
            </w:r>
          </w:p>
        </w:tc>
        <w:tc>
          <w:tcPr>
            <w:tcW w:w="1640" w:type="dxa"/>
            <w:shd w:val="clear" w:color="auto" w:fill="auto"/>
            <w:noWrap/>
            <w:vAlign w:val="bottom"/>
            <w:hideMark/>
          </w:tcPr>
          <w:p w14:paraId="46011973"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8.298</w:t>
            </w:r>
          </w:p>
        </w:tc>
      </w:tr>
      <w:tr w:rsidR="00673889" w:rsidRPr="008C48AC" w14:paraId="656FA69E" w14:textId="77777777" w:rsidTr="00673889">
        <w:trPr>
          <w:trHeight w:val="20"/>
        </w:trPr>
        <w:tc>
          <w:tcPr>
            <w:tcW w:w="3050" w:type="dxa"/>
            <w:shd w:val="clear" w:color="auto" w:fill="auto"/>
            <w:noWrap/>
            <w:vAlign w:val="center"/>
            <w:hideMark/>
          </w:tcPr>
          <w:p w14:paraId="6B3C0024" w14:textId="77777777" w:rsidR="00673889" w:rsidRPr="008C48AC" w:rsidRDefault="00673889" w:rsidP="00673889">
            <w:pPr>
              <w:spacing w:after="0" w:line="240" w:lineRule="auto"/>
              <w:ind w:left="4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Население</w:t>
            </w:r>
          </w:p>
        </w:tc>
        <w:tc>
          <w:tcPr>
            <w:tcW w:w="1623" w:type="dxa"/>
            <w:shd w:val="clear" w:color="auto" w:fill="auto"/>
            <w:noWrap/>
            <w:vAlign w:val="center"/>
            <w:hideMark/>
          </w:tcPr>
          <w:p w14:paraId="77DE425C" w14:textId="77777777" w:rsidR="00673889" w:rsidRPr="008C48AC" w:rsidRDefault="00673889" w:rsidP="00673889">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640" w:type="dxa"/>
            <w:shd w:val="clear" w:color="auto" w:fill="auto"/>
            <w:noWrap/>
            <w:vAlign w:val="bottom"/>
            <w:hideMark/>
          </w:tcPr>
          <w:p w14:paraId="24A4C92C"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80.937</w:t>
            </w:r>
          </w:p>
        </w:tc>
        <w:tc>
          <w:tcPr>
            <w:tcW w:w="1640" w:type="dxa"/>
            <w:shd w:val="clear" w:color="auto" w:fill="auto"/>
            <w:noWrap/>
            <w:vAlign w:val="bottom"/>
            <w:hideMark/>
          </w:tcPr>
          <w:p w14:paraId="60C6594D"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42.568</w:t>
            </w:r>
          </w:p>
        </w:tc>
        <w:tc>
          <w:tcPr>
            <w:tcW w:w="1640" w:type="dxa"/>
            <w:shd w:val="clear" w:color="auto" w:fill="auto"/>
            <w:noWrap/>
            <w:vAlign w:val="bottom"/>
            <w:hideMark/>
          </w:tcPr>
          <w:p w14:paraId="345CC148"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6.084</w:t>
            </w:r>
          </w:p>
        </w:tc>
      </w:tr>
      <w:tr w:rsidR="00673889" w:rsidRPr="008C48AC" w14:paraId="499BEE64" w14:textId="77777777" w:rsidTr="00673889">
        <w:trPr>
          <w:trHeight w:val="20"/>
        </w:trPr>
        <w:tc>
          <w:tcPr>
            <w:tcW w:w="3050" w:type="dxa"/>
            <w:shd w:val="clear" w:color="auto" w:fill="auto"/>
            <w:noWrap/>
            <w:vAlign w:val="center"/>
            <w:hideMark/>
          </w:tcPr>
          <w:p w14:paraId="547EBE93" w14:textId="77777777" w:rsidR="00673889" w:rsidRPr="008C48AC" w:rsidRDefault="00673889" w:rsidP="00673889">
            <w:pPr>
              <w:spacing w:after="0" w:line="240" w:lineRule="auto"/>
              <w:ind w:left="4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Бюджетные потребители</w:t>
            </w:r>
          </w:p>
        </w:tc>
        <w:tc>
          <w:tcPr>
            <w:tcW w:w="1623" w:type="dxa"/>
            <w:shd w:val="clear" w:color="auto" w:fill="auto"/>
            <w:noWrap/>
            <w:vAlign w:val="center"/>
            <w:hideMark/>
          </w:tcPr>
          <w:p w14:paraId="1D61F136" w14:textId="77777777" w:rsidR="00673889" w:rsidRPr="008C48AC" w:rsidRDefault="00673889" w:rsidP="00673889">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640" w:type="dxa"/>
            <w:shd w:val="clear" w:color="auto" w:fill="auto"/>
            <w:noWrap/>
            <w:vAlign w:val="bottom"/>
            <w:hideMark/>
          </w:tcPr>
          <w:p w14:paraId="516F55FF"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7.482</w:t>
            </w:r>
          </w:p>
        </w:tc>
        <w:tc>
          <w:tcPr>
            <w:tcW w:w="1640" w:type="dxa"/>
            <w:shd w:val="clear" w:color="auto" w:fill="auto"/>
            <w:noWrap/>
            <w:vAlign w:val="bottom"/>
            <w:hideMark/>
          </w:tcPr>
          <w:p w14:paraId="3742E603"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5.986</w:t>
            </w:r>
          </w:p>
        </w:tc>
        <w:tc>
          <w:tcPr>
            <w:tcW w:w="1640" w:type="dxa"/>
            <w:shd w:val="clear" w:color="auto" w:fill="auto"/>
            <w:noWrap/>
            <w:vAlign w:val="bottom"/>
            <w:hideMark/>
          </w:tcPr>
          <w:p w14:paraId="1C7EDAC8"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0.003</w:t>
            </w:r>
          </w:p>
        </w:tc>
      </w:tr>
      <w:tr w:rsidR="00673889" w:rsidRPr="008C48AC" w14:paraId="2DD1273F" w14:textId="77777777" w:rsidTr="00673889">
        <w:trPr>
          <w:trHeight w:val="20"/>
        </w:trPr>
        <w:tc>
          <w:tcPr>
            <w:tcW w:w="3050" w:type="dxa"/>
            <w:shd w:val="clear" w:color="auto" w:fill="auto"/>
            <w:noWrap/>
            <w:vAlign w:val="center"/>
            <w:hideMark/>
          </w:tcPr>
          <w:p w14:paraId="1342D1D9" w14:textId="77777777" w:rsidR="00673889" w:rsidRPr="008C48AC" w:rsidRDefault="00673889" w:rsidP="00673889">
            <w:pPr>
              <w:spacing w:after="0" w:line="240" w:lineRule="auto"/>
              <w:ind w:left="4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Прочие потребители</w:t>
            </w:r>
          </w:p>
        </w:tc>
        <w:tc>
          <w:tcPr>
            <w:tcW w:w="1623" w:type="dxa"/>
            <w:shd w:val="clear" w:color="auto" w:fill="auto"/>
            <w:noWrap/>
            <w:vAlign w:val="center"/>
            <w:hideMark/>
          </w:tcPr>
          <w:p w14:paraId="05791E6B" w14:textId="77777777" w:rsidR="00673889" w:rsidRPr="008C48AC" w:rsidRDefault="00673889" w:rsidP="00673889">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640" w:type="dxa"/>
            <w:shd w:val="clear" w:color="auto" w:fill="auto"/>
            <w:noWrap/>
            <w:vAlign w:val="bottom"/>
            <w:hideMark/>
          </w:tcPr>
          <w:p w14:paraId="1290A546"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38.422</w:t>
            </w:r>
          </w:p>
        </w:tc>
        <w:tc>
          <w:tcPr>
            <w:tcW w:w="1640" w:type="dxa"/>
            <w:shd w:val="clear" w:color="auto" w:fill="auto"/>
            <w:noWrap/>
            <w:vAlign w:val="bottom"/>
            <w:hideMark/>
          </w:tcPr>
          <w:p w14:paraId="52211CF6"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46.534</w:t>
            </w:r>
          </w:p>
        </w:tc>
        <w:tc>
          <w:tcPr>
            <w:tcW w:w="1640" w:type="dxa"/>
            <w:shd w:val="clear" w:color="auto" w:fill="auto"/>
            <w:noWrap/>
            <w:vAlign w:val="bottom"/>
            <w:hideMark/>
          </w:tcPr>
          <w:p w14:paraId="5B60DB7D"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2.211</w:t>
            </w:r>
          </w:p>
        </w:tc>
      </w:tr>
      <w:tr w:rsidR="00673889" w:rsidRPr="008C48AC" w14:paraId="40BAEB95" w14:textId="77777777" w:rsidTr="00673889">
        <w:trPr>
          <w:trHeight w:val="20"/>
        </w:trPr>
        <w:tc>
          <w:tcPr>
            <w:tcW w:w="3050" w:type="dxa"/>
            <w:shd w:val="clear" w:color="auto" w:fill="auto"/>
            <w:noWrap/>
            <w:vAlign w:val="center"/>
            <w:hideMark/>
          </w:tcPr>
          <w:p w14:paraId="3D8DCEC0" w14:textId="77777777" w:rsidR="00673889" w:rsidRPr="008C48AC" w:rsidRDefault="00673889" w:rsidP="00673889">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Неучтенный приток сточных вод</w:t>
            </w:r>
          </w:p>
        </w:tc>
        <w:tc>
          <w:tcPr>
            <w:tcW w:w="1623" w:type="dxa"/>
            <w:shd w:val="clear" w:color="auto" w:fill="auto"/>
            <w:noWrap/>
            <w:vAlign w:val="center"/>
            <w:hideMark/>
          </w:tcPr>
          <w:p w14:paraId="044178F7" w14:textId="77777777" w:rsidR="00673889" w:rsidRPr="008C48AC" w:rsidRDefault="00673889" w:rsidP="00673889">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640" w:type="dxa"/>
            <w:shd w:val="clear" w:color="auto" w:fill="auto"/>
            <w:noWrap/>
            <w:vAlign w:val="bottom"/>
            <w:hideMark/>
          </w:tcPr>
          <w:p w14:paraId="5ECA4DB5"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5.060</w:t>
            </w:r>
          </w:p>
        </w:tc>
        <w:tc>
          <w:tcPr>
            <w:tcW w:w="1640" w:type="dxa"/>
            <w:shd w:val="clear" w:color="auto" w:fill="auto"/>
            <w:noWrap/>
            <w:vAlign w:val="bottom"/>
            <w:hideMark/>
          </w:tcPr>
          <w:p w14:paraId="1213F884"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12.064</w:t>
            </w:r>
          </w:p>
        </w:tc>
        <w:tc>
          <w:tcPr>
            <w:tcW w:w="1640" w:type="dxa"/>
            <w:shd w:val="clear" w:color="auto" w:fill="auto"/>
            <w:noWrap/>
            <w:vAlign w:val="bottom"/>
            <w:hideMark/>
          </w:tcPr>
          <w:p w14:paraId="233198AD"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0.000</w:t>
            </w:r>
          </w:p>
        </w:tc>
      </w:tr>
      <w:tr w:rsidR="00673889" w:rsidRPr="008C48AC" w14:paraId="21422274" w14:textId="77777777" w:rsidTr="00673889">
        <w:trPr>
          <w:trHeight w:val="20"/>
        </w:trPr>
        <w:tc>
          <w:tcPr>
            <w:tcW w:w="3050" w:type="dxa"/>
            <w:shd w:val="clear" w:color="auto" w:fill="auto"/>
            <w:noWrap/>
            <w:vAlign w:val="center"/>
            <w:hideMark/>
          </w:tcPr>
          <w:p w14:paraId="53DAFAF1" w14:textId="77777777" w:rsidR="00673889" w:rsidRPr="008C48AC" w:rsidRDefault="00673889" w:rsidP="00673889">
            <w:pPr>
              <w:spacing w:after="0" w:line="240" w:lineRule="auto"/>
              <w:ind w:left="4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Организованный приток</w:t>
            </w:r>
          </w:p>
        </w:tc>
        <w:tc>
          <w:tcPr>
            <w:tcW w:w="1623" w:type="dxa"/>
            <w:shd w:val="clear" w:color="auto" w:fill="auto"/>
            <w:noWrap/>
            <w:vAlign w:val="center"/>
            <w:hideMark/>
          </w:tcPr>
          <w:p w14:paraId="12D9D156" w14:textId="77777777" w:rsidR="00673889" w:rsidRPr="008C48AC" w:rsidRDefault="00673889" w:rsidP="00673889">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640" w:type="dxa"/>
            <w:shd w:val="clear" w:color="auto" w:fill="auto"/>
            <w:noWrap/>
            <w:vAlign w:val="bottom"/>
            <w:hideMark/>
          </w:tcPr>
          <w:p w14:paraId="4940854B"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0.000</w:t>
            </w:r>
          </w:p>
        </w:tc>
        <w:tc>
          <w:tcPr>
            <w:tcW w:w="1640" w:type="dxa"/>
            <w:shd w:val="clear" w:color="auto" w:fill="auto"/>
            <w:noWrap/>
            <w:vAlign w:val="bottom"/>
            <w:hideMark/>
          </w:tcPr>
          <w:p w14:paraId="4B4658CD"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0.000</w:t>
            </w:r>
          </w:p>
        </w:tc>
        <w:tc>
          <w:tcPr>
            <w:tcW w:w="1640" w:type="dxa"/>
            <w:shd w:val="clear" w:color="auto" w:fill="auto"/>
            <w:noWrap/>
            <w:vAlign w:val="bottom"/>
            <w:hideMark/>
          </w:tcPr>
          <w:p w14:paraId="64C9800B"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0.000</w:t>
            </w:r>
          </w:p>
        </w:tc>
      </w:tr>
      <w:tr w:rsidR="00673889" w:rsidRPr="008C48AC" w14:paraId="12333577" w14:textId="77777777" w:rsidTr="00673889">
        <w:trPr>
          <w:trHeight w:val="20"/>
        </w:trPr>
        <w:tc>
          <w:tcPr>
            <w:tcW w:w="3050" w:type="dxa"/>
            <w:shd w:val="clear" w:color="auto" w:fill="auto"/>
            <w:noWrap/>
            <w:vAlign w:val="center"/>
            <w:hideMark/>
          </w:tcPr>
          <w:p w14:paraId="3E448362" w14:textId="77777777" w:rsidR="00673889" w:rsidRPr="008C48AC" w:rsidRDefault="00673889" w:rsidP="00673889">
            <w:pPr>
              <w:spacing w:after="0" w:line="240" w:lineRule="auto"/>
              <w:ind w:left="460"/>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Неорганизованный приток</w:t>
            </w:r>
          </w:p>
        </w:tc>
        <w:tc>
          <w:tcPr>
            <w:tcW w:w="1623" w:type="dxa"/>
            <w:shd w:val="clear" w:color="auto" w:fill="auto"/>
            <w:noWrap/>
            <w:vAlign w:val="center"/>
            <w:hideMark/>
          </w:tcPr>
          <w:p w14:paraId="65712875" w14:textId="77777777" w:rsidR="00673889" w:rsidRPr="008C48AC" w:rsidRDefault="00673889" w:rsidP="00673889">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640" w:type="dxa"/>
            <w:shd w:val="clear" w:color="auto" w:fill="auto"/>
            <w:noWrap/>
            <w:vAlign w:val="bottom"/>
            <w:hideMark/>
          </w:tcPr>
          <w:p w14:paraId="4129FE59"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5.060</w:t>
            </w:r>
          </w:p>
        </w:tc>
        <w:tc>
          <w:tcPr>
            <w:tcW w:w="1640" w:type="dxa"/>
            <w:shd w:val="clear" w:color="auto" w:fill="auto"/>
            <w:noWrap/>
            <w:vAlign w:val="bottom"/>
            <w:hideMark/>
          </w:tcPr>
          <w:p w14:paraId="030F811D"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12.064</w:t>
            </w:r>
          </w:p>
        </w:tc>
        <w:tc>
          <w:tcPr>
            <w:tcW w:w="1640" w:type="dxa"/>
            <w:shd w:val="clear" w:color="auto" w:fill="auto"/>
            <w:noWrap/>
            <w:vAlign w:val="bottom"/>
            <w:hideMark/>
          </w:tcPr>
          <w:p w14:paraId="04D8F4C7"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0.000</w:t>
            </w:r>
          </w:p>
        </w:tc>
      </w:tr>
      <w:tr w:rsidR="00673889" w:rsidRPr="008C48AC" w14:paraId="45F0D104" w14:textId="77777777" w:rsidTr="00673889">
        <w:trPr>
          <w:trHeight w:val="20"/>
        </w:trPr>
        <w:tc>
          <w:tcPr>
            <w:tcW w:w="3050" w:type="dxa"/>
            <w:shd w:val="clear" w:color="auto" w:fill="auto"/>
            <w:noWrap/>
            <w:vAlign w:val="center"/>
            <w:hideMark/>
          </w:tcPr>
          <w:p w14:paraId="1F2C6CD1" w14:textId="77777777" w:rsidR="00673889" w:rsidRPr="008C48AC" w:rsidRDefault="00673889" w:rsidP="00673889">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Поступило с территорий, дифференцированных по тарифу</w:t>
            </w:r>
          </w:p>
        </w:tc>
        <w:tc>
          <w:tcPr>
            <w:tcW w:w="1623" w:type="dxa"/>
            <w:shd w:val="clear" w:color="auto" w:fill="auto"/>
            <w:noWrap/>
            <w:vAlign w:val="center"/>
            <w:hideMark/>
          </w:tcPr>
          <w:p w14:paraId="06575F4D" w14:textId="77777777" w:rsidR="00673889" w:rsidRPr="008C48AC" w:rsidRDefault="00673889" w:rsidP="00673889">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640" w:type="dxa"/>
            <w:shd w:val="clear" w:color="auto" w:fill="auto"/>
            <w:noWrap/>
            <w:vAlign w:val="bottom"/>
            <w:hideMark/>
          </w:tcPr>
          <w:p w14:paraId="60EFCA7D"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0.000</w:t>
            </w:r>
          </w:p>
        </w:tc>
        <w:tc>
          <w:tcPr>
            <w:tcW w:w="1640" w:type="dxa"/>
            <w:shd w:val="clear" w:color="auto" w:fill="auto"/>
            <w:noWrap/>
            <w:vAlign w:val="bottom"/>
            <w:hideMark/>
          </w:tcPr>
          <w:p w14:paraId="6A37FC1E"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0.000</w:t>
            </w:r>
          </w:p>
        </w:tc>
        <w:tc>
          <w:tcPr>
            <w:tcW w:w="1640" w:type="dxa"/>
            <w:shd w:val="clear" w:color="auto" w:fill="auto"/>
            <w:noWrap/>
            <w:vAlign w:val="bottom"/>
            <w:hideMark/>
          </w:tcPr>
          <w:p w14:paraId="00CFFB85"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0.000</w:t>
            </w:r>
          </w:p>
        </w:tc>
      </w:tr>
      <w:tr w:rsidR="00673889" w:rsidRPr="008C48AC" w14:paraId="64336067" w14:textId="77777777" w:rsidTr="00673889">
        <w:trPr>
          <w:trHeight w:val="20"/>
        </w:trPr>
        <w:tc>
          <w:tcPr>
            <w:tcW w:w="3050" w:type="dxa"/>
            <w:shd w:val="clear" w:color="auto" w:fill="auto"/>
            <w:noWrap/>
            <w:vAlign w:val="center"/>
            <w:hideMark/>
          </w:tcPr>
          <w:p w14:paraId="1356A466" w14:textId="77777777" w:rsidR="00673889" w:rsidRPr="008C48AC" w:rsidRDefault="00673889" w:rsidP="00673889">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транспортируемых сточных вод</w:t>
            </w:r>
          </w:p>
        </w:tc>
        <w:tc>
          <w:tcPr>
            <w:tcW w:w="1623" w:type="dxa"/>
            <w:shd w:val="clear" w:color="auto" w:fill="auto"/>
            <w:noWrap/>
            <w:vAlign w:val="center"/>
            <w:hideMark/>
          </w:tcPr>
          <w:p w14:paraId="7DEDA462" w14:textId="77777777" w:rsidR="00673889" w:rsidRPr="008C48AC" w:rsidRDefault="00673889" w:rsidP="00673889">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640" w:type="dxa"/>
            <w:shd w:val="clear" w:color="auto" w:fill="auto"/>
            <w:noWrap/>
            <w:vAlign w:val="bottom"/>
            <w:hideMark/>
          </w:tcPr>
          <w:p w14:paraId="20C840CF"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131.900</w:t>
            </w:r>
          </w:p>
        </w:tc>
        <w:tc>
          <w:tcPr>
            <w:tcW w:w="1640" w:type="dxa"/>
            <w:shd w:val="clear" w:color="auto" w:fill="auto"/>
            <w:noWrap/>
            <w:vAlign w:val="bottom"/>
            <w:hideMark/>
          </w:tcPr>
          <w:p w14:paraId="3D6B0CC2"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107.150</w:t>
            </w:r>
          </w:p>
        </w:tc>
        <w:tc>
          <w:tcPr>
            <w:tcW w:w="1640" w:type="dxa"/>
            <w:shd w:val="clear" w:color="auto" w:fill="auto"/>
            <w:noWrap/>
            <w:vAlign w:val="bottom"/>
            <w:hideMark/>
          </w:tcPr>
          <w:p w14:paraId="4ED533DC"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8.298</w:t>
            </w:r>
          </w:p>
        </w:tc>
      </w:tr>
      <w:tr w:rsidR="00673889" w:rsidRPr="008C48AC" w14:paraId="6F49888E" w14:textId="77777777" w:rsidTr="00673889">
        <w:trPr>
          <w:trHeight w:val="20"/>
        </w:trPr>
        <w:tc>
          <w:tcPr>
            <w:tcW w:w="3050" w:type="dxa"/>
            <w:shd w:val="clear" w:color="auto" w:fill="auto"/>
            <w:noWrap/>
            <w:vAlign w:val="center"/>
            <w:hideMark/>
          </w:tcPr>
          <w:p w14:paraId="633865D3" w14:textId="77777777" w:rsidR="00673889" w:rsidRPr="008C48AC" w:rsidRDefault="00673889" w:rsidP="00673889">
            <w:pPr>
              <w:spacing w:after="0" w:line="240" w:lineRule="auto"/>
              <w:ind w:left="319"/>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 собственные очистные сооружения</w:t>
            </w:r>
          </w:p>
        </w:tc>
        <w:tc>
          <w:tcPr>
            <w:tcW w:w="1623" w:type="dxa"/>
            <w:shd w:val="clear" w:color="auto" w:fill="auto"/>
            <w:noWrap/>
            <w:vAlign w:val="center"/>
            <w:hideMark/>
          </w:tcPr>
          <w:p w14:paraId="05A74418" w14:textId="77777777" w:rsidR="00673889" w:rsidRPr="008C48AC" w:rsidRDefault="00673889" w:rsidP="00673889">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640" w:type="dxa"/>
            <w:shd w:val="clear" w:color="auto" w:fill="auto"/>
            <w:noWrap/>
            <w:vAlign w:val="bottom"/>
            <w:hideMark/>
          </w:tcPr>
          <w:p w14:paraId="7CEC0A88"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131.900</w:t>
            </w:r>
          </w:p>
        </w:tc>
        <w:tc>
          <w:tcPr>
            <w:tcW w:w="1640" w:type="dxa"/>
            <w:shd w:val="clear" w:color="auto" w:fill="auto"/>
            <w:noWrap/>
            <w:vAlign w:val="bottom"/>
            <w:hideMark/>
          </w:tcPr>
          <w:p w14:paraId="065CFDFE"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107.150</w:t>
            </w:r>
          </w:p>
        </w:tc>
        <w:tc>
          <w:tcPr>
            <w:tcW w:w="1640" w:type="dxa"/>
            <w:shd w:val="clear" w:color="auto" w:fill="auto"/>
            <w:noWrap/>
            <w:vAlign w:val="bottom"/>
            <w:hideMark/>
          </w:tcPr>
          <w:p w14:paraId="3888B30B"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8.298</w:t>
            </w:r>
          </w:p>
        </w:tc>
      </w:tr>
      <w:tr w:rsidR="00673889" w:rsidRPr="008C48AC" w14:paraId="6A06CA56" w14:textId="77777777" w:rsidTr="00673889">
        <w:trPr>
          <w:trHeight w:val="20"/>
        </w:trPr>
        <w:tc>
          <w:tcPr>
            <w:tcW w:w="3050" w:type="dxa"/>
            <w:shd w:val="clear" w:color="auto" w:fill="auto"/>
            <w:noWrap/>
            <w:vAlign w:val="center"/>
            <w:hideMark/>
          </w:tcPr>
          <w:p w14:paraId="2F18EC75" w14:textId="77777777" w:rsidR="00673889" w:rsidRPr="008C48AC" w:rsidRDefault="00673889" w:rsidP="00673889">
            <w:pPr>
              <w:spacing w:after="0" w:line="240" w:lineRule="auto"/>
              <w:ind w:left="319"/>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Другим организациям</w:t>
            </w:r>
          </w:p>
        </w:tc>
        <w:tc>
          <w:tcPr>
            <w:tcW w:w="1623" w:type="dxa"/>
            <w:shd w:val="clear" w:color="auto" w:fill="auto"/>
            <w:noWrap/>
            <w:vAlign w:val="center"/>
            <w:hideMark/>
          </w:tcPr>
          <w:p w14:paraId="6A342263" w14:textId="77777777" w:rsidR="00673889" w:rsidRPr="008C48AC" w:rsidRDefault="00673889" w:rsidP="00673889">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640" w:type="dxa"/>
            <w:shd w:val="clear" w:color="auto" w:fill="auto"/>
            <w:noWrap/>
            <w:vAlign w:val="bottom"/>
            <w:hideMark/>
          </w:tcPr>
          <w:p w14:paraId="6D1820A8"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0.000</w:t>
            </w:r>
          </w:p>
        </w:tc>
        <w:tc>
          <w:tcPr>
            <w:tcW w:w="1640" w:type="dxa"/>
            <w:shd w:val="clear" w:color="auto" w:fill="auto"/>
            <w:noWrap/>
            <w:vAlign w:val="bottom"/>
            <w:hideMark/>
          </w:tcPr>
          <w:p w14:paraId="51A9AE10"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0.000</w:t>
            </w:r>
          </w:p>
        </w:tc>
        <w:tc>
          <w:tcPr>
            <w:tcW w:w="1640" w:type="dxa"/>
            <w:shd w:val="clear" w:color="auto" w:fill="auto"/>
            <w:noWrap/>
            <w:vAlign w:val="bottom"/>
            <w:hideMark/>
          </w:tcPr>
          <w:p w14:paraId="75877E57"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0.000</w:t>
            </w:r>
          </w:p>
        </w:tc>
      </w:tr>
      <w:tr w:rsidR="00673889" w:rsidRPr="008C48AC" w14:paraId="43D14B4F" w14:textId="77777777" w:rsidTr="00673889">
        <w:trPr>
          <w:trHeight w:val="20"/>
        </w:trPr>
        <w:tc>
          <w:tcPr>
            <w:tcW w:w="3050" w:type="dxa"/>
            <w:shd w:val="clear" w:color="auto" w:fill="auto"/>
            <w:noWrap/>
            <w:vAlign w:val="center"/>
            <w:hideMark/>
          </w:tcPr>
          <w:p w14:paraId="40FC1720" w14:textId="77777777" w:rsidR="00673889" w:rsidRPr="008C48AC" w:rsidRDefault="00673889" w:rsidP="00673889">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сточных вод, поступивших на очистные сооружения</w:t>
            </w:r>
          </w:p>
        </w:tc>
        <w:tc>
          <w:tcPr>
            <w:tcW w:w="1623" w:type="dxa"/>
            <w:shd w:val="clear" w:color="auto" w:fill="auto"/>
            <w:noWrap/>
            <w:vAlign w:val="center"/>
            <w:hideMark/>
          </w:tcPr>
          <w:p w14:paraId="220FF7A0" w14:textId="77777777" w:rsidR="00673889" w:rsidRPr="008C48AC" w:rsidRDefault="00673889" w:rsidP="00673889">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640" w:type="dxa"/>
            <w:shd w:val="clear" w:color="auto" w:fill="auto"/>
            <w:noWrap/>
            <w:vAlign w:val="bottom"/>
            <w:hideMark/>
          </w:tcPr>
          <w:p w14:paraId="599B7629"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131.900</w:t>
            </w:r>
          </w:p>
        </w:tc>
        <w:tc>
          <w:tcPr>
            <w:tcW w:w="1640" w:type="dxa"/>
            <w:shd w:val="clear" w:color="auto" w:fill="auto"/>
            <w:noWrap/>
            <w:vAlign w:val="bottom"/>
            <w:hideMark/>
          </w:tcPr>
          <w:p w14:paraId="3C10F636"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107.150</w:t>
            </w:r>
          </w:p>
        </w:tc>
        <w:tc>
          <w:tcPr>
            <w:tcW w:w="1640" w:type="dxa"/>
            <w:shd w:val="clear" w:color="auto" w:fill="auto"/>
            <w:noWrap/>
            <w:vAlign w:val="bottom"/>
            <w:hideMark/>
          </w:tcPr>
          <w:p w14:paraId="71C23DFF"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8.298</w:t>
            </w:r>
          </w:p>
        </w:tc>
      </w:tr>
      <w:tr w:rsidR="00673889" w:rsidRPr="008C48AC" w14:paraId="057E0E45" w14:textId="77777777" w:rsidTr="00673889">
        <w:trPr>
          <w:trHeight w:val="20"/>
        </w:trPr>
        <w:tc>
          <w:tcPr>
            <w:tcW w:w="3050" w:type="dxa"/>
            <w:shd w:val="clear" w:color="auto" w:fill="auto"/>
            <w:noWrap/>
            <w:vAlign w:val="center"/>
            <w:hideMark/>
          </w:tcPr>
          <w:p w14:paraId="56091183" w14:textId="77777777" w:rsidR="00673889" w:rsidRPr="008C48AC" w:rsidRDefault="00673889" w:rsidP="00673889">
            <w:pPr>
              <w:spacing w:after="0" w:line="240" w:lineRule="auto"/>
              <w:ind w:left="319"/>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Объем сточных вод, прошедших очистку</w:t>
            </w:r>
          </w:p>
        </w:tc>
        <w:tc>
          <w:tcPr>
            <w:tcW w:w="1623" w:type="dxa"/>
            <w:shd w:val="clear" w:color="auto" w:fill="auto"/>
            <w:noWrap/>
            <w:vAlign w:val="center"/>
            <w:hideMark/>
          </w:tcPr>
          <w:p w14:paraId="34F1A522" w14:textId="77777777" w:rsidR="00673889" w:rsidRPr="008C48AC" w:rsidRDefault="00673889" w:rsidP="00673889">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640" w:type="dxa"/>
            <w:shd w:val="clear" w:color="auto" w:fill="auto"/>
            <w:noWrap/>
            <w:vAlign w:val="bottom"/>
            <w:hideMark/>
          </w:tcPr>
          <w:p w14:paraId="3558DB53"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131.900</w:t>
            </w:r>
          </w:p>
        </w:tc>
        <w:tc>
          <w:tcPr>
            <w:tcW w:w="1640" w:type="dxa"/>
            <w:shd w:val="clear" w:color="auto" w:fill="auto"/>
            <w:noWrap/>
            <w:vAlign w:val="bottom"/>
            <w:hideMark/>
          </w:tcPr>
          <w:p w14:paraId="2CE2CE0E"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107.150</w:t>
            </w:r>
          </w:p>
        </w:tc>
        <w:tc>
          <w:tcPr>
            <w:tcW w:w="1640" w:type="dxa"/>
            <w:shd w:val="clear" w:color="auto" w:fill="auto"/>
            <w:noWrap/>
            <w:vAlign w:val="bottom"/>
            <w:hideMark/>
          </w:tcPr>
          <w:p w14:paraId="1407ACD4"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8.298</w:t>
            </w:r>
          </w:p>
        </w:tc>
      </w:tr>
      <w:tr w:rsidR="00673889" w:rsidRPr="008C48AC" w14:paraId="75C87B49" w14:textId="77777777" w:rsidTr="00673889">
        <w:trPr>
          <w:trHeight w:val="20"/>
        </w:trPr>
        <w:tc>
          <w:tcPr>
            <w:tcW w:w="3050" w:type="dxa"/>
            <w:shd w:val="clear" w:color="auto" w:fill="auto"/>
            <w:noWrap/>
            <w:vAlign w:val="center"/>
            <w:hideMark/>
          </w:tcPr>
          <w:p w14:paraId="31DAD431" w14:textId="77777777" w:rsidR="00673889" w:rsidRPr="008C48AC" w:rsidRDefault="00673889" w:rsidP="00673889">
            <w:pPr>
              <w:spacing w:after="0" w:line="240" w:lineRule="auto"/>
              <w:ind w:left="319"/>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Сбросы сточных вод в пределах нормативов и лимитов</w:t>
            </w:r>
          </w:p>
        </w:tc>
        <w:tc>
          <w:tcPr>
            <w:tcW w:w="1623" w:type="dxa"/>
            <w:shd w:val="clear" w:color="auto" w:fill="auto"/>
            <w:noWrap/>
            <w:vAlign w:val="center"/>
            <w:hideMark/>
          </w:tcPr>
          <w:p w14:paraId="330B37D0" w14:textId="77777777" w:rsidR="00673889" w:rsidRPr="008C48AC" w:rsidRDefault="00673889" w:rsidP="00673889">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1640" w:type="dxa"/>
            <w:shd w:val="clear" w:color="auto" w:fill="auto"/>
            <w:noWrap/>
            <w:vAlign w:val="bottom"/>
            <w:hideMark/>
          </w:tcPr>
          <w:p w14:paraId="50690280"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131.900</w:t>
            </w:r>
          </w:p>
        </w:tc>
        <w:tc>
          <w:tcPr>
            <w:tcW w:w="1640" w:type="dxa"/>
            <w:shd w:val="clear" w:color="auto" w:fill="auto"/>
            <w:noWrap/>
            <w:vAlign w:val="bottom"/>
            <w:hideMark/>
          </w:tcPr>
          <w:p w14:paraId="6791BD77"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107.150</w:t>
            </w:r>
          </w:p>
        </w:tc>
        <w:tc>
          <w:tcPr>
            <w:tcW w:w="1640" w:type="dxa"/>
            <w:shd w:val="clear" w:color="auto" w:fill="auto"/>
            <w:noWrap/>
            <w:vAlign w:val="bottom"/>
            <w:hideMark/>
          </w:tcPr>
          <w:p w14:paraId="5D1E7DAF" w14:textId="77777777" w:rsidR="00673889" w:rsidRPr="008C48AC" w:rsidRDefault="00673889" w:rsidP="00673889">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8.298</w:t>
            </w:r>
          </w:p>
        </w:tc>
      </w:tr>
    </w:tbl>
    <w:p w14:paraId="37CB299B" w14:textId="77777777" w:rsidR="00673889" w:rsidRPr="008C48AC" w:rsidRDefault="00673889" w:rsidP="00CC6B6A">
      <w:pPr>
        <w:pStyle w:val="affff4"/>
      </w:pPr>
    </w:p>
    <w:p w14:paraId="65DA81E5" w14:textId="1FBD2F45" w:rsidR="001510A7" w:rsidRPr="008C48AC" w:rsidRDefault="001510A7" w:rsidP="00CC6B6A">
      <w:pPr>
        <w:pStyle w:val="affff4"/>
      </w:pPr>
      <w:r w:rsidRPr="008C48AC">
        <w:t>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390"/>
      <w:bookmarkEnd w:id="391"/>
      <w:bookmarkEnd w:id="392"/>
    </w:p>
    <w:p w14:paraId="0AB62B66" w14:textId="75781912" w:rsidR="001510A7" w:rsidRPr="008C48AC" w:rsidRDefault="001510A7" w:rsidP="001510A7">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lastRenderedPageBreak/>
        <w:t xml:space="preserve">Неорганизованным стоком, поступающим в систему </w:t>
      </w:r>
      <w:r w:rsidR="00BF7EC9" w:rsidRPr="008C48AC">
        <w:rPr>
          <w:rFonts w:ascii="Times New Roman" w:eastAsia="Times New Roman" w:hAnsi="Times New Roman"/>
          <w:szCs w:val="28"/>
          <w:lang w:eastAsia="ru-RU"/>
        </w:rPr>
        <w:t>хозяйственно-</w:t>
      </w:r>
      <w:r w:rsidRPr="008C48AC">
        <w:rPr>
          <w:rFonts w:ascii="Times New Roman" w:eastAsia="Times New Roman" w:hAnsi="Times New Roman"/>
          <w:szCs w:val="28"/>
          <w:lang w:eastAsia="ru-RU"/>
        </w:rPr>
        <w:t>бытовой канализации, является поверхностный сток от дождей и таяния снега.</w:t>
      </w:r>
    </w:p>
    <w:p w14:paraId="09ABAF8A" w14:textId="2E4518CD" w:rsidR="001510A7" w:rsidRPr="008C48AC" w:rsidRDefault="001510A7" w:rsidP="001510A7">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 xml:space="preserve">Данные фактического притока неорганизованного стока </w:t>
      </w:r>
      <w:r w:rsidR="004E52D4" w:rsidRPr="008C48AC">
        <w:rPr>
          <w:rFonts w:ascii="Times New Roman" w:eastAsia="Times New Roman" w:hAnsi="Times New Roman"/>
          <w:szCs w:val="28"/>
          <w:lang w:eastAsia="ru-RU"/>
        </w:rPr>
        <w:t>представлены в таблице 2.1.1</w:t>
      </w:r>
      <w:r w:rsidRPr="008C48AC">
        <w:rPr>
          <w:rFonts w:ascii="Times New Roman" w:eastAsia="Times New Roman" w:hAnsi="Times New Roman"/>
          <w:szCs w:val="28"/>
          <w:lang w:eastAsia="ru-RU"/>
        </w:rPr>
        <w:t>.</w:t>
      </w:r>
    </w:p>
    <w:p w14:paraId="1A79FF8D" w14:textId="77777777" w:rsidR="001510A7" w:rsidRPr="008C48AC" w:rsidRDefault="001510A7" w:rsidP="00CC6B6A">
      <w:pPr>
        <w:pStyle w:val="affff4"/>
      </w:pPr>
      <w:bookmarkStart w:id="393" w:name="_Toc23820149"/>
      <w:bookmarkStart w:id="394" w:name="_Toc52420419"/>
      <w:bookmarkStart w:id="395" w:name="_Toc138904375"/>
      <w:r w:rsidRPr="008C48AC">
        <w:t>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393"/>
      <w:bookmarkEnd w:id="394"/>
      <w:bookmarkEnd w:id="395"/>
    </w:p>
    <w:p w14:paraId="2697FD71" w14:textId="77777777" w:rsidR="008157DF" w:rsidRPr="008C48AC" w:rsidRDefault="008157DF" w:rsidP="008157DF">
      <w:pPr>
        <w:suppressAutoHyphens/>
        <w:spacing w:after="0" w:line="240" w:lineRule="auto"/>
        <w:ind w:firstLine="709"/>
        <w:contextualSpacing/>
        <w:jc w:val="both"/>
        <w:rPr>
          <w:rFonts w:ascii="Times New Roman" w:eastAsia="Times New Roman" w:hAnsi="Times New Roman"/>
          <w:szCs w:val="28"/>
          <w:lang w:eastAsia="ru-RU"/>
        </w:rPr>
      </w:pPr>
      <w:bookmarkStart w:id="396" w:name="bookmark143"/>
      <w:bookmarkStart w:id="397" w:name="_Toc23820150"/>
      <w:bookmarkStart w:id="398" w:name="_Toc52420420"/>
      <w:r w:rsidRPr="008C48AC">
        <w:rPr>
          <w:rFonts w:ascii="Times New Roman" w:eastAsia="Times New Roman" w:hAnsi="Times New Roman"/>
          <w:szCs w:val="28"/>
          <w:lang w:eastAsia="ru-RU"/>
        </w:rPr>
        <w:t>В настоящее время коммерческий и технический учет принимаемых сточных вод осуществляется в соответствии с действующим расчетным методом, то есть количество принятых сточных вод принимается равным количеству потребленной холодной воды объектами, подключёнными к системе водоотведения.</w:t>
      </w:r>
    </w:p>
    <w:p w14:paraId="19B92B66" w14:textId="77777777" w:rsidR="001510A7" w:rsidRPr="008C48AC" w:rsidRDefault="001510A7" w:rsidP="00CC6B6A">
      <w:pPr>
        <w:pStyle w:val="affff4"/>
      </w:pPr>
      <w:bookmarkStart w:id="399" w:name="_Toc138904376"/>
      <w:bookmarkEnd w:id="396"/>
      <w:r w:rsidRPr="008C48AC">
        <w:t>2.4. Результаты ретроспективного анализа за последние 10 лет балансов поступления сточных вод в централизованную систему водоотведения</w:t>
      </w:r>
      <w:bookmarkEnd w:id="397"/>
      <w:bookmarkEnd w:id="398"/>
      <w:bookmarkEnd w:id="399"/>
    </w:p>
    <w:p w14:paraId="6FC2A040" w14:textId="1096F1B5" w:rsidR="001510A7" w:rsidRPr="008C48AC" w:rsidRDefault="001510A7" w:rsidP="008157DF">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 xml:space="preserve">Данные для оценки ретроспективного анализа за последние 10 лет </w:t>
      </w:r>
      <w:r w:rsidR="00EF34A1" w:rsidRPr="008C48AC">
        <w:rPr>
          <w:rFonts w:ascii="Times New Roman" w:eastAsia="Times New Roman" w:hAnsi="Times New Roman"/>
          <w:szCs w:val="28"/>
          <w:lang w:eastAsia="ru-RU"/>
        </w:rPr>
        <w:t xml:space="preserve">не </w:t>
      </w:r>
      <w:r w:rsidRPr="008C48AC">
        <w:rPr>
          <w:rFonts w:ascii="Times New Roman" w:eastAsia="Times New Roman" w:hAnsi="Times New Roman"/>
          <w:szCs w:val="28"/>
          <w:lang w:eastAsia="ru-RU"/>
        </w:rPr>
        <w:t>представлены</w:t>
      </w:r>
      <w:r w:rsidR="00EF34A1" w:rsidRPr="008C48AC">
        <w:rPr>
          <w:rFonts w:ascii="Times New Roman" w:eastAsia="Times New Roman" w:hAnsi="Times New Roman"/>
          <w:szCs w:val="28"/>
          <w:lang w:eastAsia="ru-RU"/>
        </w:rPr>
        <w:t>.</w:t>
      </w:r>
    </w:p>
    <w:p w14:paraId="7B236A2B" w14:textId="08DF5E34" w:rsidR="003C2735" w:rsidRPr="008C48AC" w:rsidRDefault="003C2735" w:rsidP="00CC6B6A">
      <w:pPr>
        <w:pStyle w:val="affff4"/>
      </w:pPr>
      <w:bookmarkStart w:id="400" w:name="_Toc23820151"/>
      <w:bookmarkStart w:id="401" w:name="_Toc52420421"/>
      <w:bookmarkStart w:id="402" w:name="_Toc138904377"/>
      <w:r w:rsidRPr="008C48AC">
        <w:t xml:space="preserve">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w:t>
      </w:r>
      <w:bookmarkEnd w:id="400"/>
      <w:bookmarkEnd w:id="401"/>
      <w:r w:rsidR="00BA7C55" w:rsidRPr="008C48AC">
        <w:t>сельского поселения</w:t>
      </w:r>
      <w:bookmarkEnd w:id="402"/>
    </w:p>
    <w:p w14:paraId="18ACEA76" w14:textId="41977467" w:rsidR="003C2735" w:rsidRPr="008C48AC" w:rsidRDefault="003C2735" w:rsidP="003C2735">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 xml:space="preserve">Прогнозные балансы поступления сточных вод в систему водоотведения и отведения стоков по технологическим зонам водоотведения с учетом </w:t>
      </w:r>
      <w:r w:rsidR="00636497" w:rsidRPr="008C48AC">
        <w:rPr>
          <w:rFonts w:ascii="Times New Roman" w:eastAsia="Times New Roman" w:hAnsi="Times New Roman"/>
          <w:szCs w:val="28"/>
          <w:lang w:eastAsia="ru-RU"/>
        </w:rPr>
        <w:t>максимального</w:t>
      </w:r>
      <w:r w:rsidRPr="008C48AC">
        <w:rPr>
          <w:rFonts w:ascii="Times New Roman" w:eastAsia="Times New Roman" w:hAnsi="Times New Roman"/>
          <w:szCs w:val="28"/>
          <w:lang w:eastAsia="ru-RU"/>
        </w:rPr>
        <w:t xml:space="preserve"> сценари</w:t>
      </w:r>
      <w:r w:rsidR="000426ED" w:rsidRPr="008C48AC">
        <w:rPr>
          <w:rFonts w:ascii="Times New Roman" w:eastAsia="Times New Roman" w:hAnsi="Times New Roman"/>
          <w:szCs w:val="28"/>
          <w:lang w:eastAsia="ru-RU"/>
        </w:rPr>
        <w:t>я</w:t>
      </w:r>
      <w:r w:rsidRPr="008C48AC">
        <w:rPr>
          <w:rFonts w:ascii="Times New Roman" w:eastAsia="Times New Roman" w:hAnsi="Times New Roman"/>
          <w:szCs w:val="28"/>
          <w:lang w:eastAsia="ru-RU"/>
        </w:rPr>
        <w:t xml:space="preserve"> развития </w:t>
      </w:r>
      <w:r w:rsidR="00BA7C55" w:rsidRPr="008C48AC">
        <w:rPr>
          <w:rFonts w:ascii="Times New Roman" w:eastAsia="Times New Roman" w:hAnsi="Times New Roman"/>
          <w:szCs w:val="28"/>
          <w:lang w:eastAsia="ru-RU"/>
        </w:rPr>
        <w:t>сельского поселения</w:t>
      </w:r>
      <w:r w:rsidRPr="008C48AC">
        <w:rPr>
          <w:rFonts w:ascii="Times New Roman" w:eastAsia="Times New Roman" w:hAnsi="Times New Roman"/>
          <w:szCs w:val="28"/>
          <w:lang w:eastAsia="ru-RU"/>
        </w:rPr>
        <w:t xml:space="preserve"> представлены в таблиц</w:t>
      </w:r>
      <w:r w:rsidR="00EF34A1" w:rsidRPr="008C48AC">
        <w:rPr>
          <w:rFonts w:ascii="Times New Roman" w:eastAsia="Times New Roman" w:hAnsi="Times New Roman"/>
          <w:szCs w:val="28"/>
          <w:lang w:eastAsia="ru-RU"/>
        </w:rPr>
        <w:t>е</w:t>
      </w:r>
      <w:r w:rsidR="00D432F6" w:rsidRPr="008C48AC">
        <w:rPr>
          <w:rFonts w:ascii="Times New Roman" w:eastAsia="Times New Roman" w:hAnsi="Times New Roman"/>
          <w:szCs w:val="28"/>
          <w:lang w:eastAsia="ru-RU"/>
        </w:rPr>
        <w:t xml:space="preserve"> </w:t>
      </w:r>
      <w:r w:rsidRPr="008C48AC">
        <w:rPr>
          <w:rFonts w:ascii="Times New Roman" w:eastAsia="Times New Roman" w:hAnsi="Times New Roman"/>
          <w:szCs w:val="28"/>
          <w:lang w:eastAsia="ru-RU"/>
        </w:rPr>
        <w:t>2.5.1.</w:t>
      </w:r>
    </w:p>
    <w:p w14:paraId="3CAB67A4" w14:textId="2ADC2858" w:rsidR="003C2735" w:rsidRPr="008C48AC" w:rsidRDefault="003C2735" w:rsidP="00CC6B6A">
      <w:pPr>
        <w:pStyle w:val="affff4"/>
      </w:pPr>
      <w:bookmarkStart w:id="403" w:name="_Toc23820152"/>
      <w:bookmarkStart w:id="404" w:name="_Toc52420422"/>
      <w:bookmarkStart w:id="405" w:name="_Toc138904378"/>
      <w:r w:rsidRPr="008C48AC">
        <w:t>3. Прогноз объема сточных вод</w:t>
      </w:r>
      <w:bookmarkEnd w:id="403"/>
      <w:bookmarkEnd w:id="404"/>
      <w:bookmarkEnd w:id="405"/>
    </w:p>
    <w:p w14:paraId="16B3CFF4" w14:textId="77777777" w:rsidR="003C2735" w:rsidRPr="008C48AC" w:rsidRDefault="003C2735" w:rsidP="00CC6B6A">
      <w:pPr>
        <w:pStyle w:val="affff4"/>
      </w:pPr>
      <w:bookmarkStart w:id="406" w:name="_Toc23820153"/>
      <w:bookmarkStart w:id="407" w:name="_Toc52420423"/>
      <w:bookmarkStart w:id="408" w:name="_Toc138904379"/>
      <w:r w:rsidRPr="008C48AC">
        <w:t>3.1. Сведения о фактическом и ожидаемом поступлении сточных вод в централизованную систему водоотведения</w:t>
      </w:r>
      <w:bookmarkEnd w:id="406"/>
      <w:bookmarkEnd w:id="407"/>
      <w:bookmarkEnd w:id="408"/>
    </w:p>
    <w:p w14:paraId="0B3D8129" w14:textId="63A38500" w:rsidR="003C2735" w:rsidRPr="008C48AC" w:rsidRDefault="003C2735" w:rsidP="003C2735">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Сведения о фактическом и ожидаемом поступлении сточных вод в централизованную систему водоотведения представлены в таблиц</w:t>
      </w:r>
      <w:r w:rsidR="00D432F6" w:rsidRPr="008C48AC">
        <w:rPr>
          <w:rFonts w:ascii="Times New Roman" w:eastAsia="Times New Roman" w:hAnsi="Times New Roman"/>
          <w:szCs w:val="28"/>
          <w:lang w:eastAsia="ru-RU"/>
        </w:rPr>
        <w:t xml:space="preserve">ах </w:t>
      </w:r>
      <w:r w:rsidRPr="008C48AC">
        <w:rPr>
          <w:rFonts w:ascii="Times New Roman" w:eastAsia="Times New Roman" w:hAnsi="Times New Roman"/>
          <w:szCs w:val="28"/>
          <w:lang w:eastAsia="ru-RU"/>
        </w:rPr>
        <w:t>2.5.1.</w:t>
      </w:r>
    </w:p>
    <w:p w14:paraId="5190BA3D" w14:textId="77777777" w:rsidR="003C2735" w:rsidRPr="008C48AC" w:rsidRDefault="003C2735" w:rsidP="00CC6B6A">
      <w:pPr>
        <w:pStyle w:val="affff4"/>
      </w:pPr>
      <w:bookmarkStart w:id="409" w:name="_Toc23820154"/>
      <w:bookmarkStart w:id="410" w:name="_Toc52420424"/>
      <w:bookmarkStart w:id="411" w:name="_Toc138904380"/>
      <w:r w:rsidRPr="008C48AC">
        <w:t>3.2. Описание структуры централизованной системы водоотведения (эксплуатационные и технологические зоны)</w:t>
      </w:r>
      <w:bookmarkEnd w:id="409"/>
      <w:bookmarkEnd w:id="410"/>
      <w:bookmarkEnd w:id="411"/>
    </w:p>
    <w:p w14:paraId="389B4EC2" w14:textId="77777777" w:rsidR="000F3EE5" w:rsidRPr="008C48AC" w:rsidRDefault="000F3EE5" w:rsidP="000F3EE5">
      <w:pPr>
        <w:suppressAutoHyphens/>
        <w:spacing w:after="0" w:line="240" w:lineRule="auto"/>
        <w:ind w:firstLine="709"/>
        <w:contextualSpacing/>
        <w:jc w:val="both"/>
        <w:rPr>
          <w:rFonts w:ascii="Times New Roman" w:eastAsia="Times New Roman" w:hAnsi="Times New Roman"/>
          <w:szCs w:val="28"/>
          <w:lang w:eastAsia="ru-RU"/>
        </w:rPr>
      </w:pPr>
      <w:bookmarkStart w:id="412" w:name="_Toc23820155"/>
      <w:bookmarkStart w:id="413" w:name="_Toc52420425"/>
      <w:r w:rsidRPr="008C48AC">
        <w:rPr>
          <w:rFonts w:ascii="Times New Roman" w:eastAsia="Times New Roman" w:hAnsi="Times New Roman"/>
          <w:szCs w:val="28"/>
          <w:lang w:eastAsia="ru-RU"/>
        </w:rPr>
        <w:t xml:space="preserve">Централизованная система водоотведения сельского поселения Салым на перспективу до 2039 г. </w:t>
      </w:r>
      <w:bookmarkStart w:id="414" w:name="_Hlk525144066"/>
      <w:r w:rsidRPr="008C48AC">
        <w:rPr>
          <w:rFonts w:ascii="Times New Roman" w:eastAsia="Times New Roman" w:hAnsi="Times New Roman"/>
          <w:szCs w:val="28"/>
          <w:lang w:eastAsia="ru-RU"/>
        </w:rPr>
        <w:t>сохраняется в пределах установленных технологических зон водоотведения, в рамках которых осуществляется прием, транспортировка, очистка и отведение сточных вод с территории поселения через системы самотечных и напорных коллекторов.</w:t>
      </w:r>
    </w:p>
    <w:p w14:paraId="3929308F" w14:textId="3D3E5D30" w:rsidR="000F3EE5" w:rsidRPr="008C48AC" w:rsidRDefault="000F3EE5" w:rsidP="000F3EE5">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При этом технологические зоны водоотведения №1 и №2 расширяются за счет подключения потребителей перспективных районов комплексной застройки территории. Технологическая зона водоотведения №3 остается неизменной.</w:t>
      </w:r>
    </w:p>
    <w:p w14:paraId="166F34AB" w14:textId="2B5CC2FA" w:rsidR="00312C0C" w:rsidRPr="008C48AC" w:rsidRDefault="00312C0C" w:rsidP="000F3EE5">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Эксплуатационные зоны централизованной системы водоотведения совпадают с технологическими зонами водоотведения.</w:t>
      </w:r>
    </w:p>
    <w:bookmarkEnd w:id="412"/>
    <w:bookmarkEnd w:id="413"/>
    <w:bookmarkEnd w:id="414"/>
    <w:p w14:paraId="0F7F7044" w14:textId="423F909A" w:rsidR="00E620A1" w:rsidRPr="008C48AC" w:rsidRDefault="00E620A1" w:rsidP="001A6B1F">
      <w:pPr>
        <w:suppressAutoHyphens/>
        <w:spacing w:after="0" w:line="240" w:lineRule="auto"/>
        <w:ind w:firstLine="709"/>
        <w:contextualSpacing/>
        <w:jc w:val="both"/>
        <w:rPr>
          <w:rFonts w:ascii="Times New Roman" w:eastAsia="Times New Roman" w:hAnsi="Times New Roman"/>
          <w:szCs w:val="28"/>
          <w:lang w:eastAsia="ru-RU"/>
        </w:rPr>
        <w:sectPr w:rsidR="00E620A1" w:rsidRPr="008C48AC" w:rsidSect="00085DDD">
          <w:pgSz w:w="11907" w:h="16840" w:code="9"/>
          <w:pgMar w:top="1134" w:right="851" w:bottom="1134" w:left="1418" w:header="709" w:footer="23" w:gutter="0"/>
          <w:cols w:space="708"/>
          <w:docGrid w:linePitch="360"/>
        </w:sectPr>
      </w:pPr>
    </w:p>
    <w:p w14:paraId="037F3368" w14:textId="5089F1DE" w:rsidR="001510A7" w:rsidRPr="008C48AC" w:rsidRDefault="001510A7" w:rsidP="0080387C">
      <w:pPr>
        <w:pStyle w:val="affff"/>
        <w:rPr>
          <w:rFonts w:eastAsia="Times New Roman"/>
        </w:rPr>
      </w:pPr>
      <w:bookmarkStart w:id="415" w:name="_Toc66672094"/>
      <w:r w:rsidRPr="008C48AC">
        <w:rPr>
          <w:rFonts w:eastAsia="Times New Roman"/>
        </w:rPr>
        <w:lastRenderedPageBreak/>
        <w:t>Таблица 2.5.1. Прогнозные балансы поступления сточных вод в централизованную систему водоотведения</w:t>
      </w:r>
      <w:bookmarkEnd w:id="415"/>
    </w:p>
    <w:tbl>
      <w:tblPr>
        <w:tblW w:w="14761" w:type="dxa"/>
        <w:tblLook w:val="04A0" w:firstRow="1" w:lastRow="0" w:firstColumn="1" w:lastColumn="0" w:noHBand="0" w:noVBand="1"/>
      </w:tblPr>
      <w:tblGrid>
        <w:gridCol w:w="960"/>
        <w:gridCol w:w="3713"/>
        <w:gridCol w:w="2200"/>
        <w:gridCol w:w="986"/>
        <w:gridCol w:w="986"/>
        <w:gridCol w:w="986"/>
        <w:gridCol w:w="986"/>
        <w:gridCol w:w="986"/>
        <w:gridCol w:w="986"/>
        <w:gridCol w:w="986"/>
        <w:gridCol w:w="986"/>
      </w:tblGrid>
      <w:tr w:rsidR="00466658" w:rsidRPr="008C48AC" w14:paraId="448A7610" w14:textId="77777777" w:rsidTr="00466658">
        <w:trPr>
          <w:trHeight w:val="20"/>
          <w:tblHead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865EF2" w14:textId="77777777" w:rsidR="00466658" w:rsidRPr="008C48AC" w:rsidRDefault="00466658" w:rsidP="00466658">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пп</w:t>
            </w:r>
          </w:p>
        </w:tc>
        <w:tc>
          <w:tcPr>
            <w:tcW w:w="37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F527CD" w14:textId="77777777" w:rsidR="00466658" w:rsidRPr="008C48AC" w:rsidRDefault="00466658" w:rsidP="00466658">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Наименование показателя</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04E507" w14:textId="77777777" w:rsidR="00466658" w:rsidRPr="008C48AC" w:rsidRDefault="00466658" w:rsidP="00466658">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Единица измерения</w:t>
            </w:r>
          </w:p>
        </w:tc>
        <w:tc>
          <w:tcPr>
            <w:tcW w:w="1972" w:type="dxa"/>
            <w:gridSpan w:val="2"/>
            <w:tcBorders>
              <w:top w:val="single" w:sz="4" w:space="0" w:color="auto"/>
              <w:left w:val="nil"/>
              <w:bottom w:val="single" w:sz="4" w:space="0" w:color="auto"/>
              <w:right w:val="single" w:sz="4" w:space="0" w:color="000000"/>
            </w:tcBorders>
            <w:shd w:val="clear" w:color="auto" w:fill="auto"/>
            <w:hideMark/>
          </w:tcPr>
          <w:p w14:paraId="3DD30A32" w14:textId="77777777" w:rsidR="00466658" w:rsidRPr="008C48AC" w:rsidRDefault="00466658" w:rsidP="00466658">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Факт</w:t>
            </w:r>
          </w:p>
        </w:tc>
        <w:tc>
          <w:tcPr>
            <w:tcW w:w="5916" w:type="dxa"/>
            <w:gridSpan w:val="6"/>
            <w:tcBorders>
              <w:top w:val="single" w:sz="4" w:space="0" w:color="auto"/>
              <w:left w:val="nil"/>
              <w:bottom w:val="single" w:sz="4" w:space="0" w:color="auto"/>
              <w:right w:val="single" w:sz="4" w:space="0" w:color="000000"/>
            </w:tcBorders>
            <w:shd w:val="clear" w:color="auto" w:fill="auto"/>
            <w:hideMark/>
          </w:tcPr>
          <w:p w14:paraId="643AF308" w14:textId="77777777" w:rsidR="00466658" w:rsidRPr="008C48AC" w:rsidRDefault="00466658" w:rsidP="00466658">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План</w:t>
            </w:r>
          </w:p>
        </w:tc>
      </w:tr>
      <w:tr w:rsidR="00466658" w:rsidRPr="008C48AC" w14:paraId="70D0D2FF" w14:textId="77777777" w:rsidTr="00466658">
        <w:trPr>
          <w:trHeight w:val="20"/>
          <w:tblHead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EE01CD5" w14:textId="77777777" w:rsidR="00466658" w:rsidRPr="008C48AC" w:rsidRDefault="00466658" w:rsidP="00466658">
            <w:pPr>
              <w:spacing w:after="0" w:line="240" w:lineRule="auto"/>
              <w:rPr>
                <w:rFonts w:ascii="Times New Roman" w:eastAsia="Times New Roman" w:hAnsi="Times New Roman"/>
                <w:color w:val="000000"/>
                <w:szCs w:val="28"/>
                <w:lang w:eastAsia="ru-RU"/>
              </w:rPr>
            </w:pPr>
          </w:p>
        </w:tc>
        <w:tc>
          <w:tcPr>
            <w:tcW w:w="3713" w:type="dxa"/>
            <w:vMerge/>
            <w:tcBorders>
              <w:top w:val="single" w:sz="4" w:space="0" w:color="auto"/>
              <w:left w:val="single" w:sz="4" w:space="0" w:color="auto"/>
              <w:bottom w:val="single" w:sz="4" w:space="0" w:color="auto"/>
              <w:right w:val="single" w:sz="4" w:space="0" w:color="auto"/>
            </w:tcBorders>
            <w:vAlign w:val="center"/>
            <w:hideMark/>
          </w:tcPr>
          <w:p w14:paraId="46BEC2C3" w14:textId="77777777" w:rsidR="00466658" w:rsidRPr="008C48AC" w:rsidRDefault="00466658" w:rsidP="00466658">
            <w:pPr>
              <w:spacing w:after="0" w:line="240" w:lineRule="auto"/>
              <w:rPr>
                <w:rFonts w:ascii="Times New Roman" w:eastAsia="Times New Roman" w:hAnsi="Times New Roman"/>
                <w:color w:val="000000"/>
                <w:szCs w:val="2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1F429333" w14:textId="77777777" w:rsidR="00466658" w:rsidRPr="008C48AC" w:rsidRDefault="00466658" w:rsidP="00466658">
            <w:pPr>
              <w:spacing w:after="0" w:line="240" w:lineRule="auto"/>
              <w:rPr>
                <w:rFonts w:ascii="Times New Roman" w:eastAsia="Times New Roman" w:hAnsi="Times New Roman"/>
                <w:color w:val="000000"/>
                <w:szCs w:val="28"/>
                <w:lang w:eastAsia="ru-RU"/>
              </w:rPr>
            </w:pPr>
          </w:p>
        </w:tc>
        <w:tc>
          <w:tcPr>
            <w:tcW w:w="986" w:type="dxa"/>
            <w:tcBorders>
              <w:top w:val="nil"/>
              <w:left w:val="nil"/>
              <w:bottom w:val="single" w:sz="4" w:space="0" w:color="auto"/>
              <w:right w:val="single" w:sz="4" w:space="0" w:color="auto"/>
            </w:tcBorders>
            <w:shd w:val="clear" w:color="auto" w:fill="auto"/>
            <w:hideMark/>
          </w:tcPr>
          <w:p w14:paraId="5815D5A1" w14:textId="77777777" w:rsidR="00466658" w:rsidRPr="008C48AC" w:rsidRDefault="00466658" w:rsidP="00466658">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2022 год</w:t>
            </w:r>
          </w:p>
        </w:tc>
        <w:tc>
          <w:tcPr>
            <w:tcW w:w="986" w:type="dxa"/>
            <w:tcBorders>
              <w:top w:val="nil"/>
              <w:left w:val="nil"/>
              <w:bottom w:val="single" w:sz="4" w:space="0" w:color="auto"/>
              <w:right w:val="single" w:sz="4" w:space="0" w:color="auto"/>
            </w:tcBorders>
            <w:shd w:val="clear" w:color="auto" w:fill="auto"/>
            <w:hideMark/>
          </w:tcPr>
          <w:p w14:paraId="58B173FA" w14:textId="77777777" w:rsidR="00466658" w:rsidRPr="008C48AC" w:rsidRDefault="00466658" w:rsidP="00466658">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2023 год</w:t>
            </w:r>
          </w:p>
        </w:tc>
        <w:tc>
          <w:tcPr>
            <w:tcW w:w="986" w:type="dxa"/>
            <w:tcBorders>
              <w:top w:val="nil"/>
              <w:left w:val="nil"/>
              <w:bottom w:val="single" w:sz="4" w:space="0" w:color="auto"/>
              <w:right w:val="single" w:sz="4" w:space="0" w:color="auto"/>
            </w:tcBorders>
            <w:shd w:val="clear" w:color="auto" w:fill="auto"/>
            <w:hideMark/>
          </w:tcPr>
          <w:p w14:paraId="2ABB2CA4" w14:textId="77777777" w:rsidR="00466658" w:rsidRPr="008C48AC" w:rsidRDefault="00466658" w:rsidP="00466658">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2024 год</w:t>
            </w:r>
          </w:p>
        </w:tc>
        <w:tc>
          <w:tcPr>
            <w:tcW w:w="986" w:type="dxa"/>
            <w:tcBorders>
              <w:top w:val="nil"/>
              <w:left w:val="nil"/>
              <w:bottom w:val="single" w:sz="4" w:space="0" w:color="auto"/>
              <w:right w:val="single" w:sz="4" w:space="0" w:color="auto"/>
            </w:tcBorders>
            <w:shd w:val="clear" w:color="auto" w:fill="auto"/>
            <w:hideMark/>
          </w:tcPr>
          <w:p w14:paraId="69AC5BDA" w14:textId="77777777" w:rsidR="00466658" w:rsidRPr="008C48AC" w:rsidRDefault="00466658" w:rsidP="00466658">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2025 год</w:t>
            </w:r>
          </w:p>
        </w:tc>
        <w:tc>
          <w:tcPr>
            <w:tcW w:w="986" w:type="dxa"/>
            <w:tcBorders>
              <w:top w:val="nil"/>
              <w:left w:val="nil"/>
              <w:bottom w:val="single" w:sz="4" w:space="0" w:color="auto"/>
              <w:right w:val="single" w:sz="4" w:space="0" w:color="auto"/>
            </w:tcBorders>
            <w:shd w:val="clear" w:color="auto" w:fill="auto"/>
            <w:hideMark/>
          </w:tcPr>
          <w:p w14:paraId="144CB6F4" w14:textId="77777777" w:rsidR="00466658" w:rsidRPr="008C48AC" w:rsidRDefault="00466658" w:rsidP="00466658">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2026 год</w:t>
            </w:r>
          </w:p>
        </w:tc>
        <w:tc>
          <w:tcPr>
            <w:tcW w:w="986" w:type="dxa"/>
            <w:tcBorders>
              <w:top w:val="nil"/>
              <w:left w:val="nil"/>
              <w:bottom w:val="single" w:sz="4" w:space="0" w:color="auto"/>
              <w:right w:val="single" w:sz="4" w:space="0" w:color="auto"/>
            </w:tcBorders>
            <w:shd w:val="clear" w:color="auto" w:fill="auto"/>
            <w:hideMark/>
          </w:tcPr>
          <w:p w14:paraId="5E1372AD" w14:textId="77777777" w:rsidR="00466658" w:rsidRPr="008C48AC" w:rsidRDefault="00466658" w:rsidP="00466658">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2027 год</w:t>
            </w:r>
          </w:p>
        </w:tc>
        <w:tc>
          <w:tcPr>
            <w:tcW w:w="986" w:type="dxa"/>
            <w:tcBorders>
              <w:top w:val="nil"/>
              <w:left w:val="nil"/>
              <w:bottom w:val="single" w:sz="4" w:space="0" w:color="auto"/>
              <w:right w:val="single" w:sz="4" w:space="0" w:color="auto"/>
            </w:tcBorders>
            <w:shd w:val="clear" w:color="auto" w:fill="auto"/>
            <w:hideMark/>
          </w:tcPr>
          <w:p w14:paraId="2B232DFE" w14:textId="77777777" w:rsidR="00466658" w:rsidRPr="008C48AC" w:rsidRDefault="00466658" w:rsidP="00466658">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2028 год</w:t>
            </w:r>
          </w:p>
        </w:tc>
        <w:tc>
          <w:tcPr>
            <w:tcW w:w="986" w:type="dxa"/>
            <w:tcBorders>
              <w:top w:val="nil"/>
              <w:left w:val="nil"/>
              <w:bottom w:val="single" w:sz="4" w:space="0" w:color="auto"/>
              <w:right w:val="single" w:sz="4" w:space="0" w:color="auto"/>
            </w:tcBorders>
            <w:shd w:val="clear" w:color="auto" w:fill="auto"/>
            <w:hideMark/>
          </w:tcPr>
          <w:p w14:paraId="7FA82643" w14:textId="77777777" w:rsidR="00466658" w:rsidRPr="008C48AC" w:rsidRDefault="00466658" w:rsidP="00466658">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2029-2039 годы</w:t>
            </w:r>
          </w:p>
        </w:tc>
      </w:tr>
      <w:tr w:rsidR="00466658" w:rsidRPr="008C48AC" w14:paraId="000A750D" w14:textId="77777777" w:rsidTr="00466658">
        <w:trPr>
          <w:trHeight w:val="20"/>
        </w:trPr>
        <w:tc>
          <w:tcPr>
            <w:tcW w:w="1476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B67D1" w14:textId="1C89BE8D" w:rsidR="00466658" w:rsidRPr="008C48AC" w:rsidRDefault="00466658" w:rsidP="00466658">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Технологическая зона №1</w:t>
            </w:r>
          </w:p>
        </w:tc>
      </w:tr>
      <w:tr w:rsidR="00466658" w:rsidRPr="008C48AC" w14:paraId="328FA62E" w14:textId="77777777" w:rsidTr="00466658">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2C392913" w14:textId="77777777" w:rsidR="00466658" w:rsidRPr="008C48AC" w:rsidRDefault="00466658" w:rsidP="00466658">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w:t>
            </w:r>
          </w:p>
        </w:tc>
        <w:tc>
          <w:tcPr>
            <w:tcW w:w="3713" w:type="dxa"/>
            <w:tcBorders>
              <w:top w:val="nil"/>
              <w:left w:val="nil"/>
              <w:bottom w:val="single" w:sz="4" w:space="0" w:color="auto"/>
              <w:right w:val="single" w:sz="4" w:space="0" w:color="auto"/>
            </w:tcBorders>
            <w:shd w:val="clear" w:color="auto" w:fill="auto"/>
            <w:noWrap/>
            <w:vAlign w:val="center"/>
            <w:hideMark/>
          </w:tcPr>
          <w:p w14:paraId="27E97DF8" w14:textId="77777777" w:rsidR="00466658" w:rsidRPr="008C48AC" w:rsidRDefault="00466658" w:rsidP="00466658">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Население</w:t>
            </w:r>
          </w:p>
        </w:tc>
        <w:tc>
          <w:tcPr>
            <w:tcW w:w="2200" w:type="dxa"/>
            <w:tcBorders>
              <w:top w:val="nil"/>
              <w:left w:val="nil"/>
              <w:bottom w:val="single" w:sz="4" w:space="0" w:color="auto"/>
              <w:right w:val="single" w:sz="4" w:space="0" w:color="auto"/>
            </w:tcBorders>
            <w:shd w:val="clear" w:color="auto" w:fill="auto"/>
            <w:noWrap/>
            <w:vAlign w:val="center"/>
            <w:hideMark/>
          </w:tcPr>
          <w:p w14:paraId="43925FD2" w14:textId="77777777" w:rsidR="00466658" w:rsidRPr="008C48AC" w:rsidRDefault="00466658" w:rsidP="00466658">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986" w:type="dxa"/>
            <w:tcBorders>
              <w:top w:val="nil"/>
              <w:left w:val="nil"/>
              <w:bottom w:val="single" w:sz="4" w:space="0" w:color="auto"/>
              <w:right w:val="single" w:sz="4" w:space="0" w:color="auto"/>
            </w:tcBorders>
            <w:shd w:val="clear" w:color="auto" w:fill="auto"/>
            <w:noWrap/>
            <w:vAlign w:val="bottom"/>
            <w:hideMark/>
          </w:tcPr>
          <w:p w14:paraId="6172D520"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75.34</w:t>
            </w:r>
          </w:p>
        </w:tc>
        <w:tc>
          <w:tcPr>
            <w:tcW w:w="986" w:type="dxa"/>
            <w:tcBorders>
              <w:top w:val="nil"/>
              <w:left w:val="nil"/>
              <w:bottom w:val="single" w:sz="4" w:space="0" w:color="auto"/>
              <w:right w:val="single" w:sz="4" w:space="0" w:color="auto"/>
            </w:tcBorders>
            <w:shd w:val="clear" w:color="auto" w:fill="auto"/>
            <w:noWrap/>
            <w:vAlign w:val="bottom"/>
            <w:hideMark/>
          </w:tcPr>
          <w:p w14:paraId="0D6724AA"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80.94</w:t>
            </w:r>
          </w:p>
        </w:tc>
        <w:tc>
          <w:tcPr>
            <w:tcW w:w="986" w:type="dxa"/>
            <w:tcBorders>
              <w:top w:val="nil"/>
              <w:left w:val="nil"/>
              <w:bottom w:val="single" w:sz="4" w:space="0" w:color="auto"/>
              <w:right w:val="single" w:sz="4" w:space="0" w:color="auto"/>
            </w:tcBorders>
            <w:shd w:val="clear" w:color="auto" w:fill="auto"/>
            <w:noWrap/>
            <w:vAlign w:val="bottom"/>
            <w:hideMark/>
          </w:tcPr>
          <w:p w14:paraId="48F640C9"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80.94</w:t>
            </w:r>
          </w:p>
        </w:tc>
        <w:tc>
          <w:tcPr>
            <w:tcW w:w="986" w:type="dxa"/>
            <w:tcBorders>
              <w:top w:val="nil"/>
              <w:left w:val="nil"/>
              <w:bottom w:val="single" w:sz="4" w:space="0" w:color="auto"/>
              <w:right w:val="single" w:sz="4" w:space="0" w:color="auto"/>
            </w:tcBorders>
            <w:shd w:val="clear" w:color="auto" w:fill="auto"/>
            <w:noWrap/>
            <w:vAlign w:val="bottom"/>
            <w:hideMark/>
          </w:tcPr>
          <w:p w14:paraId="2A202D3F"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80.94</w:t>
            </w:r>
          </w:p>
        </w:tc>
        <w:tc>
          <w:tcPr>
            <w:tcW w:w="986" w:type="dxa"/>
            <w:tcBorders>
              <w:top w:val="nil"/>
              <w:left w:val="nil"/>
              <w:bottom w:val="single" w:sz="4" w:space="0" w:color="auto"/>
              <w:right w:val="single" w:sz="4" w:space="0" w:color="auto"/>
            </w:tcBorders>
            <w:shd w:val="clear" w:color="auto" w:fill="auto"/>
            <w:noWrap/>
            <w:vAlign w:val="bottom"/>
            <w:hideMark/>
          </w:tcPr>
          <w:p w14:paraId="2F7495A4"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80.94</w:t>
            </w:r>
          </w:p>
        </w:tc>
        <w:tc>
          <w:tcPr>
            <w:tcW w:w="986" w:type="dxa"/>
            <w:tcBorders>
              <w:top w:val="nil"/>
              <w:left w:val="nil"/>
              <w:bottom w:val="single" w:sz="4" w:space="0" w:color="auto"/>
              <w:right w:val="single" w:sz="4" w:space="0" w:color="auto"/>
            </w:tcBorders>
            <w:shd w:val="clear" w:color="auto" w:fill="auto"/>
            <w:noWrap/>
            <w:vAlign w:val="bottom"/>
            <w:hideMark/>
          </w:tcPr>
          <w:p w14:paraId="269D808F"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80.94</w:t>
            </w:r>
          </w:p>
        </w:tc>
        <w:tc>
          <w:tcPr>
            <w:tcW w:w="986" w:type="dxa"/>
            <w:tcBorders>
              <w:top w:val="nil"/>
              <w:left w:val="nil"/>
              <w:bottom w:val="single" w:sz="4" w:space="0" w:color="auto"/>
              <w:right w:val="single" w:sz="4" w:space="0" w:color="auto"/>
            </w:tcBorders>
            <w:shd w:val="clear" w:color="auto" w:fill="auto"/>
            <w:noWrap/>
            <w:vAlign w:val="bottom"/>
            <w:hideMark/>
          </w:tcPr>
          <w:p w14:paraId="0359A879"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80.94</w:t>
            </w:r>
          </w:p>
        </w:tc>
        <w:tc>
          <w:tcPr>
            <w:tcW w:w="986" w:type="dxa"/>
            <w:tcBorders>
              <w:top w:val="nil"/>
              <w:left w:val="nil"/>
              <w:bottom w:val="single" w:sz="4" w:space="0" w:color="auto"/>
              <w:right w:val="single" w:sz="4" w:space="0" w:color="auto"/>
            </w:tcBorders>
            <w:shd w:val="clear" w:color="auto" w:fill="auto"/>
            <w:noWrap/>
            <w:vAlign w:val="bottom"/>
            <w:hideMark/>
          </w:tcPr>
          <w:p w14:paraId="21A0D81D"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80.94</w:t>
            </w:r>
          </w:p>
        </w:tc>
      </w:tr>
      <w:tr w:rsidR="00466658" w:rsidRPr="008C48AC" w14:paraId="10213153" w14:textId="77777777" w:rsidTr="00466658">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4BE6FDCA" w14:textId="77777777" w:rsidR="00466658" w:rsidRPr="008C48AC" w:rsidRDefault="00466658" w:rsidP="00466658">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w:t>
            </w:r>
          </w:p>
        </w:tc>
        <w:tc>
          <w:tcPr>
            <w:tcW w:w="3713" w:type="dxa"/>
            <w:tcBorders>
              <w:top w:val="nil"/>
              <w:left w:val="nil"/>
              <w:bottom w:val="single" w:sz="4" w:space="0" w:color="auto"/>
              <w:right w:val="single" w:sz="4" w:space="0" w:color="auto"/>
            </w:tcBorders>
            <w:shd w:val="clear" w:color="auto" w:fill="auto"/>
            <w:noWrap/>
            <w:vAlign w:val="center"/>
            <w:hideMark/>
          </w:tcPr>
          <w:p w14:paraId="77A3085E" w14:textId="77777777" w:rsidR="00466658" w:rsidRPr="008C48AC" w:rsidRDefault="00466658" w:rsidP="00466658">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Бюджетные потребители</w:t>
            </w:r>
          </w:p>
        </w:tc>
        <w:tc>
          <w:tcPr>
            <w:tcW w:w="2200" w:type="dxa"/>
            <w:tcBorders>
              <w:top w:val="nil"/>
              <w:left w:val="nil"/>
              <w:bottom w:val="single" w:sz="4" w:space="0" w:color="auto"/>
              <w:right w:val="single" w:sz="4" w:space="0" w:color="auto"/>
            </w:tcBorders>
            <w:shd w:val="clear" w:color="auto" w:fill="auto"/>
            <w:noWrap/>
            <w:vAlign w:val="center"/>
            <w:hideMark/>
          </w:tcPr>
          <w:p w14:paraId="4485041F" w14:textId="77777777" w:rsidR="00466658" w:rsidRPr="008C48AC" w:rsidRDefault="00466658" w:rsidP="00466658">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986" w:type="dxa"/>
            <w:tcBorders>
              <w:top w:val="nil"/>
              <w:left w:val="nil"/>
              <w:bottom w:val="single" w:sz="4" w:space="0" w:color="auto"/>
              <w:right w:val="single" w:sz="4" w:space="0" w:color="auto"/>
            </w:tcBorders>
            <w:shd w:val="clear" w:color="auto" w:fill="auto"/>
            <w:noWrap/>
            <w:vAlign w:val="bottom"/>
            <w:hideMark/>
          </w:tcPr>
          <w:p w14:paraId="3DFBEA69"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6.44</w:t>
            </w:r>
          </w:p>
        </w:tc>
        <w:tc>
          <w:tcPr>
            <w:tcW w:w="986" w:type="dxa"/>
            <w:tcBorders>
              <w:top w:val="nil"/>
              <w:left w:val="nil"/>
              <w:bottom w:val="single" w:sz="4" w:space="0" w:color="auto"/>
              <w:right w:val="single" w:sz="4" w:space="0" w:color="auto"/>
            </w:tcBorders>
            <w:shd w:val="clear" w:color="auto" w:fill="auto"/>
            <w:noWrap/>
            <w:vAlign w:val="bottom"/>
            <w:hideMark/>
          </w:tcPr>
          <w:p w14:paraId="045C8D1F"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7.48</w:t>
            </w:r>
          </w:p>
        </w:tc>
        <w:tc>
          <w:tcPr>
            <w:tcW w:w="986" w:type="dxa"/>
            <w:tcBorders>
              <w:top w:val="nil"/>
              <w:left w:val="nil"/>
              <w:bottom w:val="single" w:sz="4" w:space="0" w:color="auto"/>
              <w:right w:val="single" w:sz="4" w:space="0" w:color="auto"/>
            </w:tcBorders>
            <w:shd w:val="clear" w:color="auto" w:fill="auto"/>
            <w:noWrap/>
            <w:vAlign w:val="bottom"/>
            <w:hideMark/>
          </w:tcPr>
          <w:p w14:paraId="6D9EA2F8"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7.48</w:t>
            </w:r>
          </w:p>
        </w:tc>
        <w:tc>
          <w:tcPr>
            <w:tcW w:w="986" w:type="dxa"/>
            <w:tcBorders>
              <w:top w:val="nil"/>
              <w:left w:val="nil"/>
              <w:bottom w:val="single" w:sz="4" w:space="0" w:color="auto"/>
              <w:right w:val="single" w:sz="4" w:space="0" w:color="auto"/>
            </w:tcBorders>
            <w:shd w:val="clear" w:color="auto" w:fill="auto"/>
            <w:noWrap/>
            <w:vAlign w:val="bottom"/>
            <w:hideMark/>
          </w:tcPr>
          <w:p w14:paraId="79DEF395"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7.48</w:t>
            </w:r>
          </w:p>
        </w:tc>
        <w:tc>
          <w:tcPr>
            <w:tcW w:w="986" w:type="dxa"/>
            <w:tcBorders>
              <w:top w:val="nil"/>
              <w:left w:val="nil"/>
              <w:bottom w:val="single" w:sz="4" w:space="0" w:color="auto"/>
              <w:right w:val="single" w:sz="4" w:space="0" w:color="auto"/>
            </w:tcBorders>
            <w:shd w:val="clear" w:color="auto" w:fill="auto"/>
            <w:noWrap/>
            <w:vAlign w:val="bottom"/>
            <w:hideMark/>
          </w:tcPr>
          <w:p w14:paraId="7933A61E"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7.48</w:t>
            </w:r>
          </w:p>
        </w:tc>
        <w:tc>
          <w:tcPr>
            <w:tcW w:w="986" w:type="dxa"/>
            <w:tcBorders>
              <w:top w:val="nil"/>
              <w:left w:val="nil"/>
              <w:bottom w:val="single" w:sz="4" w:space="0" w:color="auto"/>
              <w:right w:val="single" w:sz="4" w:space="0" w:color="auto"/>
            </w:tcBorders>
            <w:shd w:val="clear" w:color="auto" w:fill="auto"/>
            <w:noWrap/>
            <w:vAlign w:val="bottom"/>
            <w:hideMark/>
          </w:tcPr>
          <w:p w14:paraId="4D78CB01"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7.48</w:t>
            </w:r>
          </w:p>
        </w:tc>
        <w:tc>
          <w:tcPr>
            <w:tcW w:w="986" w:type="dxa"/>
            <w:tcBorders>
              <w:top w:val="nil"/>
              <w:left w:val="nil"/>
              <w:bottom w:val="single" w:sz="4" w:space="0" w:color="auto"/>
              <w:right w:val="single" w:sz="4" w:space="0" w:color="auto"/>
            </w:tcBorders>
            <w:shd w:val="clear" w:color="auto" w:fill="auto"/>
            <w:noWrap/>
            <w:vAlign w:val="bottom"/>
            <w:hideMark/>
          </w:tcPr>
          <w:p w14:paraId="2E10B3D1"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7.48</w:t>
            </w:r>
          </w:p>
        </w:tc>
        <w:tc>
          <w:tcPr>
            <w:tcW w:w="986" w:type="dxa"/>
            <w:tcBorders>
              <w:top w:val="nil"/>
              <w:left w:val="nil"/>
              <w:bottom w:val="single" w:sz="4" w:space="0" w:color="auto"/>
              <w:right w:val="single" w:sz="4" w:space="0" w:color="auto"/>
            </w:tcBorders>
            <w:shd w:val="clear" w:color="auto" w:fill="auto"/>
            <w:noWrap/>
            <w:vAlign w:val="bottom"/>
            <w:hideMark/>
          </w:tcPr>
          <w:p w14:paraId="51CF1338"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7.48</w:t>
            </w:r>
          </w:p>
        </w:tc>
      </w:tr>
      <w:tr w:rsidR="00466658" w:rsidRPr="008C48AC" w14:paraId="16EA1A7C" w14:textId="77777777" w:rsidTr="00466658">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646DF8CB" w14:textId="77777777" w:rsidR="00466658" w:rsidRPr="008C48AC" w:rsidRDefault="00466658" w:rsidP="00466658">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w:t>
            </w:r>
          </w:p>
        </w:tc>
        <w:tc>
          <w:tcPr>
            <w:tcW w:w="3713" w:type="dxa"/>
            <w:tcBorders>
              <w:top w:val="nil"/>
              <w:left w:val="nil"/>
              <w:bottom w:val="single" w:sz="4" w:space="0" w:color="auto"/>
              <w:right w:val="single" w:sz="4" w:space="0" w:color="auto"/>
            </w:tcBorders>
            <w:shd w:val="clear" w:color="auto" w:fill="auto"/>
            <w:noWrap/>
            <w:vAlign w:val="center"/>
            <w:hideMark/>
          </w:tcPr>
          <w:p w14:paraId="69EE7410" w14:textId="77777777" w:rsidR="00466658" w:rsidRPr="008C48AC" w:rsidRDefault="00466658" w:rsidP="00466658">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Прочие потребители</w:t>
            </w:r>
          </w:p>
        </w:tc>
        <w:tc>
          <w:tcPr>
            <w:tcW w:w="2200" w:type="dxa"/>
            <w:tcBorders>
              <w:top w:val="nil"/>
              <w:left w:val="nil"/>
              <w:bottom w:val="single" w:sz="4" w:space="0" w:color="auto"/>
              <w:right w:val="single" w:sz="4" w:space="0" w:color="auto"/>
            </w:tcBorders>
            <w:shd w:val="clear" w:color="auto" w:fill="auto"/>
            <w:noWrap/>
            <w:vAlign w:val="center"/>
            <w:hideMark/>
          </w:tcPr>
          <w:p w14:paraId="7BE76E5D" w14:textId="77777777" w:rsidR="00466658" w:rsidRPr="008C48AC" w:rsidRDefault="00466658" w:rsidP="00466658">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986" w:type="dxa"/>
            <w:tcBorders>
              <w:top w:val="nil"/>
              <w:left w:val="nil"/>
              <w:bottom w:val="single" w:sz="4" w:space="0" w:color="auto"/>
              <w:right w:val="single" w:sz="4" w:space="0" w:color="auto"/>
            </w:tcBorders>
            <w:shd w:val="clear" w:color="auto" w:fill="auto"/>
            <w:noWrap/>
            <w:vAlign w:val="bottom"/>
            <w:hideMark/>
          </w:tcPr>
          <w:p w14:paraId="7881DCD8"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65.81</w:t>
            </w:r>
          </w:p>
        </w:tc>
        <w:tc>
          <w:tcPr>
            <w:tcW w:w="986" w:type="dxa"/>
            <w:tcBorders>
              <w:top w:val="nil"/>
              <w:left w:val="nil"/>
              <w:bottom w:val="single" w:sz="4" w:space="0" w:color="auto"/>
              <w:right w:val="single" w:sz="4" w:space="0" w:color="auto"/>
            </w:tcBorders>
            <w:shd w:val="clear" w:color="auto" w:fill="auto"/>
            <w:noWrap/>
            <w:vAlign w:val="bottom"/>
            <w:hideMark/>
          </w:tcPr>
          <w:p w14:paraId="29023C70"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38.42</w:t>
            </w:r>
          </w:p>
        </w:tc>
        <w:tc>
          <w:tcPr>
            <w:tcW w:w="986" w:type="dxa"/>
            <w:tcBorders>
              <w:top w:val="nil"/>
              <w:left w:val="nil"/>
              <w:bottom w:val="single" w:sz="4" w:space="0" w:color="auto"/>
              <w:right w:val="single" w:sz="4" w:space="0" w:color="auto"/>
            </w:tcBorders>
            <w:shd w:val="clear" w:color="auto" w:fill="auto"/>
            <w:noWrap/>
            <w:vAlign w:val="bottom"/>
            <w:hideMark/>
          </w:tcPr>
          <w:p w14:paraId="55D552CD"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38.42</w:t>
            </w:r>
          </w:p>
        </w:tc>
        <w:tc>
          <w:tcPr>
            <w:tcW w:w="986" w:type="dxa"/>
            <w:tcBorders>
              <w:top w:val="nil"/>
              <w:left w:val="nil"/>
              <w:bottom w:val="single" w:sz="4" w:space="0" w:color="auto"/>
              <w:right w:val="single" w:sz="4" w:space="0" w:color="auto"/>
            </w:tcBorders>
            <w:shd w:val="clear" w:color="auto" w:fill="auto"/>
            <w:noWrap/>
            <w:vAlign w:val="bottom"/>
            <w:hideMark/>
          </w:tcPr>
          <w:p w14:paraId="73D67290"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38.42</w:t>
            </w:r>
          </w:p>
        </w:tc>
        <w:tc>
          <w:tcPr>
            <w:tcW w:w="986" w:type="dxa"/>
            <w:tcBorders>
              <w:top w:val="nil"/>
              <w:left w:val="nil"/>
              <w:bottom w:val="single" w:sz="4" w:space="0" w:color="auto"/>
              <w:right w:val="single" w:sz="4" w:space="0" w:color="auto"/>
            </w:tcBorders>
            <w:shd w:val="clear" w:color="auto" w:fill="auto"/>
            <w:noWrap/>
            <w:vAlign w:val="bottom"/>
            <w:hideMark/>
          </w:tcPr>
          <w:p w14:paraId="04F5F454"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38.42</w:t>
            </w:r>
          </w:p>
        </w:tc>
        <w:tc>
          <w:tcPr>
            <w:tcW w:w="986" w:type="dxa"/>
            <w:tcBorders>
              <w:top w:val="nil"/>
              <w:left w:val="nil"/>
              <w:bottom w:val="single" w:sz="4" w:space="0" w:color="auto"/>
              <w:right w:val="single" w:sz="4" w:space="0" w:color="auto"/>
            </w:tcBorders>
            <w:shd w:val="clear" w:color="auto" w:fill="auto"/>
            <w:noWrap/>
            <w:vAlign w:val="bottom"/>
            <w:hideMark/>
          </w:tcPr>
          <w:p w14:paraId="6AAAF149"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38.42</w:t>
            </w:r>
          </w:p>
        </w:tc>
        <w:tc>
          <w:tcPr>
            <w:tcW w:w="986" w:type="dxa"/>
            <w:tcBorders>
              <w:top w:val="nil"/>
              <w:left w:val="nil"/>
              <w:bottom w:val="single" w:sz="4" w:space="0" w:color="auto"/>
              <w:right w:val="single" w:sz="4" w:space="0" w:color="auto"/>
            </w:tcBorders>
            <w:shd w:val="clear" w:color="auto" w:fill="auto"/>
            <w:noWrap/>
            <w:vAlign w:val="bottom"/>
            <w:hideMark/>
          </w:tcPr>
          <w:p w14:paraId="3AF77541"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38.42</w:t>
            </w:r>
          </w:p>
        </w:tc>
        <w:tc>
          <w:tcPr>
            <w:tcW w:w="986" w:type="dxa"/>
            <w:tcBorders>
              <w:top w:val="nil"/>
              <w:left w:val="nil"/>
              <w:bottom w:val="single" w:sz="4" w:space="0" w:color="auto"/>
              <w:right w:val="single" w:sz="4" w:space="0" w:color="auto"/>
            </w:tcBorders>
            <w:shd w:val="clear" w:color="auto" w:fill="auto"/>
            <w:noWrap/>
            <w:vAlign w:val="bottom"/>
            <w:hideMark/>
          </w:tcPr>
          <w:p w14:paraId="425A227E"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38.42</w:t>
            </w:r>
          </w:p>
        </w:tc>
      </w:tr>
      <w:tr w:rsidR="00466658" w:rsidRPr="008C48AC" w14:paraId="4F4606E5" w14:textId="77777777" w:rsidTr="00466658">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2E06D14D" w14:textId="77777777" w:rsidR="00466658" w:rsidRPr="008C48AC" w:rsidRDefault="00466658" w:rsidP="00466658">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w:t>
            </w:r>
          </w:p>
        </w:tc>
        <w:tc>
          <w:tcPr>
            <w:tcW w:w="3713" w:type="dxa"/>
            <w:tcBorders>
              <w:top w:val="nil"/>
              <w:left w:val="nil"/>
              <w:bottom w:val="single" w:sz="4" w:space="0" w:color="auto"/>
              <w:right w:val="single" w:sz="4" w:space="0" w:color="auto"/>
            </w:tcBorders>
            <w:shd w:val="clear" w:color="auto" w:fill="auto"/>
            <w:noWrap/>
            <w:vAlign w:val="center"/>
            <w:hideMark/>
          </w:tcPr>
          <w:p w14:paraId="56985109" w14:textId="77777777" w:rsidR="00466658" w:rsidRPr="008C48AC" w:rsidRDefault="00466658" w:rsidP="00466658">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Неучтенный приток сточных вод</w:t>
            </w:r>
          </w:p>
        </w:tc>
        <w:tc>
          <w:tcPr>
            <w:tcW w:w="2200" w:type="dxa"/>
            <w:tcBorders>
              <w:top w:val="nil"/>
              <w:left w:val="nil"/>
              <w:bottom w:val="single" w:sz="4" w:space="0" w:color="auto"/>
              <w:right w:val="single" w:sz="4" w:space="0" w:color="auto"/>
            </w:tcBorders>
            <w:shd w:val="clear" w:color="auto" w:fill="auto"/>
            <w:noWrap/>
            <w:vAlign w:val="center"/>
            <w:hideMark/>
          </w:tcPr>
          <w:p w14:paraId="2C69ACD9" w14:textId="77777777" w:rsidR="00466658" w:rsidRPr="008C48AC" w:rsidRDefault="00466658" w:rsidP="00466658">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986" w:type="dxa"/>
            <w:tcBorders>
              <w:top w:val="nil"/>
              <w:left w:val="nil"/>
              <w:bottom w:val="single" w:sz="4" w:space="0" w:color="auto"/>
              <w:right w:val="single" w:sz="4" w:space="0" w:color="auto"/>
            </w:tcBorders>
            <w:shd w:val="clear" w:color="auto" w:fill="auto"/>
            <w:noWrap/>
            <w:vAlign w:val="bottom"/>
            <w:hideMark/>
          </w:tcPr>
          <w:p w14:paraId="6D18CDDB"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5.13</w:t>
            </w:r>
          </w:p>
        </w:tc>
        <w:tc>
          <w:tcPr>
            <w:tcW w:w="986" w:type="dxa"/>
            <w:tcBorders>
              <w:top w:val="nil"/>
              <w:left w:val="nil"/>
              <w:bottom w:val="single" w:sz="4" w:space="0" w:color="auto"/>
              <w:right w:val="single" w:sz="4" w:space="0" w:color="auto"/>
            </w:tcBorders>
            <w:shd w:val="clear" w:color="auto" w:fill="auto"/>
            <w:noWrap/>
            <w:vAlign w:val="bottom"/>
            <w:hideMark/>
          </w:tcPr>
          <w:p w14:paraId="6B9E4045"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5.06</w:t>
            </w:r>
          </w:p>
        </w:tc>
        <w:tc>
          <w:tcPr>
            <w:tcW w:w="986" w:type="dxa"/>
            <w:tcBorders>
              <w:top w:val="nil"/>
              <w:left w:val="nil"/>
              <w:bottom w:val="single" w:sz="4" w:space="0" w:color="auto"/>
              <w:right w:val="single" w:sz="4" w:space="0" w:color="auto"/>
            </w:tcBorders>
            <w:shd w:val="clear" w:color="auto" w:fill="auto"/>
            <w:noWrap/>
            <w:vAlign w:val="bottom"/>
            <w:hideMark/>
          </w:tcPr>
          <w:p w14:paraId="31147EB2"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5.06</w:t>
            </w:r>
          </w:p>
        </w:tc>
        <w:tc>
          <w:tcPr>
            <w:tcW w:w="986" w:type="dxa"/>
            <w:tcBorders>
              <w:top w:val="nil"/>
              <w:left w:val="nil"/>
              <w:bottom w:val="single" w:sz="4" w:space="0" w:color="auto"/>
              <w:right w:val="single" w:sz="4" w:space="0" w:color="auto"/>
            </w:tcBorders>
            <w:shd w:val="clear" w:color="auto" w:fill="auto"/>
            <w:noWrap/>
            <w:vAlign w:val="bottom"/>
            <w:hideMark/>
          </w:tcPr>
          <w:p w14:paraId="7A4D2E3B"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5.06</w:t>
            </w:r>
          </w:p>
        </w:tc>
        <w:tc>
          <w:tcPr>
            <w:tcW w:w="986" w:type="dxa"/>
            <w:tcBorders>
              <w:top w:val="nil"/>
              <w:left w:val="nil"/>
              <w:bottom w:val="single" w:sz="4" w:space="0" w:color="auto"/>
              <w:right w:val="single" w:sz="4" w:space="0" w:color="auto"/>
            </w:tcBorders>
            <w:shd w:val="clear" w:color="auto" w:fill="auto"/>
            <w:noWrap/>
            <w:vAlign w:val="bottom"/>
            <w:hideMark/>
          </w:tcPr>
          <w:p w14:paraId="7DF376C8"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5.06</w:t>
            </w:r>
          </w:p>
        </w:tc>
        <w:tc>
          <w:tcPr>
            <w:tcW w:w="986" w:type="dxa"/>
            <w:tcBorders>
              <w:top w:val="nil"/>
              <w:left w:val="nil"/>
              <w:bottom w:val="single" w:sz="4" w:space="0" w:color="auto"/>
              <w:right w:val="single" w:sz="4" w:space="0" w:color="auto"/>
            </w:tcBorders>
            <w:shd w:val="clear" w:color="auto" w:fill="auto"/>
            <w:noWrap/>
            <w:vAlign w:val="bottom"/>
            <w:hideMark/>
          </w:tcPr>
          <w:p w14:paraId="0020BF7C"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5.06</w:t>
            </w:r>
          </w:p>
        </w:tc>
        <w:tc>
          <w:tcPr>
            <w:tcW w:w="986" w:type="dxa"/>
            <w:tcBorders>
              <w:top w:val="nil"/>
              <w:left w:val="nil"/>
              <w:bottom w:val="single" w:sz="4" w:space="0" w:color="auto"/>
              <w:right w:val="single" w:sz="4" w:space="0" w:color="auto"/>
            </w:tcBorders>
            <w:shd w:val="clear" w:color="auto" w:fill="auto"/>
            <w:noWrap/>
            <w:vAlign w:val="bottom"/>
            <w:hideMark/>
          </w:tcPr>
          <w:p w14:paraId="035EB006"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5.06</w:t>
            </w:r>
          </w:p>
        </w:tc>
        <w:tc>
          <w:tcPr>
            <w:tcW w:w="986" w:type="dxa"/>
            <w:tcBorders>
              <w:top w:val="nil"/>
              <w:left w:val="nil"/>
              <w:bottom w:val="single" w:sz="4" w:space="0" w:color="auto"/>
              <w:right w:val="single" w:sz="4" w:space="0" w:color="auto"/>
            </w:tcBorders>
            <w:shd w:val="clear" w:color="auto" w:fill="auto"/>
            <w:noWrap/>
            <w:vAlign w:val="bottom"/>
            <w:hideMark/>
          </w:tcPr>
          <w:p w14:paraId="62937D97"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5.06</w:t>
            </w:r>
          </w:p>
        </w:tc>
      </w:tr>
      <w:tr w:rsidR="00466658" w:rsidRPr="008C48AC" w14:paraId="295544E2" w14:textId="77777777" w:rsidTr="00466658">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4C836E9C" w14:textId="77777777" w:rsidR="00466658" w:rsidRPr="008C48AC" w:rsidRDefault="00466658" w:rsidP="00466658">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w:t>
            </w:r>
          </w:p>
        </w:tc>
        <w:tc>
          <w:tcPr>
            <w:tcW w:w="3713" w:type="dxa"/>
            <w:tcBorders>
              <w:top w:val="nil"/>
              <w:left w:val="nil"/>
              <w:bottom w:val="single" w:sz="4" w:space="0" w:color="auto"/>
              <w:right w:val="single" w:sz="4" w:space="0" w:color="auto"/>
            </w:tcBorders>
            <w:shd w:val="clear" w:color="auto" w:fill="auto"/>
            <w:noWrap/>
            <w:vAlign w:val="center"/>
            <w:hideMark/>
          </w:tcPr>
          <w:p w14:paraId="69373454" w14:textId="77777777" w:rsidR="00466658" w:rsidRPr="008C48AC" w:rsidRDefault="00466658" w:rsidP="00466658">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Прием сточных вод</w:t>
            </w:r>
          </w:p>
        </w:tc>
        <w:tc>
          <w:tcPr>
            <w:tcW w:w="2200" w:type="dxa"/>
            <w:tcBorders>
              <w:top w:val="nil"/>
              <w:left w:val="nil"/>
              <w:bottom w:val="single" w:sz="4" w:space="0" w:color="auto"/>
              <w:right w:val="single" w:sz="4" w:space="0" w:color="auto"/>
            </w:tcBorders>
            <w:shd w:val="clear" w:color="auto" w:fill="auto"/>
            <w:noWrap/>
            <w:vAlign w:val="center"/>
            <w:hideMark/>
          </w:tcPr>
          <w:p w14:paraId="05DF7CAC" w14:textId="77777777" w:rsidR="00466658" w:rsidRPr="008C48AC" w:rsidRDefault="00466658" w:rsidP="00466658">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986" w:type="dxa"/>
            <w:tcBorders>
              <w:top w:val="nil"/>
              <w:left w:val="nil"/>
              <w:bottom w:val="single" w:sz="4" w:space="0" w:color="auto"/>
              <w:right w:val="single" w:sz="4" w:space="0" w:color="auto"/>
            </w:tcBorders>
            <w:shd w:val="clear" w:color="auto" w:fill="auto"/>
            <w:noWrap/>
            <w:vAlign w:val="bottom"/>
            <w:hideMark/>
          </w:tcPr>
          <w:p w14:paraId="69BE7327"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152.72</w:t>
            </w:r>
          </w:p>
        </w:tc>
        <w:tc>
          <w:tcPr>
            <w:tcW w:w="986" w:type="dxa"/>
            <w:tcBorders>
              <w:top w:val="nil"/>
              <w:left w:val="nil"/>
              <w:bottom w:val="single" w:sz="4" w:space="0" w:color="auto"/>
              <w:right w:val="single" w:sz="4" w:space="0" w:color="auto"/>
            </w:tcBorders>
            <w:shd w:val="clear" w:color="auto" w:fill="auto"/>
            <w:noWrap/>
            <w:vAlign w:val="bottom"/>
            <w:hideMark/>
          </w:tcPr>
          <w:p w14:paraId="4A548080"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131.90</w:t>
            </w:r>
          </w:p>
        </w:tc>
        <w:tc>
          <w:tcPr>
            <w:tcW w:w="986" w:type="dxa"/>
            <w:tcBorders>
              <w:top w:val="nil"/>
              <w:left w:val="nil"/>
              <w:bottom w:val="single" w:sz="4" w:space="0" w:color="auto"/>
              <w:right w:val="single" w:sz="4" w:space="0" w:color="auto"/>
            </w:tcBorders>
            <w:shd w:val="clear" w:color="auto" w:fill="auto"/>
            <w:noWrap/>
            <w:vAlign w:val="bottom"/>
            <w:hideMark/>
          </w:tcPr>
          <w:p w14:paraId="26D28678"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131.90</w:t>
            </w:r>
          </w:p>
        </w:tc>
        <w:tc>
          <w:tcPr>
            <w:tcW w:w="986" w:type="dxa"/>
            <w:tcBorders>
              <w:top w:val="nil"/>
              <w:left w:val="nil"/>
              <w:bottom w:val="single" w:sz="4" w:space="0" w:color="auto"/>
              <w:right w:val="single" w:sz="4" w:space="0" w:color="auto"/>
            </w:tcBorders>
            <w:shd w:val="clear" w:color="auto" w:fill="auto"/>
            <w:noWrap/>
            <w:vAlign w:val="bottom"/>
            <w:hideMark/>
          </w:tcPr>
          <w:p w14:paraId="757D6682"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131.90</w:t>
            </w:r>
          </w:p>
        </w:tc>
        <w:tc>
          <w:tcPr>
            <w:tcW w:w="986" w:type="dxa"/>
            <w:tcBorders>
              <w:top w:val="nil"/>
              <w:left w:val="nil"/>
              <w:bottom w:val="single" w:sz="4" w:space="0" w:color="auto"/>
              <w:right w:val="single" w:sz="4" w:space="0" w:color="auto"/>
            </w:tcBorders>
            <w:shd w:val="clear" w:color="auto" w:fill="auto"/>
            <w:noWrap/>
            <w:vAlign w:val="bottom"/>
            <w:hideMark/>
          </w:tcPr>
          <w:p w14:paraId="66D27CEA"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131.90</w:t>
            </w:r>
          </w:p>
        </w:tc>
        <w:tc>
          <w:tcPr>
            <w:tcW w:w="986" w:type="dxa"/>
            <w:tcBorders>
              <w:top w:val="nil"/>
              <w:left w:val="nil"/>
              <w:bottom w:val="single" w:sz="4" w:space="0" w:color="auto"/>
              <w:right w:val="single" w:sz="4" w:space="0" w:color="auto"/>
            </w:tcBorders>
            <w:shd w:val="clear" w:color="auto" w:fill="auto"/>
            <w:noWrap/>
            <w:vAlign w:val="bottom"/>
            <w:hideMark/>
          </w:tcPr>
          <w:p w14:paraId="340F083B"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131.90</w:t>
            </w:r>
          </w:p>
        </w:tc>
        <w:tc>
          <w:tcPr>
            <w:tcW w:w="986" w:type="dxa"/>
            <w:tcBorders>
              <w:top w:val="nil"/>
              <w:left w:val="nil"/>
              <w:bottom w:val="single" w:sz="4" w:space="0" w:color="auto"/>
              <w:right w:val="single" w:sz="4" w:space="0" w:color="auto"/>
            </w:tcBorders>
            <w:shd w:val="clear" w:color="auto" w:fill="auto"/>
            <w:noWrap/>
            <w:vAlign w:val="bottom"/>
            <w:hideMark/>
          </w:tcPr>
          <w:p w14:paraId="3FBB9680"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131.90</w:t>
            </w:r>
          </w:p>
        </w:tc>
        <w:tc>
          <w:tcPr>
            <w:tcW w:w="986" w:type="dxa"/>
            <w:tcBorders>
              <w:top w:val="nil"/>
              <w:left w:val="nil"/>
              <w:bottom w:val="single" w:sz="4" w:space="0" w:color="auto"/>
              <w:right w:val="single" w:sz="4" w:space="0" w:color="auto"/>
            </w:tcBorders>
            <w:shd w:val="clear" w:color="auto" w:fill="auto"/>
            <w:noWrap/>
            <w:vAlign w:val="bottom"/>
            <w:hideMark/>
          </w:tcPr>
          <w:p w14:paraId="1A8988E4"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131.90</w:t>
            </w:r>
          </w:p>
        </w:tc>
      </w:tr>
      <w:tr w:rsidR="00466658" w:rsidRPr="008C48AC" w14:paraId="09A87A32" w14:textId="77777777" w:rsidTr="00466658">
        <w:trPr>
          <w:trHeight w:val="20"/>
        </w:trPr>
        <w:tc>
          <w:tcPr>
            <w:tcW w:w="1476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05277" w14:textId="6B5FDEF8" w:rsidR="00466658" w:rsidRPr="008C48AC" w:rsidRDefault="00466658" w:rsidP="00466658">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Технологическая зона №2</w:t>
            </w:r>
          </w:p>
        </w:tc>
      </w:tr>
      <w:tr w:rsidR="00466658" w:rsidRPr="008C48AC" w14:paraId="04C411E7" w14:textId="77777777" w:rsidTr="00466658">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1F649746" w14:textId="77777777" w:rsidR="00466658" w:rsidRPr="008C48AC" w:rsidRDefault="00466658" w:rsidP="00466658">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w:t>
            </w:r>
          </w:p>
        </w:tc>
        <w:tc>
          <w:tcPr>
            <w:tcW w:w="3713" w:type="dxa"/>
            <w:tcBorders>
              <w:top w:val="nil"/>
              <w:left w:val="nil"/>
              <w:bottom w:val="single" w:sz="4" w:space="0" w:color="auto"/>
              <w:right w:val="single" w:sz="4" w:space="0" w:color="auto"/>
            </w:tcBorders>
            <w:shd w:val="clear" w:color="auto" w:fill="auto"/>
            <w:noWrap/>
            <w:vAlign w:val="bottom"/>
            <w:hideMark/>
          </w:tcPr>
          <w:p w14:paraId="710C1A5D" w14:textId="77777777" w:rsidR="00466658" w:rsidRPr="008C48AC" w:rsidRDefault="00466658" w:rsidP="00466658">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Население</w:t>
            </w:r>
          </w:p>
        </w:tc>
        <w:tc>
          <w:tcPr>
            <w:tcW w:w="2200" w:type="dxa"/>
            <w:tcBorders>
              <w:top w:val="nil"/>
              <w:left w:val="nil"/>
              <w:bottom w:val="single" w:sz="4" w:space="0" w:color="auto"/>
              <w:right w:val="single" w:sz="4" w:space="0" w:color="auto"/>
            </w:tcBorders>
            <w:shd w:val="clear" w:color="auto" w:fill="auto"/>
            <w:noWrap/>
            <w:vAlign w:val="center"/>
            <w:hideMark/>
          </w:tcPr>
          <w:p w14:paraId="785C5BFD" w14:textId="77777777" w:rsidR="00466658" w:rsidRPr="008C48AC" w:rsidRDefault="00466658" w:rsidP="00466658">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986" w:type="dxa"/>
            <w:tcBorders>
              <w:top w:val="nil"/>
              <w:left w:val="nil"/>
              <w:bottom w:val="single" w:sz="4" w:space="0" w:color="auto"/>
              <w:right w:val="single" w:sz="4" w:space="0" w:color="auto"/>
            </w:tcBorders>
            <w:shd w:val="clear" w:color="auto" w:fill="auto"/>
            <w:noWrap/>
            <w:vAlign w:val="bottom"/>
            <w:hideMark/>
          </w:tcPr>
          <w:p w14:paraId="0A420302"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19.17</w:t>
            </w:r>
          </w:p>
        </w:tc>
        <w:tc>
          <w:tcPr>
            <w:tcW w:w="986" w:type="dxa"/>
            <w:tcBorders>
              <w:top w:val="nil"/>
              <w:left w:val="nil"/>
              <w:bottom w:val="single" w:sz="4" w:space="0" w:color="auto"/>
              <w:right w:val="single" w:sz="4" w:space="0" w:color="auto"/>
            </w:tcBorders>
            <w:shd w:val="clear" w:color="auto" w:fill="auto"/>
            <w:noWrap/>
            <w:vAlign w:val="bottom"/>
            <w:hideMark/>
          </w:tcPr>
          <w:p w14:paraId="217A0E37"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42.57</w:t>
            </w:r>
          </w:p>
        </w:tc>
        <w:tc>
          <w:tcPr>
            <w:tcW w:w="986" w:type="dxa"/>
            <w:tcBorders>
              <w:top w:val="nil"/>
              <w:left w:val="nil"/>
              <w:bottom w:val="single" w:sz="4" w:space="0" w:color="auto"/>
              <w:right w:val="single" w:sz="4" w:space="0" w:color="auto"/>
            </w:tcBorders>
            <w:shd w:val="clear" w:color="auto" w:fill="auto"/>
            <w:noWrap/>
            <w:vAlign w:val="bottom"/>
            <w:hideMark/>
          </w:tcPr>
          <w:p w14:paraId="62800714"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46.82</w:t>
            </w:r>
          </w:p>
        </w:tc>
        <w:tc>
          <w:tcPr>
            <w:tcW w:w="986" w:type="dxa"/>
            <w:tcBorders>
              <w:top w:val="nil"/>
              <w:left w:val="nil"/>
              <w:bottom w:val="single" w:sz="4" w:space="0" w:color="auto"/>
              <w:right w:val="single" w:sz="4" w:space="0" w:color="auto"/>
            </w:tcBorders>
            <w:shd w:val="clear" w:color="auto" w:fill="auto"/>
            <w:noWrap/>
            <w:vAlign w:val="bottom"/>
            <w:hideMark/>
          </w:tcPr>
          <w:p w14:paraId="649C85D2"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51.51</w:t>
            </w:r>
          </w:p>
        </w:tc>
        <w:tc>
          <w:tcPr>
            <w:tcW w:w="986" w:type="dxa"/>
            <w:tcBorders>
              <w:top w:val="nil"/>
              <w:left w:val="nil"/>
              <w:bottom w:val="single" w:sz="4" w:space="0" w:color="auto"/>
              <w:right w:val="single" w:sz="4" w:space="0" w:color="auto"/>
            </w:tcBorders>
            <w:shd w:val="clear" w:color="auto" w:fill="auto"/>
            <w:noWrap/>
            <w:vAlign w:val="bottom"/>
            <w:hideMark/>
          </w:tcPr>
          <w:p w14:paraId="63C6B748"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56.66</w:t>
            </w:r>
          </w:p>
        </w:tc>
        <w:tc>
          <w:tcPr>
            <w:tcW w:w="986" w:type="dxa"/>
            <w:tcBorders>
              <w:top w:val="nil"/>
              <w:left w:val="nil"/>
              <w:bottom w:val="single" w:sz="4" w:space="0" w:color="auto"/>
              <w:right w:val="single" w:sz="4" w:space="0" w:color="auto"/>
            </w:tcBorders>
            <w:shd w:val="clear" w:color="auto" w:fill="auto"/>
            <w:noWrap/>
            <w:vAlign w:val="bottom"/>
            <w:hideMark/>
          </w:tcPr>
          <w:p w14:paraId="597237DF"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62.32</w:t>
            </w:r>
          </w:p>
        </w:tc>
        <w:tc>
          <w:tcPr>
            <w:tcW w:w="986" w:type="dxa"/>
            <w:tcBorders>
              <w:top w:val="nil"/>
              <w:left w:val="nil"/>
              <w:bottom w:val="single" w:sz="4" w:space="0" w:color="auto"/>
              <w:right w:val="single" w:sz="4" w:space="0" w:color="auto"/>
            </w:tcBorders>
            <w:shd w:val="clear" w:color="auto" w:fill="auto"/>
            <w:noWrap/>
            <w:vAlign w:val="bottom"/>
            <w:hideMark/>
          </w:tcPr>
          <w:p w14:paraId="0DD64360"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68.56</w:t>
            </w:r>
          </w:p>
        </w:tc>
        <w:tc>
          <w:tcPr>
            <w:tcW w:w="986" w:type="dxa"/>
            <w:tcBorders>
              <w:top w:val="nil"/>
              <w:left w:val="nil"/>
              <w:bottom w:val="single" w:sz="4" w:space="0" w:color="auto"/>
              <w:right w:val="single" w:sz="4" w:space="0" w:color="auto"/>
            </w:tcBorders>
            <w:shd w:val="clear" w:color="auto" w:fill="auto"/>
            <w:noWrap/>
            <w:vAlign w:val="bottom"/>
            <w:hideMark/>
          </w:tcPr>
          <w:p w14:paraId="6FE379C9"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75.41</w:t>
            </w:r>
          </w:p>
        </w:tc>
      </w:tr>
      <w:tr w:rsidR="00466658" w:rsidRPr="008C48AC" w14:paraId="5AE2587B" w14:textId="77777777" w:rsidTr="00466658">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70EF8463" w14:textId="77777777" w:rsidR="00466658" w:rsidRPr="008C48AC" w:rsidRDefault="00466658" w:rsidP="00466658">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w:t>
            </w:r>
          </w:p>
        </w:tc>
        <w:tc>
          <w:tcPr>
            <w:tcW w:w="3713" w:type="dxa"/>
            <w:tcBorders>
              <w:top w:val="nil"/>
              <w:left w:val="nil"/>
              <w:bottom w:val="single" w:sz="4" w:space="0" w:color="auto"/>
              <w:right w:val="single" w:sz="4" w:space="0" w:color="auto"/>
            </w:tcBorders>
            <w:shd w:val="clear" w:color="auto" w:fill="auto"/>
            <w:noWrap/>
            <w:vAlign w:val="bottom"/>
            <w:hideMark/>
          </w:tcPr>
          <w:p w14:paraId="2FB6B005" w14:textId="77777777" w:rsidR="00466658" w:rsidRPr="008C48AC" w:rsidRDefault="00466658" w:rsidP="00466658">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Бюджетные потребители</w:t>
            </w:r>
          </w:p>
        </w:tc>
        <w:tc>
          <w:tcPr>
            <w:tcW w:w="2200" w:type="dxa"/>
            <w:tcBorders>
              <w:top w:val="nil"/>
              <w:left w:val="nil"/>
              <w:bottom w:val="single" w:sz="4" w:space="0" w:color="auto"/>
              <w:right w:val="single" w:sz="4" w:space="0" w:color="auto"/>
            </w:tcBorders>
            <w:shd w:val="clear" w:color="auto" w:fill="auto"/>
            <w:noWrap/>
            <w:vAlign w:val="center"/>
            <w:hideMark/>
          </w:tcPr>
          <w:p w14:paraId="0E8B7295" w14:textId="77777777" w:rsidR="00466658" w:rsidRPr="008C48AC" w:rsidRDefault="00466658" w:rsidP="00466658">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986" w:type="dxa"/>
            <w:tcBorders>
              <w:top w:val="nil"/>
              <w:left w:val="nil"/>
              <w:bottom w:val="single" w:sz="4" w:space="0" w:color="auto"/>
              <w:right w:val="single" w:sz="4" w:space="0" w:color="auto"/>
            </w:tcBorders>
            <w:shd w:val="clear" w:color="auto" w:fill="auto"/>
            <w:noWrap/>
            <w:vAlign w:val="bottom"/>
            <w:hideMark/>
          </w:tcPr>
          <w:p w14:paraId="16B76B8A"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6.28</w:t>
            </w:r>
          </w:p>
        </w:tc>
        <w:tc>
          <w:tcPr>
            <w:tcW w:w="986" w:type="dxa"/>
            <w:tcBorders>
              <w:top w:val="nil"/>
              <w:left w:val="nil"/>
              <w:bottom w:val="single" w:sz="4" w:space="0" w:color="auto"/>
              <w:right w:val="single" w:sz="4" w:space="0" w:color="auto"/>
            </w:tcBorders>
            <w:shd w:val="clear" w:color="auto" w:fill="auto"/>
            <w:noWrap/>
            <w:vAlign w:val="bottom"/>
            <w:hideMark/>
          </w:tcPr>
          <w:p w14:paraId="15A54375"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5.99</w:t>
            </w:r>
          </w:p>
        </w:tc>
        <w:tc>
          <w:tcPr>
            <w:tcW w:w="986" w:type="dxa"/>
            <w:tcBorders>
              <w:top w:val="nil"/>
              <w:left w:val="nil"/>
              <w:bottom w:val="single" w:sz="4" w:space="0" w:color="auto"/>
              <w:right w:val="single" w:sz="4" w:space="0" w:color="auto"/>
            </w:tcBorders>
            <w:shd w:val="clear" w:color="auto" w:fill="auto"/>
            <w:noWrap/>
            <w:vAlign w:val="bottom"/>
            <w:hideMark/>
          </w:tcPr>
          <w:p w14:paraId="0019AD6F"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5.99</w:t>
            </w:r>
          </w:p>
        </w:tc>
        <w:tc>
          <w:tcPr>
            <w:tcW w:w="986" w:type="dxa"/>
            <w:tcBorders>
              <w:top w:val="nil"/>
              <w:left w:val="nil"/>
              <w:bottom w:val="single" w:sz="4" w:space="0" w:color="auto"/>
              <w:right w:val="single" w:sz="4" w:space="0" w:color="auto"/>
            </w:tcBorders>
            <w:shd w:val="clear" w:color="auto" w:fill="auto"/>
            <w:noWrap/>
            <w:vAlign w:val="bottom"/>
            <w:hideMark/>
          </w:tcPr>
          <w:p w14:paraId="741F2B33"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5.99</w:t>
            </w:r>
          </w:p>
        </w:tc>
        <w:tc>
          <w:tcPr>
            <w:tcW w:w="986" w:type="dxa"/>
            <w:tcBorders>
              <w:top w:val="nil"/>
              <w:left w:val="nil"/>
              <w:bottom w:val="single" w:sz="4" w:space="0" w:color="auto"/>
              <w:right w:val="single" w:sz="4" w:space="0" w:color="auto"/>
            </w:tcBorders>
            <w:shd w:val="clear" w:color="auto" w:fill="auto"/>
            <w:noWrap/>
            <w:vAlign w:val="bottom"/>
            <w:hideMark/>
          </w:tcPr>
          <w:p w14:paraId="6AC9465A"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5.99</w:t>
            </w:r>
          </w:p>
        </w:tc>
        <w:tc>
          <w:tcPr>
            <w:tcW w:w="986" w:type="dxa"/>
            <w:tcBorders>
              <w:top w:val="nil"/>
              <w:left w:val="nil"/>
              <w:bottom w:val="single" w:sz="4" w:space="0" w:color="auto"/>
              <w:right w:val="single" w:sz="4" w:space="0" w:color="auto"/>
            </w:tcBorders>
            <w:shd w:val="clear" w:color="auto" w:fill="auto"/>
            <w:noWrap/>
            <w:vAlign w:val="bottom"/>
            <w:hideMark/>
          </w:tcPr>
          <w:p w14:paraId="469CD7DE"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5.99</w:t>
            </w:r>
          </w:p>
        </w:tc>
        <w:tc>
          <w:tcPr>
            <w:tcW w:w="986" w:type="dxa"/>
            <w:tcBorders>
              <w:top w:val="nil"/>
              <w:left w:val="nil"/>
              <w:bottom w:val="single" w:sz="4" w:space="0" w:color="auto"/>
              <w:right w:val="single" w:sz="4" w:space="0" w:color="auto"/>
            </w:tcBorders>
            <w:shd w:val="clear" w:color="auto" w:fill="auto"/>
            <w:noWrap/>
            <w:vAlign w:val="bottom"/>
            <w:hideMark/>
          </w:tcPr>
          <w:p w14:paraId="0A122C27"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5.99</w:t>
            </w:r>
          </w:p>
        </w:tc>
        <w:tc>
          <w:tcPr>
            <w:tcW w:w="986" w:type="dxa"/>
            <w:tcBorders>
              <w:top w:val="nil"/>
              <w:left w:val="nil"/>
              <w:bottom w:val="single" w:sz="4" w:space="0" w:color="auto"/>
              <w:right w:val="single" w:sz="4" w:space="0" w:color="auto"/>
            </w:tcBorders>
            <w:shd w:val="clear" w:color="auto" w:fill="auto"/>
            <w:noWrap/>
            <w:vAlign w:val="bottom"/>
            <w:hideMark/>
          </w:tcPr>
          <w:p w14:paraId="76349919"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5.99</w:t>
            </w:r>
          </w:p>
        </w:tc>
      </w:tr>
      <w:tr w:rsidR="00466658" w:rsidRPr="008C48AC" w14:paraId="62551E30" w14:textId="77777777" w:rsidTr="00466658">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38693F06" w14:textId="77777777" w:rsidR="00466658" w:rsidRPr="008C48AC" w:rsidRDefault="00466658" w:rsidP="00466658">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w:t>
            </w:r>
          </w:p>
        </w:tc>
        <w:tc>
          <w:tcPr>
            <w:tcW w:w="3713" w:type="dxa"/>
            <w:tcBorders>
              <w:top w:val="nil"/>
              <w:left w:val="nil"/>
              <w:bottom w:val="single" w:sz="4" w:space="0" w:color="auto"/>
              <w:right w:val="single" w:sz="4" w:space="0" w:color="auto"/>
            </w:tcBorders>
            <w:shd w:val="clear" w:color="auto" w:fill="auto"/>
            <w:noWrap/>
            <w:vAlign w:val="bottom"/>
            <w:hideMark/>
          </w:tcPr>
          <w:p w14:paraId="38A3A8F0" w14:textId="77777777" w:rsidR="00466658" w:rsidRPr="008C48AC" w:rsidRDefault="00466658" w:rsidP="00466658">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Прочие потребители</w:t>
            </w:r>
          </w:p>
        </w:tc>
        <w:tc>
          <w:tcPr>
            <w:tcW w:w="2200" w:type="dxa"/>
            <w:tcBorders>
              <w:top w:val="nil"/>
              <w:left w:val="nil"/>
              <w:bottom w:val="single" w:sz="4" w:space="0" w:color="auto"/>
              <w:right w:val="single" w:sz="4" w:space="0" w:color="auto"/>
            </w:tcBorders>
            <w:shd w:val="clear" w:color="auto" w:fill="auto"/>
            <w:noWrap/>
            <w:vAlign w:val="center"/>
            <w:hideMark/>
          </w:tcPr>
          <w:p w14:paraId="7994DE45" w14:textId="77777777" w:rsidR="00466658" w:rsidRPr="008C48AC" w:rsidRDefault="00466658" w:rsidP="00466658">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986" w:type="dxa"/>
            <w:tcBorders>
              <w:top w:val="nil"/>
              <w:left w:val="nil"/>
              <w:bottom w:val="single" w:sz="4" w:space="0" w:color="auto"/>
              <w:right w:val="single" w:sz="4" w:space="0" w:color="auto"/>
            </w:tcBorders>
            <w:shd w:val="clear" w:color="auto" w:fill="auto"/>
            <w:noWrap/>
            <w:vAlign w:val="bottom"/>
            <w:hideMark/>
          </w:tcPr>
          <w:p w14:paraId="5F1FEA29"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14.14</w:t>
            </w:r>
          </w:p>
        </w:tc>
        <w:tc>
          <w:tcPr>
            <w:tcW w:w="986" w:type="dxa"/>
            <w:tcBorders>
              <w:top w:val="nil"/>
              <w:left w:val="nil"/>
              <w:bottom w:val="single" w:sz="4" w:space="0" w:color="auto"/>
              <w:right w:val="single" w:sz="4" w:space="0" w:color="auto"/>
            </w:tcBorders>
            <w:shd w:val="clear" w:color="auto" w:fill="auto"/>
            <w:noWrap/>
            <w:vAlign w:val="bottom"/>
            <w:hideMark/>
          </w:tcPr>
          <w:p w14:paraId="666712B7"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46.53</w:t>
            </w:r>
          </w:p>
        </w:tc>
        <w:tc>
          <w:tcPr>
            <w:tcW w:w="986" w:type="dxa"/>
            <w:tcBorders>
              <w:top w:val="nil"/>
              <w:left w:val="nil"/>
              <w:bottom w:val="single" w:sz="4" w:space="0" w:color="auto"/>
              <w:right w:val="single" w:sz="4" w:space="0" w:color="auto"/>
            </w:tcBorders>
            <w:shd w:val="clear" w:color="auto" w:fill="auto"/>
            <w:noWrap/>
            <w:vAlign w:val="bottom"/>
            <w:hideMark/>
          </w:tcPr>
          <w:p w14:paraId="1B45DEEF"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46.53</w:t>
            </w:r>
          </w:p>
        </w:tc>
        <w:tc>
          <w:tcPr>
            <w:tcW w:w="986" w:type="dxa"/>
            <w:tcBorders>
              <w:top w:val="nil"/>
              <w:left w:val="nil"/>
              <w:bottom w:val="single" w:sz="4" w:space="0" w:color="auto"/>
              <w:right w:val="single" w:sz="4" w:space="0" w:color="auto"/>
            </w:tcBorders>
            <w:shd w:val="clear" w:color="auto" w:fill="auto"/>
            <w:noWrap/>
            <w:vAlign w:val="bottom"/>
            <w:hideMark/>
          </w:tcPr>
          <w:p w14:paraId="6286323E"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46.53</w:t>
            </w:r>
          </w:p>
        </w:tc>
        <w:tc>
          <w:tcPr>
            <w:tcW w:w="986" w:type="dxa"/>
            <w:tcBorders>
              <w:top w:val="nil"/>
              <w:left w:val="nil"/>
              <w:bottom w:val="single" w:sz="4" w:space="0" w:color="auto"/>
              <w:right w:val="single" w:sz="4" w:space="0" w:color="auto"/>
            </w:tcBorders>
            <w:shd w:val="clear" w:color="auto" w:fill="auto"/>
            <w:noWrap/>
            <w:vAlign w:val="bottom"/>
            <w:hideMark/>
          </w:tcPr>
          <w:p w14:paraId="51424FEF"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46.53</w:t>
            </w:r>
          </w:p>
        </w:tc>
        <w:tc>
          <w:tcPr>
            <w:tcW w:w="986" w:type="dxa"/>
            <w:tcBorders>
              <w:top w:val="nil"/>
              <w:left w:val="nil"/>
              <w:bottom w:val="single" w:sz="4" w:space="0" w:color="auto"/>
              <w:right w:val="single" w:sz="4" w:space="0" w:color="auto"/>
            </w:tcBorders>
            <w:shd w:val="clear" w:color="auto" w:fill="auto"/>
            <w:noWrap/>
            <w:vAlign w:val="bottom"/>
            <w:hideMark/>
          </w:tcPr>
          <w:p w14:paraId="780174BD"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46.53</w:t>
            </w:r>
          </w:p>
        </w:tc>
        <w:tc>
          <w:tcPr>
            <w:tcW w:w="986" w:type="dxa"/>
            <w:tcBorders>
              <w:top w:val="nil"/>
              <w:left w:val="nil"/>
              <w:bottom w:val="single" w:sz="4" w:space="0" w:color="auto"/>
              <w:right w:val="single" w:sz="4" w:space="0" w:color="auto"/>
            </w:tcBorders>
            <w:shd w:val="clear" w:color="auto" w:fill="auto"/>
            <w:noWrap/>
            <w:vAlign w:val="bottom"/>
            <w:hideMark/>
          </w:tcPr>
          <w:p w14:paraId="6AE86C98"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46.53</w:t>
            </w:r>
          </w:p>
        </w:tc>
        <w:tc>
          <w:tcPr>
            <w:tcW w:w="986" w:type="dxa"/>
            <w:tcBorders>
              <w:top w:val="nil"/>
              <w:left w:val="nil"/>
              <w:bottom w:val="single" w:sz="4" w:space="0" w:color="auto"/>
              <w:right w:val="single" w:sz="4" w:space="0" w:color="auto"/>
            </w:tcBorders>
            <w:shd w:val="clear" w:color="auto" w:fill="auto"/>
            <w:noWrap/>
            <w:vAlign w:val="bottom"/>
            <w:hideMark/>
          </w:tcPr>
          <w:p w14:paraId="719AFFD2"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46.53</w:t>
            </w:r>
          </w:p>
        </w:tc>
      </w:tr>
      <w:tr w:rsidR="00466658" w:rsidRPr="008C48AC" w14:paraId="408D7DDD" w14:textId="77777777" w:rsidTr="00466658">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7673FDDD" w14:textId="77777777" w:rsidR="00466658" w:rsidRPr="008C48AC" w:rsidRDefault="00466658" w:rsidP="00466658">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w:t>
            </w:r>
          </w:p>
        </w:tc>
        <w:tc>
          <w:tcPr>
            <w:tcW w:w="3713" w:type="dxa"/>
            <w:tcBorders>
              <w:top w:val="nil"/>
              <w:left w:val="nil"/>
              <w:bottom w:val="single" w:sz="4" w:space="0" w:color="auto"/>
              <w:right w:val="single" w:sz="4" w:space="0" w:color="auto"/>
            </w:tcBorders>
            <w:shd w:val="clear" w:color="auto" w:fill="auto"/>
            <w:noWrap/>
            <w:vAlign w:val="bottom"/>
            <w:hideMark/>
          </w:tcPr>
          <w:p w14:paraId="5ADEECBD" w14:textId="77777777" w:rsidR="00466658" w:rsidRPr="008C48AC" w:rsidRDefault="00466658" w:rsidP="00466658">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Неучтенный приток сточных вод</w:t>
            </w:r>
          </w:p>
        </w:tc>
        <w:tc>
          <w:tcPr>
            <w:tcW w:w="2200" w:type="dxa"/>
            <w:tcBorders>
              <w:top w:val="nil"/>
              <w:left w:val="nil"/>
              <w:bottom w:val="single" w:sz="4" w:space="0" w:color="auto"/>
              <w:right w:val="single" w:sz="4" w:space="0" w:color="auto"/>
            </w:tcBorders>
            <w:shd w:val="clear" w:color="auto" w:fill="auto"/>
            <w:noWrap/>
            <w:vAlign w:val="center"/>
            <w:hideMark/>
          </w:tcPr>
          <w:p w14:paraId="352CE667" w14:textId="77777777" w:rsidR="00466658" w:rsidRPr="008C48AC" w:rsidRDefault="00466658" w:rsidP="00466658">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986" w:type="dxa"/>
            <w:tcBorders>
              <w:top w:val="nil"/>
              <w:left w:val="nil"/>
              <w:bottom w:val="single" w:sz="4" w:space="0" w:color="auto"/>
              <w:right w:val="single" w:sz="4" w:space="0" w:color="auto"/>
            </w:tcBorders>
            <w:shd w:val="clear" w:color="auto" w:fill="auto"/>
            <w:noWrap/>
            <w:vAlign w:val="bottom"/>
            <w:hideMark/>
          </w:tcPr>
          <w:p w14:paraId="168FCBCC"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22.68</w:t>
            </w:r>
          </w:p>
        </w:tc>
        <w:tc>
          <w:tcPr>
            <w:tcW w:w="986" w:type="dxa"/>
            <w:tcBorders>
              <w:top w:val="nil"/>
              <w:left w:val="nil"/>
              <w:bottom w:val="single" w:sz="4" w:space="0" w:color="auto"/>
              <w:right w:val="single" w:sz="4" w:space="0" w:color="auto"/>
            </w:tcBorders>
            <w:shd w:val="clear" w:color="auto" w:fill="auto"/>
            <w:noWrap/>
            <w:vAlign w:val="bottom"/>
            <w:hideMark/>
          </w:tcPr>
          <w:p w14:paraId="258A0470"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12.06</w:t>
            </w:r>
          </w:p>
        </w:tc>
        <w:tc>
          <w:tcPr>
            <w:tcW w:w="986" w:type="dxa"/>
            <w:tcBorders>
              <w:top w:val="nil"/>
              <w:left w:val="nil"/>
              <w:bottom w:val="single" w:sz="4" w:space="0" w:color="auto"/>
              <w:right w:val="single" w:sz="4" w:space="0" w:color="auto"/>
            </w:tcBorders>
            <w:shd w:val="clear" w:color="auto" w:fill="auto"/>
            <w:noWrap/>
            <w:vAlign w:val="bottom"/>
            <w:hideMark/>
          </w:tcPr>
          <w:p w14:paraId="3AD9006C"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12.06</w:t>
            </w:r>
          </w:p>
        </w:tc>
        <w:tc>
          <w:tcPr>
            <w:tcW w:w="986" w:type="dxa"/>
            <w:tcBorders>
              <w:top w:val="nil"/>
              <w:left w:val="nil"/>
              <w:bottom w:val="single" w:sz="4" w:space="0" w:color="auto"/>
              <w:right w:val="single" w:sz="4" w:space="0" w:color="auto"/>
            </w:tcBorders>
            <w:shd w:val="clear" w:color="auto" w:fill="auto"/>
            <w:noWrap/>
            <w:vAlign w:val="bottom"/>
            <w:hideMark/>
          </w:tcPr>
          <w:p w14:paraId="31F210DE"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12.06</w:t>
            </w:r>
          </w:p>
        </w:tc>
        <w:tc>
          <w:tcPr>
            <w:tcW w:w="986" w:type="dxa"/>
            <w:tcBorders>
              <w:top w:val="nil"/>
              <w:left w:val="nil"/>
              <w:bottom w:val="single" w:sz="4" w:space="0" w:color="auto"/>
              <w:right w:val="single" w:sz="4" w:space="0" w:color="auto"/>
            </w:tcBorders>
            <w:shd w:val="clear" w:color="auto" w:fill="auto"/>
            <w:noWrap/>
            <w:vAlign w:val="bottom"/>
            <w:hideMark/>
          </w:tcPr>
          <w:p w14:paraId="2E7DE220"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12.06</w:t>
            </w:r>
          </w:p>
        </w:tc>
        <w:tc>
          <w:tcPr>
            <w:tcW w:w="986" w:type="dxa"/>
            <w:tcBorders>
              <w:top w:val="nil"/>
              <w:left w:val="nil"/>
              <w:bottom w:val="single" w:sz="4" w:space="0" w:color="auto"/>
              <w:right w:val="single" w:sz="4" w:space="0" w:color="auto"/>
            </w:tcBorders>
            <w:shd w:val="clear" w:color="auto" w:fill="auto"/>
            <w:noWrap/>
            <w:vAlign w:val="bottom"/>
            <w:hideMark/>
          </w:tcPr>
          <w:p w14:paraId="2E58B86C"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12.06</w:t>
            </w:r>
          </w:p>
        </w:tc>
        <w:tc>
          <w:tcPr>
            <w:tcW w:w="986" w:type="dxa"/>
            <w:tcBorders>
              <w:top w:val="nil"/>
              <w:left w:val="nil"/>
              <w:bottom w:val="single" w:sz="4" w:space="0" w:color="auto"/>
              <w:right w:val="single" w:sz="4" w:space="0" w:color="auto"/>
            </w:tcBorders>
            <w:shd w:val="clear" w:color="auto" w:fill="auto"/>
            <w:noWrap/>
            <w:vAlign w:val="bottom"/>
            <w:hideMark/>
          </w:tcPr>
          <w:p w14:paraId="1CA7D610"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12.06</w:t>
            </w:r>
          </w:p>
        </w:tc>
        <w:tc>
          <w:tcPr>
            <w:tcW w:w="986" w:type="dxa"/>
            <w:tcBorders>
              <w:top w:val="nil"/>
              <w:left w:val="nil"/>
              <w:bottom w:val="single" w:sz="4" w:space="0" w:color="auto"/>
              <w:right w:val="single" w:sz="4" w:space="0" w:color="auto"/>
            </w:tcBorders>
            <w:shd w:val="clear" w:color="auto" w:fill="auto"/>
            <w:noWrap/>
            <w:vAlign w:val="bottom"/>
            <w:hideMark/>
          </w:tcPr>
          <w:p w14:paraId="6DCBDA95"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12.06</w:t>
            </w:r>
          </w:p>
        </w:tc>
      </w:tr>
      <w:tr w:rsidR="00466658" w:rsidRPr="008C48AC" w14:paraId="348B7020" w14:textId="77777777" w:rsidTr="00466658">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0F226B51" w14:textId="77777777" w:rsidR="00466658" w:rsidRPr="008C48AC" w:rsidRDefault="00466658" w:rsidP="00466658">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w:t>
            </w:r>
          </w:p>
        </w:tc>
        <w:tc>
          <w:tcPr>
            <w:tcW w:w="3713" w:type="dxa"/>
            <w:tcBorders>
              <w:top w:val="nil"/>
              <w:left w:val="nil"/>
              <w:bottom w:val="single" w:sz="4" w:space="0" w:color="auto"/>
              <w:right w:val="single" w:sz="4" w:space="0" w:color="auto"/>
            </w:tcBorders>
            <w:shd w:val="clear" w:color="auto" w:fill="auto"/>
            <w:noWrap/>
            <w:vAlign w:val="bottom"/>
            <w:hideMark/>
          </w:tcPr>
          <w:p w14:paraId="367BC8B6" w14:textId="77777777" w:rsidR="00466658" w:rsidRPr="008C48AC" w:rsidRDefault="00466658" w:rsidP="00466658">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Прием сточных вод</w:t>
            </w:r>
          </w:p>
        </w:tc>
        <w:tc>
          <w:tcPr>
            <w:tcW w:w="2200" w:type="dxa"/>
            <w:tcBorders>
              <w:top w:val="nil"/>
              <w:left w:val="nil"/>
              <w:bottom w:val="single" w:sz="4" w:space="0" w:color="auto"/>
              <w:right w:val="single" w:sz="4" w:space="0" w:color="auto"/>
            </w:tcBorders>
            <w:shd w:val="clear" w:color="auto" w:fill="auto"/>
            <w:noWrap/>
            <w:vAlign w:val="center"/>
            <w:hideMark/>
          </w:tcPr>
          <w:p w14:paraId="45CFB021" w14:textId="77777777" w:rsidR="00466658" w:rsidRPr="008C48AC" w:rsidRDefault="00466658" w:rsidP="00466658">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986" w:type="dxa"/>
            <w:tcBorders>
              <w:top w:val="nil"/>
              <w:left w:val="nil"/>
              <w:bottom w:val="single" w:sz="4" w:space="0" w:color="auto"/>
              <w:right w:val="single" w:sz="4" w:space="0" w:color="auto"/>
            </w:tcBorders>
            <w:shd w:val="clear" w:color="auto" w:fill="auto"/>
            <w:noWrap/>
            <w:vAlign w:val="bottom"/>
            <w:hideMark/>
          </w:tcPr>
          <w:p w14:paraId="4BA4BCCD"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62.27</w:t>
            </w:r>
          </w:p>
        </w:tc>
        <w:tc>
          <w:tcPr>
            <w:tcW w:w="986" w:type="dxa"/>
            <w:tcBorders>
              <w:top w:val="nil"/>
              <w:left w:val="nil"/>
              <w:bottom w:val="single" w:sz="4" w:space="0" w:color="auto"/>
              <w:right w:val="single" w:sz="4" w:space="0" w:color="auto"/>
            </w:tcBorders>
            <w:shd w:val="clear" w:color="auto" w:fill="auto"/>
            <w:noWrap/>
            <w:vAlign w:val="bottom"/>
            <w:hideMark/>
          </w:tcPr>
          <w:p w14:paraId="09EBE403"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107.15</w:t>
            </w:r>
          </w:p>
        </w:tc>
        <w:tc>
          <w:tcPr>
            <w:tcW w:w="986" w:type="dxa"/>
            <w:tcBorders>
              <w:top w:val="nil"/>
              <w:left w:val="nil"/>
              <w:bottom w:val="single" w:sz="4" w:space="0" w:color="auto"/>
              <w:right w:val="single" w:sz="4" w:space="0" w:color="auto"/>
            </w:tcBorders>
            <w:shd w:val="clear" w:color="auto" w:fill="auto"/>
            <w:noWrap/>
            <w:vAlign w:val="bottom"/>
            <w:hideMark/>
          </w:tcPr>
          <w:p w14:paraId="3996EAE8"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111.41</w:t>
            </w:r>
          </w:p>
        </w:tc>
        <w:tc>
          <w:tcPr>
            <w:tcW w:w="986" w:type="dxa"/>
            <w:tcBorders>
              <w:top w:val="nil"/>
              <w:left w:val="nil"/>
              <w:bottom w:val="single" w:sz="4" w:space="0" w:color="auto"/>
              <w:right w:val="single" w:sz="4" w:space="0" w:color="auto"/>
            </w:tcBorders>
            <w:shd w:val="clear" w:color="auto" w:fill="auto"/>
            <w:noWrap/>
            <w:vAlign w:val="bottom"/>
            <w:hideMark/>
          </w:tcPr>
          <w:p w14:paraId="6DBE9960"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116.09</w:t>
            </w:r>
          </w:p>
        </w:tc>
        <w:tc>
          <w:tcPr>
            <w:tcW w:w="986" w:type="dxa"/>
            <w:tcBorders>
              <w:top w:val="nil"/>
              <w:left w:val="nil"/>
              <w:bottom w:val="single" w:sz="4" w:space="0" w:color="auto"/>
              <w:right w:val="single" w:sz="4" w:space="0" w:color="auto"/>
            </w:tcBorders>
            <w:shd w:val="clear" w:color="auto" w:fill="auto"/>
            <w:noWrap/>
            <w:vAlign w:val="bottom"/>
            <w:hideMark/>
          </w:tcPr>
          <w:p w14:paraId="440EE293"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121.24</w:t>
            </w:r>
          </w:p>
        </w:tc>
        <w:tc>
          <w:tcPr>
            <w:tcW w:w="986" w:type="dxa"/>
            <w:tcBorders>
              <w:top w:val="nil"/>
              <w:left w:val="nil"/>
              <w:bottom w:val="single" w:sz="4" w:space="0" w:color="auto"/>
              <w:right w:val="single" w:sz="4" w:space="0" w:color="auto"/>
            </w:tcBorders>
            <w:shd w:val="clear" w:color="auto" w:fill="auto"/>
            <w:noWrap/>
            <w:vAlign w:val="bottom"/>
            <w:hideMark/>
          </w:tcPr>
          <w:p w14:paraId="0A16EE0F"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126.91</w:t>
            </w:r>
          </w:p>
        </w:tc>
        <w:tc>
          <w:tcPr>
            <w:tcW w:w="986" w:type="dxa"/>
            <w:tcBorders>
              <w:top w:val="nil"/>
              <w:left w:val="nil"/>
              <w:bottom w:val="single" w:sz="4" w:space="0" w:color="auto"/>
              <w:right w:val="single" w:sz="4" w:space="0" w:color="auto"/>
            </w:tcBorders>
            <w:shd w:val="clear" w:color="auto" w:fill="auto"/>
            <w:noWrap/>
            <w:vAlign w:val="bottom"/>
            <w:hideMark/>
          </w:tcPr>
          <w:p w14:paraId="2CB761F5"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133.14</w:t>
            </w:r>
          </w:p>
        </w:tc>
        <w:tc>
          <w:tcPr>
            <w:tcW w:w="986" w:type="dxa"/>
            <w:tcBorders>
              <w:top w:val="nil"/>
              <w:left w:val="nil"/>
              <w:bottom w:val="single" w:sz="4" w:space="0" w:color="auto"/>
              <w:right w:val="single" w:sz="4" w:space="0" w:color="auto"/>
            </w:tcBorders>
            <w:shd w:val="clear" w:color="auto" w:fill="auto"/>
            <w:noWrap/>
            <w:vAlign w:val="bottom"/>
            <w:hideMark/>
          </w:tcPr>
          <w:p w14:paraId="1235C9CD"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140.00</w:t>
            </w:r>
          </w:p>
        </w:tc>
      </w:tr>
      <w:tr w:rsidR="00466658" w:rsidRPr="008C48AC" w14:paraId="50FA15DE" w14:textId="77777777" w:rsidTr="00466658">
        <w:trPr>
          <w:trHeight w:val="20"/>
        </w:trPr>
        <w:tc>
          <w:tcPr>
            <w:tcW w:w="1476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94D5F" w14:textId="57F9AF54" w:rsidR="00466658" w:rsidRPr="008C48AC" w:rsidRDefault="00466658" w:rsidP="00466658">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Технологическая зона №3</w:t>
            </w:r>
          </w:p>
        </w:tc>
      </w:tr>
      <w:tr w:rsidR="00466658" w:rsidRPr="008C48AC" w14:paraId="4F79653B" w14:textId="77777777" w:rsidTr="00466658">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2525D61E" w14:textId="77777777" w:rsidR="00466658" w:rsidRPr="008C48AC" w:rsidRDefault="00466658" w:rsidP="00466658">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w:t>
            </w:r>
          </w:p>
        </w:tc>
        <w:tc>
          <w:tcPr>
            <w:tcW w:w="3713" w:type="dxa"/>
            <w:tcBorders>
              <w:top w:val="nil"/>
              <w:left w:val="nil"/>
              <w:bottom w:val="single" w:sz="4" w:space="0" w:color="auto"/>
              <w:right w:val="single" w:sz="4" w:space="0" w:color="auto"/>
            </w:tcBorders>
            <w:shd w:val="clear" w:color="auto" w:fill="auto"/>
            <w:noWrap/>
            <w:vAlign w:val="bottom"/>
            <w:hideMark/>
          </w:tcPr>
          <w:p w14:paraId="37940907" w14:textId="77777777" w:rsidR="00466658" w:rsidRPr="008C48AC" w:rsidRDefault="00466658" w:rsidP="00466658">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Население</w:t>
            </w:r>
          </w:p>
        </w:tc>
        <w:tc>
          <w:tcPr>
            <w:tcW w:w="2200" w:type="dxa"/>
            <w:tcBorders>
              <w:top w:val="nil"/>
              <w:left w:val="nil"/>
              <w:bottom w:val="single" w:sz="4" w:space="0" w:color="auto"/>
              <w:right w:val="single" w:sz="4" w:space="0" w:color="auto"/>
            </w:tcBorders>
            <w:shd w:val="clear" w:color="auto" w:fill="auto"/>
            <w:noWrap/>
            <w:vAlign w:val="center"/>
            <w:hideMark/>
          </w:tcPr>
          <w:p w14:paraId="452B1A00" w14:textId="77777777" w:rsidR="00466658" w:rsidRPr="008C48AC" w:rsidRDefault="00466658" w:rsidP="00466658">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986" w:type="dxa"/>
            <w:tcBorders>
              <w:top w:val="nil"/>
              <w:left w:val="nil"/>
              <w:bottom w:val="single" w:sz="4" w:space="0" w:color="auto"/>
              <w:right w:val="single" w:sz="4" w:space="0" w:color="auto"/>
            </w:tcBorders>
            <w:shd w:val="clear" w:color="auto" w:fill="auto"/>
            <w:noWrap/>
            <w:vAlign w:val="bottom"/>
            <w:hideMark/>
          </w:tcPr>
          <w:p w14:paraId="21913E47"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6.15</w:t>
            </w:r>
          </w:p>
        </w:tc>
        <w:tc>
          <w:tcPr>
            <w:tcW w:w="986" w:type="dxa"/>
            <w:tcBorders>
              <w:top w:val="nil"/>
              <w:left w:val="nil"/>
              <w:bottom w:val="single" w:sz="4" w:space="0" w:color="auto"/>
              <w:right w:val="single" w:sz="4" w:space="0" w:color="auto"/>
            </w:tcBorders>
            <w:shd w:val="clear" w:color="auto" w:fill="auto"/>
            <w:noWrap/>
            <w:vAlign w:val="bottom"/>
            <w:hideMark/>
          </w:tcPr>
          <w:p w14:paraId="5C0F002F"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6.08</w:t>
            </w:r>
          </w:p>
        </w:tc>
        <w:tc>
          <w:tcPr>
            <w:tcW w:w="986" w:type="dxa"/>
            <w:tcBorders>
              <w:top w:val="nil"/>
              <w:left w:val="nil"/>
              <w:bottom w:val="single" w:sz="4" w:space="0" w:color="auto"/>
              <w:right w:val="single" w:sz="4" w:space="0" w:color="auto"/>
            </w:tcBorders>
            <w:shd w:val="clear" w:color="auto" w:fill="auto"/>
            <w:noWrap/>
            <w:vAlign w:val="bottom"/>
            <w:hideMark/>
          </w:tcPr>
          <w:p w14:paraId="4686F579"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6.08</w:t>
            </w:r>
          </w:p>
        </w:tc>
        <w:tc>
          <w:tcPr>
            <w:tcW w:w="986" w:type="dxa"/>
            <w:tcBorders>
              <w:top w:val="nil"/>
              <w:left w:val="nil"/>
              <w:bottom w:val="single" w:sz="4" w:space="0" w:color="auto"/>
              <w:right w:val="single" w:sz="4" w:space="0" w:color="auto"/>
            </w:tcBorders>
            <w:shd w:val="clear" w:color="auto" w:fill="auto"/>
            <w:noWrap/>
            <w:vAlign w:val="bottom"/>
            <w:hideMark/>
          </w:tcPr>
          <w:p w14:paraId="4283FA19"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6.08</w:t>
            </w:r>
          </w:p>
        </w:tc>
        <w:tc>
          <w:tcPr>
            <w:tcW w:w="986" w:type="dxa"/>
            <w:tcBorders>
              <w:top w:val="nil"/>
              <w:left w:val="nil"/>
              <w:bottom w:val="single" w:sz="4" w:space="0" w:color="auto"/>
              <w:right w:val="single" w:sz="4" w:space="0" w:color="auto"/>
            </w:tcBorders>
            <w:shd w:val="clear" w:color="auto" w:fill="auto"/>
            <w:noWrap/>
            <w:vAlign w:val="bottom"/>
            <w:hideMark/>
          </w:tcPr>
          <w:p w14:paraId="5C1E7470"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6.08</w:t>
            </w:r>
          </w:p>
        </w:tc>
        <w:tc>
          <w:tcPr>
            <w:tcW w:w="986" w:type="dxa"/>
            <w:tcBorders>
              <w:top w:val="nil"/>
              <w:left w:val="nil"/>
              <w:bottom w:val="single" w:sz="4" w:space="0" w:color="auto"/>
              <w:right w:val="single" w:sz="4" w:space="0" w:color="auto"/>
            </w:tcBorders>
            <w:shd w:val="clear" w:color="auto" w:fill="auto"/>
            <w:noWrap/>
            <w:vAlign w:val="bottom"/>
            <w:hideMark/>
          </w:tcPr>
          <w:p w14:paraId="1765C0FC"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6.08</w:t>
            </w:r>
          </w:p>
        </w:tc>
        <w:tc>
          <w:tcPr>
            <w:tcW w:w="986" w:type="dxa"/>
            <w:tcBorders>
              <w:top w:val="nil"/>
              <w:left w:val="nil"/>
              <w:bottom w:val="single" w:sz="4" w:space="0" w:color="auto"/>
              <w:right w:val="single" w:sz="4" w:space="0" w:color="auto"/>
            </w:tcBorders>
            <w:shd w:val="clear" w:color="auto" w:fill="auto"/>
            <w:noWrap/>
            <w:vAlign w:val="bottom"/>
            <w:hideMark/>
          </w:tcPr>
          <w:p w14:paraId="35A94449"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6.08</w:t>
            </w:r>
          </w:p>
        </w:tc>
        <w:tc>
          <w:tcPr>
            <w:tcW w:w="986" w:type="dxa"/>
            <w:tcBorders>
              <w:top w:val="nil"/>
              <w:left w:val="nil"/>
              <w:bottom w:val="single" w:sz="4" w:space="0" w:color="auto"/>
              <w:right w:val="single" w:sz="4" w:space="0" w:color="auto"/>
            </w:tcBorders>
            <w:shd w:val="clear" w:color="auto" w:fill="auto"/>
            <w:noWrap/>
            <w:vAlign w:val="bottom"/>
            <w:hideMark/>
          </w:tcPr>
          <w:p w14:paraId="39AD7BF6"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6.08</w:t>
            </w:r>
          </w:p>
        </w:tc>
      </w:tr>
      <w:tr w:rsidR="00466658" w:rsidRPr="008C48AC" w14:paraId="368A98A2" w14:textId="77777777" w:rsidTr="00466658">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7F2D729A" w14:textId="77777777" w:rsidR="00466658" w:rsidRPr="008C48AC" w:rsidRDefault="00466658" w:rsidP="00466658">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w:t>
            </w:r>
          </w:p>
        </w:tc>
        <w:tc>
          <w:tcPr>
            <w:tcW w:w="3713" w:type="dxa"/>
            <w:tcBorders>
              <w:top w:val="nil"/>
              <w:left w:val="nil"/>
              <w:bottom w:val="single" w:sz="4" w:space="0" w:color="auto"/>
              <w:right w:val="single" w:sz="4" w:space="0" w:color="auto"/>
            </w:tcBorders>
            <w:shd w:val="clear" w:color="auto" w:fill="auto"/>
            <w:noWrap/>
            <w:vAlign w:val="bottom"/>
            <w:hideMark/>
          </w:tcPr>
          <w:p w14:paraId="0D928CE9" w14:textId="77777777" w:rsidR="00466658" w:rsidRPr="008C48AC" w:rsidRDefault="00466658" w:rsidP="00466658">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Бюджетные потребители</w:t>
            </w:r>
          </w:p>
        </w:tc>
        <w:tc>
          <w:tcPr>
            <w:tcW w:w="2200" w:type="dxa"/>
            <w:tcBorders>
              <w:top w:val="nil"/>
              <w:left w:val="nil"/>
              <w:bottom w:val="single" w:sz="4" w:space="0" w:color="auto"/>
              <w:right w:val="single" w:sz="4" w:space="0" w:color="auto"/>
            </w:tcBorders>
            <w:shd w:val="clear" w:color="auto" w:fill="auto"/>
            <w:noWrap/>
            <w:vAlign w:val="center"/>
            <w:hideMark/>
          </w:tcPr>
          <w:p w14:paraId="4A349000" w14:textId="77777777" w:rsidR="00466658" w:rsidRPr="008C48AC" w:rsidRDefault="00466658" w:rsidP="00466658">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986" w:type="dxa"/>
            <w:tcBorders>
              <w:top w:val="nil"/>
              <w:left w:val="nil"/>
              <w:bottom w:val="single" w:sz="4" w:space="0" w:color="auto"/>
              <w:right w:val="single" w:sz="4" w:space="0" w:color="auto"/>
            </w:tcBorders>
            <w:shd w:val="clear" w:color="auto" w:fill="auto"/>
            <w:noWrap/>
            <w:vAlign w:val="bottom"/>
            <w:hideMark/>
          </w:tcPr>
          <w:p w14:paraId="5D85232B"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0.01</w:t>
            </w:r>
          </w:p>
        </w:tc>
        <w:tc>
          <w:tcPr>
            <w:tcW w:w="986" w:type="dxa"/>
            <w:tcBorders>
              <w:top w:val="nil"/>
              <w:left w:val="nil"/>
              <w:bottom w:val="single" w:sz="4" w:space="0" w:color="auto"/>
              <w:right w:val="single" w:sz="4" w:space="0" w:color="auto"/>
            </w:tcBorders>
            <w:shd w:val="clear" w:color="auto" w:fill="auto"/>
            <w:noWrap/>
            <w:vAlign w:val="bottom"/>
            <w:hideMark/>
          </w:tcPr>
          <w:p w14:paraId="57A31A49"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734516A"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D2422C1"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E561863"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7F25261"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64F007F"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FD2D6E2"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466658" w:rsidRPr="008C48AC" w14:paraId="1017A2E7" w14:textId="77777777" w:rsidTr="00466658">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7E0E5457" w14:textId="77777777" w:rsidR="00466658" w:rsidRPr="008C48AC" w:rsidRDefault="00466658" w:rsidP="00466658">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w:t>
            </w:r>
          </w:p>
        </w:tc>
        <w:tc>
          <w:tcPr>
            <w:tcW w:w="3713" w:type="dxa"/>
            <w:tcBorders>
              <w:top w:val="nil"/>
              <w:left w:val="nil"/>
              <w:bottom w:val="single" w:sz="4" w:space="0" w:color="auto"/>
              <w:right w:val="single" w:sz="4" w:space="0" w:color="auto"/>
            </w:tcBorders>
            <w:shd w:val="clear" w:color="auto" w:fill="auto"/>
            <w:noWrap/>
            <w:vAlign w:val="bottom"/>
            <w:hideMark/>
          </w:tcPr>
          <w:p w14:paraId="06C6977A" w14:textId="77777777" w:rsidR="00466658" w:rsidRPr="008C48AC" w:rsidRDefault="00466658" w:rsidP="00466658">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Прочие потребители</w:t>
            </w:r>
          </w:p>
        </w:tc>
        <w:tc>
          <w:tcPr>
            <w:tcW w:w="2200" w:type="dxa"/>
            <w:tcBorders>
              <w:top w:val="nil"/>
              <w:left w:val="nil"/>
              <w:bottom w:val="single" w:sz="4" w:space="0" w:color="auto"/>
              <w:right w:val="single" w:sz="4" w:space="0" w:color="auto"/>
            </w:tcBorders>
            <w:shd w:val="clear" w:color="auto" w:fill="auto"/>
            <w:noWrap/>
            <w:vAlign w:val="center"/>
            <w:hideMark/>
          </w:tcPr>
          <w:p w14:paraId="0BADDF31" w14:textId="77777777" w:rsidR="00466658" w:rsidRPr="008C48AC" w:rsidRDefault="00466658" w:rsidP="00466658">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986" w:type="dxa"/>
            <w:tcBorders>
              <w:top w:val="nil"/>
              <w:left w:val="nil"/>
              <w:bottom w:val="single" w:sz="4" w:space="0" w:color="auto"/>
              <w:right w:val="single" w:sz="4" w:space="0" w:color="auto"/>
            </w:tcBorders>
            <w:shd w:val="clear" w:color="auto" w:fill="auto"/>
            <w:noWrap/>
            <w:vAlign w:val="bottom"/>
            <w:hideMark/>
          </w:tcPr>
          <w:p w14:paraId="2858134C"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1.52</w:t>
            </w:r>
          </w:p>
        </w:tc>
        <w:tc>
          <w:tcPr>
            <w:tcW w:w="986" w:type="dxa"/>
            <w:tcBorders>
              <w:top w:val="nil"/>
              <w:left w:val="nil"/>
              <w:bottom w:val="single" w:sz="4" w:space="0" w:color="auto"/>
              <w:right w:val="single" w:sz="4" w:space="0" w:color="auto"/>
            </w:tcBorders>
            <w:shd w:val="clear" w:color="auto" w:fill="auto"/>
            <w:noWrap/>
            <w:vAlign w:val="bottom"/>
            <w:hideMark/>
          </w:tcPr>
          <w:p w14:paraId="55E922CD"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2.21</w:t>
            </w:r>
          </w:p>
        </w:tc>
        <w:tc>
          <w:tcPr>
            <w:tcW w:w="986" w:type="dxa"/>
            <w:tcBorders>
              <w:top w:val="nil"/>
              <w:left w:val="nil"/>
              <w:bottom w:val="single" w:sz="4" w:space="0" w:color="auto"/>
              <w:right w:val="single" w:sz="4" w:space="0" w:color="auto"/>
            </w:tcBorders>
            <w:shd w:val="clear" w:color="auto" w:fill="auto"/>
            <w:noWrap/>
            <w:vAlign w:val="bottom"/>
            <w:hideMark/>
          </w:tcPr>
          <w:p w14:paraId="6BE8E44B"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2.21</w:t>
            </w:r>
          </w:p>
        </w:tc>
        <w:tc>
          <w:tcPr>
            <w:tcW w:w="986" w:type="dxa"/>
            <w:tcBorders>
              <w:top w:val="nil"/>
              <w:left w:val="nil"/>
              <w:bottom w:val="single" w:sz="4" w:space="0" w:color="auto"/>
              <w:right w:val="single" w:sz="4" w:space="0" w:color="auto"/>
            </w:tcBorders>
            <w:shd w:val="clear" w:color="auto" w:fill="auto"/>
            <w:noWrap/>
            <w:vAlign w:val="bottom"/>
            <w:hideMark/>
          </w:tcPr>
          <w:p w14:paraId="608AF892"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2.21</w:t>
            </w:r>
          </w:p>
        </w:tc>
        <w:tc>
          <w:tcPr>
            <w:tcW w:w="986" w:type="dxa"/>
            <w:tcBorders>
              <w:top w:val="nil"/>
              <w:left w:val="nil"/>
              <w:bottom w:val="single" w:sz="4" w:space="0" w:color="auto"/>
              <w:right w:val="single" w:sz="4" w:space="0" w:color="auto"/>
            </w:tcBorders>
            <w:shd w:val="clear" w:color="auto" w:fill="auto"/>
            <w:noWrap/>
            <w:vAlign w:val="bottom"/>
            <w:hideMark/>
          </w:tcPr>
          <w:p w14:paraId="4E6EE576"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2.21</w:t>
            </w:r>
          </w:p>
        </w:tc>
        <w:tc>
          <w:tcPr>
            <w:tcW w:w="986" w:type="dxa"/>
            <w:tcBorders>
              <w:top w:val="nil"/>
              <w:left w:val="nil"/>
              <w:bottom w:val="single" w:sz="4" w:space="0" w:color="auto"/>
              <w:right w:val="single" w:sz="4" w:space="0" w:color="auto"/>
            </w:tcBorders>
            <w:shd w:val="clear" w:color="auto" w:fill="auto"/>
            <w:noWrap/>
            <w:vAlign w:val="bottom"/>
            <w:hideMark/>
          </w:tcPr>
          <w:p w14:paraId="0F65B357"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2.21</w:t>
            </w:r>
          </w:p>
        </w:tc>
        <w:tc>
          <w:tcPr>
            <w:tcW w:w="986" w:type="dxa"/>
            <w:tcBorders>
              <w:top w:val="nil"/>
              <w:left w:val="nil"/>
              <w:bottom w:val="single" w:sz="4" w:space="0" w:color="auto"/>
              <w:right w:val="single" w:sz="4" w:space="0" w:color="auto"/>
            </w:tcBorders>
            <w:shd w:val="clear" w:color="auto" w:fill="auto"/>
            <w:noWrap/>
            <w:vAlign w:val="bottom"/>
            <w:hideMark/>
          </w:tcPr>
          <w:p w14:paraId="4B9DD16B"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2.21</w:t>
            </w:r>
          </w:p>
        </w:tc>
        <w:tc>
          <w:tcPr>
            <w:tcW w:w="986" w:type="dxa"/>
            <w:tcBorders>
              <w:top w:val="nil"/>
              <w:left w:val="nil"/>
              <w:bottom w:val="single" w:sz="4" w:space="0" w:color="auto"/>
              <w:right w:val="single" w:sz="4" w:space="0" w:color="auto"/>
            </w:tcBorders>
            <w:shd w:val="clear" w:color="auto" w:fill="auto"/>
            <w:noWrap/>
            <w:vAlign w:val="bottom"/>
            <w:hideMark/>
          </w:tcPr>
          <w:p w14:paraId="0077D449"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2.21</w:t>
            </w:r>
          </w:p>
        </w:tc>
      </w:tr>
      <w:tr w:rsidR="00466658" w:rsidRPr="008C48AC" w14:paraId="66260364" w14:textId="77777777" w:rsidTr="00466658">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75D13C1A" w14:textId="77777777" w:rsidR="00466658" w:rsidRPr="008C48AC" w:rsidRDefault="00466658" w:rsidP="00466658">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w:t>
            </w:r>
          </w:p>
        </w:tc>
        <w:tc>
          <w:tcPr>
            <w:tcW w:w="3713" w:type="dxa"/>
            <w:tcBorders>
              <w:top w:val="nil"/>
              <w:left w:val="nil"/>
              <w:bottom w:val="single" w:sz="4" w:space="0" w:color="auto"/>
              <w:right w:val="single" w:sz="4" w:space="0" w:color="auto"/>
            </w:tcBorders>
            <w:shd w:val="clear" w:color="auto" w:fill="auto"/>
            <w:noWrap/>
            <w:vAlign w:val="bottom"/>
            <w:hideMark/>
          </w:tcPr>
          <w:p w14:paraId="76FBA206" w14:textId="77777777" w:rsidR="00466658" w:rsidRPr="008C48AC" w:rsidRDefault="00466658" w:rsidP="00466658">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Неучтенный приток сточных вод</w:t>
            </w:r>
          </w:p>
        </w:tc>
        <w:tc>
          <w:tcPr>
            <w:tcW w:w="2200" w:type="dxa"/>
            <w:tcBorders>
              <w:top w:val="nil"/>
              <w:left w:val="nil"/>
              <w:bottom w:val="single" w:sz="4" w:space="0" w:color="auto"/>
              <w:right w:val="single" w:sz="4" w:space="0" w:color="auto"/>
            </w:tcBorders>
            <w:shd w:val="clear" w:color="auto" w:fill="auto"/>
            <w:noWrap/>
            <w:vAlign w:val="center"/>
            <w:hideMark/>
          </w:tcPr>
          <w:p w14:paraId="2E83AA0E" w14:textId="77777777" w:rsidR="00466658" w:rsidRPr="008C48AC" w:rsidRDefault="00466658" w:rsidP="00466658">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986" w:type="dxa"/>
            <w:tcBorders>
              <w:top w:val="nil"/>
              <w:left w:val="nil"/>
              <w:bottom w:val="single" w:sz="4" w:space="0" w:color="auto"/>
              <w:right w:val="single" w:sz="4" w:space="0" w:color="auto"/>
            </w:tcBorders>
            <w:shd w:val="clear" w:color="auto" w:fill="auto"/>
            <w:noWrap/>
            <w:vAlign w:val="bottom"/>
            <w:hideMark/>
          </w:tcPr>
          <w:p w14:paraId="0C1FA7E4"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5789046"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D439AFA"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59D68F2"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2CFFD22"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02EC66F"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D7F7C4C"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ED03FA3"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466658" w:rsidRPr="008C48AC" w14:paraId="16B784AE" w14:textId="77777777" w:rsidTr="00466658">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5B5CEF7D" w14:textId="77777777" w:rsidR="00466658" w:rsidRPr="008C48AC" w:rsidRDefault="00466658" w:rsidP="00466658">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w:t>
            </w:r>
          </w:p>
        </w:tc>
        <w:tc>
          <w:tcPr>
            <w:tcW w:w="3713" w:type="dxa"/>
            <w:tcBorders>
              <w:top w:val="nil"/>
              <w:left w:val="nil"/>
              <w:bottom w:val="single" w:sz="4" w:space="0" w:color="auto"/>
              <w:right w:val="single" w:sz="4" w:space="0" w:color="auto"/>
            </w:tcBorders>
            <w:shd w:val="clear" w:color="auto" w:fill="auto"/>
            <w:noWrap/>
            <w:vAlign w:val="bottom"/>
            <w:hideMark/>
          </w:tcPr>
          <w:p w14:paraId="175C7849" w14:textId="77777777" w:rsidR="00466658" w:rsidRPr="008C48AC" w:rsidRDefault="00466658" w:rsidP="00466658">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Прием сточных вод</w:t>
            </w:r>
          </w:p>
        </w:tc>
        <w:tc>
          <w:tcPr>
            <w:tcW w:w="2200" w:type="dxa"/>
            <w:tcBorders>
              <w:top w:val="nil"/>
              <w:left w:val="nil"/>
              <w:bottom w:val="single" w:sz="4" w:space="0" w:color="auto"/>
              <w:right w:val="single" w:sz="4" w:space="0" w:color="auto"/>
            </w:tcBorders>
            <w:shd w:val="clear" w:color="auto" w:fill="auto"/>
            <w:noWrap/>
            <w:vAlign w:val="center"/>
            <w:hideMark/>
          </w:tcPr>
          <w:p w14:paraId="517F553F" w14:textId="77777777" w:rsidR="00466658" w:rsidRPr="008C48AC" w:rsidRDefault="00466658" w:rsidP="00466658">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тыс. куб. м</w:t>
            </w:r>
          </w:p>
        </w:tc>
        <w:tc>
          <w:tcPr>
            <w:tcW w:w="986" w:type="dxa"/>
            <w:tcBorders>
              <w:top w:val="nil"/>
              <w:left w:val="nil"/>
              <w:bottom w:val="single" w:sz="4" w:space="0" w:color="auto"/>
              <w:right w:val="single" w:sz="4" w:space="0" w:color="auto"/>
            </w:tcBorders>
            <w:shd w:val="clear" w:color="auto" w:fill="auto"/>
            <w:noWrap/>
            <w:vAlign w:val="bottom"/>
            <w:hideMark/>
          </w:tcPr>
          <w:p w14:paraId="1CF62BBA"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7.68</w:t>
            </w:r>
          </w:p>
        </w:tc>
        <w:tc>
          <w:tcPr>
            <w:tcW w:w="986" w:type="dxa"/>
            <w:tcBorders>
              <w:top w:val="nil"/>
              <w:left w:val="nil"/>
              <w:bottom w:val="single" w:sz="4" w:space="0" w:color="auto"/>
              <w:right w:val="single" w:sz="4" w:space="0" w:color="auto"/>
            </w:tcBorders>
            <w:shd w:val="clear" w:color="auto" w:fill="auto"/>
            <w:noWrap/>
            <w:vAlign w:val="bottom"/>
            <w:hideMark/>
          </w:tcPr>
          <w:p w14:paraId="2AF8503E"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8.30</w:t>
            </w:r>
          </w:p>
        </w:tc>
        <w:tc>
          <w:tcPr>
            <w:tcW w:w="986" w:type="dxa"/>
            <w:tcBorders>
              <w:top w:val="nil"/>
              <w:left w:val="nil"/>
              <w:bottom w:val="single" w:sz="4" w:space="0" w:color="auto"/>
              <w:right w:val="single" w:sz="4" w:space="0" w:color="auto"/>
            </w:tcBorders>
            <w:shd w:val="clear" w:color="auto" w:fill="auto"/>
            <w:noWrap/>
            <w:vAlign w:val="bottom"/>
            <w:hideMark/>
          </w:tcPr>
          <w:p w14:paraId="132B33EA"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8.30</w:t>
            </w:r>
          </w:p>
        </w:tc>
        <w:tc>
          <w:tcPr>
            <w:tcW w:w="986" w:type="dxa"/>
            <w:tcBorders>
              <w:top w:val="nil"/>
              <w:left w:val="nil"/>
              <w:bottom w:val="single" w:sz="4" w:space="0" w:color="auto"/>
              <w:right w:val="single" w:sz="4" w:space="0" w:color="auto"/>
            </w:tcBorders>
            <w:shd w:val="clear" w:color="auto" w:fill="auto"/>
            <w:noWrap/>
            <w:vAlign w:val="bottom"/>
            <w:hideMark/>
          </w:tcPr>
          <w:p w14:paraId="7B73663B"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8.30</w:t>
            </w:r>
          </w:p>
        </w:tc>
        <w:tc>
          <w:tcPr>
            <w:tcW w:w="986" w:type="dxa"/>
            <w:tcBorders>
              <w:top w:val="nil"/>
              <w:left w:val="nil"/>
              <w:bottom w:val="single" w:sz="4" w:space="0" w:color="auto"/>
              <w:right w:val="single" w:sz="4" w:space="0" w:color="auto"/>
            </w:tcBorders>
            <w:shd w:val="clear" w:color="auto" w:fill="auto"/>
            <w:noWrap/>
            <w:vAlign w:val="bottom"/>
            <w:hideMark/>
          </w:tcPr>
          <w:p w14:paraId="1525D78D"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8.30</w:t>
            </w:r>
          </w:p>
        </w:tc>
        <w:tc>
          <w:tcPr>
            <w:tcW w:w="986" w:type="dxa"/>
            <w:tcBorders>
              <w:top w:val="nil"/>
              <w:left w:val="nil"/>
              <w:bottom w:val="single" w:sz="4" w:space="0" w:color="auto"/>
              <w:right w:val="single" w:sz="4" w:space="0" w:color="auto"/>
            </w:tcBorders>
            <w:shd w:val="clear" w:color="auto" w:fill="auto"/>
            <w:noWrap/>
            <w:vAlign w:val="bottom"/>
            <w:hideMark/>
          </w:tcPr>
          <w:p w14:paraId="67CB0846"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8.30</w:t>
            </w:r>
          </w:p>
        </w:tc>
        <w:tc>
          <w:tcPr>
            <w:tcW w:w="986" w:type="dxa"/>
            <w:tcBorders>
              <w:top w:val="nil"/>
              <w:left w:val="nil"/>
              <w:bottom w:val="single" w:sz="4" w:space="0" w:color="auto"/>
              <w:right w:val="single" w:sz="4" w:space="0" w:color="auto"/>
            </w:tcBorders>
            <w:shd w:val="clear" w:color="auto" w:fill="auto"/>
            <w:noWrap/>
            <w:vAlign w:val="bottom"/>
            <w:hideMark/>
          </w:tcPr>
          <w:p w14:paraId="73094D47"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8.30</w:t>
            </w:r>
          </w:p>
        </w:tc>
        <w:tc>
          <w:tcPr>
            <w:tcW w:w="986" w:type="dxa"/>
            <w:tcBorders>
              <w:top w:val="nil"/>
              <w:left w:val="nil"/>
              <w:bottom w:val="single" w:sz="4" w:space="0" w:color="auto"/>
              <w:right w:val="single" w:sz="4" w:space="0" w:color="auto"/>
            </w:tcBorders>
            <w:shd w:val="clear" w:color="auto" w:fill="auto"/>
            <w:noWrap/>
            <w:vAlign w:val="bottom"/>
            <w:hideMark/>
          </w:tcPr>
          <w:p w14:paraId="46E6938E" w14:textId="77777777" w:rsidR="00466658" w:rsidRPr="008C48AC" w:rsidRDefault="00466658" w:rsidP="00466658">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8.30</w:t>
            </w:r>
          </w:p>
        </w:tc>
      </w:tr>
    </w:tbl>
    <w:p w14:paraId="77646CC3" w14:textId="77777777" w:rsidR="003B1D88" w:rsidRPr="008C48AC" w:rsidRDefault="003B1D88" w:rsidP="001510A7">
      <w:pPr>
        <w:suppressAutoHyphens/>
        <w:spacing w:after="0" w:line="240" w:lineRule="auto"/>
        <w:contextualSpacing/>
        <w:jc w:val="both"/>
        <w:rPr>
          <w:rFonts w:ascii="Times New Roman" w:eastAsia="Times New Roman" w:hAnsi="Times New Roman"/>
          <w:sz w:val="16"/>
          <w:szCs w:val="16"/>
          <w:lang w:eastAsia="ru-RU"/>
        </w:rPr>
      </w:pPr>
    </w:p>
    <w:p w14:paraId="17BAD447" w14:textId="3A5882E4" w:rsidR="00DB1D3D" w:rsidRPr="008C48AC" w:rsidRDefault="00DB1D3D" w:rsidP="00E763F2">
      <w:pPr>
        <w:suppressAutoHyphens/>
        <w:spacing w:after="0" w:line="240" w:lineRule="auto"/>
        <w:contextualSpacing/>
        <w:jc w:val="both"/>
        <w:rPr>
          <w:rFonts w:ascii="Times New Roman" w:eastAsia="Times New Roman" w:hAnsi="Times New Roman"/>
          <w:szCs w:val="28"/>
          <w:lang w:eastAsia="ru-RU"/>
        </w:rPr>
        <w:sectPr w:rsidR="00DB1D3D" w:rsidRPr="008C48AC" w:rsidSect="00085DDD">
          <w:pgSz w:w="16840" w:h="11907" w:orient="landscape" w:code="9"/>
          <w:pgMar w:top="1134" w:right="851" w:bottom="1134" w:left="1418" w:header="709" w:footer="709" w:gutter="0"/>
          <w:cols w:space="708"/>
          <w:docGrid w:linePitch="360"/>
        </w:sectPr>
      </w:pPr>
    </w:p>
    <w:p w14:paraId="0A695C2C" w14:textId="77777777" w:rsidR="005E45CA" w:rsidRPr="008C48AC" w:rsidRDefault="005E45CA" w:rsidP="005E45CA">
      <w:pPr>
        <w:pStyle w:val="affff4"/>
      </w:pPr>
      <w:bookmarkStart w:id="416" w:name="_Toc66672095"/>
      <w:bookmarkStart w:id="417" w:name="_Toc52420427"/>
      <w:bookmarkStart w:id="418" w:name="_Toc23820159"/>
      <w:bookmarkStart w:id="419" w:name="_Toc138904381"/>
      <w:r w:rsidRPr="008C48AC">
        <w:lastRenderedPageBreak/>
        <w:t>3.3.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bookmarkEnd w:id="419"/>
    </w:p>
    <w:p w14:paraId="0701BCDC" w14:textId="77777777" w:rsidR="005E45CA" w:rsidRPr="008C48AC" w:rsidRDefault="005E45CA" w:rsidP="005E45CA">
      <w:pPr>
        <w:suppressAutoHyphens/>
        <w:spacing w:after="0" w:line="240" w:lineRule="auto"/>
        <w:ind w:firstLine="709"/>
        <w:contextualSpacing/>
        <w:jc w:val="both"/>
        <w:rPr>
          <w:rFonts w:ascii="Times New Roman" w:eastAsia="Times New Roman" w:hAnsi="Times New Roman"/>
          <w:szCs w:val="28"/>
          <w:lang w:eastAsia="ru-RU"/>
        </w:rPr>
      </w:pPr>
      <w:bookmarkStart w:id="420" w:name="_Toc23820156"/>
      <w:bookmarkStart w:id="421" w:name="_Toc52420426"/>
      <w:r w:rsidRPr="008C48AC">
        <w:rPr>
          <w:rFonts w:ascii="Times New Roman" w:eastAsia="Times New Roman" w:hAnsi="Times New Roman"/>
          <w:szCs w:val="28"/>
          <w:lang w:eastAsia="ru-RU"/>
        </w:rPr>
        <w:t xml:space="preserve">Расчет требуемой мощности очистных сооружений </w:t>
      </w:r>
      <w:bookmarkStart w:id="422" w:name="_Toc23820157"/>
      <w:bookmarkEnd w:id="420"/>
      <w:bookmarkEnd w:id="421"/>
      <w:r w:rsidRPr="008C48AC">
        <w:rPr>
          <w:rFonts w:ascii="Times New Roman" w:eastAsia="Times New Roman" w:hAnsi="Times New Roman"/>
          <w:szCs w:val="28"/>
          <w:lang w:eastAsia="ru-RU"/>
        </w:rPr>
        <w:t>показал, что в планируемых зонах водоотведения</w:t>
      </w:r>
      <w:bookmarkEnd w:id="422"/>
      <w:r w:rsidRPr="008C48AC">
        <w:rPr>
          <w:rFonts w:ascii="Times New Roman" w:eastAsia="Times New Roman" w:hAnsi="Times New Roman"/>
          <w:szCs w:val="28"/>
          <w:lang w:eastAsia="ru-RU"/>
        </w:rPr>
        <w:t xml:space="preserve"> необходимо запланировать очистные сооружения, представленные в таблице 3.3.1.</w:t>
      </w:r>
    </w:p>
    <w:p w14:paraId="68B6F23A" w14:textId="77777777" w:rsidR="005E45CA" w:rsidRPr="008C48AC" w:rsidRDefault="005E45CA" w:rsidP="005E45CA">
      <w:pPr>
        <w:pStyle w:val="affff4"/>
      </w:pPr>
      <w:bookmarkStart w:id="423" w:name="_Toc138904382"/>
      <w:r w:rsidRPr="008C48AC">
        <w:t>3.4. Результаты анализа гидравлических режимов и режимов работы элементов централизованной системы водоотведения</w:t>
      </w:r>
      <w:bookmarkEnd w:id="423"/>
    </w:p>
    <w:p w14:paraId="4D777EA6" w14:textId="77777777" w:rsidR="005E45CA" w:rsidRPr="008C48AC" w:rsidRDefault="005E45CA" w:rsidP="005E45CA">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В результате проведенных гидравлических расчетов канализационных сетей, не обладающих достаточной пропускной способностью для обеспечения в полной мере приема и транспортировки расчетных объемов сточных вод от районов существующей и перспективной застройки с соблюдением нормативных требований, не выявлено.</w:t>
      </w:r>
    </w:p>
    <w:p w14:paraId="7C428F80" w14:textId="77777777" w:rsidR="005E45CA" w:rsidRPr="008C48AC" w:rsidRDefault="005E45CA" w:rsidP="005E45CA">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Испытания по поступлению воды в трубопровод проводят замером притока грунтовой воды на водосливе, установленном в лотке нижнего колодца. Расход воды на водосливе при этом не должен превышать нормативных значений. Испытание напорных трубопроводов и дюкеров производят до засыпки трубопровода участками не более 1 км. Стальные трубопроводы испытывают на давление 1 МПа, подводную часть дюкера на давление 1,2 МПа.</w:t>
      </w:r>
    </w:p>
    <w:p w14:paraId="45E46706" w14:textId="04538E4B" w:rsidR="003F764E" w:rsidRPr="008C48AC" w:rsidRDefault="003F764E" w:rsidP="0080387C">
      <w:pPr>
        <w:pStyle w:val="affff"/>
        <w:rPr>
          <w:rFonts w:eastAsia="Times New Roman"/>
        </w:rPr>
      </w:pPr>
      <w:r w:rsidRPr="008C48AC">
        <w:rPr>
          <w:rFonts w:eastAsia="Times New Roman"/>
        </w:rPr>
        <w:t>Таблица 3.3.1. Расчет требуемой мощности очистных сооружений</w:t>
      </w:r>
      <w:bookmarkEnd w:id="416"/>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732"/>
        <w:gridCol w:w="2118"/>
        <w:gridCol w:w="1709"/>
        <w:gridCol w:w="1559"/>
      </w:tblGrid>
      <w:tr w:rsidR="003F764E" w:rsidRPr="008C48AC" w14:paraId="7ACC742A" w14:textId="77777777" w:rsidTr="00A85B01">
        <w:trPr>
          <w:trHeight w:val="315"/>
        </w:trPr>
        <w:tc>
          <w:tcPr>
            <w:tcW w:w="516" w:type="dxa"/>
            <w:vMerge w:val="restart"/>
            <w:shd w:val="clear" w:color="auto" w:fill="auto"/>
            <w:noWrap/>
            <w:hideMark/>
          </w:tcPr>
          <w:p w14:paraId="54E619BA" w14:textId="77777777" w:rsidR="003F764E" w:rsidRPr="008C48AC" w:rsidRDefault="003F764E" w:rsidP="00836A38">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пп</w:t>
            </w:r>
          </w:p>
        </w:tc>
        <w:tc>
          <w:tcPr>
            <w:tcW w:w="3732" w:type="dxa"/>
            <w:vMerge w:val="restart"/>
            <w:shd w:val="clear" w:color="auto" w:fill="auto"/>
            <w:noWrap/>
            <w:hideMark/>
          </w:tcPr>
          <w:p w14:paraId="1A75D18F" w14:textId="77777777" w:rsidR="003F764E" w:rsidRPr="008C48AC" w:rsidRDefault="003F764E" w:rsidP="00836A38">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Технологическая зона</w:t>
            </w:r>
          </w:p>
        </w:tc>
        <w:tc>
          <w:tcPr>
            <w:tcW w:w="2118" w:type="dxa"/>
            <w:vMerge w:val="restart"/>
            <w:shd w:val="clear" w:color="auto" w:fill="auto"/>
            <w:noWrap/>
            <w:hideMark/>
          </w:tcPr>
          <w:p w14:paraId="34F51E63" w14:textId="77777777" w:rsidR="003F764E" w:rsidRPr="008C48AC" w:rsidRDefault="003F764E" w:rsidP="00836A38">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Населенный пункт</w:t>
            </w:r>
          </w:p>
        </w:tc>
        <w:tc>
          <w:tcPr>
            <w:tcW w:w="3268" w:type="dxa"/>
            <w:gridSpan w:val="2"/>
            <w:shd w:val="clear" w:color="auto" w:fill="auto"/>
            <w:noWrap/>
            <w:hideMark/>
          </w:tcPr>
          <w:p w14:paraId="3A9B81B9" w14:textId="77777777" w:rsidR="003F764E" w:rsidRPr="008C48AC" w:rsidRDefault="003F764E" w:rsidP="00836A38">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Планируемая мощность КОС, куб.м./сут.</w:t>
            </w:r>
          </w:p>
        </w:tc>
      </w:tr>
      <w:tr w:rsidR="00A85B01" w:rsidRPr="008C48AC" w14:paraId="5E0D7C24" w14:textId="77777777" w:rsidTr="00A85B01">
        <w:trPr>
          <w:trHeight w:val="315"/>
        </w:trPr>
        <w:tc>
          <w:tcPr>
            <w:tcW w:w="516" w:type="dxa"/>
            <w:vMerge/>
            <w:hideMark/>
          </w:tcPr>
          <w:p w14:paraId="109166EC" w14:textId="77777777" w:rsidR="00A85B01" w:rsidRPr="008C48AC" w:rsidRDefault="00A85B01" w:rsidP="00836A38">
            <w:pPr>
              <w:spacing w:after="0" w:line="240" w:lineRule="auto"/>
              <w:jc w:val="center"/>
              <w:rPr>
                <w:rFonts w:ascii="Times New Roman" w:eastAsia="Times New Roman" w:hAnsi="Times New Roman"/>
                <w:color w:val="000000"/>
                <w:szCs w:val="28"/>
                <w:lang w:eastAsia="ru-RU"/>
              </w:rPr>
            </w:pPr>
          </w:p>
        </w:tc>
        <w:tc>
          <w:tcPr>
            <w:tcW w:w="3732" w:type="dxa"/>
            <w:vMerge/>
            <w:hideMark/>
          </w:tcPr>
          <w:p w14:paraId="3526225C" w14:textId="77777777" w:rsidR="00A85B01" w:rsidRPr="008C48AC" w:rsidRDefault="00A85B01" w:rsidP="00836A38">
            <w:pPr>
              <w:spacing w:after="0" w:line="240" w:lineRule="auto"/>
              <w:jc w:val="center"/>
              <w:rPr>
                <w:rFonts w:ascii="Times New Roman" w:eastAsia="Times New Roman" w:hAnsi="Times New Roman"/>
                <w:color w:val="000000"/>
                <w:szCs w:val="28"/>
                <w:lang w:eastAsia="ru-RU"/>
              </w:rPr>
            </w:pPr>
          </w:p>
        </w:tc>
        <w:tc>
          <w:tcPr>
            <w:tcW w:w="2118" w:type="dxa"/>
            <w:vMerge/>
            <w:hideMark/>
          </w:tcPr>
          <w:p w14:paraId="1300E6DC" w14:textId="77777777" w:rsidR="00A85B01" w:rsidRPr="008C48AC" w:rsidRDefault="00A85B01" w:rsidP="00836A38">
            <w:pPr>
              <w:spacing w:after="0" w:line="240" w:lineRule="auto"/>
              <w:jc w:val="center"/>
              <w:rPr>
                <w:rFonts w:ascii="Times New Roman" w:eastAsia="Times New Roman" w:hAnsi="Times New Roman"/>
                <w:color w:val="000000"/>
                <w:szCs w:val="28"/>
                <w:lang w:eastAsia="ru-RU"/>
              </w:rPr>
            </w:pPr>
          </w:p>
        </w:tc>
        <w:tc>
          <w:tcPr>
            <w:tcW w:w="1709" w:type="dxa"/>
            <w:shd w:val="clear" w:color="auto" w:fill="auto"/>
            <w:noWrap/>
            <w:hideMark/>
          </w:tcPr>
          <w:p w14:paraId="24A54BAF" w14:textId="77777777" w:rsidR="00A85B01" w:rsidRPr="008C48AC" w:rsidRDefault="00A85B01" w:rsidP="00836A38">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 этап</w:t>
            </w:r>
          </w:p>
        </w:tc>
        <w:tc>
          <w:tcPr>
            <w:tcW w:w="1559" w:type="dxa"/>
            <w:shd w:val="clear" w:color="auto" w:fill="auto"/>
            <w:noWrap/>
            <w:hideMark/>
          </w:tcPr>
          <w:p w14:paraId="7455302B" w14:textId="77777777" w:rsidR="00A85B01" w:rsidRPr="008C48AC" w:rsidRDefault="00A85B01" w:rsidP="00836A38">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 этап</w:t>
            </w:r>
          </w:p>
        </w:tc>
      </w:tr>
      <w:tr w:rsidR="00A85B01" w:rsidRPr="008C48AC" w14:paraId="24A92078" w14:textId="77777777" w:rsidTr="00A85B01">
        <w:trPr>
          <w:trHeight w:val="315"/>
        </w:trPr>
        <w:tc>
          <w:tcPr>
            <w:tcW w:w="516" w:type="dxa"/>
            <w:vMerge/>
            <w:hideMark/>
          </w:tcPr>
          <w:p w14:paraId="46605AE1" w14:textId="77777777" w:rsidR="00A85B01" w:rsidRPr="008C48AC" w:rsidRDefault="00A85B01" w:rsidP="00836A38">
            <w:pPr>
              <w:spacing w:after="0" w:line="240" w:lineRule="auto"/>
              <w:jc w:val="center"/>
              <w:rPr>
                <w:rFonts w:ascii="Times New Roman" w:eastAsia="Times New Roman" w:hAnsi="Times New Roman"/>
                <w:color w:val="000000"/>
                <w:szCs w:val="28"/>
                <w:lang w:eastAsia="ru-RU"/>
              </w:rPr>
            </w:pPr>
          </w:p>
        </w:tc>
        <w:tc>
          <w:tcPr>
            <w:tcW w:w="3732" w:type="dxa"/>
            <w:vMerge/>
            <w:hideMark/>
          </w:tcPr>
          <w:p w14:paraId="798B467F" w14:textId="77777777" w:rsidR="00A85B01" w:rsidRPr="008C48AC" w:rsidRDefault="00A85B01" w:rsidP="00836A38">
            <w:pPr>
              <w:spacing w:after="0" w:line="240" w:lineRule="auto"/>
              <w:jc w:val="center"/>
              <w:rPr>
                <w:rFonts w:ascii="Times New Roman" w:eastAsia="Times New Roman" w:hAnsi="Times New Roman"/>
                <w:color w:val="000000"/>
                <w:szCs w:val="28"/>
                <w:lang w:eastAsia="ru-RU"/>
              </w:rPr>
            </w:pPr>
          </w:p>
        </w:tc>
        <w:tc>
          <w:tcPr>
            <w:tcW w:w="2118" w:type="dxa"/>
            <w:vMerge/>
            <w:hideMark/>
          </w:tcPr>
          <w:p w14:paraId="6F1C7164" w14:textId="77777777" w:rsidR="00A85B01" w:rsidRPr="008C48AC" w:rsidRDefault="00A85B01" w:rsidP="00836A38">
            <w:pPr>
              <w:spacing w:after="0" w:line="240" w:lineRule="auto"/>
              <w:jc w:val="center"/>
              <w:rPr>
                <w:rFonts w:ascii="Times New Roman" w:eastAsia="Times New Roman" w:hAnsi="Times New Roman"/>
                <w:color w:val="000000"/>
                <w:szCs w:val="28"/>
                <w:lang w:eastAsia="ru-RU"/>
              </w:rPr>
            </w:pPr>
          </w:p>
        </w:tc>
        <w:tc>
          <w:tcPr>
            <w:tcW w:w="1709" w:type="dxa"/>
            <w:shd w:val="clear" w:color="auto" w:fill="auto"/>
            <w:noWrap/>
            <w:hideMark/>
          </w:tcPr>
          <w:p w14:paraId="313701E4" w14:textId="6EC9DEFF" w:rsidR="00A85B01" w:rsidRPr="008C48AC" w:rsidRDefault="00A85B01" w:rsidP="00836A38">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2024-2028</w:t>
            </w:r>
          </w:p>
        </w:tc>
        <w:tc>
          <w:tcPr>
            <w:tcW w:w="1559" w:type="dxa"/>
            <w:shd w:val="clear" w:color="auto" w:fill="auto"/>
            <w:noWrap/>
            <w:hideMark/>
          </w:tcPr>
          <w:p w14:paraId="26504559" w14:textId="52309F88" w:rsidR="00A85B01" w:rsidRPr="008C48AC" w:rsidRDefault="00A85B01" w:rsidP="00836A38">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2029-2039</w:t>
            </w:r>
          </w:p>
        </w:tc>
      </w:tr>
      <w:tr w:rsidR="00A85B01" w:rsidRPr="008C48AC" w14:paraId="2B7D6D16" w14:textId="77777777" w:rsidTr="00A85B01">
        <w:trPr>
          <w:trHeight w:val="315"/>
        </w:trPr>
        <w:tc>
          <w:tcPr>
            <w:tcW w:w="516" w:type="dxa"/>
            <w:shd w:val="clear" w:color="auto" w:fill="auto"/>
            <w:noWrap/>
            <w:hideMark/>
          </w:tcPr>
          <w:p w14:paraId="074F4F5F" w14:textId="77777777" w:rsidR="00A85B01" w:rsidRPr="008C48AC" w:rsidRDefault="00A85B01" w:rsidP="006C5D9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w:t>
            </w:r>
          </w:p>
        </w:tc>
        <w:tc>
          <w:tcPr>
            <w:tcW w:w="3732" w:type="dxa"/>
            <w:shd w:val="clear" w:color="auto" w:fill="auto"/>
            <w:noWrap/>
            <w:hideMark/>
          </w:tcPr>
          <w:p w14:paraId="08A4B6B3" w14:textId="77777777" w:rsidR="00A85B01" w:rsidRPr="008C48AC" w:rsidRDefault="00A85B01" w:rsidP="006C5D9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Технологическая зона №1</w:t>
            </w:r>
          </w:p>
        </w:tc>
        <w:tc>
          <w:tcPr>
            <w:tcW w:w="2118" w:type="dxa"/>
            <w:shd w:val="clear" w:color="auto" w:fill="auto"/>
            <w:noWrap/>
            <w:vAlign w:val="bottom"/>
          </w:tcPr>
          <w:p w14:paraId="32019392" w14:textId="0C72CB3E" w:rsidR="00A85B01" w:rsidRPr="008C48AC" w:rsidRDefault="00A85B01" w:rsidP="006C5D9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 Салым</w:t>
            </w:r>
          </w:p>
        </w:tc>
        <w:tc>
          <w:tcPr>
            <w:tcW w:w="1709" w:type="dxa"/>
            <w:shd w:val="clear" w:color="auto" w:fill="auto"/>
            <w:noWrap/>
            <w:vAlign w:val="bottom"/>
            <w:hideMark/>
          </w:tcPr>
          <w:p w14:paraId="018717C4" w14:textId="4BF6A63A" w:rsidR="00A85B01" w:rsidRPr="008C48AC" w:rsidRDefault="00550A73" w:rsidP="006C5D9A">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w:t>
            </w:r>
            <w:r w:rsidR="00A85B01" w:rsidRPr="008C48AC">
              <w:rPr>
                <w:rFonts w:ascii="Times New Roman" w:eastAsia="Times New Roman" w:hAnsi="Times New Roman"/>
                <w:color w:val="000000"/>
                <w:szCs w:val="28"/>
                <w:lang w:eastAsia="ru-RU"/>
              </w:rPr>
              <w:t>00.00</w:t>
            </w:r>
          </w:p>
        </w:tc>
        <w:tc>
          <w:tcPr>
            <w:tcW w:w="1559" w:type="dxa"/>
            <w:shd w:val="clear" w:color="auto" w:fill="auto"/>
            <w:noWrap/>
            <w:vAlign w:val="bottom"/>
          </w:tcPr>
          <w:p w14:paraId="36A777DF" w14:textId="109960D5" w:rsidR="00A85B01" w:rsidRPr="008C48AC" w:rsidRDefault="003924E7" w:rsidP="006C5D9A">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w:t>
            </w:r>
            <w:r w:rsidR="00A85B01" w:rsidRPr="008C48AC">
              <w:rPr>
                <w:rFonts w:ascii="Times New Roman" w:eastAsia="Times New Roman" w:hAnsi="Times New Roman"/>
                <w:color w:val="000000"/>
                <w:szCs w:val="28"/>
                <w:lang w:eastAsia="ru-RU"/>
              </w:rPr>
              <w:t>00.00</w:t>
            </w:r>
          </w:p>
        </w:tc>
      </w:tr>
      <w:tr w:rsidR="00A85B01" w:rsidRPr="008C48AC" w14:paraId="671B2C86" w14:textId="77777777" w:rsidTr="00A85B01">
        <w:trPr>
          <w:trHeight w:val="315"/>
        </w:trPr>
        <w:tc>
          <w:tcPr>
            <w:tcW w:w="516" w:type="dxa"/>
            <w:shd w:val="clear" w:color="auto" w:fill="auto"/>
            <w:noWrap/>
            <w:hideMark/>
          </w:tcPr>
          <w:p w14:paraId="05CEB7CB" w14:textId="77777777" w:rsidR="00A85B01" w:rsidRPr="008C48AC" w:rsidRDefault="00A85B01" w:rsidP="006C5D9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w:t>
            </w:r>
          </w:p>
        </w:tc>
        <w:tc>
          <w:tcPr>
            <w:tcW w:w="3732" w:type="dxa"/>
            <w:shd w:val="clear" w:color="auto" w:fill="auto"/>
            <w:noWrap/>
            <w:hideMark/>
          </w:tcPr>
          <w:p w14:paraId="666D8F35" w14:textId="77777777" w:rsidR="00A85B01" w:rsidRPr="008C48AC" w:rsidRDefault="00A85B01" w:rsidP="006C5D9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Технологическая зона №2</w:t>
            </w:r>
          </w:p>
        </w:tc>
        <w:tc>
          <w:tcPr>
            <w:tcW w:w="2118" w:type="dxa"/>
            <w:shd w:val="clear" w:color="auto" w:fill="auto"/>
            <w:noWrap/>
            <w:vAlign w:val="bottom"/>
          </w:tcPr>
          <w:p w14:paraId="141BC165" w14:textId="33CC577F" w:rsidR="00A85B01" w:rsidRPr="008C48AC" w:rsidRDefault="00A85B01" w:rsidP="006C5D9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xml:space="preserve">п. Салым </w:t>
            </w:r>
          </w:p>
        </w:tc>
        <w:tc>
          <w:tcPr>
            <w:tcW w:w="1709" w:type="dxa"/>
            <w:shd w:val="clear" w:color="auto" w:fill="auto"/>
            <w:noWrap/>
            <w:vAlign w:val="bottom"/>
            <w:hideMark/>
          </w:tcPr>
          <w:p w14:paraId="07D6EAB4" w14:textId="3B9C058F" w:rsidR="00A85B01" w:rsidRPr="008C48AC" w:rsidRDefault="00A85B01" w:rsidP="006C5D9A">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400.00</w:t>
            </w:r>
          </w:p>
        </w:tc>
        <w:tc>
          <w:tcPr>
            <w:tcW w:w="1559" w:type="dxa"/>
            <w:shd w:val="clear" w:color="auto" w:fill="auto"/>
            <w:noWrap/>
            <w:vAlign w:val="bottom"/>
            <w:hideMark/>
          </w:tcPr>
          <w:p w14:paraId="5AF6B8E8" w14:textId="2FC0A539" w:rsidR="00A85B01" w:rsidRPr="008C48AC" w:rsidRDefault="00A85B01" w:rsidP="006C5D9A">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400.00</w:t>
            </w:r>
          </w:p>
        </w:tc>
      </w:tr>
      <w:tr w:rsidR="00A85B01" w:rsidRPr="008C48AC" w14:paraId="774E5F87" w14:textId="77777777" w:rsidTr="00A85B01">
        <w:trPr>
          <w:trHeight w:val="315"/>
        </w:trPr>
        <w:tc>
          <w:tcPr>
            <w:tcW w:w="516" w:type="dxa"/>
            <w:shd w:val="clear" w:color="auto" w:fill="auto"/>
            <w:noWrap/>
          </w:tcPr>
          <w:p w14:paraId="36BDF4EC" w14:textId="14B3B5B5" w:rsidR="00A85B01" w:rsidRPr="008C48AC" w:rsidRDefault="00A85B01" w:rsidP="006C5D9A">
            <w:pPr>
              <w:spacing w:after="0" w:line="240" w:lineRule="auto"/>
              <w:rPr>
                <w:rFonts w:ascii="Times New Roman" w:eastAsia="Times New Roman" w:hAnsi="Times New Roman"/>
                <w:color w:val="000000"/>
                <w:szCs w:val="28"/>
                <w:lang w:val="en-US" w:eastAsia="ru-RU"/>
              </w:rPr>
            </w:pPr>
            <w:r w:rsidRPr="008C48AC">
              <w:rPr>
                <w:rFonts w:ascii="Times New Roman" w:eastAsia="Times New Roman" w:hAnsi="Times New Roman"/>
                <w:color w:val="000000"/>
                <w:szCs w:val="28"/>
                <w:lang w:val="en-US" w:eastAsia="ru-RU"/>
              </w:rPr>
              <w:t>3</w:t>
            </w:r>
          </w:p>
        </w:tc>
        <w:tc>
          <w:tcPr>
            <w:tcW w:w="3732" w:type="dxa"/>
            <w:shd w:val="clear" w:color="auto" w:fill="auto"/>
            <w:noWrap/>
          </w:tcPr>
          <w:p w14:paraId="3069C266" w14:textId="0BA3B7B8" w:rsidR="00A85B01" w:rsidRPr="008C48AC" w:rsidRDefault="00A85B01" w:rsidP="006C5D9A">
            <w:pPr>
              <w:spacing w:after="0" w:line="240" w:lineRule="auto"/>
              <w:rPr>
                <w:rFonts w:ascii="Times New Roman" w:eastAsia="Times New Roman" w:hAnsi="Times New Roman"/>
                <w:color w:val="000000"/>
                <w:szCs w:val="28"/>
                <w:lang w:val="en-US" w:eastAsia="ru-RU"/>
              </w:rPr>
            </w:pPr>
            <w:r w:rsidRPr="008C48AC">
              <w:rPr>
                <w:rFonts w:ascii="Times New Roman" w:eastAsia="Times New Roman" w:hAnsi="Times New Roman"/>
                <w:color w:val="000000"/>
                <w:szCs w:val="28"/>
                <w:lang w:eastAsia="ru-RU"/>
              </w:rPr>
              <w:t>Технологическая зона №</w:t>
            </w:r>
            <w:r w:rsidRPr="008C48AC">
              <w:rPr>
                <w:rFonts w:ascii="Times New Roman" w:eastAsia="Times New Roman" w:hAnsi="Times New Roman"/>
                <w:color w:val="000000"/>
                <w:szCs w:val="28"/>
                <w:lang w:val="en-US" w:eastAsia="ru-RU"/>
              </w:rPr>
              <w:t>3</w:t>
            </w:r>
          </w:p>
        </w:tc>
        <w:tc>
          <w:tcPr>
            <w:tcW w:w="2118" w:type="dxa"/>
            <w:shd w:val="clear" w:color="auto" w:fill="auto"/>
            <w:noWrap/>
            <w:vAlign w:val="bottom"/>
          </w:tcPr>
          <w:p w14:paraId="64539387" w14:textId="208523C1" w:rsidR="00A85B01" w:rsidRPr="008C48AC" w:rsidRDefault="00A85B01" w:rsidP="006C5D9A">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 Сивыс-Ях</w:t>
            </w:r>
          </w:p>
        </w:tc>
        <w:tc>
          <w:tcPr>
            <w:tcW w:w="1709" w:type="dxa"/>
            <w:shd w:val="clear" w:color="auto" w:fill="auto"/>
            <w:noWrap/>
            <w:vAlign w:val="bottom"/>
          </w:tcPr>
          <w:p w14:paraId="754F7F07" w14:textId="60AF8445" w:rsidR="00A85B01" w:rsidRPr="008C48AC" w:rsidRDefault="00A85B01" w:rsidP="006C5D9A">
            <w:pPr>
              <w:spacing w:after="0" w:line="240" w:lineRule="auto"/>
              <w:jc w:val="right"/>
              <w:rPr>
                <w:rFonts w:ascii="Times New Roman" w:eastAsia="Times New Roman" w:hAnsi="Times New Roman"/>
                <w:color w:val="000000"/>
                <w:szCs w:val="28"/>
                <w:lang w:val="en-US" w:eastAsia="ru-RU"/>
              </w:rPr>
            </w:pPr>
            <w:r w:rsidRPr="008C48AC">
              <w:rPr>
                <w:rFonts w:ascii="Times New Roman" w:eastAsia="Times New Roman" w:hAnsi="Times New Roman"/>
                <w:color w:val="000000"/>
                <w:szCs w:val="28"/>
                <w:lang w:val="en-US" w:eastAsia="ru-RU"/>
              </w:rPr>
              <w:t>300.00</w:t>
            </w:r>
          </w:p>
        </w:tc>
        <w:tc>
          <w:tcPr>
            <w:tcW w:w="1559" w:type="dxa"/>
            <w:shd w:val="clear" w:color="auto" w:fill="auto"/>
            <w:noWrap/>
            <w:vAlign w:val="bottom"/>
          </w:tcPr>
          <w:p w14:paraId="05C91958" w14:textId="705DD938" w:rsidR="00A85B01" w:rsidRPr="008C48AC" w:rsidRDefault="00A85B01" w:rsidP="006C5D9A">
            <w:pPr>
              <w:spacing w:after="0" w:line="240" w:lineRule="auto"/>
              <w:jc w:val="right"/>
              <w:rPr>
                <w:rFonts w:ascii="Times New Roman" w:eastAsia="Times New Roman" w:hAnsi="Times New Roman"/>
                <w:color w:val="000000"/>
                <w:szCs w:val="28"/>
                <w:lang w:val="en-US" w:eastAsia="ru-RU"/>
              </w:rPr>
            </w:pPr>
            <w:r w:rsidRPr="008C48AC">
              <w:rPr>
                <w:rFonts w:ascii="Times New Roman" w:eastAsia="Times New Roman" w:hAnsi="Times New Roman"/>
                <w:color w:val="000000"/>
                <w:szCs w:val="28"/>
                <w:lang w:val="en-US" w:eastAsia="ru-RU"/>
              </w:rPr>
              <w:t>40.00</w:t>
            </w:r>
          </w:p>
        </w:tc>
      </w:tr>
    </w:tbl>
    <w:p w14:paraId="002AA4AE" w14:textId="77777777" w:rsidR="003924E7" w:rsidRPr="008C48AC" w:rsidRDefault="003924E7" w:rsidP="00517432">
      <w:pPr>
        <w:suppressAutoHyphens/>
        <w:spacing w:after="0" w:line="240" w:lineRule="auto"/>
        <w:ind w:firstLine="709"/>
        <w:contextualSpacing/>
        <w:jc w:val="both"/>
        <w:rPr>
          <w:rFonts w:ascii="Times New Roman" w:eastAsia="Times New Roman" w:hAnsi="Times New Roman"/>
          <w:szCs w:val="28"/>
          <w:lang w:eastAsia="ru-RU"/>
        </w:rPr>
      </w:pPr>
    </w:p>
    <w:p w14:paraId="4E96CFC3" w14:textId="5ADA34DB" w:rsidR="00517432" w:rsidRPr="008C48AC" w:rsidRDefault="00517432" w:rsidP="00517432">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Чугунные трубопроводы испытывают на давление, равное рабочему плюс 0,5 МПа, асбестоцементные трубы ВТ6 — на давление, превышающее рабочее на 0,3 МПа, а трубы марки ВТ3 — на давление, превышающее рабочее на 0,5 МПа.</w:t>
      </w:r>
      <w:r w:rsidR="006E6C33" w:rsidRPr="008C48AC">
        <w:rPr>
          <w:rFonts w:ascii="Times New Roman" w:eastAsia="Times New Roman" w:hAnsi="Times New Roman"/>
          <w:szCs w:val="28"/>
          <w:lang w:eastAsia="ru-RU"/>
        </w:rPr>
        <w:t xml:space="preserve"> </w:t>
      </w:r>
      <w:r w:rsidRPr="008C48AC">
        <w:rPr>
          <w:rFonts w:ascii="Times New Roman" w:eastAsia="Times New Roman" w:hAnsi="Times New Roman"/>
          <w:szCs w:val="28"/>
          <w:lang w:eastAsia="ru-RU"/>
        </w:rPr>
        <w:t>Герметичность напорных и самотечных трубопроводов проверяют через 1-3 суток после заполнения их водой.</w:t>
      </w:r>
    </w:p>
    <w:p w14:paraId="5D3265B4" w14:textId="2B9775BA" w:rsidR="005C3155" w:rsidRPr="008C48AC" w:rsidRDefault="005C3155" w:rsidP="00CC6B6A">
      <w:pPr>
        <w:pStyle w:val="affff4"/>
      </w:pPr>
      <w:bookmarkStart w:id="424" w:name="_Toc138904383"/>
      <w:r w:rsidRPr="008C48AC">
        <w:t>3.5. Анализ резервов производственных мощностей очистных сооружений системы водоотведения и возможности расширения зоны их действия</w:t>
      </w:r>
      <w:bookmarkEnd w:id="417"/>
      <w:bookmarkEnd w:id="424"/>
    </w:p>
    <w:p w14:paraId="32B6D9F6" w14:textId="09AB3C41" w:rsidR="004276EA" w:rsidRPr="008C48AC" w:rsidRDefault="004276EA" w:rsidP="004276EA">
      <w:pPr>
        <w:suppressAutoHyphens/>
        <w:spacing w:after="0" w:line="240" w:lineRule="auto"/>
        <w:ind w:firstLine="709"/>
        <w:contextualSpacing/>
        <w:jc w:val="both"/>
        <w:rPr>
          <w:rFonts w:ascii="Times New Roman" w:eastAsia="Times New Roman" w:hAnsi="Times New Roman"/>
          <w:szCs w:val="28"/>
          <w:lang w:eastAsia="ru-RU"/>
        </w:rPr>
      </w:pPr>
      <w:bookmarkStart w:id="425" w:name="_Toc23820158"/>
      <w:bookmarkStart w:id="426" w:name="_Toc52420428"/>
      <w:r w:rsidRPr="008C48AC">
        <w:rPr>
          <w:rFonts w:ascii="Times New Roman" w:eastAsia="Times New Roman" w:hAnsi="Times New Roman"/>
          <w:szCs w:val="28"/>
          <w:lang w:eastAsia="ru-RU"/>
        </w:rPr>
        <w:t xml:space="preserve">На территории </w:t>
      </w:r>
      <w:r w:rsidR="00BA7C55" w:rsidRPr="008C48AC">
        <w:rPr>
          <w:rFonts w:ascii="Times New Roman" w:eastAsia="Times New Roman" w:hAnsi="Times New Roman"/>
          <w:szCs w:val="28"/>
          <w:lang w:eastAsia="ru-RU"/>
        </w:rPr>
        <w:t>сельского поселения</w:t>
      </w:r>
      <w:r w:rsidRPr="008C48AC">
        <w:rPr>
          <w:rFonts w:ascii="Times New Roman" w:eastAsia="Times New Roman" w:hAnsi="Times New Roman"/>
          <w:szCs w:val="28"/>
          <w:lang w:eastAsia="ru-RU"/>
        </w:rPr>
        <w:t xml:space="preserve"> отсутствуют канализационные очистные сооружения</w:t>
      </w:r>
      <w:r w:rsidR="006C5D9A" w:rsidRPr="008C48AC">
        <w:rPr>
          <w:rFonts w:ascii="Times New Roman" w:eastAsia="Times New Roman" w:hAnsi="Times New Roman"/>
          <w:szCs w:val="28"/>
          <w:lang w:eastAsia="ru-RU"/>
        </w:rPr>
        <w:t xml:space="preserve"> с дефицитом производственных мощностей</w:t>
      </w:r>
      <w:r w:rsidR="00312C0C" w:rsidRPr="008C48AC">
        <w:rPr>
          <w:rFonts w:ascii="Times New Roman" w:eastAsia="Times New Roman" w:hAnsi="Times New Roman"/>
          <w:szCs w:val="28"/>
          <w:lang w:eastAsia="ru-RU"/>
        </w:rPr>
        <w:t>. Профицит мощностей КОС позволяет осуществлять</w:t>
      </w:r>
      <w:r w:rsidR="006C5D9A" w:rsidRPr="008C48AC">
        <w:rPr>
          <w:rFonts w:ascii="Times New Roman" w:eastAsia="Times New Roman" w:hAnsi="Times New Roman"/>
          <w:szCs w:val="28"/>
          <w:lang w:eastAsia="ru-RU"/>
        </w:rPr>
        <w:t xml:space="preserve"> расширение зон действия </w:t>
      </w:r>
      <w:r w:rsidR="00312C0C" w:rsidRPr="008C48AC">
        <w:rPr>
          <w:rFonts w:ascii="Times New Roman" w:eastAsia="Times New Roman" w:hAnsi="Times New Roman"/>
          <w:szCs w:val="28"/>
          <w:lang w:eastAsia="ru-RU"/>
        </w:rPr>
        <w:t>зон</w:t>
      </w:r>
      <w:r w:rsidR="006C5D9A" w:rsidRPr="008C48AC">
        <w:rPr>
          <w:rFonts w:ascii="Times New Roman" w:eastAsia="Times New Roman" w:hAnsi="Times New Roman"/>
          <w:szCs w:val="28"/>
          <w:lang w:eastAsia="ru-RU"/>
        </w:rPr>
        <w:t>.</w:t>
      </w:r>
    </w:p>
    <w:p w14:paraId="20CA7D09" w14:textId="177CA1B1" w:rsidR="005C3155" w:rsidRPr="008C48AC" w:rsidRDefault="005C3155" w:rsidP="00CC6B6A">
      <w:pPr>
        <w:pStyle w:val="affff4"/>
      </w:pPr>
      <w:bookmarkStart w:id="427" w:name="_Toc138904384"/>
      <w:r w:rsidRPr="008C48AC">
        <w:t>4</w:t>
      </w:r>
      <w:r w:rsidR="001A6B1F" w:rsidRPr="008C48AC">
        <w:t>.</w:t>
      </w:r>
      <w:r w:rsidRPr="008C48AC">
        <w:t xml:space="preserve"> Предложения по строительству, реконструкции и модернизации (техническому перевооружению) объектов централизованной системы водоотведения</w:t>
      </w:r>
      <w:bookmarkEnd w:id="425"/>
      <w:bookmarkEnd w:id="426"/>
      <w:bookmarkEnd w:id="427"/>
    </w:p>
    <w:p w14:paraId="4D4727B7" w14:textId="77777777" w:rsidR="003C2735" w:rsidRPr="008C48AC" w:rsidRDefault="003C2735" w:rsidP="00CC6B6A">
      <w:pPr>
        <w:pStyle w:val="affff4"/>
      </w:pPr>
      <w:bookmarkStart w:id="428" w:name="_Toc52420429"/>
      <w:bookmarkStart w:id="429" w:name="_Toc138904385"/>
      <w:r w:rsidRPr="008C48AC">
        <w:t>4.1. Основные направления, принципы, задачи и плановые значения показателей развития централизованной системы водоотведения</w:t>
      </w:r>
      <w:bookmarkEnd w:id="418"/>
      <w:bookmarkEnd w:id="428"/>
      <w:bookmarkEnd w:id="429"/>
    </w:p>
    <w:p w14:paraId="3DCB8553" w14:textId="77777777" w:rsidR="003C2735" w:rsidRPr="008C48AC" w:rsidRDefault="003C2735" w:rsidP="003C2735">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lastRenderedPageBreak/>
        <w:t>Раздел «Водоотведение» схемы водоснабжения и водоотведения разработан в целях реализации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14:paraId="422024CA" w14:textId="3D486E90" w:rsidR="001510A7" w:rsidRPr="008C48AC" w:rsidRDefault="001510A7" w:rsidP="001510A7">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Принципами развития централизованной системы водоотведения</w:t>
      </w:r>
      <w:r w:rsidR="00F062ED" w:rsidRPr="008C48AC">
        <w:rPr>
          <w:rFonts w:ascii="Times New Roman" w:eastAsia="Times New Roman" w:hAnsi="Times New Roman"/>
          <w:szCs w:val="28"/>
          <w:lang w:eastAsia="ru-RU"/>
        </w:rPr>
        <w:t xml:space="preserve">, в соответствии с Генеральным планом, </w:t>
      </w:r>
      <w:r w:rsidRPr="008C48AC">
        <w:rPr>
          <w:rFonts w:ascii="Times New Roman" w:eastAsia="Times New Roman" w:hAnsi="Times New Roman"/>
          <w:szCs w:val="28"/>
          <w:lang w:eastAsia="ru-RU"/>
        </w:rPr>
        <w:t>являются:</w:t>
      </w:r>
    </w:p>
    <w:p w14:paraId="66303578" w14:textId="77777777" w:rsidR="001510A7" w:rsidRPr="008C48AC" w:rsidRDefault="001510A7">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постоянное улучшение качества предоставления услуг водоотведения потребителям (абонентам);</w:t>
      </w:r>
    </w:p>
    <w:p w14:paraId="62801F7F" w14:textId="77777777" w:rsidR="001510A7" w:rsidRPr="008C48AC" w:rsidRDefault="001510A7">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удовлетворение потребности в обеспечении услугой водоотведения новых объектов капитального строительства;</w:t>
      </w:r>
    </w:p>
    <w:p w14:paraId="68454258" w14:textId="77777777" w:rsidR="001510A7" w:rsidRPr="008C48AC" w:rsidRDefault="001510A7">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постоянное совершенствование системы водоотведения путем планирования, реализации, проверки и корректировки технических решений и мероприятий.</w:t>
      </w:r>
    </w:p>
    <w:p w14:paraId="440F29CC" w14:textId="79F48C7C" w:rsidR="001510A7" w:rsidRPr="008C48AC" w:rsidRDefault="001510A7" w:rsidP="001510A7">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Основными задачами, решаемыми в разделе «Водоотведение» схемы водоотведения, являются:</w:t>
      </w:r>
    </w:p>
    <w:p w14:paraId="235313F8" w14:textId="7773DFA8" w:rsidR="001510A7" w:rsidRPr="008C48AC" w:rsidRDefault="001510A7">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строительство канализационн</w:t>
      </w:r>
      <w:r w:rsidR="004276EA" w:rsidRPr="008C48AC">
        <w:rPr>
          <w:rFonts w:ascii="Times New Roman" w:eastAsia="Times New Roman" w:hAnsi="Times New Roman"/>
          <w:szCs w:val="28"/>
          <w:lang w:eastAsia="ru-RU"/>
        </w:rPr>
        <w:t>ых</w:t>
      </w:r>
      <w:r w:rsidRPr="008C48AC">
        <w:rPr>
          <w:rFonts w:ascii="Times New Roman" w:eastAsia="Times New Roman" w:hAnsi="Times New Roman"/>
          <w:szCs w:val="28"/>
          <w:lang w:eastAsia="ru-RU"/>
        </w:rPr>
        <w:t xml:space="preserve"> сет</w:t>
      </w:r>
      <w:r w:rsidR="004276EA" w:rsidRPr="008C48AC">
        <w:rPr>
          <w:rFonts w:ascii="Times New Roman" w:eastAsia="Times New Roman" w:hAnsi="Times New Roman"/>
          <w:szCs w:val="28"/>
          <w:lang w:eastAsia="ru-RU"/>
        </w:rPr>
        <w:t>ей</w:t>
      </w:r>
      <w:r w:rsidR="00B031F3" w:rsidRPr="008C48AC">
        <w:rPr>
          <w:rFonts w:ascii="Times New Roman" w:eastAsia="Times New Roman" w:hAnsi="Times New Roman"/>
          <w:szCs w:val="28"/>
          <w:lang w:eastAsia="ru-RU"/>
        </w:rPr>
        <w:t>;</w:t>
      </w:r>
    </w:p>
    <w:p w14:paraId="743756A0" w14:textId="68AE4FE8" w:rsidR="00EF01D8" w:rsidRPr="008C48AC" w:rsidRDefault="00EF01D8">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строительство канализационных насосных станций;</w:t>
      </w:r>
    </w:p>
    <w:p w14:paraId="350791ED" w14:textId="15A02A81" w:rsidR="00B031F3" w:rsidRPr="008C48AC" w:rsidRDefault="00EF01D8">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реконструкция существующих сетей водоотведения</w:t>
      </w:r>
      <w:r w:rsidR="006C5D9A" w:rsidRPr="008C48AC">
        <w:rPr>
          <w:rFonts w:ascii="Times New Roman" w:eastAsia="Times New Roman" w:hAnsi="Times New Roman"/>
          <w:szCs w:val="28"/>
          <w:lang w:eastAsia="ru-RU"/>
        </w:rPr>
        <w:t>;</w:t>
      </w:r>
    </w:p>
    <w:p w14:paraId="475955A6" w14:textId="4B2820A4" w:rsidR="006C5D9A" w:rsidRPr="008C48AC" w:rsidRDefault="006C5D9A">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реконструкция очистных сооружений;</w:t>
      </w:r>
    </w:p>
    <w:p w14:paraId="1A74AF76" w14:textId="7BEAA498" w:rsidR="006C5D9A" w:rsidRPr="008C48AC" w:rsidRDefault="00312C0C">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у</w:t>
      </w:r>
      <w:r w:rsidR="006C5D9A" w:rsidRPr="008C48AC">
        <w:rPr>
          <w:rFonts w:ascii="Times New Roman" w:eastAsia="Times New Roman" w:hAnsi="Times New Roman"/>
          <w:szCs w:val="28"/>
          <w:lang w:eastAsia="ru-RU"/>
        </w:rPr>
        <w:t xml:space="preserve">становка </w:t>
      </w:r>
      <w:r w:rsidR="00550A73" w:rsidRPr="008C48AC">
        <w:rPr>
          <w:rFonts w:ascii="Times New Roman" w:eastAsia="Times New Roman" w:hAnsi="Times New Roman"/>
          <w:szCs w:val="28"/>
          <w:lang w:eastAsia="ru-RU"/>
        </w:rPr>
        <w:t>с</w:t>
      </w:r>
      <w:r w:rsidR="00550A73" w:rsidRPr="008C48AC">
        <w:rPr>
          <w:rFonts w:ascii="Times New Roman" w:eastAsia="Times New Roman" w:hAnsi="Times New Roman"/>
          <w:szCs w:val="28"/>
          <w:lang w:eastAsia="ru-RU"/>
        </w:rPr>
        <w:t>анитарно-защитн</w:t>
      </w:r>
      <w:r w:rsidR="00550A73" w:rsidRPr="008C48AC">
        <w:rPr>
          <w:rFonts w:ascii="Times New Roman" w:eastAsia="Times New Roman" w:hAnsi="Times New Roman"/>
          <w:szCs w:val="28"/>
          <w:lang w:eastAsia="ru-RU"/>
        </w:rPr>
        <w:t>ой</w:t>
      </w:r>
      <w:r w:rsidR="00550A73" w:rsidRPr="008C48AC">
        <w:rPr>
          <w:rFonts w:ascii="Times New Roman" w:eastAsia="Times New Roman" w:hAnsi="Times New Roman"/>
          <w:szCs w:val="28"/>
          <w:lang w:eastAsia="ru-RU"/>
        </w:rPr>
        <w:t xml:space="preserve"> зон</w:t>
      </w:r>
      <w:r w:rsidR="00550A73" w:rsidRPr="008C48AC">
        <w:rPr>
          <w:rFonts w:ascii="Times New Roman" w:eastAsia="Times New Roman" w:hAnsi="Times New Roman"/>
          <w:szCs w:val="28"/>
          <w:lang w:eastAsia="ru-RU"/>
        </w:rPr>
        <w:t>ы</w:t>
      </w:r>
      <w:r w:rsidR="006C5D9A" w:rsidRPr="008C48AC">
        <w:rPr>
          <w:rFonts w:ascii="Times New Roman" w:eastAsia="Times New Roman" w:hAnsi="Times New Roman"/>
          <w:szCs w:val="28"/>
          <w:lang w:eastAsia="ru-RU"/>
        </w:rPr>
        <w:t xml:space="preserve"> КОС;</w:t>
      </w:r>
    </w:p>
    <w:p w14:paraId="61D63D0F" w14:textId="3E105F14" w:rsidR="0086614D" w:rsidRPr="008C48AC" w:rsidRDefault="0086614D" w:rsidP="001510A7">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В связи с высокой стоимостью проекта существует необходимость участия в Федеральных</w:t>
      </w:r>
      <w:r w:rsidR="00532021" w:rsidRPr="008C48AC">
        <w:rPr>
          <w:rFonts w:ascii="Times New Roman" w:eastAsia="Times New Roman" w:hAnsi="Times New Roman"/>
          <w:szCs w:val="28"/>
          <w:lang w:eastAsia="ru-RU"/>
        </w:rPr>
        <w:t xml:space="preserve"> инвестиционных программах или привлечения частных инвестиций.</w:t>
      </w:r>
    </w:p>
    <w:p w14:paraId="4531DD72" w14:textId="51C54432" w:rsidR="001510A7" w:rsidRPr="008C48AC" w:rsidRDefault="001510A7" w:rsidP="001510A7">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К показателям надежности, качества, энергетической эффективности объектов централизованной системы водоотведения относятся:</w:t>
      </w:r>
    </w:p>
    <w:p w14:paraId="25093BC7" w14:textId="77777777" w:rsidR="001510A7" w:rsidRPr="008C48AC" w:rsidRDefault="001510A7" w:rsidP="00D60A5B">
      <w:pPr>
        <w:suppressAutoHyphens/>
        <w:spacing w:after="0" w:line="240" w:lineRule="auto"/>
        <w:ind w:firstLine="1134"/>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а) показатели надежности водоотведения;</w:t>
      </w:r>
    </w:p>
    <w:p w14:paraId="6E470134" w14:textId="77777777" w:rsidR="001510A7" w:rsidRPr="008C48AC" w:rsidRDefault="001510A7" w:rsidP="00D60A5B">
      <w:pPr>
        <w:suppressAutoHyphens/>
        <w:spacing w:after="0" w:line="240" w:lineRule="auto"/>
        <w:ind w:firstLine="1134"/>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б) показатели очистки сточных вод;</w:t>
      </w:r>
    </w:p>
    <w:p w14:paraId="350625C5" w14:textId="77777777" w:rsidR="001510A7" w:rsidRPr="008C48AC" w:rsidRDefault="001510A7" w:rsidP="00D60A5B">
      <w:pPr>
        <w:suppressAutoHyphens/>
        <w:spacing w:after="0" w:line="240" w:lineRule="auto"/>
        <w:ind w:firstLine="1134"/>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в) показатели эффективности использования ресурсов.</w:t>
      </w:r>
    </w:p>
    <w:p w14:paraId="47E3D666" w14:textId="77777777" w:rsidR="001510A7" w:rsidRPr="008C48AC" w:rsidRDefault="001510A7" w:rsidP="001510A7">
      <w:pPr>
        <w:widowControl w:val="0"/>
        <w:autoSpaceDE w:val="0"/>
        <w:autoSpaceDN w:val="0"/>
        <w:adjustRightInd w:val="0"/>
        <w:spacing w:after="0" w:line="240" w:lineRule="auto"/>
        <w:ind w:firstLine="851"/>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Показатели рассмотрены в разделе 7. Перечень основных мероприятий по реализации схем водоотведения с разбивкой по годам, включая технические обоснования этих мероприятий представлен в таблице 6.1.</w:t>
      </w:r>
    </w:p>
    <w:p w14:paraId="0AA4ED1C" w14:textId="77777777" w:rsidR="001510A7" w:rsidRPr="008C48AC" w:rsidRDefault="001510A7" w:rsidP="00CC6B6A">
      <w:pPr>
        <w:pStyle w:val="affff4"/>
      </w:pPr>
      <w:bookmarkStart w:id="430" w:name="_Toc23820160"/>
      <w:bookmarkStart w:id="431" w:name="_Toc52420430"/>
      <w:bookmarkStart w:id="432" w:name="_Toc138904386"/>
      <w:r w:rsidRPr="008C48AC">
        <w:t>4.2. Перечень основных мероприятий по реализации схем водоотведения с разбивкой по годам, включая технические обоснования этих мероприятий</w:t>
      </w:r>
      <w:bookmarkEnd w:id="430"/>
      <w:bookmarkEnd w:id="431"/>
      <w:bookmarkEnd w:id="432"/>
    </w:p>
    <w:p w14:paraId="74290DC8" w14:textId="77777777" w:rsidR="001510A7" w:rsidRPr="008C48AC" w:rsidRDefault="001510A7" w:rsidP="001510A7">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В таблице 4.2.1 отражены предложения по строительству и реконструкции канализационных сетей, канализационных коллекторов и объектов на них, а также, предложения по строительству и реконструкции канализационных сетей на них для обеспечения нормативной надежности водоотведения и подлежащих замене в связи с исчерпанием эксплуатационного ресурса.</w:t>
      </w:r>
    </w:p>
    <w:p w14:paraId="66029DDA" w14:textId="405D5910" w:rsidR="001510A7" w:rsidRPr="008C48AC" w:rsidRDefault="001510A7" w:rsidP="0080387C">
      <w:pPr>
        <w:pStyle w:val="affff"/>
        <w:rPr>
          <w:rFonts w:eastAsia="Times New Roman"/>
        </w:rPr>
      </w:pPr>
      <w:bookmarkStart w:id="433" w:name="_Toc66672096"/>
      <w:r w:rsidRPr="008C48AC">
        <w:rPr>
          <w:rFonts w:eastAsia="Times New Roman"/>
        </w:rPr>
        <w:lastRenderedPageBreak/>
        <w:t>Таблица 4.2.1. Перечень основных мероприятий по реализации схем водоотведения с разбивкой по годам, включая технические обоснования этих мероприятий</w:t>
      </w:r>
      <w:bookmarkEnd w:id="433"/>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941"/>
        <w:gridCol w:w="1453"/>
        <w:gridCol w:w="1417"/>
      </w:tblGrid>
      <w:tr w:rsidR="003361EB" w:rsidRPr="003361EB" w14:paraId="37319414" w14:textId="77777777" w:rsidTr="003361EB">
        <w:trPr>
          <w:trHeight w:val="20"/>
          <w:tblHeader/>
        </w:trPr>
        <w:tc>
          <w:tcPr>
            <w:tcW w:w="3823" w:type="dxa"/>
            <w:shd w:val="clear" w:color="auto" w:fill="auto"/>
            <w:hideMark/>
          </w:tcPr>
          <w:p w14:paraId="11B6DD74"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bookmarkStart w:id="434" w:name="_Toc23820161"/>
            <w:bookmarkStart w:id="435" w:name="_Toc52420431"/>
            <w:bookmarkStart w:id="436" w:name="_Toc138904387"/>
            <w:r w:rsidRPr="003361EB">
              <w:rPr>
                <w:rFonts w:ascii="Times New Roman" w:eastAsia="Times New Roman" w:hAnsi="Times New Roman"/>
                <w:color w:val="000000"/>
                <w:szCs w:val="28"/>
                <w:lang w:eastAsia="ru-RU"/>
              </w:rPr>
              <w:t>Наименование мероприятий</w:t>
            </w:r>
          </w:p>
        </w:tc>
        <w:tc>
          <w:tcPr>
            <w:tcW w:w="2941" w:type="dxa"/>
            <w:shd w:val="clear" w:color="auto" w:fill="auto"/>
            <w:hideMark/>
          </w:tcPr>
          <w:p w14:paraId="2F5A5E65"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Обоснование мероприятия</w:t>
            </w:r>
          </w:p>
        </w:tc>
        <w:tc>
          <w:tcPr>
            <w:tcW w:w="1453" w:type="dxa"/>
            <w:shd w:val="clear" w:color="auto" w:fill="auto"/>
            <w:hideMark/>
          </w:tcPr>
          <w:p w14:paraId="38E40576"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Месторасположение объекта</w:t>
            </w:r>
          </w:p>
        </w:tc>
        <w:tc>
          <w:tcPr>
            <w:tcW w:w="1417" w:type="dxa"/>
            <w:shd w:val="clear" w:color="auto" w:fill="auto"/>
            <w:hideMark/>
          </w:tcPr>
          <w:p w14:paraId="1EB23F42"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Сроки мероприятий, года</w:t>
            </w:r>
          </w:p>
        </w:tc>
      </w:tr>
      <w:tr w:rsidR="003361EB" w:rsidRPr="003361EB" w14:paraId="25B2CC90" w14:textId="77777777" w:rsidTr="003361EB">
        <w:trPr>
          <w:trHeight w:val="20"/>
        </w:trPr>
        <w:tc>
          <w:tcPr>
            <w:tcW w:w="9634" w:type="dxa"/>
            <w:gridSpan w:val="4"/>
            <w:shd w:val="clear" w:color="auto" w:fill="auto"/>
            <w:vAlign w:val="center"/>
            <w:hideMark/>
          </w:tcPr>
          <w:p w14:paraId="040A9996"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Система водоотведения</w:t>
            </w:r>
          </w:p>
        </w:tc>
      </w:tr>
      <w:tr w:rsidR="003361EB" w:rsidRPr="003361EB" w14:paraId="5B5DAB99" w14:textId="77777777" w:rsidTr="003361EB">
        <w:trPr>
          <w:trHeight w:val="20"/>
        </w:trPr>
        <w:tc>
          <w:tcPr>
            <w:tcW w:w="9634" w:type="dxa"/>
            <w:gridSpan w:val="4"/>
            <w:shd w:val="clear" w:color="auto" w:fill="auto"/>
            <w:hideMark/>
          </w:tcPr>
          <w:p w14:paraId="575E6536"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Группа 1. Строительство, реконструкция или модернизация объектов в целях подключения потребителей</w:t>
            </w:r>
          </w:p>
        </w:tc>
      </w:tr>
      <w:tr w:rsidR="003361EB" w:rsidRPr="003361EB" w14:paraId="579B29E8" w14:textId="77777777" w:rsidTr="003361EB">
        <w:trPr>
          <w:trHeight w:val="20"/>
        </w:trPr>
        <w:tc>
          <w:tcPr>
            <w:tcW w:w="3823" w:type="dxa"/>
            <w:shd w:val="clear" w:color="auto" w:fill="auto"/>
            <w:hideMark/>
          </w:tcPr>
          <w:p w14:paraId="338CE466"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Строительство сети водоотведения до подключаемого объекта ул. 55 лет победы, между ул. Новая и ул. Кедровая</w:t>
            </w:r>
          </w:p>
        </w:tc>
        <w:tc>
          <w:tcPr>
            <w:tcW w:w="2941" w:type="dxa"/>
            <w:shd w:val="clear" w:color="auto" w:fill="auto"/>
            <w:hideMark/>
          </w:tcPr>
          <w:p w14:paraId="3F22F266"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Подключение новых абонентов</w:t>
            </w:r>
          </w:p>
        </w:tc>
        <w:tc>
          <w:tcPr>
            <w:tcW w:w="1453" w:type="dxa"/>
            <w:shd w:val="clear" w:color="auto" w:fill="auto"/>
            <w:vAlign w:val="center"/>
            <w:hideMark/>
          </w:tcPr>
          <w:p w14:paraId="3ABA08A0"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п. Салым, технологическая зона №1</w:t>
            </w:r>
          </w:p>
        </w:tc>
        <w:tc>
          <w:tcPr>
            <w:tcW w:w="1417" w:type="dxa"/>
            <w:shd w:val="clear" w:color="auto" w:fill="auto"/>
            <w:noWrap/>
            <w:vAlign w:val="center"/>
            <w:hideMark/>
          </w:tcPr>
          <w:p w14:paraId="0DE9A63D"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2025</w:t>
            </w:r>
          </w:p>
        </w:tc>
      </w:tr>
      <w:tr w:rsidR="003361EB" w:rsidRPr="003361EB" w14:paraId="5AC01A3A" w14:textId="77777777" w:rsidTr="003361EB">
        <w:trPr>
          <w:trHeight w:val="20"/>
        </w:trPr>
        <w:tc>
          <w:tcPr>
            <w:tcW w:w="3823" w:type="dxa"/>
            <w:shd w:val="clear" w:color="auto" w:fill="auto"/>
            <w:hideMark/>
          </w:tcPr>
          <w:p w14:paraId="76A38883"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Строительство сети водоотведения до подключаемого объекта ул. 45 лет победы, ул. Молодежная</w:t>
            </w:r>
          </w:p>
        </w:tc>
        <w:tc>
          <w:tcPr>
            <w:tcW w:w="2941" w:type="dxa"/>
            <w:shd w:val="clear" w:color="auto" w:fill="auto"/>
            <w:hideMark/>
          </w:tcPr>
          <w:p w14:paraId="7AB9049E"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Подключение новых абонентов</w:t>
            </w:r>
          </w:p>
        </w:tc>
        <w:tc>
          <w:tcPr>
            <w:tcW w:w="1453" w:type="dxa"/>
            <w:shd w:val="clear" w:color="auto" w:fill="auto"/>
            <w:vAlign w:val="center"/>
            <w:hideMark/>
          </w:tcPr>
          <w:p w14:paraId="26F32B7E"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п. Салым, технологическая зона №1</w:t>
            </w:r>
          </w:p>
        </w:tc>
        <w:tc>
          <w:tcPr>
            <w:tcW w:w="1417" w:type="dxa"/>
            <w:shd w:val="clear" w:color="auto" w:fill="auto"/>
            <w:noWrap/>
            <w:vAlign w:val="center"/>
            <w:hideMark/>
          </w:tcPr>
          <w:p w14:paraId="59D8519F"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2025</w:t>
            </w:r>
          </w:p>
        </w:tc>
      </w:tr>
      <w:tr w:rsidR="003361EB" w:rsidRPr="003361EB" w14:paraId="396A5F0B" w14:textId="77777777" w:rsidTr="003361EB">
        <w:trPr>
          <w:trHeight w:val="20"/>
        </w:trPr>
        <w:tc>
          <w:tcPr>
            <w:tcW w:w="3823" w:type="dxa"/>
            <w:shd w:val="clear" w:color="auto" w:fill="auto"/>
            <w:hideMark/>
          </w:tcPr>
          <w:p w14:paraId="16BAF844"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Строительство самотечных сетей водоотведения от ж/д и СОШ № 1 до ГК № 1 по ул. Новая</w:t>
            </w:r>
          </w:p>
        </w:tc>
        <w:tc>
          <w:tcPr>
            <w:tcW w:w="2941" w:type="dxa"/>
            <w:shd w:val="clear" w:color="auto" w:fill="auto"/>
            <w:hideMark/>
          </w:tcPr>
          <w:p w14:paraId="1DD31056"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Подключение новых абонентов</w:t>
            </w:r>
          </w:p>
        </w:tc>
        <w:tc>
          <w:tcPr>
            <w:tcW w:w="1453" w:type="dxa"/>
            <w:shd w:val="clear" w:color="auto" w:fill="auto"/>
            <w:vAlign w:val="center"/>
            <w:hideMark/>
          </w:tcPr>
          <w:p w14:paraId="45267F98"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п. Салым, технологическая зона №1</w:t>
            </w:r>
          </w:p>
        </w:tc>
        <w:tc>
          <w:tcPr>
            <w:tcW w:w="1417" w:type="dxa"/>
            <w:shd w:val="clear" w:color="auto" w:fill="auto"/>
            <w:noWrap/>
            <w:vAlign w:val="center"/>
            <w:hideMark/>
          </w:tcPr>
          <w:p w14:paraId="70F9C794"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2025</w:t>
            </w:r>
          </w:p>
        </w:tc>
      </w:tr>
      <w:tr w:rsidR="003361EB" w:rsidRPr="003361EB" w14:paraId="12BE7C7E" w14:textId="77777777" w:rsidTr="003361EB">
        <w:trPr>
          <w:trHeight w:val="20"/>
        </w:trPr>
        <w:tc>
          <w:tcPr>
            <w:tcW w:w="3823" w:type="dxa"/>
            <w:shd w:val="clear" w:color="auto" w:fill="auto"/>
            <w:hideMark/>
          </w:tcPr>
          <w:p w14:paraId="40CD0096"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Строительство сетей водоснабжения для подключения планировочного района 1</w:t>
            </w:r>
          </w:p>
        </w:tc>
        <w:tc>
          <w:tcPr>
            <w:tcW w:w="2941" w:type="dxa"/>
            <w:shd w:val="clear" w:color="auto" w:fill="auto"/>
            <w:hideMark/>
          </w:tcPr>
          <w:p w14:paraId="139C614C"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Подключение перспективной застройки по генеральному плану</w:t>
            </w:r>
          </w:p>
        </w:tc>
        <w:tc>
          <w:tcPr>
            <w:tcW w:w="1453" w:type="dxa"/>
            <w:shd w:val="clear" w:color="auto" w:fill="auto"/>
            <w:vAlign w:val="center"/>
            <w:hideMark/>
          </w:tcPr>
          <w:p w14:paraId="714D5C2D"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п. Салым</w:t>
            </w:r>
          </w:p>
        </w:tc>
        <w:tc>
          <w:tcPr>
            <w:tcW w:w="1417" w:type="dxa"/>
            <w:shd w:val="clear" w:color="auto" w:fill="auto"/>
            <w:noWrap/>
            <w:vAlign w:val="center"/>
            <w:hideMark/>
          </w:tcPr>
          <w:p w14:paraId="3FD613B2"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2026</w:t>
            </w:r>
          </w:p>
        </w:tc>
      </w:tr>
      <w:tr w:rsidR="003361EB" w:rsidRPr="003361EB" w14:paraId="4EA456B8" w14:textId="77777777" w:rsidTr="003361EB">
        <w:trPr>
          <w:trHeight w:val="20"/>
        </w:trPr>
        <w:tc>
          <w:tcPr>
            <w:tcW w:w="3823" w:type="dxa"/>
            <w:shd w:val="clear" w:color="auto" w:fill="auto"/>
            <w:hideMark/>
          </w:tcPr>
          <w:p w14:paraId="30BAA5AC"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Строительство сетей водоснабжения до подключаемого планировочного района 2</w:t>
            </w:r>
          </w:p>
        </w:tc>
        <w:tc>
          <w:tcPr>
            <w:tcW w:w="2941" w:type="dxa"/>
            <w:shd w:val="clear" w:color="auto" w:fill="auto"/>
            <w:hideMark/>
          </w:tcPr>
          <w:p w14:paraId="03727E4C"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Подключение перспективной застройки по генеральному плану</w:t>
            </w:r>
          </w:p>
        </w:tc>
        <w:tc>
          <w:tcPr>
            <w:tcW w:w="1453" w:type="dxa"/>
            <w:shd w:val="clear" w:color="auto" w:fill="auto"/>
            <w:vAlign w:val="center"/>
            <w:hideMark/>
          </w:tcPr>
          <w:p w14:paraId="5A63CFAC"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п. Салым</w:t>
            </w:r>
          </w:p>
        </w:tc>
        <w:tc>
          <w:tcPr>
            <w:tcW w:w="1417" w:type="dxa"/>
            <w:shd w:val="clear" w:color="auto" w:fill="auto"/>
            <w:noWrap/>
            <w:vAlign w:val="center"/>
            <w:hideMark/>
          </w:tcPr>
          <w:p w14:paraId="4222DDD0"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2025</w:t>
            </w:r>
          </w:p>
        </w:tc>
      </w:tr>
      <w:tr w:rsidR="003361EB" w:rsidRPr="003361EB" w14:paraId="2A6530FA" w14:textId="77777777" w:rsidTr="003361EB">
        <w:trPr>
          <w:trHeight w:val="20"/>
        </w:trPr>
        <w:tc>
          <w:tcPr>
            <w:tcW w:w="3823" w:type="dxa"/>
            <w:shd w:val="clear" w:color="auto" w:fill="auto"/>
            <w:hideMark/>
          </w:tcPr>
          <w:p w14:paraId="119FA8BD"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Строительство сетей водоснабжения до подключаемого планировочного района 3</w:t>
            </w:r>
          </w:p>
        </w:tc>
        <w:tc>
          <w:tcPr>
            <w:tcW w:w="2941" w:type="dxa"/>
            <w:shd w:val="clear" w:color="auto" w:fill="auto"/>
            <w:hideMark/>
          </w:tcPr>
          <w:p w14:paraId="3519109C"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Подключение перспективной застройки по генеральному плану</w:t>
            </w:r>
          </w:p>
        </w:tc>
        <w:tc>
          <w:tcPr>
            <w:tcW w:w="1453" w:type="dxa"/>
            <w:shd w:val="clear" w:color="auto" w:fill="auto"/>
            <w:vAlign w:val="center"/>
            <w:hideMark/>
          </w:tcPr>
          <w:p w14:paraId="1D9F021F"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п. Салым</w:t>
            </w:r>
          </w:p>
        </w:tc>
        <w:tc>
          <w:tcPr>
            <w:tcW w:w="1417" w:type="dxa"/>
            <w:shd w:val="clear" w:color="auto" w:fill="auto"/>
            <w:noWrap/>
            <w:vAlign w:val="center"/>
            <w:hideMark/>
          </w:tcPr>
          <w:p w14:paraId="782123BE"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2027</w:t>
            </w:r>
          </w:p>
        </w:tc>
      </w:tr>
      <w:tr w:rsidR="003361EB" w:rsidRPr="003361EB" w14:paraId="487FA722" w14:textId="77777777" w:rsidTr="003361EB">
        <w:trPr>
          <w:trHeight w:val="20"/>
        </w:trPr>
        <w:tc>
          <w:tcPr>
            <w:tcW w:w="3823" w:type="dxa"/>
            <w:shd w:val="clear" w:color="auto" w:fill="auto"/>
            <w:hideMark/>
          </w:tcPr>
          <w:p w14:paraId="0714B187"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Строительство сетей водоснабжения до подключаемого планировочного района 5</w:t>
            </w:r>
          </w:p>
        </w:tc>
        <w:tc>
          <w:tcPr>
            <w:tcW w:w="2941" w:type="dxa"/>
            <w:shd w:val="clear" w:color="auto" w:fill="auto"/>
            <w:hideMark/>
          </w:tcPr>
          <w:p w14:paraId="3FEB3F31"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Подключение перспективной застройки по генеральному плану</w:t>
            </w:r>
          </w:p>
        </w:tc>
        <w:tc>
          <w:tcPr>
            <w:tcW w:w="1453" w:type="dxa"/>
            <w:shd w:val="clear" w:color="auto" w:fill="auto"/>
            <w:vAlign w:val="center"/>
            <w:hideMark/>
          </w:tcPr>
          <w:p w14:paraId="3EE408A7"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п. Салым</w:t>
            </w:r>
          </w:p>
        </w:tc>
        <w:tc>
          <w:tcPr>
            <w:tcW w:w="1417" w:type="dxa"/>
            <w:shd w:val="clear" w:color="auto" w:fill="auto"/>
            <w:vAlign w:val="center"/>
            <w:hideMark/>
          </w:tcPr>
          <w:p w14:paraId="4D2CBDF1"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2026</w:t>
            </w:r>
          </w:p>
        </w:tc>
      </w:tr>
      <w:tr w:rsidR="003361EB" w:rsidRPr="003361EB" w14:paraId="1138672B" w14:textId="77777777" w:rsidTr="003361EB">
        <w:trPr>
          <w:trHeight w:val="20"/>
        </w:trPr>
        <w:tc>
          <w:tcPr>
            <w:tcW w:w="3823" w:type="dxa"/>
            <w:shd w:val="clear" w:color="auto" w:fill="auto"/>
            <w:hideMark/>
          </w:tcPr>
          <w:p w14:paraId="643BA25C"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Строительство сетей водоснабжения до подключаемого планировочного района 6</w:t>
            </w:r>
          </w:p>
        </w:tc>
        <w:tc>
          <w:tcPr>
            <w:tcW w:w="2941" w:type="dxa"/>
            <w:shd w:val="clear" w:color="auto" w:fill="auto"/>
            <w:hideMark/>
          </w:tcPr>
          <w:p w14:paraId="5ED0898C"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Подключение перспективной застройки по генеральному плану</w:t>
            </w:r>
          </w:p>
        </w:tc>
        <w:tc>
          <w:tcPr>
            <w:tcW w:w="1453" w:type="dxa"/>
            <w:shd w:val="clear" w:color="auto" w:fill="auto"/>
            <w:vAlign w:val="center"/>
            <w:hideMark/>
          </w:tcPr>
          <w:p w14:paraId="0139AFCE"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п. Салым</w:t>
            </w:r>
          </w:p>
        </w:tc>
        <w:tc>
          <w:tcPr>
            <w:tcW w:w="1417" w:type="dxa"/>
            <w:shd w:val="clear" w:color="auto" w:fill="auto"/>
            <w:vAlign w:val="center"/>
            <w:hideMark/>
          </w:tcPr>
          <w:p w14:paraId="1D1A338D"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2027</w:t>
            </w:r>
          </w:p>
        </w:tc>
      </w:tr>
      <w:tr w:rsidR="003361EB" w:rsidRPr="003361EB" w14:paraId="525B156C" w14:textId="77777777" w:rsidTr="003361EB">
        <w:trPr>
          <w:trHeight w:val="20"/>
        </w:trPr>
        <w:tc>
          <w:tcPr>
            <w:tcW w:w="9634" w:type="dxa"/>
            <w:gridSpan w:val="4"/>
            <w:shd w:val="clear" w:color="auto" w:fill="auto"/>
            <w:hideMark/>
          </w:tcPr>
          <w:p w14:paraId="23E63A66"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lastRenderedPageBreak/>
              <w:t>Группа 2. Реконструкция или модернизация существующих объектов в целях снижения уровня износа существующих объектов</w:t>
            </w:r>
          </w:p>
        </w:tc>
      </w:tr>
      <w:tr w:rsidR="003361EB" w:rsidRPr="003361EB" w14:paraId="59D36B98" w14:textId="77777777" w:rsidTr="003361EB">
        <w:trPr>
          <w:trHeight w:val="20"/>
        </w:trPr>
        <w:tc>
          <w:tcPr>
            <w:tcW w:w="9634" w:type="dxa"/>
            <w:gridSpan w:val="4"/>
            <w:shd w:val="clear" w:color="auto" w:fill="auto"/>
            <w:hideMark/>
          </w:tcPr>
          <w:p w14:paraId="0B51BD2F"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2.1. Реконструкция или модернизация существующих объектов системы централизованного водоотведения, за исключением сетей водоотведения</w:t>
            </w:r>
          </w:p>
        </w:tc>
      </w:tr>
      <w:tr w:rsidR="003361EB" w:rsidRPr="003361EB" w14:paraId="3A867B7D" w14:textId="77777777" w:rsidTr="003361EB">
        <w:trPr>
          <w:trHeight w:val="20"/>
        </w:trPr>
        <w:tc>
          <w:tcPr>
            <w:tcW w:w="3823" w:type="dxa"/>
            <w:shd w:val="clear" w:color="auto" w:fill="auto"/>
            <w:hideMark/>
          </w:tcPr>
          <w:p w14:paraId="1ED396EA"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Реконструкция КОС 400 куб.м./сутки с устройством КНС: 400 куб.м/сут, 300 куб.м/сут., в том числе:</w:t>
            </w:r>
          </w:p>
        </w:tc>
        <w:tc>
          <w:tcPr>
            <w:tcW w:w="2941" w:type="dxa"/>
            <w:vMerge w:val="restart"/>
            <w:shd w:val="clear" w:color="auto" w:fill="auto"/>
            <w:hideMark/>
          </w:tcPr>
          <w:p w14:paraId="365149AD"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Подключение перспективной застройки по генеральному плану, улучшение экологической обстановки, обеспечение нормативных показателей очистки сточных вод</w:t>
            </w:r>
          </w:p>
        </w:tc>
        <w:tc>
          <w:tcPr>
            <w:tcW w:w="1453" w:type="dxa"/>
            <w:vMerge w:val="restart"/>
            <w:shd w:val="clear" w:color="auto" w:fill="auto"/>
            <w:vAlign w:val="center"/>
            <w:hideMark/>
          </w:tcPr>
          <w:p w14:paraId="6784544D"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п. Салым, технологическая зона №2</w:t>
            </w:r>
          </w:p>
        </w:tc>
        <w:tc>
          <w:tcPr>
            <w:tcW w:w="1417" w:type="dxa"/>
            <w:vMerge w:val="restart"/>
            <w:shd w:val="clear" w:color="auto" w:fill="auto"/>
            <w:vAlign w:val="center"/>
            <w:hideMark/>
          </w:tcPr>
          <w:p w14:paraId="5AA301BC"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2026</w:t>
            </w:r>
          </w:p>
        </w:tc>
      </w:tr>
      <w:tr w:rsidR="003361EB" w:rsidRPr="003361EB" w14:paraId="6B306100" w14:textId="77777777" w:rsidTr="003361EB">
        <w:trPr>
          <w:trHeight w:val="20"/>
        </w:trPr>
        <w:tc>
          <w:tcPr>
            <w:tcW w:w="3823" w:type="dxa"/>
            <w:shd w:val="clear" w:color="auto" w:fill="auto"/>
            <w:hideMark/>
          </w:tcPr>
          <w:p w14:paraId="543C3D5B" w14:textId="77777777" w:rsidR="003361EB" w:rsidRPr="003361EB" w:rsidRDefault="003361EB" w:rsidP="003361EB">
            <w:pPr>
              <w:spacing w:after="0" w:line="240" w:lineRule="auto"/>
              <w:ind w:firstLineChars="200" w:firstLine="560"/>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Реконструкция КОС</w:t>
            </w:r>
          </w:p>
        </w:tc>
        <w:tc>
          <w:tcPr>
            <w:tcW w:w="2941" w:type="dxa"/>
            <w:vMerge/>
            <w:vAlign w:val="center"/>
            <w:hideMark/>
          </w:tcPr>
          <w:p w14:paraId="260AA8D2" w14:textId="77777777" w:rsidR="003361EB" w:rsidRPr="003361EB" w:rsidRDefault="003361EB" w:rsidP="003361EB">
            <w:pPr>
              <w:spacing w:after="0" w:line="240" w:lineRule="auto"/>
              <w:rPr>
                <w:rFonts w:ascii="Times New Roman" w:eastAsia="Times New Roman" w:hAnsi="Times New Roman"/>
                <w:color w:val="000000"/>
                <w:szCs w:val="28"/>
                <w:lang w:eastAsia="ru-RU"/>
              </w:rPr>
            </w:pPr>
          </w:p>
        </w:tc>
        <w:tc>
          <w:tcPr>
            <w:tcW w:w="1453" w:type="dxa"/>
            <w:vMerge/>
            <w:vAlign w:val="center"/>
            <w:hideMark/>
          </w:tcPr>
          <w:p w14:paraId="01FB5530" w14:textId="77777777" w:rsidR="003361EB" w:rsidRPr="003361EB" w:rsidRDefault="003361EB" w:rsidP="003361EB">
            <w:pPr>
              <w:spacing w:after="0" w:line="240" w:lineRule="auto"/>
              <w:rPr>
                <w:rFonts w:ascii="Times New Roman" w:eastAsia="Times New Roman" w:hAnsi="Times New Roman"/>
                <w:color w:val="000000"/>
                <w:szCs w:val="28"/>
                <w:lang w:eastAsia="ru-RU"/>
              </w:rPr>
            </w:pPr>
          </w:p>
        </w:tc>
        <w:tc>
          <w:tcPr>
            <w:tcW w:w="1417" w:type="dxa"/>
            <w:vMerge/>
            <w:vAlign w:val="center"/>
            <w:hideMark/>
          </w:tcPr>
          <w:p w14:paraId="21FFBE33" w14:textId="77777777" w:rsidR="003361EB" w:rsidRPr="003361EB" w:rsidRDefault="003361EB" w:rsidP="003361EB">
            <w:pPr>
              <w:spacing w:after="0" w:line="240" w:lineRule="auto"/>
              <w:rPr>
                <w:rFonts w:ascii="Times New Roman" w:eastAsia="Times New Roman" w:hAnsi="Times New Roman"/>
                <w:color w:val="000000"/>
                <w:szCs w:val="28"/>
                <w:lang w:eastAsia="ru-RU"/>
              </w:rPr>
            </w:pPr>
          </w:p>
        </w:tc>
      </w:tr>
      <w:tr w:rsidR="003361EB" w:rsidRPr="003361EB" w14:paraId="0A02C2AD" w14:textId="77777777" w:rsidTr="003361EB">
        <w:trPr>
          <w:trHeight w:val="20"/>
        </w:trPr>
        <w:tc>
          <w:tcPr>
            <w:tcW w:w="3823" w:type="dxa"/>
            <w:shd w:val="clear" w:color="auto" w:fill="auto"/>
            <w:hideMark/>
          </w:tcPr>
          <w:p w14:paraId="3A062FDE" w14:textId="77777777" w:rsidR="003361EB" w:rsidRPr="003361EB" w:rsidRDefault="003361EB" w:rsidP="003361EB">
            <w:pPr>
              <w:spacing w:after="0" w:line="240" w:lineRule="auto"/>
              <w:ind w:firstLineChars="200" w:firstLine="560"/>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Строительство КНС</w:t>
            </w:r>
          </w:p>
        </w:tc>
        <w:tc>
          <w:tcPr>
            <w:tcW w:w="2941" w:type="dxa"/>
            <w:vMerge/>
            <w:vAlign w:val="center"/>
            <w:hideMark/>
          </w:tcPr>
          <w:p w14:paraId="1A671CA9" w14:textId="77777777" w:rsidR="003361EB" w:rsidRPr="003361EB" w:rsidRDefault="003361EB" w:rsidP="003361EB">
            <w:pPr>
              <w:spacing w:after="0" w:line="240" w:lineRule="auto"/>
              <w:rPr>
                <w:rFonts w:ascii="Times New Roman" w:eastAsia="Times New Roman" w:hAnsi="Times New Roman"/>
                <w:color w:val="000000"/>
                <w:szCs w:val="28"/>
                <w:lang w:eastAsia="ru-RU"/>
              </w:rPr>
            </w:pPr>
          </w:p>
        </w:tc>
        <w:tc>
          <w:tcPr>
            <w:tcW w:w="1453" w:type="dxa"/>
            <w:vMerge/>
            <w:vAlign w:val="center"/>
            <w:hideMark/>
          </w:tcPr>
          <w:p w14:paraId="00C33E0A" w14:textId="77777777" w:rsidR="003361EB" w:rsidRPr="003361EB" w:rsidRDefault="003361EB" w:rsidP="003361EB">
            <w:pPr>
              <w:spacing w:after="0" w:line="240" w:lineRule="auto"/>
              <w:rPr>
                <w:rFonts w:ascii="Times New Roman" w:eastAsia="Times New Roman" w:hAnsi="Times New Roman"/>
                <w:color w:val="000000"/>
                <w:szCs w:val="28"/>
                <w:lang w:eastAsia="ru-RU"/>
              </w:rPr>
            </w:pPr>
          </w:p>
        </w:tc>
        <w:tc>
          <w:tcPr>
            <w:tcW w:w="1417" w:type="dxa"/>
            <w:vMerge/>
            <w:vAlign w:val="center"/>
            <w:hideMark/>
          </w:tcPr>
          <w:p w14:paraId="5D2FB36A" w14:textId="77777777" w:rsidR="003361EB" w:rsidRPr="003361EB" w:rsidRDefault="003361EB" w:rsidP="003361EB">
            <w:pPr>
              <w:spacing w:after="0" w:line="240" w:lineRule="auto"/>
              <w:rPr>
                <w:rFonts w:ascii="Times New Roman" w:eastAsia="Times New Roman" w:hAnsi="Times New Roman"/>
                <w:color w:val="000000"/>
                <w:szCs w:val="28"/>
                <w:lang w:eastAsia="ru-RU"/>
              </w:rPr>
            </w:pPr>
          </w:p>
        </w:tc>
      </w:tr>
      <w:tr w:rsidR="003361EB" w:rsidRPr="003361EB" w14:paraId="736687B2" w14:textId="77777777" w:rsidTr="003361EB">
        <w:trPr>
          <w:trHeight w:val="20"/>
        </w:trPr>
        <w:tc>
          <w:tcPr>
            <w:tcW w:w="3823" w:type="dxa"/>
            <w:shd w:val="clear" w:color="auto" w:fill="auto"/>
            <w:hideMark/>
          </w:tcPr>
          <w:p w14:paraId="26F32BA2" w14:textId="77777777" w:rsidR="003361EB" w:rsidRPr="003361EB" w:rsidRDefault="003361EB" w:rsidP="003361EB">
            <w:pPr>
              <w:spacing w:after="0" w:line="240" w:lineRule="auto"/>
              <w:ind w:firstLineChars="200" w:firstLine="560"/>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Строительство КНС</w:t>
            </w:r>
          </w:p>
        </w:tc>
        <w:tc>
          <w:tcPr>
            <w:tcW w:w="2941" w:type="dxa"/>
            <w:vMerge/>
            <w:vAlign w:val="center"/>
            <w:hideMark/>
          </w:tcPr>
          <w:p w14:paraId="59DDB5F3" w14:textId="77777777" w:rsidR="003361EB" w:rsidRPr="003361EB" w:rsidRDefault="003361EB" w:rsidP="003361EB">
            <w:pPr>
              <w:spacing w:after="0" w:line="240" w:lineRule="auto"/>
              <w:rPr>
                <w:rFonts w:ascii="Times New Roman" w:eastAsia="Times New Roman" w:hAnsi="Times New Roman"/>
                <w:color w:val="000000"/>
                <w:szCs w:val="28"/>
                <w:lang w:eastAsia="ru-RU"/>
              </w:rPr>
            </w:pPr>
          </w:p>
        </w:tc>
        <w:tc>
          <w:tcPr>
            <w:tcW w:w="1453" w:type="dxa"/>
            <w:vMerge/>
            <w:vAlign w:val="center"/>
            <w:hideMark/>
          </w:tcPr>
          <w:p w14:paraId="299A0BC9" w14:textId="77777777" w:rsidR="003361EB" w:rsidRPr="003361EB" w:rsidRDefault="003361EB" w:rsidP="003361EB">
            <w:pPr>
              <w:spacing w:after="0" w:line="240" w:lineRule="auto"/>
              <w:rPr>
                <w:rFonts w:ascii="Times New Roman" w:eastAsia="Times New Roman" w:hAnsi="Times New Roman"/>
                <w:color w:val="000000"/>
                <w:szCs w:val="28"/>
                <w:lang w:eastAsia="ru-RU"/>
              </w:rPr>
            </w:pPr>
          </w:p>
        </w:tc>
        <w:tc>
          <w:tcPr>
            <w:tcW w:w="1417" w:type="dxa"/>
            <w:vMerge/>
            <w:vAlign w:val="center"/>
            <w:hideMark/>
          </w:tcPr>
          <w:p w14:paraId="15C2F610" w14:textId="77777777" w:rsidR="003361EB" w:rsidRPr="003361EB" w:rsidRDefault="003361EB" w:rsidP="003361EB">
            <w:pPr>
              <w:spacing w:after="0" w:line="240" w:lineRule="auto"/>
              <w:rPr>
                <w:rFonts w:ascii="Times New Roman" w:eastAsia="Times New Roman" w:hAnsi="Times New Roman"/>
                <w:color w:val="000000"/>
                <w:szCs w:val="28"/>
                <w:lang w:eastAsia="ru-RU"/>
              </w:rPr>
            </w:pPr>
          </w:p>
        </w:tc>
      </w:tr>
      <w:tr w:rsidR="003361EB" w:rsidRPr="003361EB" w14:paraId="43E6493A" w14:textId="77777777" w:rsidTr="003361EB">
        <w:trPr>
          <w:trHeight w:val="20"/>
        </w:trPr>
        <w:tc>
          <w:tcPr>
            <w:tcW w:w="3823" w:type="dxa"/>
            <w:shd w:val="clear" w:color="auto" w:fill="auto"/>
            <w:hideMark/>
          </w:tcPr>
          <w:p w14:paraId="3F70A73C"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Реконструкция КОС 400 куб.м./сутки с увеличением мощности до 800куб.м./сутки с реконструкцией КНС "Газовиков", в том числе:</w:t>
            </w:r>
          </w:p>
        </w:tc>
        <w:tc>
          <w:tcPr>
            <w:tcW w:w="2941" w:type="dxa"/>
            <w:vMerge w:val="restart"/>
            <w:shd w:val="clear" w:color="auto" w:fill="auto"/>
            <w:hideMark/>
          </w:tcPr>
          <w:p w14:paraId="5FCC6E1B"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Подключение перспективной застройки по генеральному плану, улучшение экологической обстановки, обеспечение нормативных показателей очистки сточных вод</w:t>
            </w:r>
          </w:p>
        </w:tc>
        <w:tc>
          <w:tcPr>
            <w:tcW w:w="1453" w:type="dxa"/>
            <w:vMerge w:val="restart"/>
            <w:shd w:val="clear" w:color="auto" w:fill="auto"/>
            <w:vAlign w:val="center"/>
            <w:hideMark/>
          </w:tcPr>
          <w:p w14:paraId="40A8DC52"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п. Салым, технологическая зона №1</w:t>
            </w:r>
          </w:p>
        </w:tc>
        <w:tc>
          <w:tcPr>
            <w:tcW w:w="1417" w:type="dxa"/>
            <w:vMerge w:val="restart"/>
            <w:shd w:val="clear" w:color="auto" w:fill="auto"/>
            <w:vAlign w:val="center"/>
            <w:hideMark/>
          </w:tcPr>
          <w:p w14:paraId="29191FD0"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2026</w:t>
            </w:r>
          </w:p>
        </w:tc>
      </w:tr>
      <w:tr w:rsidR="003361EB" w:rsidRPr="003361EB" w14:paraId="50226033" w14:textId="77777777" w:rsidTr="003361EB">
        <w:trPr>
          <w:trHeight w:val="20"/>
        </w:trPr>
        <w:tc>
          <w:tcPr>
            <w:tcW w:w="3823" w:type="dxa"/>
            <w:shd w:val="clear" w:color="auto" w:fill="auto"/>
            <w:hideMark/>
          </w:tcPr>
          <w:p w14:paraId="749407AA" w14:textId="77777777" w:rsidR="003361EB" w:rsidRPr="003361EB" w:rsidRDefault="003361EB" w:rsidP="003361EB">
            <w:pPr>
              <w:spacing w:after="0" w:line="240" w:lineRule="auto"/>
              <w:ind w:firstLineChars="200" w:firstLine="560"/>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Реконструкция КОС</w:t>
            </w:r>
          </w:p>
        </w:tc>
        <w:tc>
          <w:tcPr>
            <w:tcW w:w="2941" w:type="dxa"/>
            <w:vMerge/>
            <w:vAlign w:val="center"/>
            <w:hideMark/>
          </w:tcPr>
          <w:p w14:paraId="6DF6FD8A" w14:textId="77777777" w:rsidR="003361EB" w:rsidRPr="003361EB" w:rsidRDefault="003361EB" w:rsidP="003361EB">
            <w:pPr>
              <w:spacing w:after="0" w:line="240" w:lineRule="auto"/>
              <w:rPr>
                <w:rFonts w:ascii="Times New Roman" w:eastAsia="Times New Roman" w:hAnsi="Times New Roman"/>
                <w:color w:val="000000"/>
                <w:szCs w:val="28"/>
                <w:lang w:eastAsia="ru-RU"/>
              </w:rPr>
            </w:pPr>
          </w:p>
        </w:tc>
        <w:tc>
          <w:tcPr>
            <w:tcW w:w="1453" w:type="dxa"/>
            <w:vMerge/>
            <w:vAlign w:val="center"/>
            <w:hideMark/>
          </w:tcPr>
          <w:p w14:paraId="37698FD8" w14:textId="77777777" w:rsidR="003361EB" w:rsidRPr="003361EB" w:rsidRDefault="003361EB" w:rsidP="003361EB">
            <w:pPr>
              <w:spacing w:after="0" w:line="240" w:lineRule="auto"/>
              <w:rPr>
                <w:rFonts w:ascii="Times New Roman" w:eastAsia="Times New Roman" w:hAnsi="Times New Roman"/>
                <w:color w:val="000000"/>
                <w:szCs w:val="28"/>
                <w:lang w:eastAsia="ru-RU"/>
              </w:rPr>
            </w:pPr>
          </w:p>
        </w:tc>
        <w:tc>
          <w:tcPr>
            <w:tcW w:w="1417" w:type="dxa"/>
            <w:vMerge/>
            <w:vAlign w:val="center"/>
            <w:hideMark/>
          </w:tcPr>
          <w:p w14:paraId="67C01CEB" w14:textId="77777777" w:rsidR="003361EB" w:rsidRPr="003361EB" w:rsidRDefault="003361EB" w:rsidP="003361EB">
            <w:pPr>
              <w:spacing w:after="0" w:line="240" w:lineRule="auto"/>
              <w:rPr>
                <w:rFonts w:ascii="Times New Roman" w:eastAsia="Times New Roman" w:hAnsi="Times New Roman"/>
                <w:color w:val="000000"/>
                <w:szCs w:val="28"/>
                <w:lang w:eastAsia="ru-RU"/>
              </w:rPr>
            </w:pPr>
          </w:p>
        </w:tc>
      </w:tr>
      <w:tr w:rsidR="003361EB" w:rsidRPr="003361EB" w14:paraId="1545352E" w14:textId="77777777" w:rsidTr="003361EB">
        <w:trPr>
          <w:trHeight w:val="20"/>
        </w:trPr>
        <w:tc>
          <w:tcPr>
            <w:tcW w:w="3823" w:type="dxa"/>
            <w:shd w:val="clear" w:color="auto" w:fill="auto"/>
            <w:hideMark/>
          </w:tcPr>
          <w:p w14:paraId="51D175E5" w14:textId="77777777" w:rsidR="003361EB" w:rsidRPr="003361EB" w:rsidRDefault="003361EB" w:rsidP="003361EB">
            <w:pPr>
              <w:spacing w:after="0" w:line="240" w:lineRule="auto"/>
              <w:ind w:firstLineChars="200" w:firstLine="560"/>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Реконструкция КНС "Газовиков"</w:t>
            </w:r>
          </w:p>
        </w:tc>
        <w:tc>
          <w:tcPr>
            <w:tcW w:w="2941" w:type="dxa"/>
            <w:vMerge/>
            <w:vAlign w:val="center"/>
            <w:hideMark/>
          </w:tcPr>
          <w:p w14:paraId="6BA4A536" w14:textId="77777777" w:rsidR="003361EB" w:rsidRPr="003361EB" w:rsidRDefault="003361EB" w:rsidP="003361EB">
            <w:pPr>
              <w:spacing w:after="0" w:line="240" w:lineRule="auto"/>
              <w:rPr>
                <w:rFonts w:ascii="Times New Roman" w:eastAsia="Times New Roman" w:hAnsi="Times New Roman"/>
                <w:color w:val="000000"/>
                <w:szCs w:val="28"/>
                <w:lang w:eastAsia="ru-RU"/>
              </w:rPr>
            </w:pPr>
          </w:p>
        </w:tc>
        <w:tc>
          <w:tcPr>
            <w:tcW w:w="1453" w:type="dxa"/>
            <w:vMerge/>
            <w:vAlign w:val="center"/>
            <w:hideMark/>
          </w:tcPr>
          <w:p w14:paraId="2662EC59" w14:textId="77777777" w:rsidR="003361EB" w:rsidRPr="003361EB" w:rsidRDefault="003361EB" w:rsidP="003361EB">
            <w:pPr>
              <w:spacing w:after="0" w:line="240" w:lineRule="auto"/>
              <w:rPr>
                <w:rFonts w:ascii="Times New Roman" w:eastAsia="Times New Roman" w:hAnsi="Times New Roman"/>
                <w:color w:val="000000"/>
                <w:szCs w:val="28"/>
                <w:lang w:eastAsia="ru-RU"/>
              </w:rPr>
            </w:pPr>
          </w:p>
        </w:tc>
        <w:tc>
          <w:tcPr>
            <w:tcW w:w="1417" w:type="dxa"/>
            <w:vMerge/>
            <w:vAlign w:val="center"/>
            <w:hideMark/>
          </w:tcPr>
          <w:p w14:paraId="3C11E32E" w14:textId="77777777" w:rsidR="003361EB" w:rsidRPr="003361EB" w:rsidRDefault="003361EB" w:rsidP="003361EB">
            <w:pPr>
              <w:spacing w:after="0" w:line="240" w:lineRule="auto"/>
              <w:rPr>
                <w:rFonts w:ascii="Times New Roman" w:eastAsia="Times New Roman" w:hAnsi="Times New Roman"/>
                <w:color w:val="000000"/>
                <w:szCs w:val="28"/>
                <w:lang w:eastAsia="ru-RU"/>
              </w:rPr>
            </w:pPr>
          </w:p>
        </w:tc>
      </w:tr>
      <w:tr w:rsidR="003361EB" w:rsidRPr="003361EB" w14:paraId="2A98C603" w14:textId="77777777" w:rsidTr="003361EB">
        <w:trPr>
          <w:trHeight w:val="20"/>
        </w:trPr>
        <w:tc>
          <w:tcPr>
            <w:tcW w:w="3823" w:type="dxa"/>
            <w:shd w:val="clear" w:color="auto" w:fill="auto"/>
            <w:hideMark/>
          </w:tcPr>
          <w:p w14:paraId="1B15D48B"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xml:space="preserve">Реконструкция КОС-300 БИО, в п. Сивыс-Ях </w:t>
            </w:r>
          </w:p>
        </w:tc>
        <w:tc>
          <w:tcPr>
            <w:tcW w:w="2941" w:type="dxa"/>
            <w:shd w:val="clear" w:color="auto" w:fill="auto"/>
            <w:hideMark/>
          </w:tcPr>
          <w:p w14:paraId="2F87A021"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Снижение износа</w:t>
            </w:r>
          </w:p>
        </w:tc>
        <w:tc>
          <w:tcPr>
            <w:tcW w:w="1453" w:type="dxa"/>
            <w:shd w:val="clear" w:color="auto" w:fill="auto"/>
            <w:vAlign w:val="center"/>
            <w:hideMark/>
          </w:tcPr>
          <w:p w14:paraId="0116DE58"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п. Сивыс-Ях, Технологическая зона №3</w:t>
            </w:r>
          </w:p>
        </w:tc>
        <w:tc>
          <w:tcPr>
            <w:tcW w:w="1417" w:type="dxa"/>
            <w:shd w:val="clear" w:color="auto" w:fill="auto"/>
            <w:noWrap/>
            <w:vAlign w:val="center"/>
            <w:hideMark/>
          </w:tcPr>
          <w:p w14:paraId="655C8CF7"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2027</w:t>
            </w:r>
          </w:p>
        </w:tc>
      </w:tr>
      <w:tr w:rsidR="003361EB" w:rsidRPr="003361EB" w14:paraId="5A0D8092" w14:textId="77777777" w:rsidTr="003361EB">
        <w:trPr>
          <w:trHeight w:val="20"/>
        </w:trPr>
        <w:tc>
          <w:tcPr>
            <w:tcW w:w="9634" w:type="dxa"/>
            <w:gridSpan w:val="4"/>
            <w:shd w:val="clear" w:color="auto" w:fill="auto"/>
            <w:hideMark/>
          </w:tcPr>
          <w:p w14:paraId="41F11DB5"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2.2. Реконструкция или модернизация существующих сетей водоотведения</w:t>
            </w:r>
          </w:p>
        </w:tc>
      </w:tr>
      <w:tr w:rsidR="003361EB" w:rsidRPr="003361EB" w14:paraId="604C6D3F" w14:textId="77777777" w:rsidTr="003361EB">
        <w:trPr>
          <w:trHeight w:val="20"/>
        </w:trPr>
        <w:tc>
          <w:tcPr>
            <w:tcW w:w="3823" w:type="dxa"/>
            <w:shd w:val="clear" w:color="auto" w:fill="auto"/>
            <w:hideMark/>
          </w:tcPr>
          <w:p w14:paraId="530A3662"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Замена канализационной сети по ул. Привокзальная от жилого дома №№4 до 14</w:t>
            </w:r>
          </w:p>
        </w:tc>
        <w:tc>
          <w:tcPr>
            <w:tcW w:w="2941" w:type="dxa"/>
            <w:shd w:val="clear" w:color="auto" w:fill="auto"/>
            <w:hideMark/>
          </w:tcPr>
          <w:p w14:paraId="49D5232B"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Снижение износа</w:t>
            </w:r>
          </w:p>
        </w:tc>
        <w:tc>
          <w:tcPr>
            <w:tcW w:w="1453" w:type="dxa"/>
            <w:shd w:val="clear" w:color="auto" w:fill="auto"/>
            <w:vAlign w:val="center"/>
            <w:hideMark/>
          </w:tcPr>
          <w:p w14:paraId="10B31319"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п. Салым, Технологическая зона №2</w:t>
            </w:r>
          </w:p>
        </w:tc>
        <w:tc>
          <w:tcPr>
            <w:tcW w:w="1417" w:type="dxa"/>
            <w:shd w:val="clear" w:color="auto" w:fill="auto"/>
            <w:noWrap/>
            <w:vAlign w:val="center"/>
            <w:hideMark/>
          </w:tcPr>
          <w:p w14:paraId="40F05DD4"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2026</w:t>
            </w:r>
          </w:p>
        </w:tc>
      </w:tr>
      <w:tr w:rsidR="003361EB" w:rsidRPr="003361EB" w14:paraId="1D4029E8" w14:textId="77777777" w:rsidTr="003361EB">
        <w:trPr>
          <w:trHeight w:val="20"/>
        </w:trPr>
        <w:tc>
          <w:tcPr>
            <w:tcW w:w="3823" w:type="dxa"/>
            <w:shd w:val="clear" w:color="auto" w:fill="auto"/>
            <w:hideMark/>
          </w:tcPr>
          <w:p w14:paraId="6F0804EB"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Замена канализационной сети по ул. Привокзальная вдоль железной дороги</w:t>
            </w:r>
          </w:p>
        </w:tc>
        <w:tc>
          <w:tcPr>
            <w:tcW w:w="2941" w:type="dxa"/>
            <w:shd w:val="clear" w:color="auto" w:fill="auto"/>
            <w:hideMark/>
          </w:tcPr>
          <w:p w14:paraId="21B18EF4"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Снижение износа</w:t>
            </w:r>
          </w:p>
        </w:tc>
        <w:tc>
          <w:tcPr>
            <w:tcW w:w="1453" w:type="dxa"/>
            <w:shd w:val="clear" w:color="auto" w:fill="auto"/>
            <w:vAlign w:val="center"/>
            <w:hideMark/>
          </w:tcPr>
          <w:p w14:paraId="33C5E98D"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п. Салым, Технологическая зона №2</w:t>
            </w:r>
          </w:p>
        </w:tc>
        <w:tc>
          <w:tcPr>
            <w:tcW w:w="1417" w:type="dxa"/>
            <w:shd w:val="clear" w:color="auto" w:fill="auto"/>
            <w:noWrap/>
            <w:vAlign w:val="center"/>
            <w:hideMark/>
          </w:tcPr>
          <w:p w14:paraId="4A9DA7EE"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2026</w:t>
            </w:r>
          </w:p>
        </w:tc>
      </w:tr>
      <w:tr w:rsidR="003361EB" w:rsidRPr="003361EB" w14:paraId="6B177A06" w14:textId="77777777" w:rsidTr="003361EB">
        <w:trPr>
          <w:trHeight w:val="20"/>
        </w:trPr>
        <w:tc>
          <w:tcPr>
            <w:tcW w:w="3823" w:type="dxa"/>
            <w:shd w:val="clear" w:color="auto" w:fill="auto"/>
            <w:hideMark/>
          </w:tcPr>
          <w:p w14:paraId="419477F5"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Замена канализационной сети в поселке Сивыс-Ях</w:t>
            </w:r>
          </w:p>
        </w:tc>
        <w:tc>
          <w:tcPr>
            <w:tcW w:w="2941" w:type="dxa"/>
            <w:shd w:val="clear" w:color="auto" w:fill="auto"/>
            <w:hideMark/>
          </w:tcPr>
          <w:p w14:paraId="77CAC133"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Снижение износа</w:t>
            </w:r>
          </w:p>
        </w:tc>
        <w:tc>
          <w:tcPr>
            <w:tcW w:w="1453" w:type="dxa"/>
            <w:shd w:val="clear" w:color="auto" w:fill="auto"/>
            <w:vAlign w:val="center"/>
            <w:hideMark/>
          </w:tcPr>
          <w:p w14:paraId="3862C181"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xml:space="preserve">п. Сивыс-Ях, </w:t>
            </w:r>
            <w:r w:rsidRPr="003361EB">
              <w:rPr>
                <w:rFonts w:ascii="Times New Roman" w:eastAsia="Times New Roman" w:hAnsi="Times New Roman"/>
                <w:color w:val="000000"/>
                <w:szCs w:val="28"/>
                <w:lang w:eastAsia="ru-RU"/>
              </w:rPr>
              <w:lastRenderedPageBreak/>
              <w:t>Технологическая зона №3</w:t>
            </w:r>
          </w:p>
        </w:tc>
        <w:tc>
          <w:tcPr>
            <w:tcW w:w="1417" w:type="dxa"/>
            <w:shd w:val="clear" w:color="auto" w:fill="auto"/>
            <w:noWrap/>
            <w:vAlign w:val="center"/>
            <w:hideMark/>
          </w:tcPr>
          <w:p w14:paraId="3FA654FE"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lastRenderedPageBreak/>
              <w:t>2027-2028</w:t>
            </w:r>
          </w:p>
        </w:tc>
      </w:tr>
      <w:tr w:rsidR="003361EB" w:rsidRPr="003361EB" w14:paraId="0266FA0A" w14:textId="77777777" w:rsidTr="003361EB">
        <w:trPr>
          <w:trHeight w:val="20"/>
        </w:trPr>
        <w:tc>
          <w:tcPr>
            <w:tcW w:w="9634" w:type="dxa"/>
            <w:gridSpan w:val="4"/>
            <w:shd w:val="clear" w:color="auto" w:fill="auto"/>
            <w:hideMark/>
          </w:tcPr>
          <w:p w14:paraId="65BC4319"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Группа 3. Строительство прочих объектов системы водоотведения</w:t>
            </w:r>
          </w:p>
        </w:tc>
      </w:tr>
      <w:tr w:rsidR="003361EB" w:rsidRPr="003361EB" w14:paraId="19A56709" w14:textId="77777777" w:rsidTr="003361EB">
        <w:trPr>
          <w:trHeight w:val="20"/>
        </w:trPr>
        <w:tc>
          <w:tcPr>
            <w:tcW w:w="3823" w:type="dxa"/>
            <w:shd w:val="clear" w:color="auto" w:fill="auto"/>
            <w:hideMark/>
          </w:tcPr>
          <w:p w14:paraId="439310F3"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xml:space="preserve">Установка санитарно-защитной зоны КОС </w:t>
            </w:r>
          </w:p>
        </w:tc>
        <w:tc>
          <w:tcPr>
            <w:tcW w:w="2941" w:type="dxa"/>
            <w:shd w:val="clear" w:color="auto" w:fill="auto"/>
            <w:noWrap/>
            <w:hideMark/>
          </w:tcPr>
          <w:p w14:paraId="7BFE0069" w14:textId="77777777" w:rsidR="003361EB" w:rsidRPr="003361EB" w:rsidRDefault="003361EB" w:rsidP="003361EB">
            <w:pPr>
              <w:spacing w:after="0" w:line="240" w:lineRule="auto"/>
              <w:rPr>
                <w:rFonts w:eastAsia="Times New Roman" w:cs="Calibri"/>
                <w:color w:val="000000"/>
                <w:sz w:val="22"/>
                <w:lang w:eastAsia="ru-RU"/>
              </w:rPr>
            </w:pPr>
            <w:r w:rsidRPr="003361EB">
              <w:rPr>
                <w:rFonts w:eastAsia="Times New Roman" w:cs="Calibri"/>
                <w:color w:val="000000"/>
                <w:sz w:val="22"/>
                <w:lang w:eastAsia="ru-RU"/>
              </w:rPr>
              <w:t> </w:t>
            </w:r>
          </w:p>
        </w:tc>
        <w:tc>
          <w:tcPr>
            <w:tcW w:w="1453" w:type="dxa"/>
            <w:shd w:val="clear" w:color="auto" w:fill="auto"/>
            <w:vAlign w:val="center"/>
            <w:hideMark/>
          </w:tcPr>
          <w:p w14:paraId="5A62AD96"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Сельское поселение Салым</w:t>
            </w:r>
          </w:p>
        </w:tc>
        <w:tc>
          <w:tcPr>
            <w:tcW w:w="1417" w:type="dxa"/>
            <w:shd w:val="clear" w:color="auto" w:fill="auto"/>
            <w:noWrap/>
            <w:vAlign w:val="center"/>
            <w:hideMark/>
          </w:tcPr>
          <w:p w14:paraId="16AA2DA2"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2025</w:t>
            </w:r>
          </w:p>
        </w:tc>
      </w:tr>
    </w:tbl>
    <w:p w14:paraId="1469FA93" w14:textId="77777777" w:rsidR="00AC41BE" w:rsidRPr="008C48AC" w:rsidRDefault="00AC41BE" w:rsidP="00CC6B6A">
      <w:pPr>
        <w:pStyle w:val="affff4"/>
      </w:pPr>
    </w:p>
    <w:p w14:paraId="1F5715CB" w14:textId="15590D90" w:rsidR="001510A7" w:rsidRPr="008C48AC" w:rsidRDefault="001510A7" w:rsidP="00CC6B6A">
      <w:pPr>
        <w:pStyle w:val="affff4"/>
      </w:pPr>
      <w:r w:rsidRPr="008C48AC">
        <w:t>4.3. Технические обоснования основных мероприятий по реализации схем водоотведения</w:t>
      </w:r>
      <w:bookmarkEnd w:id="434"/>
      <w:bookmarkEnd w:id="435"/>
      <w:bookmarkEnd w:id="436"/>
    </w:p>
    <w:p w14:paraId="42B3FFA6" w14:textId="74A7F46B" w:rsidR="00982A8D" w:rsidRPr="008C48AC" w:rsidRDefault="00AE31B3" w:rsidP="00AE31B3">
      <w:pPr>
        <w:suppressAutoHyphens/>
        <w:spacing w:after="0" w:line="240" w:lineRule="auto"/>
        <w:ind w:firstLine="709"/>
        <w:contextualSpacing/>
        <w:jc w:val="both"/>
        <w:rPr>
          <w:rFonts w:ascii="Times New Roman" w:eastAsia="Times New Roman" w:hAnsi="Times New Roman"/>
          <w:szCs w:val="28"/>
          <w:lang w:eastAsia="ru-RU"/>
        </w:rPr>
      </w:pPr>
      <w:bookmarkStart w:id="437" w:name="_Toc488225834"/>
      <w:bookmarkStart w:id="438" w:name="_Toc23820162"/>
      <w:bookmarkStart w:id="439" w:name="_Toc52420432"/>
      <w:bookmarkStart w:id="440" w:name="_Toc23820164"/>
      <w:r w:rsidRPr="008C48AC">
        <w:rPr>
          <w:rFonts w:ascii="Times New Roman" w:eastAsia="Times New Roman" w:hAnsi="Times New Roman"/>
          <w:szCs w:val="28"/>
          <w:lang w:eastAsia="ru-RU"/>
        </w:rPr>
        <w:t>Технические обоснования основных мероприятий по реализации Схемы водоотведения сельского поселения Салым представлены в таблице 4.3.1.</w:t>
      </w:r>
    </w:p>
    <w:bookmarkEnd w:id="437"/>
    <w:p w14:paraId="0E6353EE" w14:textId="0F3F1FB8" w:rsidR="00982A8D" w:rsidRPr="008C48AC" w:rsidRDefault="00AE31B3" w:rsidP="0080387C">
      <w:pPr>
        <w:pStyle w:val="affff"/>
        <w:rPr>
          <w:rFonts w:eastAsia="Times New Roman"/>
        </w:rPr>
      </w:pPr>
      <w:r w:rsidRPr="008C48AC">
        <w:rPr>
          <w:rFonts w:eastAsia="Times New Roman"/>
        </w:rPr>
        <w:t xml:space="preserve">Таблица 4.3.1. </w:t>
      </w:r>
      <w:r w:rsidR="00982A8D" w:rsidRPr="008C48AC">
        <w:rPr>
          <w:rFonts w:eastAsia="Times New Roman"/>
        </w:rPr>
        <w:t xml:space="preserve">Технические обоснования основных мероприятий по реализации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3493"/>
        <w:gridCol w:w="3491"/>
      </w:tblGrid>
      <w:tr w:rsidR="00DA47A4" w:rsidRPr="008C48AC" w14:paraId="12C436C5" w14:textId="1B5F9D37" w:rsidTr="003361EB">
        <w:trPr>
          <w:trHeight w:val="20"/>
          <w:tblHeader/>
        </w:trPr>
        <w:tc>
          <w:tcPr>
            <w:tcW w:w="1373" w:type="pct"/>
            <w:shd w:val="clear" w:color="auto" w:fill="auto"/>
            <w:hideMark/>
          </w:tcPr>
          <w:p w14:paraId="2AB76C62" w14:textId="77777777" w:rsidR="00DA47A4" w:rsidRPr="008C48AC" w:rsidRDefault="00DA47A4" w:rsidP="00AE31B3">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Мероприятие</w:t>
            </w:r>
          </w:p>
        </w:tc>
        <w:tc>
          <w:tcPr>
            <w:tcW w:w="1814" w:type="pct"/>
            <w:shd w:val="clear" w:color="auto" w:fill="auto"/>
            <w:hideMark/>
          </w:tcPr>
          <w:p w14:paraId="59C5C284" w14:textId="0DDC94E1" w:rsidR="00DA47A4" w:rsidRPr="008C48AC" w:rsidRDefault="00DA47A4" w:rsidP="00AE31B3">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Ожидаемые результаты</w:t>
            </w:r>
          </w:p>
        </w:tc>
        <w:tc>
          <w:tcPr>
            <w:tcW w:w="1813" w:type="pct"/>
          </w:tcPr>
          <w:p w14:paraId="3E1F12BC" w14:textId="5BCD7868" w:rsidR="00DA47A4" w:rsidRPr="008C48AC" w:rsidRDefault="00DA47A4" w:rsidP="00AE31B3">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Технические обоснования</w:t>
            </w:r>
          </w:p>
        </w:tc>
      </w:tr>
      <w:tr w:rsidR="00DA47A4" w:rsidRPr="008C48AC" w14:paraId="2136C68C" w14:textId="491E8246" w:rsidTr="003361EB">
        <w:trPr>
          <w:trHeight w:val="20"/>
        </w:trPr>
        <w:tc>
          <w:tcPr>
            <w:tcW w:w="1373" w:type="pct"/>
            <w:shd w:val="clear" w:color="auto" w:fill="auto"/>
            <w:hideMark/>
          </w:tcPr>
          <w:p w14:paraId="12AC8945" w14:textId="7D2EE0F1" w:rsidR="00DA47A4" w:rsidRPr="008C48AC" w:rsidRDefault="00DA47A4" w:rsidP="00312C0C">
            <w:pPr>
              <w:tabs>
                <w:tab w:val="left" w:pos="993"/>
              </w:tabs>
              <w:autoSpaceDE w:val="0"/>
              <w:autoSpaceDN w:val="0"/>
              <w:adjustRightInd w:val="0"/>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Реконструкция КОС - 400 в северной части п. Салым</w:t>
            </w:r>
          </w:p>
        </w:tc>
        <w:tc>
          <w:tcPr>
            <w:tcW w:w="1814" w:type="pct"/>
            <w:shd w:val="clear" w:color="auto" w:fill="auto"/>
            <w:hideMark/>
          </w:tcPr>
          <w:p w14:paraId="456F3DA9" w14:textId="77777777" w:rsidR="00DA47A4" w:rsidRPr="008C48AC" w:rsidRDefault="00DA47A4" w:rsidP="00DA47A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Повышение эффективности очистки сточных вод;</w:t>
            </w:r>
          </w:p>
          <w:p w14:paraId="579D43BA" w14:textId="77777777" w:rsidR="00DA47A4" w:rsidRPr="008C48AC" w:rsidRDefault="00DA47A4" w:rsidP="00DA47A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Снижение негативного воздействия на окружающую среду;</w:t>
            </w:r>
          </w:p>
          <w:p w14:paraId="001ADA56" w14:textId="473C0D69" w:rsidR="00DA47A4" w:rsidRPr="008C48AC" w:rsidRDefault="00DA47A4" w:rsidP="00DA47A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Повышение надежности и безопасности работы КОС.</w:t>
            </w:r>
          </w:p>
        </w:tc>
        <w:tc>
          <w:tcPr>
            <w:tcW w:w="1813" w:type="pct"/>
          </w:tcPr>
          <w:p w14:paraId="692714CE" w14:textId="1B560B37" w:rsidR="00DA47A4" w:rsidRPr="008C48AC" w:rsidRDefault="00DA47A4" w:rsidP="00DA47A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Физический износ;</w:t>
            </w:r>
          </w:p>
          <w:p w14:paraId="32789850" w14:textId="23E16161" w:rsidR="00DA47A4" w:rsidRPr="008C48AC" w:rsidRDefault="00DA47A4" w:rsidP="00DA47A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Несоответствие современным требованиям: Нормативы в области очистки сточных вод</w:t>
            </w:r>
          </w:p>
        </w:tc>
      </w:tr>
      <w:tr w:rsidR="00DA47A4" w:rsidRPr="008C48AC" w14:paraId="3711BB19" w14:textId="57780995" w:rsidTr="003361EB">
        <w:trPr>
          <w:trHeight w:val="20"/>
        </w:trPr>
        <w:tc>
          <w:tcPr>
            <w:tcW w:w="1373" w:type="pct"/>
            <w:shd w:val="clear" w:color="auto" w:fill="auto"/>
          </w:tcPr>
          <w:p w14:paraId="63B4D707" w14:textId="0A787717" w:rsidR="00DA47A4" w:rsidRPr="008C48AC" w:rsidRDefault="00DA47A4" w:rsidP="00312C0C">
            <w:pPr>
              <w:tabs>
                <w:tab w:val="left" w:pos="993"/>
              </w:tabs>
              <w:autoSpaceDE w:val="0"/>
              <w:autoSpaceDN w:val="0"/>
              <w:adjustRightInd w:val="0"/>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Реконструкция КОС - 400 в южной части п. Салым</w:t>
            </w:r>
          </w:p>
        </w:tc>
        <w:tc>
          <w:tcPr>
            <w:tcW w:w="1814" w:type="pct"/>
            <w:shd w:val="clear" w:color="auto" w:fill="auto"/>
          </w:tcPr>
          <w:p w14:paraId="40CF0464" w14:textId="77777777" w:rsidR="00DA47A4" w:rsidRPr="008C48AC" w:rsidRDefault="00DA47A4" w:rsidP="00312C0C">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Снижение эксплуатационных расходов за счет снижения мощности КОС;</w:t>
            </w:r>
          </w:p>
          <w:p w14:paraId="60E84093" w14:textId="77777777" w:rsidR="00DA47A4" w:rsidRPr="008C48AC" w:rsidRDefault="00DA47A4" w:rsidP="00312C0C">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Повышение эффективности очистки сточных вод;</w:t>
            </w:r>
          </w:p>
          <w:p w14:paraId="490235D9" w14:textId="77777777" w:rsidR="00DA47A4" w:rsidRPr="008C48AC" w:rsidRDefault="00DA47A4" w:rsidP="00312C0C">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Снижение негативного воздействия на окружающую среду;</w:t>
            </w:r>
          </w:p>
          <w:p w14:paraId="2BAA15C4" w14:textId="74D895A1" w:rsidR="00DA47A4" w:rsidRPr="008C48AC" w:rsidRDefault="00DA47A4" w:rsidP="00312C0C">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Повышение надежности и безопасности работы КОС.</w:t>
            </w:r>
          </w:p>
        </w:tc>
        <w:tc>
          <w:tcPr>
            <w:tcW w:w="1813" w:type="pct"/>
          </w:tcPr>
          <w:p w14:paraId="371D9CF7" w14:textId="77777777" w:rsidR="00DA47A4" w:rsidRPr="008C48AC" w:rsidRDefault="00DA47A4" w:rsidP="00DA47A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Физический износ;</w:t>
            </w:r>
          </w:p>
          <w:p w14:paraId="33146EC6" w14:textId="061B74D1" w:rsidR="00DA47A4" w:rsidRPr="008C48AC" w:rsidRDefault="00DA47A4" w:rsidP="00DA47A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Несоответствие современным требованиям: Нормативы в области очистки сточных вод</w:t>
            </w:r>
          </w:p>
        </w:tc>
      </w:tr>
      <w:tr w:rsidR="00DA47A4" w:rsidRPr="008C48AC" w14:paraId="44D2B213" w14:textId="31EA6D02" w:rsidTr="003361EB">
        <w:trPr>
          <w:trHeight w:val="20"/>
        </w:trPr>
        <w:tc>
          <w:tcPr>
            <w:tcW w:w="1373" w:type="pct"/>
            <w:shd w:val="clear" w:color="auto" w:fill="auto"/>
          </w:tcPr>
          <w:p w14:paraId="3E437F14" w14:textId="4A7D5272" w:rsidR="00DA47A4" w:rsidRPr="008C48AC" w:rsidRDefault="00DA47A4" w:rsidP="00AE31B3">
            <w:pPr>
              <w:tabs>
                <w:tab w:val="left" w:pos="993"/>
              </w:tabs>
              <w:autoSpaceDE w:val="0"/>
              <w:autoSpaceDN w:val="0"/>
              <w:adjustRightInd w:val="0"/>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Реконструкция КОС-300 БИО в п. Сивыс-Ях</w:t>
            </w:r>
          </w:p>
        </w:tc>
        <w:tc>
          <w:tcPr>
            <w:tcW w:w="1814" w:type="pct"/>
            <w:shd w:val="clear" w:color="auto" w:fill="auto"/>
          </w:tcPr>
          <w:p w14:paraId="27A7030E" w14:textId="77777777" w:rsidR="00DA47A4" w:rsidRPr="008C48AC" w:rsidRDefault="00DA47A4" w:rsidP="00312C0C">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Снижение эксплуатационных расходов за счет снижения мощности КОС;</w:t>
            </w:r>
          </w:p>
          <w:p w14:paraId="4D2CF17F" w14:textId="77777777" w:rsidR="00DA47A4" w:rsidRPr="008C48AC" w:rsidRDefault="00DA47A4" w:rsidP="00312C0C">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Повышение эффективности очистки сточных вод;</w:t>
            </w:r>
          </w:p>
          <w:p w14:paraId="503984EE" w14:textId="77777777" w:rsidR="00DA47A4" w:rsidRPr="008C48AC" w:rsidRDefault="00DA47A4" w:rsidP="00312C0C">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Снижение негативного воздействия на окружающую среду;</w:t>
            </w:r>
          </w:p>
          <w:p w14:paraId="3E6F09AB" w14:textId="49AD7899" w:rsidR="00DA47A4" w:rsidRPr="008C48AC" w:rsidRDefault="00DA47A4" w:rsidP="00312C0C">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Повышение надежности и безопасности работы КОС.</w:t>
            </w:r>
          </w:p>
        </w:tc>
        <w:tc>
          <w:tcPr>
            <w:tcW w:w="1813" w:type="pct"/>
          </w:tcPr>
          <w:p w14:paraId="7827C344" w14:textId="77777777" w:rsidR="00DA47A4" w:rsidRPr="008C48AC" w:rsidRDefault="00DA47A4" w:rsidP="00DA47A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Физический износ;</w:t>
            </w:r>
          </w:p>
          <w:p w14:paraId="0964BFB8" w14:textId="287B0EE0" w:rsidR="00DA47A4" w:rsidRPr="008C48AC" w:rsidRDefault="00DA47A4" w:rsidP="00DA47A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Несоответствие современным требованиям: Нормативы в области очистки сточных вод</w:t>
            </w:r>
          </w:p>
        </w:tc>
      </w:tr>
      <w:tr w:rsidR="00DA47A4" w:rsidRPr="008C48AC" w14:paraId="70673A38" w14:textId="791BAF16" w:rsidTr="003361EB">
        <w:trPr>
          <w:trHeight w:val="20"/>
        </w:trPr>
        <w:tc>
          <w:tcPr>
            <w:tcW w:w="1373" w:type="pct"/>
            <w:shd w:val="clear" w:color="auto" w:fill="auto"/>
            <w:hideMark/>
          </w:tcPr>
          <w:p w14:paraId="37560CE7" w14:textId="0E7E6230" w:rsidR="00DA47A4" w:rsidRPr="008C48AC" w:rsidRDefault="00DA47A4" w:rsidP="00AE31B3">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Строительство КНС ул. Привокзальная</w:t>
            </w:r>
          </w:p>
        </w:tc>
        <w:tc>
          <w:tcPr>
            <w:tcW w:w="1814" w:type="pct"/>
            <w:shd w:val="clear" w:color="auto" w:fill="auto"/>
            <w:hideMark/>
          </w:tcPr>
          <w:p w14:paraId="3330201F" w14:textId="77777777" w:rsidR="00DA47A4" w:rsidRPr="008C48AC" w:rsidRDefault="00DA47A4" w:rsidP="00312C0C">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Повышение эффективности сбора и отведения сточных вод;</w:t>
            </w:r>
          </w:p>
          <w:p w14:paraId="584D0C38" w14:textId="77777777" w:rsidR="00DA47A4" w:rsidRPr="008C48AC" w:rsidRDefault="00DA47A4" w:rsidP="00312C0C">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Снижение нагрузки на существующую канализационную сеть;</w:t>
            </w:r>
          </w:p>
          <w:p w14:paraId="7B39B87B" w14:textId="1EDA9AB6" w:rsidR="00DA47A4" w:rsidRPr="008C48AC" w:rsidRDefault="00DA47A4" w:rsidP="00312C0C">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Повышение надежности и безопасности работы системы водоотведения.</w:t>
            </w:r>
          </w:p>
        </w:tc>
        <w:tc>
          <w:tcPr>
            <w:tcW w:w="1813" w:type="pct"/>
          </w:tcPr>
          <w:p w14:paraId="411EE165" w14:textId="77777777" w:rsidR="00DA47A4" w:rsidRPr="008C48AC" w:rsidRDefault="00DA47A4" w:rsidP="00DA47A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Отсутствие системы сбора и транспортировки сточных вод:</w:t>
            </w:r>
          </w:p>
          <w:p w14:paraId="3618D681" w14:textId="58B9BCC0" w:rsidR="00DA47A4" w:rsidRPr="008C48AC" w:rsidRDefault="00DA47A4" w:rsidP="00DA47A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В некоторых частях района ул. Привокзальная отсутствует система сбора и транспортировки сточных вод</w:t>
            </w:r>
          </w:p>
        </w:tc>
      </w:tr>
      <w:tr w:rsidR="00DA47A4" w:rsidRPr="008C48AC" w14:paraId="441F83F0" w14:textId="71E9E1E9" w:rsidTr="003361EB">
        <w:trPr>
          <w:trHeight w:val="20"/>
        </w:trPr>
        <w:tc>
          <w:tcPr>
            <w:tcW w:w="1373" w:type="pct"/>
            <w:shd w:val="clear" w:color="auto" w:fill="auto"/>
          </w:tcPr>
          <w:p w14:paraId="26B4F1CF" w14:textId="4B9F3E5D" w:rsidR="00DA47A4" w:rsidRPr="008C48AC" w:rsidRDefault="00DA47A4" w:rsidP="00AE31B3">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Реконструкция КНС в районе станции Салым с увеличением мощности.</w:t>
            </w:r>
          </w:p>
        </w:tc>
        <w:tc>
          <w:tcPr>
            <w:tcW w:w="1814" w:type="pct"/>
            <w:shd w:val="clear" w:color="auto" w:fill="auto"/>
          </w:tcPr>
          <w:p w14:paraId="4C8674D0" w14:textId="77777777" w:rsidR="00DA47A4" w:rsidRPr="008C48AC" w:rsidRDefault="00DA47A4" w:rsidP="00312C0C">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Увеличение мощности КНС;</w:t>
            </w:r>
          </w:p>
          <w:p w14:paraId="5D3C2880" w14:textId="77777777" w:rsidR="00DA47A4" w:rsidRPr="008C48AC" w:rsidRDefault="00DA47A4" w:rsidP="00312C0C">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Повышение эффективности сбора и отведения сточных вод;</w:t>
            </w:r>
          </w:p>
          <w:p w14:paraId="67EAA7A4" w14:textId="77777777" w:rsidR="00DA47A4" w:rsidRPr="008C48AC" w:rsidRDefault="00DA47A4" w:rsidP="00312C0C">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Снижение нагрузки на существующую канализационную сеть;</w:t>
            </w:r>
          </w:p>
          <w:p w14:paraId="06AD5EEE" w14:textId="2D93BC33" w:rsidR="00DA47A4" w:rsidRPr="008C48AC" w:rsidRDefault="00DA47A4" w:rsidP="00312C0C">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Повышение надежности и безопасности работы системы водоотведения</w:t>
            </w:r>
          </w:p>
        </w:tc>
        <w:tc>
          <w:tcPr>
            <w:tcW w:w="1813" w:type="pct"/>
          </w:tcPr>
          <w:p w14:paraId="17325FD5" w14:textId="77777777" w:rsidR="00DA47A4" w:rsidRPr="008C48AC" w:rsidRDefault="00DA47A4" w:rsidP="00312C0C">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Физический износ;</w:t>
            </w:r>
          </w:p>
          <w:p w14:paraId="348C99B0" w14:textId="7E8DD05D" w:rsidR="00DA47A4" w:rsidRPr="008C48AC" w:rsidRDefault="00DA47A4" w:rsidP="00312C0C">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Подключение перспективной застройки.</w:t>
            </w:r>
          </w:p>
        </w:tc>
      </w:tr>
      <w:tr w:rsidR="00DA47A4" w:rsidRPr="008C48AC" w14:paraId="4F250B2F" w14:textId="10F0BA19" w:rsidTr="003361EB">
        <w:trPr>
          <w:trHeight w:val="20"/>
        </w:trPr>
        <w:tc>
          <w:tcPr>
            <w:tcW w:w="1373" w:type="pct"/>
            <w:shd w:val="clear" w:color="auto" w:fill="auto"/>
            <w:hideMark/>
          </w:tcPr>
          <w:p w14:paraId="79F40D0E" w14:textId="17A7ABA6" w:rsidR="00DA47A4" w:rsidRPr="008C48AC" w:rsidRDefault="00DA47A4" w:rsidP="00312C0C">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Строительство напорных и распределительных сетей водоотведения до подключаемых планировочных районов</w:t>
            </w:r>
          </w:p>
        </w:tc>
        <w:tc>
          <w:tcPr>
            <w:tcW w:w="1814" w:type="pct"/>
            <w:shd w:val="clear" w:color="auto" w:fill="auto"/>
            <w:hideMark/>
          </w:tcPr>
          <w:p w14:paraId="137C6103" w14:textId="77777777" w:rsidR="00DA47A4" w:rsidRPr="008C48AC" w:rsidRDefault="00DA47A4" w:rsidP="00312C0C">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Создание инфраструктуры для сбора и отведения сточных вод в подключаемых планировочных районах;</w:t>
            </w:r>
          </w:p>
          <w:p w14:paraId="25A25A80" w14:textId="77777777" w:rsidR="00DA47A4" w:rsidRPr="008C48AC" w:rsidRDefault="00DA47A4" w:rsidP="00312C0C">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Повышение качества жизни населения;</w:t>
            </w:r>
          </w:p>
          <w:p w14:paraId="22A5D690" w14:textId="6076B2FF" w:rsidR="00DA47A4" w:rsidRPr="008C48AC" w:rsidRDefault="00DA47A4" w:rsidP="00312C0C">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Снижение негативного воздействия на окружающую среду.</w:t>
            </w:r>
          </w:p>
        </w:tc>
        <w:tc>
          <w:tcPr>
            <w:tcW w:w="1813" w:type="pct"/>
          </w:tcPr>
          <w:p w14:paraId="7E201DA8" w14:textId="4101FEF7" w:rsidR="00DA47A4" w:rsidRPr="008C48AC" w:rsidRDefault="00DA47A4" w:rsidP="00312C0C">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Развитие планировочных районов</w:t>
            </w:r>
          </w:p>
        </w:tc>
      </w:tr>
      <w:tr w:rsidR="00DA47A4" w:rsidRPr="008C48AC" w14:paraId="68F17A59" w14:textId="311EA84C" w:rsidTr="003361EB">
        <w:trPr>
          <w:trHeight w:val="20"/>
        </w:trPr>
        <w:tc>
          <w:tcPr>
            <w:tcW w:w="1373" w:type="pct"/>
            <w:shd w:val="clear" w:color="auto" w:fill="auto"/>
            <w:hideMark/>
          </w:tcPr>
          <w:p w14:paraId="7960B724" w14:textId="7BAF2974" w:rsidR="00DA47A4" w:rsidRPr="008C48AC" w:rsidRDefault="00DA47A4" w:rsidP="003361EB">
            <w:pPr>
              <w:spacing w:after="0" w:line="240" w:lineRule="auto"/>
              <w:ind w:right="-123"/>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Реконструкция сетей водоотведения, исчерпавших свой эксплуатационный ресурс</w:t>
            </w:r>
          </w:p>
        </w:tc>
        <w:tc>
          <w:tcPr>
            <w:tcW w:w="1814" w:type="pct"/>
            <w:shd w:val="clear" w:color="auto" w:fill="auto"/>
            <w:hideMark/>
          </w:tcPr>
          <w:p w14:paraId="55135266" w14:textId="77777777" w:rsidR="00DA47A4" w:rsidRPr="008C48AC" w:rsidRDefault="00DA47A4" w:rsidP="00312C0C">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Продление срока службы сетей водоотведения;</w:t>
            </w:r>
          </w:p>
          <w:p w14:paraId="614D06E4" w14:textId="77777777" w:rsidR="00DA47A4" w:rsidRPr="008C48AC" w:rsidRDefault="00DA47A4" w:rsidP="00312C0C">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Повышение пропускной способности сетей;</w:t>
            </w:r>
          </w:p>
          <w:p w14:paraId="630E51FC" w14:textId="77777777" w:rsidR="00DA47A4" w:rsidRPr="008C48AC" w:rsidRDefault="00DA47A4" w:rsidP="00312C0C">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Снижение количества аварий и утечек;</w:t>
            </w:r>
          </w:p>
          <w:p w14:paraId="376C25BC" w14:textId="77777777" w:rsidR="00DA47A4" w:rsidRPr="008C48AC" w:rsidRDefault="00DA47A4" w:rsidP="00312C0C">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Улучшение качества водоотведения;</w:t>
            </w:r>
          </w:p>
          <w:p w14:paraId="0E5EE12F" w14:textId="4AF07A6F" w:rsidR="00DA47A4" w:rsidRPr="008C48AC" w:rsidRDefault="00DA47A4" w:rsidP="00312C0C">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Снижение негативного воздействия на окружающую среду.</w:t>
            </w:r>
          </w:p>
        </w:tc>
        <w:tc>
          <w:tcPr>
            <w:tcW w:w="1813" w:type="pct"/>
          </w:tcPr>
          <w:p w14:paraId="002B459A" w14:textId="2F18FF05" w:rsidR="00DA47A4" w:rsidRPr="008C48AC" w:rsidRDefault="00DA47A4" w:rsidP="00312C0C">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Физический износ</w:t>
            </w:r>
          </w:p>
        </w:tc>
      </w:tr>
    </w:tbl>
    <w:p w14:paraId="12EFA3F7" w14:textId="77777777" w:rsidR="00982A8D" w:rsidRPr="008C48AC" w:rsidRDefault="00982A8D" w:rsidP="00982A8D">
      <w:pPr>
        <w:autoSpaceDE w:val="0"/>
        <w:autoSpaceDN w:val="0"/>
        <w:adjustRightInd w:val="0"/>
        <w:spacing w:after="0" w:line="240" w:lineRule="auto"/>
        <w:ind w:firstLine="709"/>
        <w:jc w:val="both"/>
        <w:rPr>
          <w:rFonts w:ascii="Times New Roman" w:eastAsia="Arial Unicode MS" w:hAnsi="Times New Roman"/>
          <w:color w:val="000000" w:themeColor="text1"/>
          <w:sz w:val="24"/>
          <w:szCs w:val="24"/>
          <w:u w:color="000000"/>
          <w:lang w:eastAsia="ru-RU"/>
        </w:rPr>
      </w:pPr>
    </w:p>
    <w:p w14:paraId="0E720955" w14:textId="77777777" w:rsidR="00982A8D" w:rsidRPr="008C48AC" w:rsidRDefault="00982A8D" w:rsidP="00AE31B3">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Предложения по строительству, реконструкции и модернизации объектов централизованной системы водоотведения сельского поселения Салым направлены на обеспечение решения следующих задач:</w:t>
      </w:r>
    </w:p>
    <w:p w14:paraId="47DCCA1C" w14:textId="77777777" w:rsidR="00982A8D" w:rsidRPr="008C48AC" w:rsidRDefault="00982A8D">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w:t>
      </w:r>
    </w:p>
    <w:p w14:paraId="7C4271E7" w14:textId="77777777" w:rsidR="00982A8D" w:rsidRPr="008C48AC" w:rsidRDefault="00982A8D">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организация централизованного водоотведения на территориях, где оно отсутствует, и объектов перспективной жилой застройки;</w:t>
      </w:r>
    </w:p>
    <w:p w14:paraId="1C18B40A" w14:textId="77777777" w:rsidR="00982A8D" w:rsidRPr="008C48AC" w:rsidRDefault="00982A8D">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сокращение сбросов недостаточно очищенных сточных вод в водные объекты и на рельеф;</w:t>
      </w:r>
    </w:p>
    <w:p w14:paraId="7ABFA6B1" w14:textId="77777777" w:rsidR="00982A8D" w:rsidRPr="008C48AC" w:rsidRDefault="00982A8D">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 xml:space="preserve">разработка мер по стимулированию организаций, осуществляющих водоотведение, к эффективному и рациональному хозяйствованию, максимальному использованию собственных ресурсов для решения задач надежного и устойчивого обслуживания потребителей. </w:t>
      </w:r>
    </w:p>
    <w:p w14:paraId="256AC3F2" w14:textId="77777777" w:rsidR="00982A8D" w:rsidRPr="008C48AC" w:rsidRDefault="00982A8D" w:rsidP="00AE31B3">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Перечень объектов нового строительства и реконструкции сетей и этапы реализации мероприятий уточняются с учетом фактической динамики ввода объектов нового строительства и по результатам технических обследований.</w:t>
      </w:r>
    </w:p>
    <w:p w14:paraId="691DA6E3" w14:textId="182B4967" w:rsidR="001510A7" w:rsidRPr="008C48AC" w:rsidRDefault="001510A7" w:rsidP="00CC6B6A">
      <w:pPr>
        <w:pStyle w:val="affff4"/>
      </w:pPr>
      <w:bookmarkStart w:id="441" w:name="_Toc138904388"/>
      <w:r w:rsidRPr="008C48AC">
        <w:t xml:space="preserve">4.4. </w:t>
      </w:r>
      <w:bookmarkStart w:id="442" w:name="_Hlk58975227"/>
      <w:r w:rsidRPr="008C48AC">
        <w:t>Сведения о вновь строящихся, реконструируемых</w:t>
      </w:r>
      <w:bookmarkEnd w:id="442"/>
      <w:r w:rsidRPr="008C48AC">
        <w:t xml:space="preserve"> и предлагаемых к </w:t>
      </w:r>
      <w:bookmarkStart w:id="443" w:name="_Hlk58975261"/>
      <w:r w:rsidRPr="008C48AC">
        <w:t>выводу из эксплуатации объектах централизованной системы водоотведения</w:t>
      </w:r>
      <w:bookmarkEnd w:id="438"/>
      <w:bookmarkEnd w:id="439"/>
      <w:bookmarkEnd w:id="441"/>
      <w:bookmarkEnd w:id="443"/>
    </w:p>
    <w:p w14:paraId="0F4B3561" w14:textId="5049D57E" w:rsidR="00CD0B87" w:rsidRPr="008C48AC" w:rsidRDefault="00CD0B87" w:rsidP="00CD0B87">
      <w:pPr>
        <w:suppressAutoHyphens/>
        <w:spacing w:after="0" w:line="240" w:lineRule="auto"/>
        <w:ind w:firstLine="709"/>
        <w:contextualSpacing/>
        <w:jc w:val="both"/>
        <w:rPr>
          <w:rFonts w:ascii="Times New Roman" w:eastAsia="Times New Roman" w:hAnsi="Times New Roman"/>
          <w:szCs w:val="28"/>
          <w:lang w:eastAsia="ru-RU"/>
        </w:rPr>
      </w:pPr>
      <w:bookmarkStart w:id="444" w:name="_Toc23820163"/>
      <w:bookmarkStart w:id="445" w:name="_Toc52420433"/>
      <w:r w:rsidRPr="008C48AC">
        <w:rPr>
          <w:rFonts w:ascii="Times New Roman" w:eastAsia="Times New Roman" w:hAnsi="Times New Roman"/>
          <w:szCs w:val="28"/>
          <w:lang w:eastAsia="ru-RU"/>
        </w:rPr>
        <w:t>Сведения о вновь строящихся, реконструируемых объектах водоотведения отображена в таблице 6.1.</w:t>
      </w:r>
    </w:p>
    <w:p w14:paraId="3B901259" w14:textId="68D0D9E2" w:rsidR="006C12CC" w:rsidRPr="008C48AC" w:rsidRDefault="006C12CC" w:rsidP="00CD0B87">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Вывод из эксплуатации объектах системы водоотведения не планируется.</w:t>
      </w:r>
    </w:p>
    <w:p w14:paraId="3B04632A" w14:textId="0F2165CD" w:rsidR="001510A7" w:rsidRPr="008C48AC" w:rsidRDefault="001510A7" w:rsidP="00CC6B6A">
      <w:pPr>
        <w:pStyle w:val="affff4"/>
      </w:pPr>
      <w:bookmarkStart w:id="446" w:name="_Toc138904389"/>
      <w:r w:rsidRPr="008C48AC">
        <w:t>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444"/>
      <w:bookmarkEnd w:id="445"/>
      <w:bookmarkEnd w:id="446"/>
    </w:p>
    <w:p w14:paraId="706962C8" w14:textId="77777777" w:rsidR="00AE31B3" w:rsidRPr="008C48AC" w:rsidRDefault="00AE31B3" w:rsidP="00AE31B3">
      <w:pPr>
        <w:suppressAutoHyphens/>
        <w:spacing w:after="0" w:line="240" w:lineRule="auto"/>
        <w:ind w:firstLine="709"/>
        <w:contextualSpacing/>
        <w:jc w:val="both"/>
        <w:rPr>
          <w:rFonts w:ascii="Times New Roman" w:eastAsia="Times New Roman" w:hAnsi="Times New Roman"/>
          <w:szCs w:val="28"/>
          <w:lang w:eastAsia="ru-RU"/>
        </w:rPr>
      </w:pPr>
      <w:bookmarkStart w:id="447" w:name="_Toc52420434"/>
      <w:r w:rsidRPr="008C48AC">
        <w:rPr>
          <w:rFonts w:ascii="Times New Roman" w:eastAsia="Times New Roman" w:hAnsi="Times New Roman"/>
          <w:szCs w:val="28"/>
          <w:lang w:eastAsia="ru-RU"/>
        </w:rPr>
        <w:t>В рамках развития систем диспетчеризации, телемеханизации требуется установка частотных преобразователей, шкафов автоматизации, датчиков давления и приборов учета на всех повысительных и канализационных насосных станциях, автоматизирование технологического процесса на новых водоочистных сооружениях.</w:t>
      </w:r>
    </w:p>
    <w:p w14:paraId="15FF7976" w14:textId="77777777" w:rsidR="00AE31B3" w:rsidRPr="008C48AC" w:rsidRDefault="00AE31B3" w:rsidP="00AE31B3">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В рамках реализации мероприятий по реконструкции КОС на территории сельского поселения Салым планируется ввод процесса автоматизации, который предусматривает управление всеми процессами, происходящими в очистном сооружении. При этом, благодаря специальным приборам для технологического контроля, вся необходимая информация своевременно поступает к диспетчеру. Использование современных средств автоматизации очистных сооружений позволяет не только отслеживать ход процесса, но и гибко влиять на него, подбирая наиболее оптимальные режимы работы как с точки зрения улучшения качества очистки, так и снижения энергопотребления.</w:t>
      </w:r>
    </w:p>
    <w:p w14:paraId="04E35F70" w14:textId="77777777" w:rsidR="00AE31B3" w:rsidRPr="008C48AC" w:rsidRDefault="00AE31B3" w:rsidP="00AE31B3">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Основной задачей внедрения АСОДУ (автоматизированная система оперативно - диспетчерского управления) является:</w:t>
      </w:r>
    </w:p>
    <w:p w14:paraId="21D10EAD" w14:textId="7E13E508" w:rsidR="00AE31B3" w:rsidRPr="008C48AC" w:rsidRDefault="00AE31B3">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lastRenderedPageBreak/>
        <w:t>поддержание заданного технологического режима и нормальные условия работы сооружений, установок, основного и вспомогательного оборудования и коммуникаций;</w:t>
      </w:r>
    </w:p>
    <w:p w14:paraId="6C2CC528" w14:textId="5C466C93" w:rsidR="00AE31B3" w:rsidRPr="008C48AC" w:rsidRDefault="00AE31B3">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сигнализация отклонений и нарушений от заданного технологического режима и нормальных условий работы сооружений, установок, оборудования и коммуникаций;</w:t>
      </w:r>
    </w:p>
    <w:p w14:paraId="0C948639" w14:textId="14C0293C" w:rsidR="00AE31B3" w:rsidRPr="008C48AC" w:rsidRDefault="00AE31B3">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сигнализация возникновения аварийных ситуаций на контролируемых объектах;</w:t>
      </w:r>
    </w:p>
    <w:p w14:paraId="006C2BA1" w14:textId="2AFA9081" w:rsidR="00AE31B3" w:rsidRPr="008C48AC" w:rsidRDefault="00AE31B3">
      <w:pPr>
        <w:pStyle w:val="af2"/>
        <w:numPr>
          <w:ilvl w:val="0"/>
          <w:numId w:val="13"/>
        </w:numPr>
        <w:suppressAutoHyphens/>
        <w:spacing w:after="0" w:line="240" w:lineRule="auto"/>
        <w:ind w:left="0" w:firstLine="993"/>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возможность оперативного устранения отклонений и нарушений от заданных условий.</w:t>
      </w:r>
    </w:p>
    <w:p w14:paraId="3564BD97" w14:textId="6FEA091A" w:rsidR="001510A7" w:rsidRPr="008C48AC" w:rsidRDefault="001510A7" w:rsidP="00CC6B6A">
      <w:pPr>
        <w:pStyle w:val="affff4"/>
      </w:pPr>
      <w:bookmarkStart w:id="448" w:name="_Toc138904390"/>
      <w:r w:rsidRPr="008C48AC">
        <w:t xml:space="preserve">4.6. Описание вариантов маршрутов прохождения трубопроводов (трасс) по территории </w:t>
      </w:r>
      <w:r w:rsidR="00BA7C55" w:rsidRPr="008C48AC">
        <w:t>сельского поселения</w:t>
      </w:r>
      <w:r w:rsidRPr="008C48AC">
        <w:t>, расположения намечаемых площадок под строительство сооружений водоотведения и их обоснование</w:t>
      </w:r>
      <w:bookmarkEnd w:id="440"/>
      <w:bookmarkEnd w:id="447"/>
      <w:bookmarkEnd w:id="448"/>
    </w:p>
    <w:p w14:paraId="3890A648" w14:textId="77777777" w:rsidR="002347F8" w:rsidRPr="008C48AC" w:rsidRDefault="002347F8" w:rsidP="002347F8">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Описание вариантов маршрутов прохождения трубопроводов (трасс) по территории сельского поселения, расположения намечаемых площадок под строительство сооружений водоотведения и их обоснование</w:t>
      </w:r>
    </w:p>
    <w:p w14:paraId="1B1A3F12" w14:textId="77777777" w:rsidR="002347F8" w:rsidRPr="008C48AC" w:rsidRDefault="002347F8" w:rsidP="002347F8">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При выборе вариантов маршрутов прохождения трубопроводов и мест размещения сооружений водоотведения была проведена комплексная оценка территории сельского поселения, с учетом следующих факторов:</w:t>
      </w:r>
    </w:p>
    <w:p w14:paraId="63749E47" w14:textId="77777777" w:rsidR="002347F8" w:rsidRPr="008C48AC" w:rsidRDefault="002347F8" w:rsidP="002347F8">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Рельеф:</w:t>
      </w:r>
    </w:p>
    <w:p w14:paraId="0BE8E9EE" w14:textId="77777777" w:rsidR="002347F8" w:rsidRPr="008C48AC" w:rsidRDefault="002347F8" w:rsidP="002347F8">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Учитывался при планировании маршрутов трубопроводов для минимизации земляных работ и обеспечения самотечного стока.</w:t>
      </w:r>
    </w:p>
    <w:p w14:paraId="016304AA" w14:textId="77777777" w:rsidR="002347F8" w:rsidRPr="008C48AC" w:rsidRDefault="002347F8" w:rsidP="002347F8">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Гидрология:</w:t>
      </w:r>
    </w:p>
    <w:p w14:paraId="4EB69FE2" w14:textId="77777777" w:rsidR="002347F8" w:rsidRPr="008C48AC" w:rsidRDefault="002347F8" w:rsidP="002347F8">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Учитывалось расположение водоемов, водотоков, зон с высоким уровнем грунтовых вод при выборе мест размещения сооружений водоотведения.</w:t>
      </w:r>
    </w:p>
    <w:p w14:paraId="4F208ECC" w14:textId="77777777" w:rsidR="002347F8" w:rsidRPr="008C48AC" w:rsidRDefault="002347F8" w:rsidP="002347F8">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Инженерная инфраструктура:</w:t>
      </w:r>
    </w:p>
    <w:p w14:paraId="2F130A6B" w14:textId="77777777" w:rsidR="002347F8" w:rsidRPr="008C48AC" w:rsidRDefault="002347F8" w:rsidP="002347F8">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Учитывалось расположение существующих коммуникаций (газопроводы, электросети, дороги) при прокладке трубопроводов.</w:t>
      </w:r>
    </w:p>
    <w:p w14:paraId="08836A57" w14:textId="77777777" w:rsidR="002347F8" w:rsidRPr="008C48AC" w:rsidRDefault="002347F8" w:rsidP="002347F8">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Планировочная структура:</w:t>
      </w:r>
    </w:p>
    <w:p w14:paraId="34933950" w14:textId="77777777" w:rsidR="002347F8" w:rsidRPr="008C48AC" w:rsidRDefault="002347F8" w:rsidP="002347F8">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Учитывалась плотность застройки, наличие зеленых зон, объектов культурного наследия.</w:t>
      </w:r>
    </w:p>
    <w:p w14:paraId="6EECD827" w14:textId="77777777" w:rsidR="002347F8" w:rsidRPr="008C48AC" w:rsidRDefault="002347F8" w:rsidP="002347F8">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Оптимальный вариант маршрута прохождения трубопроводов будет выбран на основе комплексного анализа всех факторов, с учетом технических, экономических, социальных и экологических аспектов.</w:t>
      </w:r>
    </w:p>
    <w:p w14:paraId="5873FE0E" w14:textId="2E6AC1C8" w:rsidR="002347F8" w:rsidRPr="008C48AC" w:rsidRDefault="002347F8" w:rsidP="002347F8">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Размещение сооружений водоотведения:</w:t>
      </w:r>
    </w:p>
    <w:p w14:paraId="3E7355A9" w14:textId="77777777" w:rsidR="002347F8" w:rsidRPr="008C48AC" w:rsidRDefault="002347F8" w:rsidP="002347F8">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Насосные станции:</w:t>
      </w:r>
    </w:p>
    <w:p w14:paraId="395043BB" w14:textId="77777777" w:rsidR="002347F8" w:rsidRPr="008C48AC" w:rsidRDefault="002347F8" w:rsidP="002347F8">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Размещаются в местах с низкой отметкой рельефа, для обеспечения приема сточных вод самотеком.</w:t>
      </w:r>
    </w:p>
    <w:p w14:paraId="57433B91" w14:textId="77777777" w:rsidR="002347F8" w:rsidRPr="008C48AC" w:rsidRDefault="002347F8" w:rsidP="002347F8">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Очистные сооружения:</w:t>
      </w:r>
    </w:p>
    <w:p w14:paraId="465F3556" w14:textId="77777777" w:rsidR="002347F8" w:rsidRPr="008C48AC" w:rsidRDefault="002347F8" w:rsidP="002347F8">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Размещаются с учетом санитарно-защитных зон, на удалении от жилых массивов, водоемов и других объектов.</w:t>
      </w:r>
    </w:p>
    <w:p w14:paraId="4D8E0A72" w14:textId="77777777" w:rsidR="002347F8" w:rsidRPr="008C48AC" w:rsidRDefault="002347F8" w:rsidP="002347F8">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Коллекторы:</w:t>
      </w:r>
    </w:p>
    <w:p w14:paraId="3D4A0045" w14:textId="1CF3CC53" w:rsidR="002347F8" w:rsidRPr="008C48AC" w:rsidRDefault="002347F8" w:rsidP="002347F8">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Размещаются в местах, удобных для обслуживания и подключения к сети.</w:t>
      </w:r>
    </w:p>
    <w:p w14:paraId="27BC1CCA" w14:textId="376BCAA5" w:rsidR="001510A7" w:rsidRPr="008C48AC" w:rsidRDefault="001510A7" w:rsidP="001510A7">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lastRenderedPageBreak/>
        <w:t>Не предусматривается вести прокладку магистральных трубопроводов в тоннелях совместно с электрическими кабелями и кабелями связи и трубопроводами иного назначения, принадлежащими другим организациям - собственникам коммуникаций и сооружений.</w:t>
      </w:r>
    </w:p>
    <w:p w14:paraId="76A92C33" w14:textId="77777777" w:rsidR="001510A7" w:rsidRPr="008C48AC" w:rsidRDefault="001510A7" w:rsidP="00CC6B6A">
      <w:pPr>
        <w:pStyle w:val="affff4"/>
      </w:pPr>
      <w:bookmarkStart w:id="449" w:name="_Toc23820165"/>
      <w:bookmarkStart w:id="450" w:name="_Toc52420435"/>
      <w:bookmarkStart w:id="451" w:name="_Toc138904391"/>
      <w:r w:rsidRPr="008C48AC">
        <w:t>4.7. Границы и характеристики охранных зон сетей и сооружений централизованной системы водоотведения</w:t>
      </w:r>
      <w:bookmarkEnd w:id="449"/>
      <w:bookmarkEnd w:id="450"/>
      <w:bookmarkEnd w:id="451"/>
    </w:p>
    <w:p w14:paraId="606198D5" w14:textId="2A03113B" w:rsidR="00086E0A" w:rsidRPr="008C48AC" w:rsidRDefault="00BA06EA" w:rsidP="00BA06EA">
      <w:pPr>
        <w:suppressAutoHyphens/>
        <w:spacing w:after="0" w:line="240" w:lineRule="auto"/>
        <w:ind w:firstLine="709"/>
        <w:contextualSpacing/>
        <w:jc w:val="both"/>
        <w:rPr>
          <w:rFonts w:ascii="Times New Roman" w:eastAsia="Times New Roman" w:hAnsi="Times New Roman"/>
          <w:szCs w:val="28"/>
          <w:lang w:eastAsia="ru-RU"/>
        </w:rPr>
      </w:pPr>
      <w:bookmarkStart w:id="452" w:name="_Toc23820166"/>
      <w:bookmarkStart w:id="453" w:name="_Toc52420436"/>
      <w:r w:rsidRPr="008C48AC">
        <w:rPr>
          <w:rFonts w:ascii="Times New Roman" w:eastAsia="Times New Roman" w:hAnsi="Times New Roman"/>
          <w:szCs w:val="28"/>
          <w:lang w:eastAsia="ru-RU"/>
        </w:rPr>
        <w:t xml:space="preserve">В процессе проектирования и строительства должны соблюдаться охранные зоны сетей и сооружений централизованной системы водоотведения, согласно </w:t>
      </w:r>
      <w:r w:rsidR="006934A4" w:rsidRPr="008C48AC">
        <w:rPr>
          <w:rFonts w:ascii="Times New Roman" w:eastAsia="Times New Roman" w:hAnsi="Times New Roman"/>
          <w:szCs w:val="28"/>
          <w:lang w:eastAsia="ru-RU"/>
        </w:rPr>
        <w:t xml:space="preserve">СП 42.13330.2016 </w:t>
      </w:r>
      <w:r w:rsidRPr="008C48AC">
        <w:rPr>
          <w:rFonts w:ascii="Times New Roman" w:eastAsia="Times New Roman" w:hAnsi="Times New Roman"/>
          <w:szCs w:val="28"/>
          <w:lang w:eastAsia="ru-RU"/>
        </w:rPr>
        <w:t>«Градостроительство</w:t>
      </w:r>
      <w:r w:rsidR="006934A4" w:rsidRPr="008C48AC">
        <w:rPr>
          <w:rFonts w:ascii="Times New Roman" w:eastAsia="Times New Roman" w:hAnsi="Times New Roman"/>
          <w:szCs w:val="28"/>
          <w:lang w:eastAsia="ru-RU"/>
        </w:rPr>
        <w:t>», СП 32.13330.2018 «Канализация. наружные сети и сооружения»</w:t>
      </w:r>
      <w:r w:rsidRPr="008C48AC">
        <w:rPr>
          <w:rFonts w:ascii="Times New Roman" w:eastAsia="Times New Roman" w:hAnsi="Times New Roman"/>
          <w:szCs w:val="28"/>
          <w:lang w:eastAsia="ru-RU"/>
        </w:rPr>
        <w:t>.</w:t>
      </w:r>
    </w:p>
    <w:p w14:paraId="66417D9C" w14:textId="69AE578D" w:rsidR="00BA06EA" w:rsidRPr="008C48AC" w:rsidRDefault="00BA06EA" w:rsidP="00BA06EA">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Планировка и застройка городских и сельских поселений» представленные в таблице 4.7.1.</w:t>
      </w:r>
    </w:p>
    <w:p w14:paraId="797CB56A" w14:textId="77777777" w:rsidR="00BA06EA" w:rsidRPr="008C48AC" w:rsidRDefault="00BA06EA" w:rsidP="0080387C">
      <w:pPr>
        <w:pStyle w:val="affff"/>
        <w:rPr>
          <w:rFonts w:eastAsia="Times New Roman"/>
        </w:rPr>
      </w:pPr>
      <w:r w:rsidRPr="008C48AC">
        <w:rPr>
          <w:rFonts w:eastAsia="Times New Roman"/>
        </w:rPr>
        <w:t>Таблица 4.7.1. Охранные зоны сетей и сооружений централизованной системы водоотведения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6417"/>
        <w:gridCol w:w="3210"/>
      </w:tblGrid>
      <w:tr w:rsidR="00BA06EA" w:rsidRPr="008C48AC" w14:paraId="0D2EFCBB" w14:textId="77777777" w:rsidTr="00AE31B3">
        <w:trPr>
          <w:trHeight w:val="20"/>
          <w:tblHeader/>
        </w:trPr>
        <w:tc>
          <w:tcPr>
            <w:tcW w:w="3333" w:type="pct"/>
            <w:vMerge w:val="restart"/>
            <w:tcMar>
              <w:top w:w="0" w:type="dxa"/>
              <w:left w:w="118" w:type="dxa"/>
              <w:bottom w:w="0" w:type="dxa"/>
              <w:right w:w="118" w:type="dxa"/>
            </w:tcMar>
            <w:hideMark/>
          </w:tcPr>
          <w:p w14:paraId="3EE281AC" w14:textId="77777777" w:rsidR="00BA06EA" w:rsidRPr="008C48AC" w:rsidRDefault="00BA06EA" w:rsidP="00836A38">
            <w:pPr>
              <w:spacing w:after="0" w:line="240" w:lineRule="auto"/>
              <w:jc w:val="center"/>
              <w:rPr>
                <w:rFonts w:ascii="Times New Roman" w:hAnsi="Times New Roman"/>
                <w:szCs w:val="28"/>
              </w:rPr>
            </w:pPr>
            <w:r w:rsidRPr="008C48AC">
              <w:rPr>
                <w:rFonts w:ascii="Times New Roman" w:hAnsi="Times New Roman"/>
                <w:szCs w:val="28"/>
              </w:rPr>
              <w:t>Сооружения</w:t>
            </w:r>
          </w:p>
        </w:tc>
        <w:tc>
          <w:tcPr>
            <w:tcW w:w="1667" w:type="pct"/>
            <w:tcMar>
              <w:top w:w="0" w:type="dxa"/>
              <w:left w:w="118" w:type="dxa"/>
              <w:bottom w:w="0" w:type="dxa"/>
              <w:right w:w="118" w:type="dxa"/>
            </w:tcMar>
            <w:hideMark/>
          </w:tcPr>
          <w:p w14:paraId="1295857E" w14:textId="77777777" w:rsidR="00BA06EA" w:rsidRPr="008C48AC" w:rsidRDefault="00BA06EA" w:rsidP="00836A38">
            <w:pPr>
              <w:spacing w:after="0" w:line="240" w:lineRule="auto"/>
              <w:jc w:val="center"/>
              <w:rPr>
                <w:rFonts w:ascii="Times New Roman" w:hAnsi="Times New Roman"/>
                <w:szCs w:val="28"/>
              </w:rPr>
            </w:pPr>
            <w:r w:rsidRPr="008C48AC">
              <w:rPr>
                <w:rFonts w:ascii="Times New Roman" w:hAnsi="Times New Roman"/>
                <w:szCs w:val="28"/>
              </w:rPr>
              <w:t>Санитарно-защитная зона, м, при расчетной производительности сооружений, тыс. куб.м./сут</w:t>
            </w:r>
          </w:p>
        </w:tc>
      </w:tr>
      <w:tr w:rsidR="00BA06EA" w:rsidRPr="008C48AC" w14:paraId="6027B7AE" w14:textId="77777777" w:rsidTr="00AE31B3">
        <w:trPr>
          <w:trHeight w:val="20"/>
        </w:trPr>
        <w:tc>
          <w:tcPr>
            <w:tcW w:w="3333" w:type="pct"/>
            <w:vMerge/>
            <w:tcMar>
              <w:top w:w="0" w:type="dxa"/>
              <w:left w:w="118" w:type="dxa"/>
              <w:bottom w:w="0" w:type="dxa"/>
              <w:right w:w="118" w:type="dxa"/>
            </w:tcMar>
            <w:hideMark/>
          </w:tcPr>
          <w:p w14:paraId="5EA2501F" w14:textId="77777777" w:rsidR="00BA06EA" w:rsidRPr="008C48AC" w:rsidRDefault="00BA06EA" w:rsidP="00836A38">
            <w:pPr>
              <w:jc w:val="center"/>
              <w:rPr>
                <w:rFonts w:ascii="Times New Roman" w:hAnsi="Times New Roman"/>
                <w:szCs w:val="28"/>
              </w:rPr>
            </w:pPr>
          </w:p>
        </w:tc>
        <w:tc>
          <w:tcPr>
            <w:tcW w:w="1667" w:type="pct"/>
            <w:tcMar>
              <w:top w:w="0" w:type="dxa"/>
              <w:left w:w="118" w:type="dxa"/>
              <w:bottom w:w="0" w:type="dxa"/>
              <w:right w:w="118" w:type="dxa"/>
            </w:tcMar>
            <w:hideMark/>
          </w:tcPr>
          <w:p w14:paraId="13E8AC53" w14:textId="77777777" w:rsidR="00BA06EA" w:rsidRPr="008C48AC" w:rsidRDefault="00BA06EA" w:rsidP="00836A38">
            <w:pPr>
              <w:spacing w:after="0" w:line="240" w:lineRule="auto"/>
              <w:jc w:val="center"/>
              <w:rPr>
                <w:rFonts w:ascii="Times New Roman" w:hAnsi="Times New Roman"/>
                <w:szCs w:val="28"/>
              </w:rPr>
            </w:pPr>
            <w:r w:rsidRPr="008C48AC">
              <w:rPr>
                <w:rFonts w:ascii="Times New Roman" w:hAnsi="Times New Roman"/>
                <w:szCs w:val="28"/>
              </w:rPr>
              <w:t>св. 0,2 до 5</w:t>
            </w:r>
          </w:p>
        </w:tc>
      </w:tr>
      <w:tr w:rsidR="00BA06EA" w:rsidRPr="008C48AC" w14:paraId="6C0CB2FB" w14:textId="77777777" w:rsidTr="00AE31B3">
        <w:trPr>
          <w:trHeight w:val="20"/>
        </w:trPr>
        <w:tc>
          <w:tcPr>
            <w:tcW w:w="3333" w:type="pct"/>
            <w:tcMar>
              <w:top w:w="0" w:type="dxa"/>
              <w:left w:w="118" w:type="dxa"/>
              <w:bottom w:w="0" w:type="dxa"/>
              <w:right w:w="118" w:type="dxa"/>
            </w:tcMar>
            <w:hideMark/>
          </w:tcPr>
          <w:p w14:paraId="6EBE6BA5" w14:textId="77777777" w:rsidR="00BA06EA" w:rsidRPr="008C48AC" w:rsidRDefault="00BA06EA" w:rsidP="00353100">
            <w:pPr>
              <w:spacing w:after="0" w:line="240" w:lineRule="auto"/>
              <w:rPr>
                <w:rFonts w:ascii="Times New Roman" w:hAnsi="Times New Roman"/>
                <w:szCs w:val="28"/>
              </w:rPr>
            </w:pPr>
            <w:r w:rsidRPr="008C48AC">
              <w:rPr>
                <w:rFonts w:ascii="Times New Roman" w:hAnsi="Times New Roman"/>
                <w:szCs w:val="28"/>
              </w:rPr>
              <w:t>Сооружения механической и биологической очистки с иловыми площадками для сбреженных осадков, а также отдельно расположенные иловые площадки</w:t>
            </w:r>
          </w:p>
        </w:tc>
        <w:tc>
          <w:tcPr>
            <w:tcW w:w="1667" w:type="pct"/>
            <w:tcMar>
              <w:top w:w="0" w:type="dxa"/>
              <w:left w:w="118" w:type="dxa"/>
              <w:bottom w:w="0" w:type="dxa"/>
              <w:right w:w="118" w:type="dxa"/>
            </w:tcMar>
            <w:vAlign w:val="bottom"/>
            <w:hideMark/>
          </w:tcPr>
          <w:p w14:paraId="1A348631" w14:textId="77777777" w:rsidR="00BA06EA" w:rsidRPr="008C48AC" w:rsidRDefault="00BA06EA" w:rsidP="00353100">
            <w:pPr>
              <w:spacing w:after="0" w:line="240" w:lineRule="auto"/>
              <w:jc w:val="right"/>
              <w:rPr>
                <w:rFonts w:ascii="Times New Roman" w:hAnsi="Times New Roman"/>
                <w:szCs w:val="28"/>
              </w:rPr>
            </w:pPr>
            <w:r w:rsidRPr="008C48AC">
              <w:rPr>
                <w:rFonts w:ascii="Times New Roman" w:hAnsi="Times New Roman"/>
                <w:szCs w:val="28"/>
              </w:rPr>
              <w:t>200</w:t>
            </w:r>
          </w:p>
        </w:tc>
      </w:tr>
      <w:tr w:rsidR="00BA06EA" w:rsidRPr="008C48AC" w14:paraId="57ACC0B2" w14:textId="77777777" w:rsidTr="00AE31B3">
        <w:trPr>
          <w:trHeight w:val="20"/>
        </w:trPr>
        <w:tc>
          <w:tcPr>
            <w:tcW w:w="3333" w:type="pct"/>
            <w:tcMar>
              <w:top w:w="0" w:type="dxa"/>
              <w:left w:w="118" w:type="dxa"/>
              <w:bottom w:w="0" w:type="dxa"/>
              <w:right w:w="118" w:type="dxa"/>
            </w:tcMar>
            <w:hideMark/>
          </w:tcPr>
          <w:p w14:paraId="3E3B3554" w14:textId="77777777" w:rsidR="00BA06EA" w:rsidRPr="008C48AC" w:rsidRDefault="00BA06EA" w:rsidP="00353100">
            <w:pPr>
              <w:spacing w:after="0" w:line="240" w:lineRule="auto"/>
              <w:rPr>
                <w:rFonts w:ascii="Times New Roman" w:hAnsi="Times New Roman"/>
                <w:szCs w:val="28"/>
              </w:rPr>
            </w:pPr>
            <w:r w:rsidRPr="008C48AC">
              <w:rPr>
                <w:rFonts w:ascii="Times New Roman" w:hAnsi="Times New Roman"/>
                <w:szCs w:val="28"/>
              </w:rPr>
              <w:t xml:space="preserve">Сооружения механической и биологической очистки </w:t>
            </w:r>
          </w:p>
        </w:tc>
        <w:tc>
          <w:tcPr>
            <w:tcW w:w="1667" w:type="pct"/>
            <w:tcMar>
              <w:top w:w="0" w:type="dxa"/>
              <w:left w:w="118" w:type="dxa"/>
              <w:bottom w:w="0" w:type="dxa"/>
              <w:right w:w="118" w:type="dxa"/>
            </w:tcMar>
            <w:vAlign w:val="bottom"/>
            <w:hideMark/>
          </w:tcPr>
          <w:p w14:paraId="0079B1F5" w14:textId="77777777" w:rsidR="00BA06EA" w:rsidRPr="008C48AC" w:rsidRDefault="00BA06EA" w:rsidP="00353100">
            <w:pPr>
              <w:spacing w:after="0" w:line="240" w:lineRule="auto"/>
              <w:jc w:val="right"/>
              <w:rPr>
                <w:rFonts w:ascii="Times New Roman" w:hAnsi="Times New Roman"/>
                <w:szCs w:val="28"/>
              </w:rPr>
            </w:pPr>
            <w:r w:rsidRPr="008C48AC">
              <w:rPr>
                <w:rFonts w:ascii="Times New Roman" w:hAnsi="Times New Roman"/>
                <w:szCs w:val="28"/>
              </w:rPr>
              <w:t>150</w:t>
            </w:r>
          </w:p>
        </w:tc>
      </w:tr>
      <w:tr w:rsidR="00BA06EA" w:rsidRPr="008C48AC" w14:paraId="11A83E29" w14:textId="77777777" w:rsidTr="00AE31B3">
        <w:trPr>
          <w:trHeight w:val="20"/>
        </w:trPr>
        <w:tc>
          <w:tcPr>
            <w:tcW w:w="3333" w:type="pct"/>
            <w:tcMar>
              <w:top w:w="0" w:type="dxa"/>
              <w:left w:w="118" w:type="dxa"/>
              <w:bottom w:w="0" w:type="dxa"/>
              <w:right w:w="118" w:type="dxa"/>
            </w:tcMar>
            <w:hideMark/>
          </w:tcPr>
          <w:p w14:paraId="19694B74" w14:textId="77777777" w:rsidR="00BA06EA" w:rsidRPr="008C48AC" w:rsidRDefault="00BA06EA" w:rsidP="00353100">
            <w:pPr>
              <w:spacing w:after="0" w:line="240" w:lineRule="auto"/>
              <w:rPr>
                <w:rFonts w:ascii="Times New Roman" w:hAnsi="Times New Roman"/>
                <w:szCs w:val="28"/>
              </w:rPr>
            </w:pPr>
            <w:r w:rsidRPr="008C48AC">
              <w:rPr>
                <w:rFonts w:ascii="Times New Roman" w:hAnsi="Times New Roman"/>
                <w:szCs w:val="28"/>
              </w:rPr>
              <w:t>Поля фильтрации</w:t>
            </w:r>
          </w:p>
        </w:tc>
        <w:tc>
          <w:tcPr>
            <w:tcW w:w="1667" w:type="pct"/>
            <w:tcMar>
              <w:top w:w="0" w:type="dxa"/>
              <w:left w:w="118" w:type="dxa"/>
              <w:bottom w:w="0" w:type="dxa"/>
              <w:right w:w="118" w:type="dxa"/>
            </w:tcMar>
            <w:vAlign w:val="bottom"/>
            <w:hideMark/>
          </w:tcPr>
          <w:p w14:paraId="77805776" w14:textId="77777777" w:rsidR="00BA06EA" w:rsidRPr="008C48AC" w:rsidRDefault="00BA06EA" w:rsidP="00353100">
            <w:pPr>
              <w:spacing w:after="0" w:line="240" w:lineRule="auto"/>
              <w:jc w:val="right"/>
              <w:rPr>
                <w:rFonts w:ascii="Times New Roman" w:hAnsi="Times New Roman"/>
                <w:szCs w:val="28"/>
              </w:rPr>
            </w:pPr>
            <w:r w:rsidRPr="008C48AC">
              <w:rPr>
                <w:rFonts w:ascii="Times New Roman" w:hAnsi="Times New Roman"/>
                <w:szCs w:val="28"/>
              </w:rPr>
              <w:t>300</w:t>
            </w:r>
          </w:p>
        </w:tc>
      </w:tr>
      <w:tr w:rsidR="00BA06EA" w:rsidRPr="008C48AC" w14:paraId="00C4EDDE" w14:textId="77777777" w:rsidTr="00AE31B3">
        <w:trPr>
          <w:trHeight w:val="20"/>
        </w:trPr>
        <w:tc>
          <w:tcPr>
            <w:tcW w:w="3333" w:type="pct"/>
            <w:tcMar>
              <w:top w:w="0" w:type="dxa"/>
              <w:left w:w="118" w:type="dxa"/>
              <w:bottom w:w="0" w:type="dxa"/>
              <w:right w:w="118" w:type="dxa"/>
            </w:tcMar>
            <w:hideMark/>
          </w:tcPr>
          <w:p w14:paraId="7E655AC5" w14:textId="77777777" w:rsidR="00BA06EA" w:rsidRPr="008C48AC" w:rsidRDefault="00BA06EA" w:rsidP="00353100">
            <w:pPr>
              <w:spacing w:after="0" w:line="240" w:lineRule="auto"/>
              <w:rPr>
                <w:rFonts w:ascii="Times New Roman" w:hAnsi="Times New Roman"/>
                <w:szCs w:val="28"/>
              </w:rPr>
            </w:pPr>
            <w:r w:rsidRPr="008C48AC">
              <w:rPr>
                <w:rFonts w:ascii="Times New Roman" w:hAnsi="Times New Roman"/>
                <w:szCs w:val="28"/>
              </w:rPr>
              <w:t>Земледельческие поля орошения</w:t>
            </w:r>
          </w:p>
        </w:tc>
        <w:tc>
          <w:tcPr>
            <w:tcW w:w="1667" w:type="pct"/>
            <w:tcMar>
              <w:top w:w="0" w:type="dxa"/>
              <w:left w:w="118" w:type="dxa"/>
              <w:bottom w:w="0" w:type="dxa"/>
              <w:right w:w="118" w:type="dxa"/>
            </w:tcMar>
            <w:vAlign w:val="bottom"/>
            <w:hideMark/>
          </w:tcPr>
          <w:p w14:paraId="11583A65" w14:textId="77777777" w:rsidR="00BA06EA" w:rsidRPr="008C48AC" w:rsidRDefault="00BA06EA" w:rsidP="00353100">
            <w:pPr>
              <w:spacing w:after="0" w:line="240" w:lineRule="auto"/>
              <w:jc w:val="right"/>
              <w:rPr>
                <w:rFonts w:ascii="Times New Roman" w:hAnsi="Times New Roman"/>
                <w:szCs w:val="28"/>
              </w:rPr>
            </w:pPr>
            <w:r w:rsidRPr="008C48AC">
              <w:rPr>
                <w:rFonts w:ascii="Times New Roman" w:hAnsi="Times New Roman"/>
                <w:szCs w:val="28"/>
              </w:rPr>
              <w:t>200</w:t>
            </w:r>
          </w:p>
        </w:tc>
      </w:tr>
      <w:tr w:rsidR="00BA06EA" w:rsidRPr="008C48AC" w14:paraId="0980375B" w14:textId="77777777" w:rsidTr="00AE31B3">
        <w:trPr>
          <w:trHeight w:val="20"/>
        </w:trPr>
        <w:tc>
          <w:tcPr>
            <w:tcW w:w="3333" w:type="pct"/>
            <w:tcMar>
              <w:top w:w="0" w:type="dxa"/>
              <w:left w:w="118" w:type="dxa"/>
              <w:bottom w:w="0" w:type="dxa"/>
              <w:right w:w="118" w:type="dxa"/>
            </w:tcMar>
            <w:hideMark/>
          </w:tcPr>
          <w:p w14:paraId="1DE60177" w14:textId="77777777" w:rsidR="00BA06EA" w:rsidRPr="008C48AC" w:rsidRDefault="00BA06EA" w:rsidP="00353100">
            <w:pPr>
              <w:spacing w:after="0" w:line="240" w:lineRule="auto"/>
              <w:rPr>
                <w:rFonts w:ascii="Times New Roman" w:hAnsi="Times New Roman"/>
                <w:szCs w:val="28"/>
              </w:rPr>
            </w:pPr>
            <w:r w:rsidRPr="008C48AC">
              <w:rPr>
                <w:rFonts w:ascii="Times New Roman" w:hAnsi="Times New Roman"/>
                <w:szCs w:val="28"/>
              </w:rPr>
              <w:t>Биологические пруды</w:t>
            </w:r>
          </w:p>
        </w:tc>
        <w:tc>
          <w:tcPr>
            <w:tcW w:w="1667" w:type="pct"/>
            <w:tcMar>
              <w:top w:w="0" w:type="dxa"/>
              <w:left w:w="118" w:type="dxa"/>
              <w:bottom w:w="0" w:type="dxa"/>
              <w:right w:w="118" w:type="dxa"/>
            </w:tcMar>
            <w:vAlign w:val="bottom"/>
            <w:hideMark/>
          </w:tcPr>
          <w:p w14:paraId="1BD30554" w14:textId="77777777" w:rsidR="00BA06EA" w:rsidRPr="008C48AC" w:rsidRDefault="00BA06EA" w:rsidP="00353100">
            <w:pPr>
              <w:spacing w:after="0" w:line="240" w:lineRule="auto"/>
              <w:jc w:val="right"/>
              <w:rPr>
                <w:rFonts w:ascii="Times New Roman" w:hAnsi="Times New Roman"/>
                <w:szCs w:val="28"/>
              </w:rPr>
            </w:pPr>
            <w:r w:rsidRPr="008C48AC">
              <w:rPr>
                <w:rFonts w:ascii="Times New Roman" w:hAnsi="Times New Roman"/>
                <w:szCs w:val="28"/>
              </w:rPr>
              <w:t>200</w:t>
            </w:r>
          </w:p>
        </w:tc>
      </w:tr>
      <w:tr w:rsidR="00BA06EA" w:rsidRPr="008C48AC" w14:paraId="6272C74E" w14:textId="77777777" w:rsidTr="00AE31B3">
        <w:trPr>
          <w:trHeight w:val="20"/>
        </w:trPr>
        <w:tc>
          <w:tcPr>
            <w:tcW w:w="3333" w:type="pct"/>
            <w:tcMar>
              <w:top w:w="0" w:type="dxa"/>
              <w:left w:w="118" w:type="dxa"/>
              <w:bottom w:w="0" w:type="dxa"/>
              <w:right w:w="118" w:type="dxa"/>
            </w:tcMar>
            <w:hideMark/>
          </w:tcPr>
          <w:p w14:paraId="16D85300" w14:textId="77777777" w:rsidR="00BA06EA" w:rsidRPr="008C48AC" w:rsidRDefault="00BA06EA" w:rsidP="00353100">
            <w:pPr>
              <w:spacing w:after="0" w:line="240" w:lineRule="auto"/>
              <w:rPr>
                <w:rFonts w:ascii="Times New Roman" w:hAnsi="Times New Roman"/>
                <w:szCs w:val="28"/>
              </w:rPr>
            </w:pPr>
            <w:r w:rsidRPr="008C48AC">
              <w:rPr>
                <w:rFonts w:ascii="Times New Roman" w:hAnsi="Times New Roman"/>
                <w:szCs w:val="28"/>
              </w:rPr>
              <w:t>Сооружения с циркуляционными окислительными каналами</w:t>
            </w:r>
          </w:p>
        </w:tc>
        <w:tc>
          <w:tcPr>
            <w:tcW w:w="1667" w:type="pct"/>
            <w:tcMar>
              <w:top w:w="0" w:type="dxa"/>
              <w:left w:w="118" w:type="dxa"/>
              <w:bottom w:w="0" w:type="dxa"/>
              <w:right w:w="118" w:type="dxa"/>
            </w:tcMar>
            <w:vAlign w:val="bottom"/>
            <w:hideMark/>
          </w:tcPr>
          <w:p w14:paraId="03F4D3EC" w14:textId="77777777" w:rsidR="00BA06EA" w:rsidRPr="008C48AC" w:rsidRDefault="00BA06EA" w:rsidP="00353100">
            <w:pPr>
              <w:spacing w:after="0" w:line="240" w:lineRule="auto"/>
              <w:jc w:val="right"/>
              <w:rPr>
                <w:rFonts w:ascii="Times New Roman" w:hAnsi="Times New Roman"/>
                <w:szCs w:val="28"/>
              </w:rPr>
            </w:pPr>
            <w:r w:rsidRPr="008C48AC">
              <w:rPr>
                <w:rFonts w:ascii="Times New Roman" w:hAnsi="Times New Roman"/>
                <w:szCs w:val="28"/>
              </w:rPr>
              <w:t>-</w:t>
            </w:r>
          </w:p>
        </w:tc>
      </w:tr>
      <w:tr w:rsidR="00BA06EA" w:rsidRPr="008C48AC" w14:paraId="1766B594" w14:textId="77777777" w:rsidTr="00AE31B3">
        <w:trPr>
          <w:trHeight w:val="20"/>
        </w:trPr>
        <w:tc>
          <w:tcPr>
            <w:tcW w:w="3333" w:type="pct"/>
            <w:tcMar>
              <w:top w:w="0" w:type="dxa"/>
              <w:left w:w="118" w:type="dxa"/>
              <w:bottom w:w="0" w:type="dxa"/>
              <w:right w:w="118" w:type="dxa"/>
            </w:tcMar>
            <w:hideMark/>
          </w:tcPr>
          <w:p w14:paraId="6854F73A" w14:textId="77777777" w:rsidR="00BA06EA" w:rsidRPr="008C48AC" w:rsidRDefault="00BA06EA" w:rsidP="00353100">
            <w:pPr>
              <w:spacing w:after="0" w:line="240" w:lineRule="auto"/>
              <w:rPr>
                <w:rFonts w:ascii="Times New Roman" w:hAnsi="Times New Roman"/>
                <w:szCs w:val="28"/>
              </w:rPr>
            </w:pPr>
            <w:r w:rsidRPr="008C48AC">
              <w:rPr>
                <w:rFonts w:ascii="Times New Roman" w:hAnsi="Times New Roman"/>
                <w:szCs w:val="28"/>
              </w:rPr>
              <w:t>Насосные станции</w:t>
            </w:r>
          </w:p>
        </w:tc>
        <w:tc>
          <w:tcPr>
            <w:tcW w:w="1667" w:type="pct"/>
            <w:tcMar>
              <w:top w:w="0" w:type="dxa"/>
              <w:left w:w="118" w:type="dxa"/>
              <w:bottom w:w="0" w:type="dxa"/>
              <w:right w:w="118" w:type="dxa"/>
            </w:tcMar>
            <w:vAlign w:val="bottom"/>
            <w:hideMark/>
          </w:tcPr>
          <w:p w14:paraId="1E9D6635" w14:textId="77777777" w:rsidR="00BA06EA" w:rsidRPr="008C48AC" w:rsidRDefault="00BA06EA" w:rsidP="00353100">
            <w:pPr>
              <w:spacing w:after="0" w:line="240" w:lineRule="auto"/>
              <w:jc w:val="right"/>
              <w:rPr>
                <w:rFonts w:ascii="Times New Roman" w:hAnsi="Times New Roman"/>
                <w:szCs w:val="28"/>
              </w:rPr>
            </w:pPr>
            <w:r w:rsidRPr="008C48AC">
              <w:rPr>
                <w:rFonts w:ascii="Times New Roman" w:hAnsi="Times New Roman"/>
                <w:szCs w:val="28"/>
              </w:rPr>
              <w:t>20</w:t>
            </w:r>
          </w:p>
        </w:tc>
      </w:tr>
    </w:tbl>
    <w:p w14:paraId="5A50BCB1" w14:textId="77777777" w:rsidR="00BA06EA" w:rsidRPr="008C48AC" w:rsidRDefault="00BA06EA" w:rsidP="00BA06EA">
      <w:pPr>
        <w:widowControl w:val="0"/>
        <w:autoSpaceDE w:val="0"/>
        <w:autoSpaceDN w:val="0"/>
        <w:adjustRightInd w:val="0"/>
        <w:spacing w:after="0"/>
        <w:ind w:firstLine="851"/>
        <w:jc w:val="both"/>
        <w:rPr>
          <w:rFonts w:ascii="Times New Roman" w:hAnsi="Times New Roman"/>
          <w:sz w:val="16"/>
          <w:szCs w:val="16"/>
        </w:rPr>
      </w:pPr>
    </w:p>
    <w:p w14:paraId="6663A88B" w14:textId="77777777" w:rsidR="00BA06EA" w:rsidRPr="008C48AC" w:rsidRDefault="00BA06EA" w:rsidP="00BA06EA">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Санитарно-защитные зоны,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 при наличии благоприятной розы ветров.</w:t>
      </w:r>
    </w:p>
    <w:p w14:paraId="1845B8F6" w14:textId="77777777" w:rsidR="00BA06EA" w:rsidRPr="008C48AC" w:rsidRDefault="00BA06EA" w:rsidP="00BA06EA">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При отсутствии иловых площадок на территории очистных сооружений производительностью свыше 0,2 тыс. куб.м./сут размер зоны следует сокращать на 30 %.</w:t>
      </w:r>
    </w:p>
    <w:p w14:paraId="45D56E63" w14:textId="77777777" w:rsidR="00BA06EA" w:rsidRPr="008C48AC" w:rsidRDefault="00BA06EA" w:rsidP="00BA06EA">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Санитарно-защитную зону от полей фильтрации площадью до 0,5га и от сооружений механической и биологической очистки на биофильтрах производительностью до 50куб.м./сут следует принимать 100м.</w:t>
      </w:r>
    </w:p>
    <w:p w14:paraId="27F8AE93" w14:textId="77777777" w:rsidR="00BA06EA" w:rsidRPr="008C48AC" w:rsidRDefault="00BA06EA" w:rsidP="00BA06EA">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lastRenderedPageBreak/>
        <w:t>Санитарно-защитную зону от полей подземной фильтрации производительностью менее 15куб.м./сут следует принимать 15м.</w:t>
      </w:r>
    </w:p>
    <w:p w14:paraId="0A4DF261" w14:textId="77777777" w:rsidR="00BA06EA" w:rsidRPr="008C48AC" w:rsidRDefault="00BA06EA" w:rsidP="00BA06EA">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Санитарно-защитную зону от фильтрующих траншей и песчано-гравийных фильтров следует принимать 25м, от септиков и фильтрующих колодцев - соответственно 5 и 8м, от аэрационных установок на полное окисление с аэробной стабилизацией ила при производительности до 700куб.м./сут - 50м.</w:t>
      </w:r>
    </w:p>
    <w:p w14:paraId="6B5836D2" w14:textId="77777777" w:rsidR="00BA06EA" w:rsidRPr="008C48AC" w:rsidRDefault="00BA06EA" w:rsidP="00BA06EA">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 xml:space="preserve">Санитарно-защитную зону от сливных станций следует </w:t>
      </w:r>
      <w:r w:rsidRPr="008C48AC">
        <w:rPr>
          <w:rFonts w:ascii="Times New Roman" w:eastAsia="Times New Roman" w:hAnsi="Times New Roman"/>
          <w:szCs w:val="28"/>
          <w:lang w:eastAsia="ru-RU"/>
        </w:rPr>
        <w:br/>
        <w:t>принимать 300м.</w:t>
      </w:r>
    </w:p>
    <w:p w14:paraId="323C1059" w14:textId="77777777" w:rsidR="00BA06EA" w:rsidRPr="008C48AC" w:rsidRDefault="00BA06EA" w:rsidP="00BA06EA">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Санитарно-защитную зону от очистных сооружений поверхностных вод с селитебных территорий следует принимать 100м, от насосных станций – 15м, от очистных сооружений промышленных предприятий - по согласованию с органами санитарно-эпидемиологической службы.</w:t>
      </w:r>
    </w:p>
    <w:p w14:paraId="454BFC20" w14:textId="77777777" w:rsidR="00BA06EA" w:rsidRPr="008C48AC" w:rsidRDefault="00BA06EA" w:rsidP="00BA06EA">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Санитарно-защитные зоны от шламонакопителей следует принимать в зависимости от состава, свойств шлама по согласованию с органами санитарно-эпидемиологической службы.</w:t>
      </w:r>
    </w:p>
    <w:p w14:paraId="40DBF697" w14:textId="6D4891A9" w:rsidR="001510A7" w:rsidRPr="008C48AC" w:rsidRDefault="001510A7" w:rsidP="00CC6B6A">
      <w:pPr>
        <w:pStyle w:val="affff4"/>
      </w:pPr>
      <w:bookmarkStart w:id="454" w:name="_Toc138904392"/>
      <w:r w:rsidRPr="008C48AC">
        <w:t>4.8. Границы планируемых зон размещения объектов централизованной системы водоотведения</w:t>
      </w:r>
      <w:bookmarkEnd w:id="452"/>
      <w:bookmarkEnd w:id="453"/>
      <w:bookmarkEnd w:id="454"/>
    </w:p>
    <w:p w14:paraId="518FC643" w14:textId="77777777" w:rsidR="001510A7" w:rsidRPr="008C48AC" w:rsidRDefault="001510A7" w:rsidP="001510A7">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Границы планируемых зон размещения объектов централизованной системы водоотведения определены Генеральным планом.</w:t>
      </w:r>
    </w:p>
    <w:p w14:paraId="13B5D627" w14:textId="1F99A3C4" w:rsidR="001510A7" w:rsidRPr="008C48AC" w:rsidRDefault="001510A7" w:rsidP="00CC6B6A">
      <w:pPr>
        <w:pStyle w:val="affff4"/>
      </w:pPr>
      <w:bookmarkStart w:id="455" w:name="_Toc23820167"/>
      <w:bookmarkStart w:id="456" w:name="_Toc52420437"/>
      <w:bookmarkStart w:id="457" w:name="_Toc138904393"/>
      <w:r w:rsidRPr="008C48AC">
        <w:t>5. Экологические аспекты мероприятий по строительству и реконструкции объектов централизованной системы водоотведения</w:t>
      </w:r>
      <w:bookmarkEnd w:id="455"/>
      <w:bookmarkEnd w:id="456"/>
      <w:bookmarkEnd w:id="457"/>
    </w:p>
    <w:p w14:paraId="41E55987" w14:textId="77777777" w:rsidR="001510A7" w:rsidRPr="008C48AC" w:rsidRDefault="001510A7" w:rsidP="00CC6B6A">
      <w:pPr>
        <w:pStyle w:val="affff4"/>
      </w:pPr>
      <w:bookmarkStart w:id="458" w:name="_Toc23820168"/>
      <w:bookmarkStart w:id="459" w:name="_Toc52420438"/>
      <w:bookmarkStart w:id="460" w:name="_Toc138904394"/>
      <w:r w:rsidRPr="008C48AC">
        <w:t>5.1.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458"/>
      <w:bookmarkEnd w:id="459"/>
      <w:bookmarkEnd w:id="460"/>
    </w:p>
    <w:p w14:paraId="69E79E1F" w14:textId="3643C028" w:rsidR="002347F8" w:rsidRPr="008C48AC" w:rsidRDefault="002347F8" w:rsidP="00CC6B6A">
      <w:pPr>
        <w:pStyle w:val="affff4"/>
      </w:pPr>
      <w:bookmarkStart w:id="461" w:name="_Toc23820169"/>
      <w:bookmarkStart w:id="462" w:name="_Toc52420439"/>
      <w:bookmarkStart w:id="463" w:name="_Toc138904395"/>
      <w:r w:rsidRPr="008C48AC">
        <w:t>Мероприятия по реконструкции и строительству канализационных очистных сооружений, содержатся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p>
    <w:p w14:paraId="601596C3" w14:textId="353FAA25" w:rsidR="002347F8" w:rsidRPr="008C48AC" w:rsidRDefault="002347F8">
      <w:pPr>
        <w:pStyle w:val="affff4"/>
        <w:numPr>
          <w:ilvl w:val="0"/>
          <w:numId w:val="14"/>
        </w:numPr>
      </w:pPr>
      <w:r w:rsidRPr="008C48AC">
        <w:t>Снижение сбросов загрязняющих веществ:</w:t>
      </w:r>
    </w:p>
    <w:p w14:paraId="37459E04" w14:textId="77777777" w:rsidR="002347F8" w:rsidRPr="008C48AC" w:rsidRDefault="002347F8" w:rsidP="002347F8">
      <w:pPr>
        <w:pStyle w:val="affff4"/>
      </w:pPr>
      <w:r w:rsidRPr="008C48AC">
        <w:t>Реконструкция и модернизация ОС позволяют значительно сократить объем и концентрацию загрязняющих веществ, попадающих в водные объекты.</w:t>
      </w:r>
    </w:p>
    <w:p w14:paraId="04CBDDDE" w14:textId="1001FF3F" w:rsidR="002347F8" w:rsidRPr="008C48AC" w:rsidRDefault="002347F8">
      <w:pPr>
        <w:pStyle w:val="affff4"/>
        <w:numPr>
          <w:ilvl w:val="0"/>
          <w:numId w:val="14"/>
        </w:numPr>
      </w:pPr>
      <w:r w:rsidRPr="008C48AC">
        <w:t>Улучшение качества сточных вод:</w:t>
      </w:r>
    </w:p>
    <w:p w14:paraId="1C0B3C08" w14:textId="12CB81D3" w:rsidR="002347F8" w:rsidRPr="008C48AC" w:rsidRDefault="002347F8" w:rsidP="002347F8">
      <w:pPr>
        <w:pStyle w:val="affff4"/>
      </w:pPr>
      <w:r w:rsidRPr="008C48AC">
        <w:t xml:space="preserve">Качество </w:t>
      </w:r>
      <w:r w:rsidR="006934A4" w:rsidRPr="008C48AC">
        <w:t>сточных вод,</w:t>
      </w:r>
      <w:r w:rsidRPr="008C48AC">
        <w:t xml:space="preserve"> сбрасываемых </w:t>
      </w:r>
      <w:r w:rsidR="006934A4" w:rsidRPr="008C48AC">
        <w:t>в водные ресурсы,</w:t>
      </w:r>
      <w:r w:rsidRPr="008C48AC">
        <w:t xml:space="preserve"> повысится и будет соответствовать установленным нормативам.</w:t>
      </w:r>
    </w:p>
    <w:p w14:paraId="760AC317" w14:textId="031E190C" w:rsidR="002347F8" w:rsidRPr="008C48AC" w:rsidRDefault="002347F8">
      <w:pPr>
        <w:pStyle w:val="affff4"/>
        <w:numPr>
          <w:ilvl w:val="0"/>
          <w:numId w:val="14"/>
        </w:numPr>
      </w:pPr>
      <w:r w:rsidRPr="008C48AC">
        <w:t>Сохранение водных ресурсов:</w:t>
      </w:r>
    </w:p>
    <w:p w14:paraId="1A578452" w14:textId="15EB2E70" w:rsidR="002347F8" w:rsidRPr="008C48AC" w:rsidRDefault="002347F8" w:rsidP="002347F8">
      <w:pPr>
        <w:pStyle w:val="affff4"/>
      </w:pPr>
      <w:r w:rsidRPr="008C48AC">
        <w:t>Снижение антропогенного воздействия на водные объекты обеспечит их сохранность и рациональное использование.</w:t>
      </w:r>
    </w:p>
    <w:p w14:paraId="57A4E13E" w14:textId="0D8CB425" w:rsidR="001510A7" w:rsidRPr="008C48AC" w:rsidRDefault="001510A7" w:rsidP="00CC6B6A">
      <w:pPr>
        <w:pStyle w:val="affff4"/>
      </w:pPr>
      <w:r w:rsidRPr="008C48AC">
        <w:t>5.2. Сведения о применении методов, безопасных для окружающей среды, при утилизации осадков сточных вод</w:t>
      </w:r>
      <w:bookmarkEnd w:id="461"/>
      <w:bookmarkEnd w:id="462"/>
      <w:bookmarkEnd w:id="463"/>
    </w:p>
    <w:p w14:paraId="6B61FECF" w14:textId="37A80FF0" w:rsidR="001510A7" w:rsidRPr="008C48AC" w:rsidRDefault="00EE066C" w:rsidP="001510A7">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 xml:space="preserve">На территории </w:t>
      </w:r>
      <w:r w:rsidR="00BA7C55" w:rsidRPr="008C48AC">
        <w:rPr>
          <w:rFonts w:ascii="Times New Roman" w:eastAsia="Times New Roman" w:hAnsi="Times New Roman"/>
          <w:szCs w:val="28"/>
          <w:lang w:eastAsia="ru-RU"/>
        </w:rPr>
        <w:t>сельского поселения</w:t>
      </w:r>
      <w:r w:rsidRPr="008C48AC">
        <w:rPr>
          <w:rFonts w:ascii="Times New Roman" w:eastAsia="Times New Roman" w:hAnsi="Times New Roman"/>
          <w:szCs w:val="28"/>
          <w:lang w:eastAsia="ru-RU"/>
        </w:rPr>
        <w:t xml:space="preserve"> не утилизируются </w:t>
      </w:r>
      <w:r w:rsidR="00550A73" w:rsidRPr="008C48AC">
        <w:rPr>
          <w:rFonts w:ascii="Times New Roman" w:eastAsia="Times New Roman" w:hAnsi="Times New Roman"/>
          <w:szCs w:val="28"/>
          <w:lang w:eastAsia="ru-RU"/>
        </w:rPr>
        <w:t>осадки сточных вод</w:t>
      </w:r>
      <w:r w:rsidR="00561C8C" w:rsidRPr="008C48AC">
        <w:rPr>
          <w:rFonts w:ascii="Times New Roman" w:eastAsia="Times New Roman" w:hAnsi="Times New Roman"/>
          <w:szCs w:val="28"/>
          <w:lang w:eastAsia="ru-RU"/>
        </w:rPr>
        <w:t>.</w:t>
      </w:r>
    </w:p>
    <w:p w14:paraId="29792BA2" w14:textId="0D630106" w:rsidR="001510A7" w:rsidRPr="008C48AC" w:rsidRDefault="001510A7" w:rsidP="00CC6B6A">
      <w:pPr>
        <w:pStyle w:val="affff4"/>
      </w:pPr>
      <w:bookmarkStart w:id="464" w:name="_Toc23820170"/>
      <w:bookmarkStart w:id="465" w:name="_Toc52420440"/>
      <w:bookmarkStart w:id="466" w:name="_Toc138904396"/>
      <w:r w:rsidRPr="008C48AC">
        <w:lastRenderedPageBreak/>
        <w:t>6. Оценка потребности в капитальных вложениях в строительство, реконструкцию и модернизацию объектов централизованной системы водоотведения</w:t>
      </w:r>
      <w:bookmarkEnd w:id="464"/>
      <w:bookmarkEnd w:id="465"/>
      <w:bookmarkEnd w:id="466"/>
    </w:p>
    <w:p w14:paraId="7D0EB3FF" w14:textId="77777777" w:rsidR="009916E7" w:rsidRPr="008C48AC" w:rsidRDefault="0048227A" w:rsidP="00AE31B3">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В соответствии с выбранными направлениями развития системы водоотведения сформирован определенный объем строительства отдельных объектов централизованной системы водоотведения.</w:t>
      </w:r>
      <w:r w:rsidR="00DC035F" w:rsidRPr="008C48AC">
        <w:rPr>
          <w:rFonts w:ascii="Times New Roman" w:eastAsia="Times New Roman" w:hAnsi="Times New Roman"/>
          <w:szCs w:val="28"/>
          <w:lang w:eastAsia="ru-RU"/>
        </w:rPr>
        <w:t xml:space="preserve"> </w:t>
      </w:r>
      <w:r w:rsidRPr="008C48AC">
        <w:rPr>
          <w:rFonts w:ascii="Times New Roman" w:eastAsia="Times New Roman" w:hAnsi="Times New Roman"/>
          <w:szCs w:val="28"/>
          <w:lang w:eastAsia="ru-RU"/>
        </w:rPr>
        <w:t>Стоимость мероприятий определены в соответствии с Методическими материалами по сметным расчетам. В рамках разработки схемы водоотведения проводится предварительный расчёт стоимости выполнения предложенных мероприятий по совершенствованию централизованных систем водоотведения, то есть проводятся предпроектные работы. На предпроектной стадии при обосновании величины инвестиций определяется предварительная (расчетная) стоимость строительства и реконструкции объектов централизованных систем водоотведения.</w:t>
      </w:r>
    </w:p>
    <w:p w14:paraId="7B00A945" w14:textId="77777777" w:rsidR="009916E7" w:rsidRPr="008C48AC" w:rsidRDefault="0048227A" w:rsidP="00AE31B3">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Стоимость строительства и реконструкции объектов определяется в соответствии с укрупненными сметными нормативами цены строительства сетей и объектов системы водоотведения. При отсутствии таких показателей могут использоваться данные о стоимости объектов-аналогов.</w:t>
      </w:r>
    </w:p>
    <w:p w14:paraId="57D0707D" w14:textId="4E8AA915" w:rsidR="009916E7" w:rsidRPr="008C48AC" w:rsidRDefault="0048227A" w:rsidP="00AE31B3">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Стоимость строительства сети водоотведения взята на основе государственных сметных нормативов, укрупненные нормативы цены строительства НЦС 81-02-14-202</w:t>
      </w:r>
      <w:r w:rsidR="006934A4" w:rsidRPr="008C48AC">
        <w:rPr>
          <w:rFonts w:ascii="Times New Roman" w:eastAsia="Times New Roman" w:hAnsi="Times New Roman"/>
          <w:szCs w:val="28"/>
          <w:lang w:eastAsia="ru-RU"/>
        </w:rPr>
        <w:t>4</w:t>
      </w:r>
      <w:r w:rsidRPr="008C48AC">
        <w:rPr>
          <w:rFonts w:ascii="Times New Roman" w:eastAsia="Times New Roman" w:hAnsi="Times New Roman"/>
          <w:szCs w:val="28"/>
          <w:lang w:eastAsia="ru-RU"/>
        </w:rPr>
        <w:t xml:space="preserve"> СП «Сети водоснабжения и канализации»</w:t>
      </w:r>
      <w:r w:rsidR="00AE31B3" w:rsidRPr="008C48AC">
        <w:rPr>
          <w:rFonts w:ascii="Times New Roman" w:eastAsia="Times New Roman" w:hAnsi="Times New Roman"/>
          <w:szCs w:val="28"/>
          <w:lang w:eastAsia="ru-RU"/>
        </w:rPr>
        <w:t>.</w:t>
      </w:r>
    </w:p>
    <w:p w14:paraId="27FF2701" w14:textId="48354BCD" w:rsidR="009916E7" w:rsidRPr="008C48AC" w:rsidRDefault="0048227A" w:rsidP="00AE31B3">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 xml:space="preserve">Стоимость </w:t>
      </w:r>
      <w:r w:rsidR="00AE31B3" w:rsidRPr="008C48AC">
        <w:rPr>
          <w:rFonts w:ascii="Times New Roman" w:eastAsia="Times New Roman" w:hAnsi="Times New Roman"/>
          <w:szCs w:val="28"/>
          <w:lang w:eastAsia="ru-RU"/>
        </w:rPr>
        <w:t>реконструкции КОС и КНС</w:t>
      </w:r>
      <w:r w:rsidRPr="008C48AC">
        <w:rPr>
          <w:rFonts w:ascii="Times New Roman" w:eastAsia="Times New Roman" w:hAnsi="Times New Roman"/>
          <w:szCs w:val="28"/>
          <w:lang w:eastAsia="ru-RU"/>
        </w:rPr>
        <w:t xml:space="preserve"> принята по объектам аналогам.</w:t>
      </w:r>
    </w:p>
    <w:p w14:paraId="5D139454" w14:textId="7ADAB898" w:rsidR="00DC035F" w:rsidRPr="008C48AC" w:rsidRDefault="0048227A" w:rsidP="00AE31B3">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 xml:space="preserve">Оценкой вложений в модернизацию коммунального хозяйства является уменьшение количества </w:t>
      </w:r>
      <w:r w:rsidR="00AE31B3" w:rsidRPr="008C48AC">
        <w:rPr>
          <w:rFonts w:ascii="Times New Roman" w:eastAsia="Times New Roman" w:hAnsi="Times New Roman"/>
          <w:szCs w:val="28"/>
          <w:lang w:eastAsia="ru-RU"/>
        </w:rPr>
        <w:t>аварий</w:t>
      </w:r>
      <w:r w:rsidRPr="008C48AC">
        <w:rPr>
          <w:rFonts w:ascii="Times New Roman" w:eastAsia="Times New Roman" w:hAnsi="Times New Roman"/>
          <w:szCs w:val="28"/>
          <w:lang w:eastAsia="ru-RU"/>
        </w:rPr>
        <w:t xml:space="preserve"> при транспортировки </w:t>
      </w:r>
      <w:r w:rsidR="00AE31B3" w:rsidRPr="008C48AC">
        <w:rPr>
          <w:rFonts w:ascii="Times New Roman" w:eastAsia="Times New Roman" w:hAnsi="Times New Roman"/>
          <w:szCs w:val="28"/>
          <w:lang w:eastAsia="ru-RU"/>
        </w:rPr>
        <w:t>сточных вод</w:t>
      </w:r>
      <w:r w:rsidRPr="008C48AC">
        <w:rPr>
          <w:rFonts w:ascii="Times New Roman" w:eastAsia="Times New Roman" w:hAnsi="Times New Roman"/>
          <w:szCs w:val="28"/>
          <w:lang w:eastAsia="ru-RU"/>
        </w:rPr>
        <w:t>.</w:t>
      </w:r>
    </w:p>
    <w:p w14:paraId="12F849FA" w14:textId="290AB4D9" w:rsidR="001510A7" w:rsidRPr="008C48AC" w:rsidRDefault="001510A7" w:rsidP="00AE31B3">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Капитальные вложения определены в таблице 6.1.</w:t>
      </w:r>
    </w:p>
    <w:p w14:paraId="1402680F" w14:textId="77777777" w:rsidR="006E6C33" w:rsidRPr="008C48AC" w:rsidRDefault="006E6C33" w:rsidP="00CC6B6A">
      <w:pPr>
        <w:pStyle w:val="affff4"/>
      </w:pPr>
      <w:bookmarkStart w:id="467" w:name="_Toc23820171"/>
      <w:bookmarkStart w:id="468" w:name="_Toc52420441"/>
      <w:bookmarkStart w:id="469" w:name="_Toc138904397"/>
      <w:r w:rsidRPr="008C48AC">
        <w:t>7. Плановые значения показателей развития централизованных систем водоотведения</w:t>
      </w:r>
      <w:bookmarkEnd w:id="467"/>
      <w:bookmarkEnd w:id="468"/>
      <w:bookmarkEnd w:id="469"/>
    </w:p>
    <w:p w14:paraId="3B5EC4E4" w14:textId="77777777" w:rsidR="006E6C33" w:rsidRPr="008C48AC" w:rsidRDefault="006E6C33" w:rsidP="006E6C33">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К показателям надежности, качества, энергетической эффективности объектов централизованной системы водоотведения относятся:</w:t>
      </w:r>
    </w:p>
    <w:p w14:paraId="3DB43692" w14:textId="77777777" w:rsidR="006E6C33" w:rsidRPr="008C48AC" w:rsidRDefault="006E6C33" w:rsidP="006E6C33">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а) показатели надежности водоотведения;</w:t>
      </w:r>
    </w:p>
    <w:p w14:paraId="459E4D6A" w14:textId="77777777" w:rsidR="006E6C33" w:rsidRPr="008C48AC" w:rsidRDefault="006E6C33" w:rsidP="006E6C33">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б) показатели очистки сточных вод;</w:t>
      </w:r>
    </w:p>
    <w:p w14:paraId="650CB532" w14:textId="77777777" w:rsidR="006E6C33" w:rsidRPr="008C48AC" w:rsidRDefault="006E6C33" w:rsidP="006E6C33">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в) показатели эффективности использования ресурсов, в том числе уровень потерь воды.</w:t>
      </w:r>
    </w:p>
    <w:p w14:paraId="33902943" w14:textId="77777777" w:rsidR="006E6C33" w:rsidRPr="008C48AC" w:rsidRDefault="006E6C33" w:rsidP="006E6C33">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1. Показателем надежности и бесперебойности водоотведения является удельное количество аварий и засоров в расчете на протяженность канализационной сети в год (ед./км).</w:t>
      </w:r>
    </w:p>
    <w:p w14:paraId="3C8BD0F9" w14:textId="77777777" w:rsidR="006E6C33" w:rsidRPr="008C48AC" w:rsidRDefault="006E6C33" w:rsidP="006E6C33">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2. Показателями качества очистки сточных вод являются:</w:t>
      </w:r>
    </w:p>
    <w:p w14:paraId="5ADCADEE" w14:textId="77777777" w:rsidR="006E6C33" w:rsidRPr="008C48AC" w:rsidRDefault="006E6C33" w:rsidP="006E6C33">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а) 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p w14:paraId="5F097C9E" w14:textId="77777777" w:rsidR="006E6C33" w:rsidRPr="008C48AC" w:rsidRDefault="006E6C33" w:rsidP="006E6C33">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б) 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p w14:paraId="09FEAE97" w14:textId="77777777" w:rsidR="006E6C33" w:rsidRPr="008C48AC" w:rsidRDefault="006E6C33" w:rsidP="006E6C33">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 xml:space="preserve">в) доля проб сточных вод, не соответствующих установленным нормативам допустимых сбросов, лимитам на сбросы, рассчитанная </w:t>
      </w:r>
      <w:r w:rsidRPr="008C48AC">
        <w:rPr>
          <w:rFonts w:ascii="Times New Roman" w:eastAsia="Times New Roman" w:hAnsi="Times New Roman"/>
          <w:szCs w:val="28"/>
          <w:lang w:eastAsia="ru-RU"/>
        </w:rPr>
        <w:lastRenderedPageBreak/>
        <w:t>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p w14:paraId="0A7C8DA2" w14:textId="77777777" w:rsidR="006E6C33" w:rsidRPr="008C48AC" w:rsidRDefault="006E6C33" w:rsidP="006E6C33">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3. Показателями энергетической эффективности являются:</w:t>
      </w:r>
    </w:p>
    <w:p w14:paraId="67522ADC" w14:textId="77777777" w:rsidR="006E6C33" w:rsidRPr="008C48AC" w:rsidRDefault="006E6C33" w:rsidP="006E6C33">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а) 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p>
    <w:p w14:paraId="56431DCD" w14:textId="77777777" w:rsidR="006E6C33" w:rsidRPr="008C48AC" w:rsidRDefault="006E6C33" w:rsidP="006E6C33">
      <w:pPr>
        <w:suppressAutoHyphens/>
        <w:spacing w:after="0" w:line="240" w:lineRule="auto"/>
        <w:ind w:firstLine="709"/>
        <w:contextualSpacing/>
        <w:jc w:val="both"/>
        <w:rPr>
          <w:rFonts w:ascii="Times New Roman" w:eastAsia="Times New Roman" w:hAnsi="Times New Roman"/>
          <w:szCs w:val="28"/>
          <w:lang w:eastAsia="ru-RU"/>
        </w:rPr>
      </w:pPr>
      <w:r w:rsidRPr="008C48AC">
        <w:rPr>
          <w:rFonts w:ascii="Times New Roman" w:eastAsia="Times New Roman" w:hAnsi="Times New Roman"/>
          <w:szCs w:val="28"/>
          <w:lang w:eastAsia="ru-RU"/>
        </w:rPr>
        <w:t>Данные показатели представлены в таблице 7.1.</w:t>
      </w:r>
    </w:p>
    <w:p w14:paraId="2CF0CDA6" w14:textId="77777777" w:rsidR="00A33E90" w:rsidRPr="008C48AC" w:rsidRDefault="00A33E90" w:rsidP="00CC6B6A">
      <w:pPr>
        <w:pStyle w:val="affff4"/>
      </w:pPr>
      <w:bookmarkStart w:id="470" w:name="_Toc23820172"/>
      <w:bookmarkStart w:id="471" w:name="_Toc52420442"/>
      <w:bookmarkStart w:id="472" w:name="_Toc138904398"/>
      <w:r w:rsidRPr="008C48AC">
        <w:t>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470"/>
      <w:bookmarkEnd w:id="471"/>
      <w:bookmarkEnd w:id="472"/>
    </w:p>
    <w:p w14:paraId="2D0E200A" w14:textId="77777777" w:rsidR="00A33E90" w:rsidRPr="008C48AC" w:rsidRDefault="00A33E90" w:rsidP="00A33E90">
      <w:pPr>
        <w:suppressAutoHyphens/>
        <w:spacing w:after="0" w:line="240" w:lineRule="auto"/>
        <w:ind w:firstLine="709"/>
        <w:contextualSpacing/>
        <w:jc w:val="both"/>
        <w:rPr>
          <w:sz w:val="16"/>
          <w:szCs w:val="16"/>
        </w:rPr>
      </w:pPr>
      <w:r w:rsidRPr="008C48AC">
        <w:rPr>
          <w:rFonts w:ascii="Times New Roman" w:eastAsia="Times New Roman" w:hAnsi="Times New Roman"/>
          <w:szCs w:val="28"/>
          <w:lang w:eastAsia="ru-RU"/>
        </w:rPr>
        <w:t>Бесхозяйные объекты не выявлены.</w:t>
      </w:r>
    </w:p>
    <w:p w14:paraId="5A3AC087" w14:textId="2F49E367" w:rsidR="00A33E90" w:rsidRPr="008C48AC" w:rsidRDefault="00A33E90" w:rsidP="001510A7">
      <w:pPr>
        <w:widowControl w:val="0"/>
        <w:autoSpaceDE w:val="0"/>
        <w:autoSpaceDN w:val="0"/>
        <w:adjustRightInd w:val="0"/>
        <w:spacing w:before="240" w:after="0" w:line="240" w:lineRule="auto"/>
        <w:jc w:val="both"/>
        <w:rPr>
          <w:rFonts w:ascii="Times New Roman" w:eastAsia="Times New Roman" w:hAnsi="Times New Roman"/>
          <w:szCs w:val="28"/>
          <w:lang w:eastAsia="ru-RU"/>
        </w:rPr>
        <w:sectPr w:rsidR="00A33E90" w:rsidRPr="008C48AC" w:rsidSect="00085DDD">
          <w:pgSz w:w="11906" w:h="16838"/>
          <w:pgMar w:top="1134" w:right="851" w:bottom="1134" w:left="1418" w:header="708" w:footer="708" w:gutter="0"/>
          <w:cols w:space="708"/>
          <w:docGrid w:linePitch="360"/>
        </w:sectPr>
      </w:pPr>
    </w:p>
    <w:p w14:paraId="1AF8EA8A" w14:textId="372B48A7" w:rsidR="001510A7" w:rsidRPr="008C48AC" w:rsidRDefault="001510A7" w:rsidP="0080387C">
      <w:pPr>
        <w:pStyle w:val="affff"/>
        <w:rPr>
          <w:rFonts w:eastAsia="Times New Roman"/>
        </w:rPr>
      </w:pPr>
      <w:bookmarkStart w:id="473" w:name="_Toc66672097"/>
      <w:r w:rsidRPr="008C48AC">
        <w:rPr>
          <w:rFonts w:eastAsia="Times New Roman"/>
        </w:rPr>
        <w:lastRenderedPageBreak/>
        <w:t>Таблица 6.1. Оценка потребности в капитальных вложениях в строительство, реконструкцию и модернизацию объектов централизованной системы водоотведения</w:t>
      </w:r>
      <w:bookmarkEnd w:id="473"/>
    </w:p>
    <w:tbl>
      <w:tblPr>
        <w:tblW w:w="21683" w:type="dxa"/>
        <w:tblLook w:val="04A0" w:firstRow="1" w:lastRow="0" w:firstColumn="1" w:lastColumn="0" w:noHBand="0" w:noVBand="1"/>
      </w:tblPr>
      <w:tblGrid>
        <w:gridCol w:w="4830"/>
        <w:gridCol w:w="2962"/>
        <w:gridCol w:w="2456"/>
        <w:gridCol w:w="2654"/>
        <w:gridCol w:w="1835"/>
        <w:gridCol w:w="834"/>
        <w:gridCol w:w="846"/>
        <w:gridCol w:w="986"/>
        <w:gridCol w:w="846"/>
        <w:gridCol w:w="846"/>
        <w:gridCol w:w="1034"/>
        <w:gridCol w:w="1554"/>
      </w:tblGrid>
      <w:tr w:rsidR="003361EB" w:rsidRPr="008C48AC" w14:paraId="09AABBE2" w14:textId="77777777" w:rsidTr="003361EB">
        <w:trPr>
          <w:trHeight w:val="20"/>
          <w:tblHeader/>
        </w:trPr>
        <w:tc>
          <w:tcPr>
            <w:tcW w:w="4830" w:type="dxa"/>
            <w:tcBorders>
              <w:top w:val="single" w:sz="4" w:space="0" w:color="auto"/>
              <w:left w:val="single" w:sz="4" w:space="0" w:color="auto"/>
              <w:bottom w:val="single" w:sz="4" w:space="0" w:color="auto"/>
              <w:right w:val="single" w:sz="4" w:space="0" w:color="auto"/>
            </w:tcBorders>
            <w:shd w:val="clear" w:color="auto" w:fill="auto"/>
            <w:hideMark/>
          </w:tcPr>
          <w:p w14:paraId="66F47162"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Наименование мероприятий</w:t>
            </w:r>
          </w:p>
        </w:tc>
        <w:tc>
          <w:tcPr>
            <w:tcW w:w="2962" w:type="dxa"/>
            <w:tcBorders>
              <w:top w:val="single" w:sz="4" w:space="0" w:color="auto"/>
              <w:left w:val="nil"/>
              <w:bottom w:val="single" w:sz="4" w:space="0" w:color="auto"/>
              <w:right w:val="single" w:sz="4" w:space="0" w:color="auto"/>
            </w:tcBorders>
            <w:shd w:val="clear" w:color="auto" w:fill="auto"/>
            <w:hideMark/>
          </w:tcPr>
          <w:p w14:paraId="4AAEB310"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Обоснование мероприятия</w:t>
            </w:r>
          </w:p>
        </w:tc>
        <w:tc>
          <w:tcPr>
            <w:tcW w:w="2456" w:type="dxa"/>
            <w:tcBorders>
              <w:top w:val="single" w:sz="4" w:space="0" w:color="auto"/>
              <w:left w:val="nil"/>
              <w:bottom w:val="single" w:sz="4" w:space="0" w:color="auto"/>
              <w:right w:val="single" w:sz="4" w:space="0" w:color="auto"/>
            </w:tcBorders>
            <w:shd w:val="clear" w:color="auto" w:fill="auto"/>
            <w:hideMark/>
          </w:tcPr>
          <w:p w14:paraId="2B184D52"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Месторасположение объекта</w:t>
            </w:r>
          </w:p>
        </w:tc>
        <w:tc>
          <w:tcPr>
            <w:tcW w:w="2654" w:type="dxa"/>
            <w:tcBorders>
              <w:top w:val="single" w:sz="4" w:space="0" w:color="auto"/>
              <w:left w:val="nil"/>
              <w:bottom w:val="single" w:sz="4" w:space="0" w:color="auto"/>
              <w:right w:val="single" w:sz="4" w:space="0" w:color="auto"/>
            </w:tcBorders>
            <w:shd w:val="clear" w:color="auto" w:fill="auto"/>
            <w:hideMark/>
          </w:tcPr>
          <w:p w14:paraId="5E5B1AD4"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Сроки мероприятий, года</w:t>
            </w:r>
          </w:p>
        </w:tc>
        <w:tc>
          <w:tcPr>
            <w:tcW w:w="1835" w:type="dxa"/>
            <w:tcBorders>
              <w:top w:val="single" w:sz="4" w:space="0" w:color="auto"/>
              <w:left w:val="nil"/>
              <w:bottom w:val="single" w:sz="4" w:space="0" w:color="auto"/>
              <w:right w:val="single" w:sz="4" w:space="0" w:color="auto"/>
            </w:tcBorders>
            <w:shd w:val="clear" w:color="auto" w:fill="auto"/>
            <w:hideMark/>
          </w:tcPr>
          <w:p w14:paraId="68212143"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Необходимые капитальные затраты, млн руб.</w:t>
            </w:r>
          </w:p>
        </w:tc>
        <w:tc>
          <w:tcPr>
            <w:tcW w:w="834" w:type="dxa"/>
            <w:tcBorders>
              <w:top w:val="single" w:sz="4" w:space="0" w:color="auto"/>
              <w:left w:val="nil"/>
              <w:bottom w:val="single" w:sz="4" w:space="0" w:color="auto"/>
              <w:right w:val="single" w:sz="4" w:space="0" w:color="auto"/>
            </w:tcBorders>
            <w:shd w:val="clear" w:color="auto" w:fill="auto"/>
            <w:hideMark/>
          </w:tcPr>
          <w:p w14:paraId="5A05F6E8"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2024 год</w:t>
            </w:r>
          </w:p>
        </w:tc>
        <w:tc>
          <w:tcPr>
            <w:tcW w:w="846" w:type="dxa"/>
            <w:tcBorders>
              <w:top w:val="single" w:sz="4" w:space="0" w:color="auto"/>
              <w:left w:val="nil"/>
              <w:bottom w:val="single" w:sz="4" w:space="0" w:color="auto"/>
              <w:right w:val="single" w:sz="4" w:space="0" w:color="auto"/>
            </w:tcBorders>
            <w:shd w:val="clear" w:color="auto" w:fill="auto"/>
            <w:hideMark/>
          </w:tcPr>
          <w:p w14:paraId="31DE0DE1"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2025 год</w:t>
            </w:r>
          </w:p>
        </w:tc>
        <w:tc>
          <w:tcPr>
            <w:tcW w:w="986" w:type="dxa"/>
            <w:tcBorders>
              <w:top w:val="single" w:sz="4" w:space="0" w:color="auto"/>
              <w:left w:val="nil"/>
              <w:bottom w:val="single" w:sz="4" w:space="0" w:color="auto"/>
              <w:right w:val="single" w:sz="4" w:space="0" w:color="auto"/>
            </w:tcBorders>
            <w:shd w:val="clear" w:color="auto" w:fill="auto"/>
            <w:hideMark/>
          </w:tcPr>
          <w:p w14:paraId="2EC74449"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2026 год</w:t>
            </w:r>
          </w:p>
        </w:tc>
        <w:tc>
          <w:tcPr>
            <w:tcW w:w="846" w:type="dxa"/>
            <w:tcBorders>
              <w:top w:val="single" w:sz="4" w:space="0" w:color="auto"/>
              <w:left w:val="nil"/>
              <w:bottom w:val="single" w:sz="4" w:space="0" w:color="auto"/>
              <w:right w:val="single" w:sz="4" w:space="0" w:color="auto"/>
            </w:tcBorders>
            <w:shd w:val="clear" w:color="auto" w:fill="auto"/>
            <w:hideMark/>
          </w:tcPr>
          <w:p w14:paraId="2D936C4D"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2027 год</w:t>
            </w:r>
          </w:p>
        </w:tc>
        <w:tc>
          <w:tcPr>
            <w:tcW w:w="846" w:type="dxa"/>
            <w:tcBorders>
              <w:top w:val="single" w:sz="4" w:space="0" w:color="auto"/>
              <w:left w:val="nil"/>
              <w:bottom w:val="single" w:sz="4" w:space="0" w:color="auto"/>
              <w:right w:val="single" w:sz="4" w:space="0" w:color="auto"/>
            </w:tcBorders>
            <w:shd w:val="clear" w:color="auto" w:fill="auto"/>
            <w:hideMark/>
          </w:tcPr>
          <w:p w14:paraId="0BAEA044"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2028 год</w:t>
            </w:r>
          </w:p>
        </w:tc>
        <w:tc>
          <w:tcPr>
            <w:tcW w:w="1034" w:type="dxa"/>
            <w:tcBorders>
              <w:top w:val="single" w:sz="4" w:space="0" w:color="auto"/>
              <w:left w:val="nil"/>
              <w:bottom w:val="single" w:sz="4" w:space="0" w:color="auto"/>
              <w:right w:val="single" w:sz="4" w:space="0" w:color="auto"/>
            </w:tcBorders>
            <w:shd w:val="clear" w:color="auto" w:fill="auto"/>
            <w:hideMark/>
          </w:tcPr>
          <w:p w14:paraId="4546FF75"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2029-2039 годы</w:t>
            </w:r>
          </w:p>
        </w:tc>
        <w:tc>
          <w:tcPr>
            <w:tcW w:w="1554" w:type="dxa"/>
            <w:tcBorders>
              <w:top w:val="single" w:sz="4" w:space="0" w:color="auto"/>
              <w:left w:val="nil"/>
              <w:bottom w:val="single" w:sz="4" w:space="0" w:color="auto"/>
              <w:right w:val="single" w:sz="4" w:space="0" w:color="auto"/>
            </w:tcBorders>
            <w:shd w:val="clear" w:color="auto" w:fill="auto"/>
            <w:hideMark/>
          </w:tcPr>
          <w:p w14:paraId="4FC31288"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Источник финансирования</w:t>
            </w:r>
          </w:p>
        </w:tc>
      </w:tr>
      <w:tr w:rsidR="003361EB" w:rsidRPr="003361EB" w14:paraId="0D283A02" w14:textId="77777777" w:rsidTr="003361EB">
        <w:trPr>
          <w:trHeight w:val="20"/>
        </w:trPr>
        <w:tc>
          <w:tcPr>
            <w:tcW w:w="2168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75F683B9"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Система водоотведения</w:t>
            </w:r>
          </w:p>
        </w:tc>
      </w:tr>
      <w:tr w:rsidR="003361EB" w:rsidRPr="003361EB" w14:paraId="2CF28702" w14:textId="77777777" w:rsidTr="003361EB">
        <w:trPr>
          <w:trHeight w:val="20"/>
        </w:trPr>
        <w:tc>
          <w:tcPr>
            <w:tcW w:w="21683" w:type="dxa"/>
            <w:gridSpan w:val="12"/>
            <w:tcBorders>
              <w:top w:val="single" w:sz="4" w:space="0" w:color="auto"/>
              <w:left w:val="single" w:sz="4" w:space="0" w:color="auto"/>
              <w:bottom w:val="single" w:sz="4" w:space="0" w:color="auto"/>
              <w:right w:val="single" w:sz="4" w:space="0" w:color="auto"/>
            </w:tcBorders>
            <w:shd w:val="clear" w:color="auto" w:fill="auto"/>
            <w:hideMark/>
          </w:tcPr>
          <w:p w14:paraId="5B46247C"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Группа 1. Строительство, реконструкция или модернизация объектов в целях подключения потребителей</w:t>
            </w:r>
          </w:p>
        </w:tc>
      </w:tr>
      <w:tr w:rsidR="003361EB" w:rsidRPr="008C48AC" w14:paraId="49E63872" w14:textId="77777777" w:rsidTr="003361EB">
        <w:trPr>
          <w:trHeight w:val="20"/>
        </w:trPr>
        <w:tc>
          <w:tcPr>
            <w:tcW w:w="4830" w:type="dxa"/>
            <w:tcBorders>
              <w:top w:val="nil"/>
              <w:left w:val="single" w:sz="4" w:space="0" w:color="auto"/>
              <w:bottom w:val="single" w:sz="4" w:space="0" w:color="auto"/>
              <w:right w:val="single" w:sz="4" w:space="0" w:color="auto"/>
            </w:tcBorders>
            <w:shd w:val="clear" w:color="auto" w:fill="auto"/>
            <w:hideMark/>
          </w:tcPr>
          <w:p w14:paraId="6F322905"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Строительство сети водоотведения до подключаемого объекта ул. 55 лет победы, между ул. Новая и ул. Кедровая</w:t>
            </w:r>
          </w:p>
        </w:tc>
        <w:tc>
          <w:tcPr>
            <w:tcW w:w="2962" w:type="dxa"/>
            <w:tcBorders>
              <w:top w:val="nil"/>
              <w:left w:val="nil"/>
              <w:bottom w:val="single" w:sz="4" w:space="0" w:color="auto"/>
              <w:right w:val="single" w:sz="4" w:space="0" w:color="auto"/>
            </w:tcBorders>
            <w:shd w:val="clear" w:color="auto" w:fill="auto"/>
            <w:hideMark/>
          </w:tcPr>
          <w:p w14:paraId="725CA817"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Подключение новых абонентов</w:t>
            </w:r>
          </w:p>
        </w:tc>
        <w:tc>
          <w:tcPr>
            <w:tcW w:w="2456" w:type="dxa"/>
            <w:tcBorders>
              <w:top w:val="nil"/>
              <w:left w:val="nil"/>
              <w:bottom w:val="single" w:sz="4" w:space="0" w:color="auto"/>
              <w:right w:val="single" w:sz="4" w:space="0" w:color="auto"/>
            </w:tcBorders>
            <w:shd w:val="clear" w:color="auto" w:fill="auto"/>
            <w:vAlign w:val="center"/>
            <w:hideMark/>
          </w:tcPr>
          <w:p w14:paraId="67A95D2F"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п. Салым, технологическая зона №1</w:t>
            </w:r>
          </w:p>
        </w:tc>
        <w:tc>
          <w:tcPr>
            <w:tcW w:w="2654" w:type="dxa"/>
            <w:tcBorders>
              <w:top w:val="nil"/>
              <w:left w:val="nil"/>
              <w:bottom w:val="single" w:sz="4" w:space="0" w:color="auto"/>
              <w:right w:val="single" w:sz="4" w:space="0" w:color="auto"/>
            </w:tcBorders>
            <w:shd w:val="clear" w:color="auto" w:fill="auto"/>
            <w:noWrap/>
            <w:vAlign w:val="center"/>
            <w:hideMark/>
          </w:tcPr>
          <w:p w14:paraId="6768C464"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2025</w:t>
            </w:r>
          </w:p>
        </w:tc>
        <w:tc>
          <w:tcPr>
            <w:tcW w:w="1835" w:type="dxa"/>
            <w:tcBorders>
              <w:top w:val="nil"/>
              <w:left w:val="nil"/>
              <w:bottom w:val="single" w:sz="4" w:space="0" w:color="auto"/>
              <w:right w:val="single" w:sz="4" w:space="0" w:color="auto"/>
            </w:tcBorders>
            <w:shd w:val="clear" w:color="auto" w:fill="auto"/>
            <w:noWrap/>
            <w:vAlign w:val="bottom"/>
            <w:hideMark/>
          </w:tcPr>
          <w:p w14:paraId="394314E2"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6.00</w:t>
            </w:r>
          </w:p>
        </w:tc>
        <w:tc>
          <w:tcPr>
            <w:tcW w:w="834" w:type="dxa"/>
            <w:tcBorders>
              <w:top w:val="nil"/>
              <w:left w:val="nil"/>
              <w:bottom w:val="single" w:sz="4" w:space="0" w:color="auto"/>
              <w:right w:val="single" w:sz="4" w:space="0" w:color="auto"/>
            </w:tcBorders>
            <w:shd w:val="clear" w:color="auto" w:fill="auto"/>
            <w:noWrap/>
            <w:vAlign w:val="bottom"/>
            <w:hideMark/>
          </w:tcPr>
          <w:p w14:paraId="5D84F2CC"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50636E00"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6.00</w:t>
            </w:r>
          </w:p>
        </w:tc>
        <w:tc>
          <w:tcPr>
            <w:tcW w:w="986" w:type="dxa"/>
            <w:tcBorders>
              <w:top w:val="nil"/>
              <w:left w:val="nil"/>
              <w:bottom w:val="single" w:sz="4" w:space="0" w:color="auto"/>
              <w:right w:val="single" w:sz="4" w:space="0" w:color="auto"/>
            </w:tcBorders>
            <w:shd w:val="clear" w:color="auto" w:fill="auto"/>
            <w:noWrap/>
            <w:vAlign w:val="bottom"/>
            <w:hideMark/>
          </w:tcPr>
          <w:p w14:paraId="117FD370"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6FDF3691"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613D526F"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1034" w:type="dxa"/>
            <w:tcBorders>
              <w:top w:val="nil"/>
              <w:left w:val="nil"/>
              <w:bottom w:val="single" w:sz="4" w:space="0" w:color="auto"/>
              <w:right w:val="single" w:sz="4" w:space="0" w:color="auto"/>
            </w:tcBorders>
            <w:shd w:val="clear" w:color="auto" w:fill="auto"/>
            <w:noWrap/>
            <w:vAlign w:val="bottom"/>
            <w:hideMark/>
          </w:tcPr>
          <w:p w14:paraId="08904C9C"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22D7BFCF"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Бюджетные средства</w:t>
            </w:r>
          </w:p>
        </w:tc>
      </w:tr>
      <w:tr w:rsidR="003361EB" w:rsidRPr="008C48AC" w14:paraId="6706F21C" w14:textId="77777777" w:rsidTr="003361EB">
        <w:trPr>
          <w:trHeight w:val="20"/>
        </w:trPr>
        <w:tc>
          <w:tcPr>
            <w:tcW w:w="4830" w:type="dxa"/>
            <w:tcBorders>
              <w:top w:val="nil"/>
              <w:left w:val="single" w:sz="4" w:space="0" w:color="auto"/>
              <w:bottom w:val="single" w:sz="4" w:space="0" w:color="auto"/>
              <w:right w:val="single" w:sz="4" w:space="0" w:color="auto"/>
            </w:tcBorders>
            <w:shd w:val="clear" w:color="auto" w:fill="auto"/>
            <w:hideMark/>
          </w:tcPr>
          <w:p w14:paraId="20105BDC"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Строительство сети водоотведения до подключаемого объекта ул. 45 лет победы, ул. Молодежная</w:t>
            </w:r>
          </w:p>
        </w:tc>
        <w:tc>
          <w:tcPr>
            <w:tcW w:w="2962" w:type="dxa"/>
            <w:tcBorders>
              <w:top w:val="nil"/>
              <w:left w:val="nil"/>
              <w:bottom w:val="single" w:sz="4" w:space="0" w:color="auto"/>
              <w:right w:val="single" w:sz="4" w:space="0" w:color="auto"/>
            </w:tcBorders>
            <w:shd w:val="clear" w:color="auto" w:fill="auto"/>
            <w:hideMark/>
          </w:tcPr>
          <w:p w14:paraId="2EA0D6B9"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Подключение новых абонентов</w:t>
            </w:r>
          </w:p>
        </w:tc>
        <w:tc>
          <w:tcPr>
            <w:tcW w:w="2456" w:type="dxa"/>
            <w:tcBorders>
              <w:top w:val="nil"/>
              <w:left w:val="nil"/>
              <w:bottom w:val="single" w:sz="4" w:space="0" w:color="auto"/>
              <w:right w:val="single" w:sz="4" w:space="0" w:color="auto"/>
            </w:tcBorders>
            <w:shd w:val="clear" w:color="auto" w:fill="auto"/>
            <w:vAlign w:val="center"/>
            <w:hideMark/>
          </w:tcPr>
          <w:p w14:paraId="6B5A3BD7"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п. Салым, технологическая зона №1</w:t>
            </w:r>
          </w:p>
        </w:tc>
        <w:tc>
          <w:tcPr>
            <w:tcW w:w="2654" w:type="dxa"/>
            <w:tcBorders>
              <w:top w:val="nil"/>
              <w:left w:val="nil"/>
              <w:bottom w:val="single" w:sz="4" w:space="0" w:color="auto"/>
              <w:right w:val="single" w:sz="4" w:space="0" w:color="auto"/>
            </w:tcBorders>
            <w:shd w:val="clear" w:color="auto" w:fill="auto"/>
            <w:noWrap/>
            <w:vAlign w:val="center"/>
            <w:hideMark/>
          </w:tcPr>
          <w:p w14:paraId="7FB68FA0"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2025</w:t>
            </w:r>
          </w:p>
        </w:tc>
        <w:tc>
          <w:tcPr>
            <w:tcW w:w="1835" w:type="dxa"/>
            <w:tcBorders>
              <w:top w:val="nil"/>
              <w:left w:val="nil"/>
              <w:bottom w:val="single" w:sz="4" w:space="0" w:color="auto"/>
              <w:right w:val="single" w:sz="4" w:space="0" w:color="auto"/>
            </w:tcBorders>
            <w:shd w:val="clear" w:color="auto" w:fill="auto"/>
            <w:noWrap/>
            <w:vAlign w:val="bottom"/>
            <w:hideMark/>
          </w:tcPr>
          <w:p w14:paraId="19B0FC51"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2.50</w:t>
            </w:r>
          </w:p>
        </w:tc>
        <w:tc>
          <w:tcPr>
            <w:tcW w:w="834" w:type="dxa"/>
            <w:tcBorders>
              <w:top w:val="nil"/>
              <w:left w:val="nil"/>
              <w:bottom w:val="single" w:sz="4" w:space="0" w:color="auto"/>
              <w:right w:val="single" w:sz="4" w:space="0" w:color="auto"/>
            </w:tcBorders>
            <w:shd w:val="clear" w:color="auto" w:fill="auto"/>
            <w:noWrap/>
            <w:vAlign w:val="bottom"/>
            <w:hideMark/>
          </w:tcPr>
          <w:p w14:paraId="35CC6766"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7DA781D4"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2.50</w:t>
            </w:r>
          </w:p>
        </w:tc>
        <w:tc>
          <w:tcPr>
            <w:tcW w:w="986" w:type="dxa"/>
            <w:tcBorders>
              <w:top w:val="nil"/>
              <w:left w:val="nil"/>
              <w:bottom w:val="single" w:sz="4" w:space="0" w:color="auto"/>
              <w:right w:val="single" w:sz="4" w:space="0" w:color="auto"/>
            </w:tcBorders>
            <w:shd w:val="clear" w:color="auto" w:fill="auto"/>
            <w:noWrap/>
            <w:vAlign w:val="bottom"/>
            <w:hideMark/>
          </w:tcPr>
          <w:p w14:paraId="1E2C90B0"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2EB76E5B"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4E11584C"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1034" w:type="dxa"/>
            <w:tcBorders>
              <w:top w:val="nil"/>
              <w:left w:val="nil"/>
              <w:bottom w:val="single" w:sz="4" w:space="0" w:color="auto"/>
              <w:right w:val="single" w:sz="4" w:space="0" w:color="auto"/>
            </w:tcBorders>
            <w:shd w:val="clear" w:color="auto" w:fill="auto"/>
            <w:noWrap/>
            <w:vAlign w:val="bottom"/>
            <w:hideMark/>
          </w:tcPr>
          <w:p w14:paraId="0A754124"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F50BA46"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Бюджетные средства</w:t>
            </w:r>
          </w:p>
        </w:tc>
      </w:tr>
      <w:tr w:rsidR="003361EB" w:rsidRPr="008C48AC" w14:paraId="42329915" w14:textId="77777777" w:rsidTr="003361EB">
        <w:trPr>
          <w:trHeight w:val="20"/>
        </w:trPr>
        <w:tc>
          <w:tcPr>
            <w:tcW w:w="4830" w:type="dxa"/>
            <w:tcBorders>
              <w:top w:val="nil"/>
              <w:left w:val="single" w:sz="4" w:space="0" w:color="auto"/>
              <w:bottom w:val="single" w:sz="4" w:space="0" w:color="auto"/>
              <w:right w:val="single" w:sz="4" w:space="0" w:color="auto"/>
            </w:tcBorders>
            <w:shd w:val="clear" w:color="auto" w:fill="auto"/>
            <w:hideMark/>
          </w:tcPr>
          <w:p w14:paraId="1082FE7B"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Строительство самотечных сетей водоотведения от ж/д и СОШ № 1 до ГК № 1 по ул. Новая</w:t>
            </w:r>
          </w:p>
        </w:tc>
        <w:tc>
          <w:tcPr>
            <w:tcW w:w="2962" w:type="dxa"/>
            <w:tcBorders>
              <w:top w:val="nil"/>
              <w:left w:val="nil"/>
              <w:bottom w:val="single" w:sz="4" w:space="0" w:color="auto"/>
              <w:right w:val="single" w:sz="4" w:space="0" w:color="auto"/>
            </w:tcBorders>
            <w:shd w:val="clear" w:color="auto" w:fill="auto"/>
            <w:hideMark/>
          </w:tcPr>
          <w:p w14:paraId="0C697427"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Подключение новых абонентов</w:t>
            </w:r>
          </w:p>
        </w:tc>
        <w:tc>
          <w:tcPr>
            <w:tcW w:w="2456" w:type="dxa"/>
            <w:tcBorders>
              <w:top w:val="nil"/>
              <w:left w:val="nil"/>
              <w:bottom w:val="single" w:sz="4" w:space="0" w:color="auto"/>
              <w:right w:val="single" w:sz="4" w:space="0" w:color="auto"/>
            </w:tcBorders>
            <w:shd w:val="clear" w:color="auto" w:fill="auto"/>
            <w:vAlign w:val="center"/>
            <w:hideMark/>
          </w:tcPr>
          <w:p w14:paraId="4499A9E0"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п. Салым, технологическая зона №1</w:t>
            </w:r>
          </w:p>
        </w:tc>
        <w:tc>
          <w:tcPr>
            <w:tcW w:w="2654" w:type="dxa"/>
            <w:tcBorders>
              <w:top w:val="nil"/>
              <w:left w:val="nil"/>
              <w:bottom w:val="single" w:sz="4" w:space="0" w:color="auto"/>
              <w:right w:val="single" w:sz="4" w:space="0" w:color="auto"/>
            </w:tcBorders>
            <w:shd w:val="clear" w:color="auto" w:fill="auto"/>
            <w:noWrap/>
            <w:vAlign w:val="center"/>
            <w:hideMark/>
          </w:tcPr>
          <w:p w14:paraId="5616C892"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2025</w:t>
            </w:r>
          </w:p>
        </w:tc>
        <w:tc>
          <w:tcPr>
            <w:tcW w:w="1835" w:type="dxa"/>
            <w:tcBorders>
              <w:top w:val="nil"/>
              <w:left w:val="nil"/>
              <w:bottom w:val="single" w:sz="4" w:space="0" w:color="auto"/>
              <w:right w:val="single" w:sz="4" w:space="0" w:color="auto"/>
            </w:tcBorders>
            <w:shd w:val="clear" w:color="auto" w:fill="auto"/>
            <w:noWrap/>
            <w:vAlign w:val="bottom"/>
            <w:hideMark/>
          </w:tcPr>
          <w:p w14:paraId="43196CD8"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6.50</w:t>
            </w:r>
          </w:p>
        </w:tc>
        <w:tc>
          <w:tcPr>
            <w:tcW w:w="834" w:type="dxa"/>
            <w:tcBorders>
              <w:top w:val="nil"/>
              <w:left w:val="nil"/>
              <w:bottom w:val="single" w:sz="4" w:space="0" w:color="auto"/>
              <w:right w:val="single" w:sz="4" w:space="0" w:color="auto"/>
            </w:tcBorders>
            <w:shd w:val="clear" w:color="auto" w:fill="auto"/>
            <w:noWrap/>
            <w:vAlign w:val="bottom"/>
            <w:hideMark/>
          </w:tcPr>
          <w:p w14:paraId="41717236"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38374FFE"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6.50</w:t>
            </w:r>
          </w:p>
        </w:tc>
        <w:tc>
          <w:tcPr>
            <w:tcW w:w="986" w:type="dxa"/>
            <w:tcBorders>
              <w:top w:val="nil"/>
              <w:left w:val="nil"/>
              <w:bottom w:val="single" w:sz="4" w:space="0" w:color="auto"/>
              <w:right w:val="single" w:sz="4" w:space="0" w:color="auto"/>
            </w:tcBorders>
            <w:shd w:val="clear" w:color="auto" w:fill="auto"/>
            <w:noWrap/>
            <w:vAlign w:val="bottom"/>
            <w:hideMark/>
          </w:tcPr>
          <w:p w14:paraId="3D049CF7"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75067376"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13887DDD"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1034" w:type="dxa"/>
            <w:tcBorders>
              <w:top w:val="nil"/>
              <w:left w:val="nil"/>
              <w:bottom w:val="single" w:sz="4" w:space="0" w:color="auto"/>
              <w:right w:val="single" w:sz="4" w:space="0" w:color="auto"/>
            </w:tcBorders>
            <w:shd w:val="clear" w:color="auto" w:fill="auto"/>
            <w:noWrap/>
            <w:vAlign w:val="bottom"/>
            <w:hideMark/>
          </w:tcPr>
          <w:p w14:paraId="765154D5"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29306F82"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Бюджетные средства</w:t>
            </w:r>
          </w:p>
        </w:tc>
      </w:tr>
      <w:tr w:rsidR="003361EB" w:rsidRPr="008C48AC" w14:paraId="3521EB20" w14:textId="77777777" w:rsidTr="003361EB">
        <w:trPr>
          <w:trHeight w:val="20"/>
        </w:trPr>
        <w:tc>
          <w:tcPr>
            <w:tcW w:w="4830" w:type="dxa"/>
            <w:tcBorders>
              <w:top w:val="nil"/>
              <w:left w:val="single" w:sz="4" w:space="0" w:color="auto"/>
              <w:bottom w:val="single" w:sz="4" w:space="0" w:color="auto"/>
              <w:right w:val="single" w:sz="4" w:space="0" w:color="auto"/>
            </w:tcBorders>
            <w:shd w:val="clear" w:color="auto" w:fill="auto"/>
            <w:hideMark/>
          </w:tcPr>
          <w:p w14:paraId="2A277FB7"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Строительство сетей водоснабжения для подключения планировочного района 1</w:t>
            </w:r>
          </w:p>
        </w:tc>
        <w:tc>
          <w:tcPr>
            <w:tcW w:w="2962" w:type="dxa"/>
            <w:tcBorders>
              <w:top w:val="nil"/>
              <w:left w:val="nil"/>
              <w:bottom w:val="single" w:sz="4" w:space="0" w:color="auto"/>
              <w:right w:val="single" w:sz="4" w:space="0" w:color="auto"/>
            </w:tcBorders>
            <w:shd w:val="clear" w:color="auto" w:fill="auto"/>
            <w:hideMark/>
          </w:tcPr>
          <w:p w14:paraId="485B5517"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Подключение перспективной застройки по генеральному плану</w:t>
            </w:r>
          </w:p>
        </w:tc>
        <w:tc>
          <w:tcPr>
            <w:tcW w:w="2456" w:type="dxa"/>
            <w:tcBorders>
              <w:top w:val="nil"/>
              <w:left w:val="nil"/>
              <w:bottom w:val="single" w:sz="4" w:space="0" w:color="auto"/>
              <w:right w:val="single" w:sz="4" w:space="0" w:color="auto"/>
            </w:tcBorders>
            <w:shd w:val="clear" w:color="auto" w:fill="auto"/>
            <w:vAlign w:val="center"/>
            <w:hideMark/>
          </w:tcPr>
          <w:p w14:paraId="72DC2360"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п. Салым</w:t>
            </w:r>
          </w:p>
        </w:tc>
        <w:tc>
          <w:tcPr>
            <w:tcW w:w="2654" w:type="dxa"/>
            <w:tcBorders>
              <w:top w:val="nil"/>
              <w:left w:val="nil"/>
              <w:bottom w:val="single" w:sz="4" w:space="0" w:color="auto"/>
              <w:right w:val="single" w:sz="4" w:space="0" w:color="auto"/>
            </w:tcBorders>
            <w:shd w:val="clear" w:color="auto" w:fill="auto"/>
            <w:noWrap/>
            <w:vAlign w:val="center"/>
            <w:hideMark/>
          </w:tcPr>
          <w:p w14:paraId="024619C8"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2026</w:t>
            </w:r>
          </w:p>
        </w:tc>
        <w:tc>
          <w:tcPr>
            <w:tcW w:w="1835" w:type="dxa"/>
            <w:tcBorders>
              <w:top w:val="nil"/>
              <w:left w:val="nil"/>
              <w:bottom w:val="single" w:sz="4" w:space="0" w:color="auto"/>
              <w:right w:val="single" w:sz="4" w:space="0" w:color="auto"/>
            </w:tcBorders>
            <w:shd w:val="clear" w:color="auto" w:fill="auto"/>
            <w:noWrap/>
            <w:vAlign w:val="bottom"/>
            <w:hideMark/>
          </w:tcPr>
          <w:p w14:paraId="5657C387"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12.59</w:t>
            </w:r>
          </w:p>
        </w:tc>
        <w:tc>
          <w:tcPr>
            <w:tcW w:w="834" w:type="dxa"/>
            <w:tcBorders>
              <w:top w:val="nil"/>
              <w:left w:val="nil"/>
              <w:bottom w:val="single" w:sz="4" w:space="0" w:color="auto"/>
              <w:right w:val="single" w:sz="4" w:space="0" w:color="auto"/>
            </w:tcBorders>
            <w:shd w:val="clear" w:color="auto" w:fill="auto"/>
            <w:noWrap/>
            <w:vAlign w:val="bottom"/>
            <w:hideMark/>
          </w:tcPr>
          <w:p w14:paraId="7FF502E2"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757C9E12"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8C9100D"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12.59</w:t>
            </w:r>
          </w:p>
        </w:tc>
        <w:tc>
          <w:tcPr>
            <w:tcW w:w="846" w:type="dxa"/>
            <w:tcBorders>
              <w:top w:val="nil"/>
              <w:left w:val="nil"/>
              <w:bottom w:val="single" w:sz="4" w:space="0" w:color="auto"/>
              <w:right w:val="single" w:sz="4" w:space="0" w:color="auto"/>
            </w:tcBorders>
            <w:shd w:val="clear" w:color="auto" w:fill="auto"/>
            <w:noWrap/>
            <w:vAlign w:val="bottom"/>
            <w:hideMark/>
          </w:tcPr>
          <w:p w14:paraId="647991C5"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26DA249C"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1034" w:type="dxa"/>
            <w:tcBorders>
              <w:top w:val="nil"/>
              <w:left w:val="nil"/>
              <w:bottom w:val="single" w:sz="4" w:space="0" w:color="auto"/>
              <w:right w:val="single" w:sz="4" w:space="0" w:color="auto"/>
            </w:tcBorders>
            <w:shd w:val="clear" w:color="auto" w:fill="auto"/>
            <w:noWrap/>
            <w:vAlign w:val="bottom"/>
            <w:hideMark/>
          </w:tcPr>
          <w:p w14:paraId="19BB39AF"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EA0AD37"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Бюджетные средства</w:t>
            </w:r>
          </w:p>
        </w:tc>
      </w:tr>
      <w:tr w:rsidR="003361EB" w:rsidRPr="008C48AC" w14:paraId="03A42365" w14:textId="77777777" w:rsidTr="003361EB">
        <w:trPr>
          <w:trHeight w:val="20"/>
        </w:trPr>
        <w:tc>
          <w:tcPr>
            <w:tcW w:w="4830" w:type="dxa"/>
            <w:tcBorders>
              <w:top w:val="nil"/>
              <w:left w:val="single" w:sz="4" w:space="0" w:color="auto"/>
              <w:bottom w:val="single" w:sz="4" w:space="0" w:color="auto"/>
              <w:right w:val="single" w:sz="4" w:space="0" w:color="auto"/>
            </w:tcBorders>
            <w:shd w:val="clear" w:color="auto" w:fill="auto"/>
            <w:hideMark/>
          </w:tcPr>
          <w:p w14:paraId="714603C9"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Строительство сетей водоснабжения до подключаемого планировочного района 2</w:t>
            </w:r>
          </w:p>
        </w:tc>
        <w:tc>
          <w:tcPr>
            <w:tcW w:w="2962" w:type="dxa"/>
            <w:tcBorders>
              <w:top w:val="nil"/>
              <w:left w:val="nil"/>
              <w:bottom w:val="single" w:sz="4" w:space="0" w:color="auto"/>
              <w:right w:val="single" w:sz="4" w:space="0" w:color="auto"/>
            </w:tcBorders>
            <w:shd w:val="clear" w:color="auto" w:fill="auto"/>
            <w:hideMark/>
          </w:tcPr>
          <w:p w14:paraId="260C3C11"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Подключение перспективной застройки по генеральному плану</w:t>
            </w:r>
          </w:p>
        </w:tc>
        <w:tc>
          <w:tcPr>
            <w:tcW w:w="2456" w:type="dxa"/>
            <w:tcBorders>
              <w:top w:val="nil"/>
              <w:left w:val="nil"/>
              <w:bottom w:val="single" w:sz="4" w:space="0" w:color="auto"/>
              <w:right w:val="single" w:sz="4" w:space="0" w:color="auto"/>
            </w:tcBorders>
            <w:shd w:val="clear" w:color="auto" w:fill="auto"/>
            <w:vAlign w:val="center"/>
            <w:hideMark/>
          </w:tcPr>
          <w:p w14:paraId="3E69305E"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п. Салым</w:t>
            </w:r>
          </w:p>
        </w:tc>
        <w:tc>
          <w:tcPr>
            <w:tcW w:w="2654" w:type="dxa"/>
            <w:tcBorders>
              <w:top w:val="nil"/>
              <w:left w:val="nil"/>
              <w:bottom w:val="single" w:sz="4" w:space="0" w:color="auto"/>
              <w:right w:val="single" w:sz="4" w:space="0" w:color="auto"/>
            </w:tcBorders>
            <w:shd w:val="clear" w:color="auto" w:fill="auto"/>
            <w:noWrap/>
            <w:vAlign w:val="center"/>
            <w:hideMark/>
          </w:tcPr>
          <w:p w14:paraId="647157F8"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2025</w:t>
            </w:r>
          </w:p>
        </w:tc>
        <w:tc>
          <w:tcPr>
            <w:tcW w:w="1835" w:type="dxa"/>
            <w:tcBorders>
              <w:top w:val="nil"/>
              <w:left w:val="nil"/>
              <w:bottom w:val="single" w:sz="4" w:space="0" w:color="auto"/>
              <w:right w:val="single" w:sz="4" w:space="0" w:color="auto"/>
            </w:tcBorders>
            <w:shd w:val="clear" w:color="auto" w:fill="auto"/>
            <w:noWrap/>
            <w:vAlign w:val="bottom"/>
            <w:hideMark/>
          </w:tcPr>
          <w:p w14:paraId="6B48AC6B"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0.45</w:t>
            </w:r>
          </w:p>
        </w:tc>
        <w:tc>
          <w:tcPr>
            <w:tcW w:w="834" w:type="dxa"/>
            <w:tcBorders>
              <w:top w:val="nil"/>
              <w:left w:val="nil"/>
              <w:bottom w:val="single" w:sz="4" w:space="0" w:color="auto"/>
              <w:right w:val="single" w:sz="4" w:space="0" w:color="auto"/>
            </w:tcBorders>
            <w:shd w:val="clear" w:color="auto" w:fill="auto"/>
            <w:noWrap/>
            <w:vAlign w:val="bottom"/>
            <w:hideMark/>
          </w:tcPr>
          <w:p w14:paraId="5E0B7137"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78033DFE"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0.45</w:t>
            </w:r>
          </w:p>
        </w:tc>
        <w:tc>
          <w:tcPr>
            <w:tcW w:w="986" w:type="dxa"/>
            <w:tcBorders>
              <w:top w:val="nil"/>
              <w:left w:val="nil"/>
              <w:bottom w:val="single" w:sz="4" w:space="0" w:color="auto"/>
              <w:right w:val="single" w:sz="4" w:space="0" w:color="auto"/>
            </w:tcBorders>
            <w:shd w:val="clear" w:color="auto" w:fill="auto"/>
            <w:noWrap/>
            <w:vAlign w:val="bottom"/>
            <w:hideMark/>
          </w:tcPr>
          <w:p w14:paraId="2F6E3282"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31947B2C"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28460793"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1034" w:type="dxa"/>
            <w:tcBorders>
              <w:top w:val="nil"/>
              <w:left w:val="nil"/>
              <w:bottom w:val="single" w:sz="4" w:space="0" w:color="auto"/>
              <w:right w:val="single" w:sz="4" w:space="0" w:color="auto"/>
            </w:tcBorders>
            <w:shd w:val="clear" w:color="auto" w:fill="auto"/>
            <w:noWrap/>
            <w:vAlign w:val="bottom"/>
            <w:hideMark/>
          </w:tcPr>
          <w:p w14:paraId="219D5BE9"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2CDBB464"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Бюджетные средства</w:t>
            </w:r>
          </w:p>
        </w:tc>
      </w:tr>
      <w:tr w:rsidR="003361EB" w:rsidRPr="008C48AC" w14:paraId="29B43D8B" w14:textId="77777777" w:rsidTr="003361EB">
        <w:trPr>
          <w:trHeight w:val="20"/>
        </w:trPr>
        <w:tc>
          <w:tcPr>
            <w:tcW w:w="4830" w:type="dxa"/>
            <w:tcBorders>
              <w:top w:val="nil"/>
              <w:left w:val="single" w:sz="4" w:space="0" w:color="auto"/>
              <w:bottom w:val="single" w:sz="4" w:space="0" w:color="auto"/>
              <w:right w:val="single" w:sz="4" w:space="0" w:color="auto"/>
            </w:tcBorders>
            <w:shd w:val="clear" w:color="auto" w:fill="auto"/>
            <w:hideMark/>
          </w:tcPr>
          <w:p w14:paraId="4AEE7C9C"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Строительство сетей водоснабжения до подключаемого планировочного района 3</w:t>
            </w:r>
          </w:p>
        </w:tc>
        <w:tc>
          <w:tcPr>
            <w:tcW w:w="2962" w:type="dxa"/>
            <w:tcBorders>
              <w:top w:val="nil"/>
              <w:left w:val="nil"/>
              <w:bottom w:val="single" w:sz="4" w:space="0" w:color="auto"/>
              <w:right w:val="single" w:sz="4" w:space="0" w:color="auto"/>
            </w:tcBorders>
            <w:shd w:val="clear" w:color="auto" w:fill="auto"/>
            <w:hideMark/>
          </w:tcPr>
          <w:p w14:paraId="3A2F38E0"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Подключение перспективной застройки по генеральному плану</w:t>
            </w:r>
          </w:p>
        </w:tc>
        <w:tc>
          <w:tcPr>
            <w:tcW w:w="2456" w:type="dxa"/>
            <w:tcBorders>
              <w:top w:val="nil"/>
              <w:left w:val="nil"/>
              <w:bottom w:val="single" w:sz="4" w:space="0" w:color="auto"/>
              <w:right w:val="single" w:sz="4" w:space="0" w:color="auto"/>
            </w:tcBorders>
            <w:shd w:val="clear" w:color="auto" w:fill="auto"/>
            <w:vAlign w:val="center"/>
            <w:hideMark/>
          </w:tcPr>
          <w:p w14:paraId="40A5B8CD"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п. Салым</w:t>
            </w:r>
          </w:p>
        </w:tc>
        <w:tc>
          <w:tcPr>
            <w:tcW w:w="2654" w:type="dxa"/>
            <w:tcBorders>
              <w:top w:val="nil"/>
              <w:left w:val="nil"/>
              <w:bottom w:val="single" w:sz="4" w:space="0" w:color="auto"/>
              <w:right w:val="single" w:sz="4" w:space="0" w:color="auto"/>
            </w:tcBorders>
            <w:shd w:val="clear" w:color="auto" w:fill="auto"/>
            <w:noWrap/>
            <w:vAlign w:val="center"/>
            <w:hideMark/>
          </w:tcPr>
          <w:p w14:paraId="30AF58A1"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2027</w:t>
            </w:r>
          </w:p>
        </w:tc>
        <w:tc>
          <w:tcPr>
            <w:tcW w:w="1835" w:type="dxa"/>
            <w:tcBorders>
              <w:top w:val="nil"/>
              <w:left w:val="nil"/>
              <w:bottom w:val="single" w:sz="4" w:space="0" w:color="auto"/>
              <w:right w:val="single" w:sz="4" w:space="0" w:color="auto"/>
            </w:tcBorders>
            <w:shd w:val="clear" w:color="auto" w:fill="auto"/>
            <w:noWrap/>
            <w:vAlign w:val="bottom"/>
            <w:hideMark/>
          </w:tcPr>
          <w:p w14:paraId="51E7EF41"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6.49</w:t>
            </w:r>
          </w:p>
        </w:tc>
        <w:tc>
          <w:tcPr>
            <w:tcW w:w="834" w:type="dxa"/>
            <w:tcBorders>
              <w:top w:val="nil"/>
              <w:left w:val="nil"/>
              <w:bottom w:val="single" w:sz="4" w:space="0" w:color="auto"/>
              <w:right w:val="single" w:sz="4" w:space="0" w:color="auto"/>
            </w:tcBorders>
            <w:shd w:val="clear" w:color="auto" w:fill="auto"/>
            <w:noWrap/>
            <w:vAlign w:val="bottom"/>
            <w:hideMark/>
          </w:tcPr>
          <w:p w14:paraId="49D2777D"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2A3EDF50"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909BEED"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15EE7326"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6.49</w:t>
            </w:r>
          </w:p>
        </w:tc>
        <w:tc>
          <w:tcPr>
            <w:tcW w:w="846" w:type="dxa"/>
            <w:tcBorders>
              <w:top w:val="nil"/>
              <w:left w:val="nil"/>
              <w:bottom w:val="single" w:sz="4" w:space="0" w:color="auto"/>
              <w:right w:val="single" w:sz="4" w:space="0" w:color="auto"/>
            </w:tcBorders>
            <w:shd w:val="clear" w:color="auto" w:fill="auto"/>
            <w:noWrap/>
            <w:vAlign w:val="bottom"/>
            <w:hideMark/>
          </w:tcPr>
          <w:p w14:paraId="77C4459A"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1034" w:type="dxa"/>
            <w:tcBorders>
              <w:top w:val="nil"/>
              <w:left w:val="nil"/>
              <w:bottom w:val="single" w:sz="4" w:space="0" w:color="auto"/>
              <w:right w:val="single" w:sz="4" w:space="0" w:color="auto"/>
            </w:tcBorders>
            <w:shd w:val="clear" w:color="auto" w:fill="auto"/>
            <w:noWrap/>
            <w:vAlign w:val="bottom"/>
            <w:hideMark/>
          </w:tcPr>
          <w:p w14:paraId="3FAF2C1E"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E3C4873"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Бюджетные средства</w:t>
            </w:r>
          </w:p>
        </w:tc>
      </w:tr>
      <w:tr w:rsidR="003361EB" w:rsidRPr="008C48AC" w14:paraId="6CC87F6E" w14:textId="77777777" w:rsidTr="003361EB">
        <w:trPr>
          <w:trHeight w:val="20"/>
        </w:trPr>
        <w:tc>
          <w:tcPr>
            <w:tcW w:w="4830" w:type="dxa"/>
            <w:tcBorders>
              <w:top w:val="nil"/>
              <w:left w:val="single" w:sz="4" w:space="0" w:color="auto"/>
              <w:bottom w:val="single" w:sz="4" w:space="0" w:color="auto"/>
              <w:right w:val="single" w:sz="4" w:space="0" w:color="auto"/>
            </w:tcBorders>
            <w:shd w:val="clear" w:color="auto" w:fill="auto"/>
            <w:hideMark/>
          </w:tcPr>
          <w:p w14:paraId="02A9C834"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Строительство сетей водоснабжения до подключаемого планировочного района 5</w:t>
            </w:r>
          </w:p>
        </w:tc>
        <w:tc>
          <w:tcPr>
            <w:tcW w:w="2962" w:type="dxa"/>
            <w:tcBorders>
              <w:top w:val="nil"/>
              <w:left w:val="nil"/>
              <w:bottom w:val="single" w:sz="4" w:space="0" w:color="auto"/>
              <w:right w:val="single" w:sz="4" w:space="0" w:color="auto"/>
            </w:tcBorders>
            <w:shd w:val="clear" w:color="auto" w:fill="auto"/>
            <w:hideMark/>
          </w:tcPr>
          <w:p w14:paraId="46722A0A"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Подключение перспективной застройки по генеральному плану</w:t>
            </w:r>
          </w:p>
        </w:tc>
        <w:tc>
          <w:tcPr>
            <w:tcW w:w="2456" w:type="dxa"/>
            <w:tcBorders>
              <w:top w:val="nil"/>
              <w:left w:val="nil"/>
              <w:bottom w:val="single" w:sz="4" w:space="0" w:color="auto"/>
              <w:right w:val="single" w:sz="4" w:space="0" w:color="auto"/>
            </w:tcBorders>
            <w:shd w:val="clear" w:color="auto" w:fill="auto"/>
            <w:vAlign w:val="center"/>
            <w:hideMark/>
          </w:tcPr>
          <w:p w14:paraId="24C38F7D"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п. Салым</w:t>
            </w:r>
          </w:p>
        </w:tc>
        <w:tc>
          <w:tcPr>
            <w:tcW w:w="2654" w:type="dxa"/>
            <w:tcBorders>
              <w:top w:val="nil"/>
              <w:left w:val="nil"/>
              <w:bottom w:val="single" w:sz="4" w:space="0" w:color="auto"/>
              <w:right w:val="single" w:sz="4" w:space="0" w:color="auto"/>
            </w:tcBorders>
            <w:shd w:val="clear" w:color="auto" w:fill="auto"/>
            <w:vAlign w:val="center"/>
            <w:hideMark/>
          </w:tcPr>
          <w:p w14:paraId="7D646E52"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2026</w:t>
            </w:r>
          </w:p>
        </w:tc>
        <w:tc>
          <w:tcPr>
            <w:tcW w:w="1835" w:type="dxa"/>
            <w:tcBorders>
              <w:top w:val="nil"/>
              <w:left w:val="nil"/>
              <w:bottom w:val="single" w:sz="4" w:space="0" w:color="auto"/>
              <w:right w:val="single" w:sz="4" w:space="0" w:color="auto"/>
            </w:tcBorders>
            <w:shd w:val="clear" w:color="auto" w:fill="auto"/>
            <w:noWrap/>
            <w:vAlign w:val="bottom"/>
            <w:hideMark/>
          </w:tcPr>
          <w:p w14:paraId="10E93DAC"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9.30</w:t>
            </w:r>
          </w:p>
        </w:tc>
        <w:tc>
          <w:tcPr>
            <w:tcW w:w="834" w:type="dxa"/>
            <w:tcBorders>
              <w:top w:val="nil"/>
              <w:left w:val="nil"/>
              <w:bottom w:val="single" w:sz="4" w:space="0" w:color="auto"/>
              <w:right w:val="single" w:sz="4" w:space="0" w:color="auto"/>
            </w:tcBorders>
            <w:shd w:val="clear" w:color="auto" w:fill="auto"/>
            <w:noWrap/>
            <w:vAlign w:val="bottom"/>
            <w:hideMark/>
          </w:tcPr>
          <w:p w14:paraId="5EEFA8F4"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2B317EB2"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4D63547"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9.30</w:t>
            </w:r>
          </w:p>
        </w:tc>
        <w:tc>
          <w:tcPr>
            <w:tcW w:w="846" w:type="dxa"/>
            <w:tcBorders>
              <w:top w:val="nil"/>
              <w:left w:val="nil"/>
              <w:bottom w:val="single" w:sz="4" w:space="0" w:color="auto"/>
              <w:right w:val="single" w:sz="4" w:space="0" w:color="auto"/>
            </w:tcBorders>
            <w:shd w:val="clear" w:color="auto" w:fill="auto"/>
            <w:noWrap/>
            <w:vAlign w:val="bottom"/>
            <w:hideMark/>
          </w:tcPr>
          <w:p w14:paraId="48C6AAA0"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088CA10F"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1034" w:type="dxa"/>
            <w:tcBorders>
              <w:top w:val="nil"/>
              <w:left w:val="nil"/>
              <w:bottom w:val="single" w:sz="4" w:space="0" w:color="auto"/>
              <w:right w:val="single" w:sz="4" w:space="0" w:color="auto"/>
            </w:tcBorders>
            <w:shd w:val="clear" w:color="auto" w:fill="auto"/>
            <w:noWrap/>
            <w:vAlign w:val="bottom"/>
            <w:hideMark/>
          </w:tcPr>
          <w:p w14:paraId="160B6344"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DEBDEA0"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Бюджетные средства</w:t>
            </w:r>
          </w:p>
        </w:tc>
      </w:tr>
      <w:tr w:rsidR="003361EB" w:rsidRPr="008C48AC" w14:paraId="22413703" w14:textId="77777777" w:rsidTr="003361EB">
        <w:trPr>
          <w:trHeight w:val="20"/>
        </w:trPr>
        <w:tc>
          <w:tcPr>
            <w:tcW w:w="4830" w:type="dxa"/>
            <w:tcBorders>
              <w:top w:val="nil"/>
              <w:left w:val="single" w:sz="4" w:space="0" w:color="auto"/>
              <w:bottom w:val="single" w:sz="4" w:space="0" w:color="auto"/>
              <w:right w:val="single" w:sz="4" w:space="0" w:color="auto"/>
            </w:tcBorders>
            <w:shd w:val="clear" w:color="auto" w:fill="auto"/>
            <w:hideMark/>
          </w:tcPr>
          <w:p w14:paraId="62CDA0F6"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Строительство сетей водоснабжения до подключаемого планировочного района 6</w:t>
            </w:r>
          </w:p>
        </w:tc>
        <w:tc>
          <w:tcPr>
            <w:tcW w:w="2962" w:type="dxa"/>
            <w:tcBorders>
              <w:top w:val="nil"/>
              <w:left w:val="nil"/>
              <w:bottom w:val="single" w:sz="4" w:space="0" w:color="auto"/>
              <w:right w:val="single" w:sz="4" w:space="0" w:color="auto"/>
            </w:tcBorders>
            <w:shd w:val="clear" w:color="auto" w:fill="auto"/>
            <w:hideMark/>
          </w:tcPr>
          <w:p w14:paraId="05A4DCE8"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Подключение перспективной застройки по генеральному плану</w:t>
            </w:r>
          </w:p>
        </w:tc>
        <w:tc>
          <w:tcPr>
            <w:tcW w:w="2456" w:type="dxa"/>
            <w:tcBorders>
              <w:top w:val="nil"/>
              <w:left w:val="nil"/>
              <w:bottom w:val="single" w:sz="4" w:space="0" w:color="auto"/>
              <w:right w:val="single" w:sz="4" w:space="0" w:color="auto"/>
            </w:tcBorders>
            <w:shd w:val="clear" w:color="auto" w:fill="auto"/>
            <w:vAlign w:val="center"/>
            <w:hideMark/>
          </w:tcPr>
          <w:p w14:paraId="20BB5419"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п. Салым</w:t>
            </w:r>
          </w:p>
        </w:tc>
        <w:tc>
          <w:tcPr>
            <w:tcW w:w="2654" w:type="dxa"/>
            <w:tcBorders>
              <w:top w:val="nil"/>
              <w:left w:val="nil"/>
              <w:bottom w:val="single" w:sz="4" w:space="0" w:color="auto"/>
              <w:right w:val="single" w:sz="4" w:space="0" w:color="auto"/>
            </w:tcBorders>
            <w:shd w:val="clear" w:color="auto" w:fill="auto"/>
            <w:vAlign w:val="center"/>
            <w:hideMark/>
          </w:tcPr>
          <w:p w14:paraId="4D96162D"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2027</w:t>
            </w:r>
          </w:p>
        </w:tc>
        <w:tc>
          <w:tcPr>
            <w:tcW w:w="1835" w:type="dxa"/>
            <w:tcBorders>
              <w:top w:val="nil"/>
              <w:left w:val="nil"/>
              <w:bottom w:val="single" w:sz="4" w:space="0" w:color="auto"/>
              <w:right w:val="single" w:sz="4" w:space="0" w:color="auto"/>
            </w:tcBorders>
            <w:shd w:val="clear" w:color="auto" w:fill="auto"/>
            <w:noWrap/>
            <w:vAlign w:val="bottom"/>
            <w:hideMark/>
          </w:tcPr>
          <w:p w14:paraId="11DDA70C"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4.33</w:t>
            </w:r>
          </w:p>
        </w:tc>
        <w:tc>
          <w:tcPr>
            <w:tcW w:w="834" w:type="dxa"/>
            <w:tcBorders>
              <w:top w:val="nil"/>
              <w:left w:val="nil"/>
              <w:bottom w:val="single" w:sz="4" w:space="0" w:color="auto"/>
              <w:right w:val="single" w:sz="4" w:space="0" w:color="auto"/>
            </w:tcBorders>
            <w:shd w:val="clear" w:color="auto" w:fill="auto"/>
            <w:noWrap/>
            <w:vAlign w:val="bottom"/>
            <w:hideMark/>
          </w:tcPr>
          <w:p w14:paraId="7F5E4402"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5E63F9F6"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C79284F"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0F0C45A7"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4.33</w:t>
            </w:r>
          </w:p>
        </w:tc>
        <w:tc>
          <w:tcPr>
            <w:tcW w:w="846" w:type="dxa"/>
            <w:tcBorders>
              <w:top w:val="nil"/>
              <w:left w:val="nil"/>
              <w:bottom w:val="single" w:sz="4" w:space="0" w:color="auto"/>
              <w:right w:val="single" w:sz="4" w:space="0" w:color="auto"/>
            </w:tcBorders>
            <w:shd w:val="clear" w:color="auto" w:fill="auto"/>
            <w:noWrap/>
            <w:vAlign w:val="bottom"/>
            <w:hideMark/>
          </w:tcPr>
          <w:p w14:paraId="64D8E12C"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1034" w:type="dxa"/>
            <w:tcBorders>
              <w:top w:val="nil"/>
              <w:left w:val="nil"/>
              <w:bottom w:val="single" w:sz="4" w:space="0" w:color="auto"/>
              <w:right w:val="single" w:sz="4" w:space="0" w:color="auto"/>
            </w:tcBorders>
            <w:shd w:val="clear" w:color="auto" w:fill="auto"/>
            <w:noWrap/>
            <w:vAlign w:val="bottom"/>
            <w:hideMark/>
          </w:tcPr>
          <w:p w14:paraId="6F433617"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07EF9C9"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Бюджетные средства</w:t>
            </w:r>
          </w:p>
        </w:tc>
      </w:tr>
      <w:tr w:rsidR="003361EB" w:rsidRPr="008C48AC" w14:paraId="68A53827" w14:textId="77777777" w:rsidTr="003361EB">
        <w:trPr>
          <w:trHeight w:val="20"/>
        </w:trPr>
        <w:tc>
          <w:tcPr>
            <w:tcW w:w="4830" w:type="dxa"/>
            <w:tcBorders>
              <w:top w:val="nil"/>
              <w:left w:val="single" w:sz="4" w:space="0" w:color="auto"/>
              <w:bottom w:val="single" w:sz="4" w:space="0" w:color="auto"/>
              <w:right w:val="single" w:sz="4" w:space="0" w:color="auto"/>
            </w:tcBorders>
            <w:shd w:val="clear" w:color="auto" w:fill="auto"/>
            <w:hideMark/>
          </w:tcPr>
          <w:p w14:paraId="3AE84143"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Итого по группе 1</w:t>
            </w:r>
          </w:p>
        </w:tc>
        <w:tc>
          <w:tcPr>
            <w:tcW w:w="2962" w:type="dxa"/>
            <w:tcBorders>
              <w:top w:val="nil"/>
              <w:left w:val="nil"/>
              <w:bottom w:val="single" w:sz="4" w:space="0" w:color="auto"/>
              <w:right w:val="single" w:sz="4" w:space="0" w:color="auto"/>
            </w:tcBorders>
            <w:shd w:val="clear" w:color="auto" w:fill="auto"/>
            <w:hideMark/>
          </w:tcPr>
          <w:p w14:paraId="7B1C7E24"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2456" w:type="dxa"/>
            <w:tcBorders>
              <w:top w:val="nil"/>
              <w:left w:val="nil"/>
              <w:bottom w:val="single" w:sz="4" w:space="0" w:color="auto"/>
              <w:right w:val="single" w:sz="4" w:space="0" w:color="auto"/>
            </w:tcBorders>
            <w:shd w:val="clear" w:color="auto" w:fill="auto"/>
            <w:vAlign w:val="center"/>
            <w:hideMark/>
          </w:tcPr>
          <w:p w14:paraId="0F2028A9"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2654" w:type="dxa"/>
            <w:tcBorders>
              <w:top w:val="nil"/>
              <w:left w:val="nil"/>
              <w:bottom w:val="single" w:sz="4" w:space="0" w:color="auto"/>
              <w:right w:val="single" w:sz="4" w:space="0" w:color="auto"/>
            </w:tcBorders>
            <w:shd w:val="clear" w:color="auto" w:fill="auto"/>
            <w:vAlign w:val="center"/>
            <w:hideMark/>
          </w:tcPr>
          <w:p w14:paraId="5FC49F5A"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1835" w:type="dxa"/>
            <w:tcBorders>
              <w:top w:val="nil"/>
              <w:left w:val="nil"/>
              <w:bottom w:val="single" w:sz="4" w:space="0" w:color="auto"/>
              <w:right w:val="single" w:sz="4" w:space="0" w:color="auto"/>
            </w:tcBorders>
            <w:shd w:val="clear" w:color="auto" w:fill="auto"/>
            <w:noWrap/>
            <w:vAlign w:val="bottom"/>
            <w:hideMark/>
          </w:tcPr>
          <w:p w14:paraId="1522363C"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48.16</w:t>
            </w:r>
          </w:p>
        </w:tc>
        <w:tc>
          <w:tcPr>
            <w:tcW w:w="834" w:type="dxa"/>
            <w:tcBorders>
              <w:top w:val="nil"/>
              <w:left w:val="nil"/>
              <w:bottom w:val="single" w:sz="4" w:space="0" w:color="auto"/>
              <w:right w:val="single" w:sz="4" w:space="0" w:color="auto"/>
            </w:tcBorders>
            <w:shd w:val="clear" w:color="auto" w:fill="auto"/>
            <w:noWrap/>
            <w:vAlign w:val="bottom"/>
            <w:hideMark/>
          </w:tcPr>
          <w:p w14:paraId="5C875CE8"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0.00</w:t>
            </w:r>
          </w:p>
        </w:tc>
        <w:tc>
          <w:tcPr>
            <w:tcW w:w="846" w:type="dxa"/>
            <w:tcBorders>
              <w:top w:val="nil"/>
              <w:left w:val="nil"/>
              <w:bottom w:val="single" w:sz="4" w:space="0" w:color="auto"/>
              <w:right w:val="single" w:sz="4" w:space="0" w:color="auto"/>
            </w:tcBorders>
            <w:shd w:val="clear" w:color="auto" w:fill="auto"/>
            <w:noWrap/>
            <w:vAlign w:val="bottom"/>
            <w:hideMark/>
          </w:tcPr>
          <w:p w14:paraId="50042A90"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15.45</w:t>
            </w:r>
          </w:p>
        </w:tc>
        <w:tc>
          <w:tcPr>
            <w:tcW w:w="986" w:type="dxa"/>
            <w:tcBorders>
              <w:top w:val="nil"/>
              <w:left w:val="nil"/>
              <w:bottom w:val="single" w:sz="4" w:space="0" w:color="auto"/>
              <w:right w:val="single" w:sz="4" w:space="0" w:color="auto"/>
            </w:tcBorders>
            <w:shd w:val="clear" w:color="auto" w:fill="auto"/>
            <w:noWrap/>
            <w:vAlign w:val="bottom"/>
            <w:hideMark/>
          </w:tcPr>
          <w:p w14:paraId="4AE1C0EF"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21.89</w:t>
            </w:r>
          </w:p>
        </w:tc>
        <w:tc>
          <w:tcPr>
            <w:tcW w:w="846" w:type="dxa"/>
            <w:tcBorders>
              <w:top w:val="nil"/>
              <w:left w:val="nil"/>
              <w:bottom w:val="single" w:sz="4" w:space="0" w:color="auto"/>
              <w:right w:val="single" w:sz="4" w:space="0" w:color="auto"/>
            </w:tcBorders>
            <w:shd w:val="clear" w:color="auto" w:fill="auto"/>
            <w:noWrap/>
            <w:vAlign w:val="bottom"/>
            <w:hideMark/>
          </w:tcPr>
          <w:p w14:paraId="51B37CDF"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10.82</w:t>
            </w:r>
          </w:p>
        </w:tc>
        <w:tc>
          <w:tcPr>
            <w:tcW w:w="846" w:type="dxa"/>
            <w:tcBorders>
              <w:top w:val="nil"/>
              <w:left w:val="nil"/>
              <w:bottom w:val="single" w:sz="4" w:space="0" w:color="auto"/>
              <w:right w:val="single" w:sz="4" w:space="0" w:color="auto"/>
            </w:tcBorders>
            <w:shd w:val="clear" w:color="auto" w:fill="auto"/>
            <w:noWrap/>
            <w:vAlign w:val="bottom"/>
            <w:hideMark/>
          </w:tcPr>
          <w:p w14:paraId="6DCA4E00"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0.00</w:t>
            </w:r>
          </w:p>
        </w:tc>
        <w:tc>
          <w:tcPr>
            <w:tcW w:w="1034" w:type="dxa"/>
            <w:tcBorders>
              <w:top w:val="nil"/>
              <w:left w:val="nil"/>
              <w:bottom w:val="single" w:sz="4" w:space="0" w:color="auto"/>
              <w:right w:val="single" w:sz="4" w:space="0" w:color="auto"/>
            </w:tcBorders>
            <w:shd w:val="clear" w:color="auto" w:fill="auto"/>
            <w:noWrap/>
            <w:vAlign w:val="bottom"/>
            <w:hideMark/>
          </w:tcPr>
          <w:p w14:paraId="051F51C9"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0.00</w:t>
            </w:r>
          </w:p>
        </w:tc>
        <w:tc>
          <w:tcPr>
            <w:tcW w:w="1554" w:type="dxa"/>
            <w:tcBorders>
              <w:top w:val="nil"/>
              <w:left w:val="nil"/>
              <w:bottom w:val="single" w:sz="4" w:space="0" w:color="auto"/>
              <w:right w:val="single" w:sz="4" w:space="0" w:color="auto"/>
            </w:tcBorders>
            <w:shd w:val="clear" w:color="auto" w:fill="auto"/>
            <w:vAlign w:val="center"/>
            <w:hideMark/>
          </w:tcPr>
          <w:p w14:paraId="1D914232"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r>
      <w:tr w:rsidR="003361EB" w:rsidRPr="003361EB" w14:paraId="2406F862" w14:textId="77777777" w:rsidTr="003361EB">
        <w:trPr>
          <w:trHeight w:val="20"/>
        </w:trPr>
        <w:tc>
          <w:tcPr>
            <w:tcW w:w="21683" w:type="dxa"/>
            <w:gridSpan w:val="12"/>
            <w:tcBorders>
              <w:top w:val="single" w:sz="4" w:space="0" w:color="auto"/>
              <w:left w:val="single" w:sz="4" w:space="0" w:color="auto"/>
              <w:bottom w:val="single" w:sz="4" w:space="0" w:color="auto"/>
              <w:right w:val="single" w:sz="4" w:space="0" w:color="auto"/>
            </w:tcBorders>
            <w:shd w:val="clear" w:color="auto" w:fill="auto"/>
            <w:hideMark/>
          </w:tcPr>
          <w:p w14:paraId="25680EA8"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Группа 2. Реконструкция или модернизация существующих объектов в целях снижения уровня износа существующих объектов</w:t>
            </w:r>
          </w:p>
        </w:tc>
      </w:tr>
      <w:tr w:rsidR="003361EB" w:rsidRPr="003361EB" w14:paraId="7D286A35" w14:textId="77777777" w:rsidTr="003361EB">
        <w:trPr>
          <w:trHeight w:val="20"/>
        </w:trPr>
        <w:tc>
          <w:tcPr>
            <w:tcW w:w="21683" w:type="dxa"/>
            <w:gridSpan w:val="12"/>
            <w:tcBorders>
              <w:top w:val="single" w:sz="4" w:space="0" w:color="auto"/>
              <w:left w:val="single" w:sz="4" w:space="0" w:color="auto"/>
              <w:bottom w:val="single" w:sz="4" w:space="0" w:color="auto"/>
              <w:right w:val="single" w:sz="4" w:space="0" w:color="auto"/>
            </w:tcBorders>
            <w:shd w:val="clear" w:color="auto" w:fill="auto"/>
            <w:hideMark/>
          </w:tcPr>
          <w:p w14:paraId="3A7387AA"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2.1. Реконструкция или модернизация существующих объектов системы централизованного водоотведения, за исключением сетей водоотведения</w:t>
            </w:r>
          </w:p>
        </w:tc>
      </w:tr>
      <w:tr w:rsidR="003361EB" w:rsidRPr="008C48AC" w14:paraId="4255AED2" w14:textId="77777777" w:rsidTr="003361EB">
        <w:trPr>
          <w:trHeight w:val="20"/>
        </w:trPr>
        <w:tc>
          <w:tcPr>
            <w:tcW w:w="4830" w:type="dxa"/>
            <w:tcBorders>
              <w:top w:val="nil"/>
              <w:left w:val="single" w:sz="4" w:space="0" w:color="auto"/>
              <w:bottom w:val="single" w:sz="4" w:space="0" w:color="auto"/>
              <w:right w:val="single" w:sz="4" w:space="0" w:color="auto"/>
            </w:tcBorders>
            <w:shd w:val="clear" w:color="auto" w:fill="auto"/>
            <w:hideMark/>
          </w:tcPr>
          <w:p w14:paraId="127F7136"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Реконструкция КОС 400 куб.м./сутки с устройством КНС: 400 куб.м/сут, 300 куб.м/сут., в том числе:</w:t>
            </w:r>
          </w:p>
        </w:tc>
        <w:tc>
          <w:tcPr>
            <w:tcW w:w="2962" w:type="dxa"/>
            <w:vMerge w:val="restart"/>
            <w:tcBorders>
              <w:top w:val="nil"/>
              <w:left w:val="single" w:sz="4" w:space="0" w:color="auto"/>
              <w:bottom w:val="single" w:sz="4" w:space="0" w:color="auto"/>
              <w:right w:val="single" w:sz="4" w:space="0" w:color="auto"/>
            </w:tcBorders>
            <w:shd w:val="clear" w:color="auto" w:fill="auto"/>
            <w:hideMark/>
          </w:tcPr>
          <w:p w14:paraId="3E26E522"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xml:space="preserve">Подключение перспективной застройки по генеральному плану, улучшение </w:t>
            </w:r>
            <w:r w:rsidRPr="003361EB">
              <w:rPr>
                <w:rFonts w:ascii="Times New Roman" w:eastAsia="Times New Roman" w:hAnsi="Times New Roman"/>
                <w:color w:val="000000"/>
                <w:szCs w:val="28"/>
                <w:lang w:eastAsia="ru-RU"/>
              </w:rPr>
              <w:lastRenderedPageBreak/>
              <w:t>экологической обстановки, обеспечение нормативных показателей очистки сточных вод</w:t>
            </w:r>
          </w:p>
        </w:tc>
        <w:tc>
          <w:tcPr>
            <w:tcW w:w="2456" w:type="dxa"/>
            <w:vMerge w:val="restart"/>
            <w:tcBorders>
              <w:top w:val="nil"/>
              <w:left w:val="single" w:sz="4" w:space="0" w:color="auto"/>
              <w:bottom w:val="single" w:sz="4" w:space="0" w:color="auto"/>
              <w:right w:val="single" w:sz="4" w:space="0" w:color="auto"/>
            </w:tcBorders>
            <w:shd w:val="clear" w:color="auto" w:fill="auto"/>
            <w:vAlign w:val="center"/>
            <w:hideMark/>
          </w:tcPr>
          <w:p w14:paraId="75310BE3"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lastRenderedPageBreak/>
              <w:t>п. Салым, технологическая зона №2</w:t>
            </w:r>
          </w:p>
        </w:tc>
        <w:tc>
          <w:tcPr>
            <w:tcW w:w="2654" w:type="dxa"/>
            <w:vMerge w:val="restart"/>
            <w:tcBorders>
              <w:top w:val="nil"/>
              <w:left w:val="single" w:sz="4" w:space="0" w:color="auto"/>
              <w:bottom w:val="single" w:sz="4" w:space="0" w:color="auto"/>
              <w:right w:val="single" w:sz="4" w:space="0" w:color="auto"/>
            </w:tcBorders>
            <w:shd w:val="clear" w:color="auto" w:fill="auto"/>
            <w:vAlign w:val="center"/>
            <w:hideMark/>
          </w:tcPr>
          <w:p w14:paraId="75A1E8B1"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2026</w:t>
            </w:r>
          </w:p>
        </w:tc>
        <w:tc>
          <w:tcPr>
            <w:tcW w:w="1835" w:type="dxa"/>
            <w:tcBorders>
              <w:top w:val="nil"/>
              <w:left w:val="nil"/>
              <w:bottom w:val="single" w:sz="4" w:space="0" w:color="auto"/>
              <w:right w:val="single" w:sz="4" w:space="0" w:color="auto"/>
            </w:tcBorders>
            <w:shd w:val="clear" w:color="auto" w:fill="auto"/>
            <w:noWrap/>
            <w:vAlign w:val="bottom"/>
            <w:hideMark/>
          </w:tcPr>
          <w:p w14:paraId="5F68B76C"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173.40</w:t>
            </w:r>
          </w:p>
        </w:tc>
        <w:tc>
          <w:tcPr>
            <w:tcW w:w="834" w:type="dxa"/>
            <w:tcBorders>
              <w:top w:val="nil"/>
              <w:left w:val="nil"/>
              <w:bottom w:val="single" w:sz="4" w:space="0" w:color="auto"/>
              <w:right w:val="single" w:sz="4" w:space="0" w:color="auto"/>
            </w:tcBorders>
            <w:shd w:val="clear" w:color="auto" w:fill="auto"/>
            <w:noWrap/>
            <w:vAlign w:val="bottom"/>
            <w:hideMark/>
          </w:tcPr>
          <w:p w14:paraId="4F51A471"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0A1E66B6"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B56F78F"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173.40</w:t>
            </w:r>
          </w:p>
        </w:tc>
        <w:tc>
          <w:tcPr>
            <w:tcW w:w="846" w:type="dxa"/>
            <w:tcBorders>
              <w:top w:val="nil"/>
              <w:left w:val="nil"/>
              <w:bottom w:val="single" w:sz="4" w:space="0" w:color="auto"/>
              <w:right w:val="single" w:sz="4" w:space="0" w:color="auto"/>
            </w:tcBorders>
            <w:shd w:val="clear" w:color="auto" w:fill="auto"/>
            <w:noWrap/>
            <w:vAlign w:val="bottom"/>
            <w:hideMark/>
          </w:tcPr>
          <w:p w14:paraId="6263FF91"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3150369E"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1034" w:type="dxa"/>
            <w:tcBorders>
              <w:top w:val="nil"/>
              <w:left w:val="nil"/>
              <w:bottom w:val="single" w:sz="4" w:space="0" w:color="auto"/>
              <w:right w:val="single" w:sz="4" w:space="0" w:color="auto"/>
            </w:tcBorders>
            <w:shd w:val="clear" w:color="auto" w:fill="auto"/>
            <w:noWrap/>
            <w:vAlign w:val="bottom"/>
            <w:hideMark/>
          </w:tcPr>
          <w:p w14:paraId="6D4C162D"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1554" w:type="dxa"/>
            <w:vMerge w:val="restart"/>
            <w:tcBorders>
              <w:top w:val="nil"/>
              <w:left w:val="single" w:sz="4" w:space="0" w:color="auto"/>
              <w:bottom w:val="single" w:sz="4" w:space="0" w:color="auto"/>
              <w:right w:val="single" w:sz="4" w:space="0" w:color="auto"/>
            </w:tcBorders>
            <w:shd w:val="clear" w:color="auto" w:fill="auto"/>
            <w:vAlign w:val="center"/>
            <w:hideMark/>
          </w:tcPr>
          <w:p w14:paraId="1AFBA0D4"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Бюджетные средства</w:t>
            </w:r>
          </w:p>
        </w:tc>
      </w:tr>
      <w:tr w:rsidR="003361EB" w:rsidRPr="008C48AC" w14:paraId="1318AFE4" w14:textId="77777777" w:rsidTr="003361EB">
        <w:trPr>
          <w:trHeight w:val="20"/>
        </w:trPr>
        <w:tc>
          <w:tcPr>
            <w:tcW w:w="4830" w:type="dxa"/>
            <w:tcBorders>
              <w:top w:val="nil"/>
              <w:left w:val="single" w:sz="4" w:space="0" w:color="auto"/>
              <w:bottom w:val="single" w:sz="4" w:space="0" w:color="auto"/>
              <w:right w:val="single" w:sz="4" w:space="0" w:color="auto"/>
            </w:tcBorders>
            <w:shd w:val="clear" w:color="auto" w:fill="auto"/>
            <w:hideMark/>
          </w:tcPr>
          <w:p w14:paraId="6C2084E7" w14:textId="77777777" w:rsidR="003361EB" w:rsidRPr="003361EB" w:rsidRDefault="003361EB" w:rsidP="003361EB">
            <w:pPr>
              <w:spacing w:after="0" w:line="240" w:lineRule="auto"/>
              <w:ind w:firstLineChars="200" w:firstLine="560"/>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Реконструкция КОС</w:t>
            </w:r>
          </w:p>
        </w:tc>
        <w:tc>
          <w:tcPr>
            <w:tcW w:w="2962" w:type="dxa"/>
            <w:vMerge/>
            <w:tcBorders>
              <w:top w:val="nil"/>
              <w:left w:val="single" w:sz="4" w:space="0" w:color="auto"/>
              <w:bottom w:val="single" w:sz="4" w:space="0" w:color="auto"/>
              <w:right w:val="single" w:sz="4" w:space="0" w:color="auto"/>
            </w:tcBorders>
            <w:vAlign w:val="center"/>
            <w:hideMark/>
          </w:tcPr>
          <w:p w14:paraId="36979139" w14:textId="77777777" w:rsidR="003361EB" w:rsidRPr="003361EB" w:rsidRDefault="003361EB" w:rsidP="003361EB">
            <w:pPr>
              <w:spacing w:after="0" w:line="240" w:lineRule="auto"/>
              <w:rPr>
                <w:rFonts w:ascii="Times New Roman" w:eastAsia="Times New Roman" w:hAnsi="Times New Roman"/>
                <w:color w:val="000000"/>
                <w:szCs w:val="28"/>
                <w:lang w:eastAsia="ru-RU"/>
              </w:rPr>
            </w:pPr>
          </w:p>
        </w:tc>
        <w:tc>
          <w:tcPr>
            <w:tcW w:w="2456" w:type="dxa"/>
            <w:vMerge/>
            <w:tcBorders>
              <w:top w:val="nil"/>
              <w:left w:val="single" w:sz="4" w:space="0" w:color="auto"/>
              <w:bottom w:val="single" w:sz="4" w:space="0" w:color="auto"/>
              <w:right w:val="single" w:sz="4" w:space="0" w:color="auto"/>
            </w:tcBorders>
            <w:vAlign w:val="center"/>
            <w:hideMark/>
          </w:tcPr>
          <w:p w14:paraId="6FAB028F" w14:textId="77777777" w:rsidR="003361EB" w:rsidRPr="003361EB" w:rsidRDefault="003361EB" w:rsidP="003361EB">
            <w:pPr>
              <w:spacing w:after="0" w:line="240" w:lineRule="auto"/>
              <w:rPr>
                <w:rFonts w:ascii="Times New Roman" w:eastAsia="Times New Roman" w:hAnsi="Times New Roman"/>
                <w:color w:val="000000"/>
                <w:szCs w:val="28"/>
                <w:lang w:eastAsia="ru-RU"/>
              </w:rPr>
            </w:pPr>
          </w:p>
        </w:tc>
        <w:tc>
          <w:tcPr>
            <w:tcW w:w="2654" w:type="dxa"/>
            <w:vMerge/>
            <w:tcBorders>
              <w:top w:val="nil"/>
              <w:left w:val="single" w:sz="4" w:space="0" w:color="auto"/>
              <w:bottom w:val="single" w:sz="4" w:space="0" w:color="auto"/>
              <w:right w:val="single" w:sz="4" w:space="0" w:color="auto"/>
            </w:tcBorders>
            <w:vAlign w:val="center"/>
            <w:hideMark/>
          </w:tcPr>
          <w:p w14:paraId="0E8E1366" w14:textId="77777777" w:rsidR="003361EB" w:rsidRPr="003361EB" w:rsidRDefault="003361EB" w:rsidP="003361EB">
            <w:pPr>
              <w:spacing w:after="0" w:line="240" w:lineRule="auto"/>
              <w:rPr>
                <w:rFonts w:ascii="Times New Roman" w:eastAsia="Times New Roman" w:hAnsi="Times New Roman"/>
                <w:color w:val="000000"/>
                <w:szCs w:val="28"/>
                <w:lang w:eastAsia="ru-RU"/>
              </w:rPr>
            </w:pPr>
          </w:p>
        </w:tc>
        <w:tc>
          <w:tcPr>
            <w:tcW w:w="1835" w:type="dxa"/>
            <w:tcBorders>
              <w:top w:val="nil"/>
              <w:left w:val="nil"/>
              <w:bottom w:val="single" w:sz="4" w:space="0" w:color="auto"/>
              <w:right w:val="single" w:sz="4" w:space="0" w:color="auto"/>
            </w:tcBorders>
            <w:shd w:val="clear" w:color="auto" w:fill="auto"/>
            <w:noWrap/>
            <w:vAlign w:val="bottom"/>
            <w:hideMark/>
          </w:tcPr>
          <w:p w14:paraId="7B8AF5CF"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160.00</w:t>
            </w:r>
          </w:p>
        </w:tc>
        <w:tc>
          <w:tcPr>
            <w:tcW w:w="834" w:type="dxa"/>
            <w:tcBorders>
              <w:top w:val="nil"/>
              <w:left w:val="nil"/>
              <w:bottom w:val="single" w:sz="4" w:space="0" w:color="auto"/>
              <w:right w:val="single" w:sz="4" w:space="0" w:color="auto"/>
            </w:tcBorders>
            <w:shd w:val="clear" w:color="auto" w:fill="auto"/>
            <w:noWrap/>
            <w:vAlign w:val="bottom"/>
            <w:hideMark/>
          </w:tcPr>
          <w:p w14:paraId="1D050A86"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65718820"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F801E79"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160.00</w:t>
            </w:r>
          </w:p>
        </w:tc>
        <w:tc>
          <w:tcPr>
            <w:tcW w:w="846" w:type="dxa"/>
            <w:tcBorders>
              <w:top w:val="nil"/>
              <w:left w:val="nil"/>
              <w:bottom w:val="single" w:sz="4" w:space="0" w:color="auto"/>
              <w:right w:val="single" w:sz="4" w:space="0" w:color="auto"/>
            </w:tcBorders>
            <w:shd w:val="clear" w:color="auto" w:fill="auto"/>
            <w:noWrap/>
            <w:vAlign w:val="bottom"/>
            <w:hideMark/>
          </w:tcPr>
          <w:p w14:paraId="011DE28D"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7288DF7C"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1034" w:type="dxa"/>
            <w:tcBorders>
              <w:top w:val="nil"/>
              <w:left w:val="nil"/>
              <w:bottom w:val="single" w:sz="4" w:space="0" w:color="auto"/>
              <w:right w:val="single" w:sz="4" w:space="0" w:color="auto"/>
            </w:tcBorders>
            <w:shd w:val="clear" w:color="auto" w:fill="auto"/>
            <w:noWrap/>
            <w:vAlign w:val="bottom"/>
            <w:hideMark/>
          </w:tcPr>
          <w:p w14:paraId="07F294F5"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1554" w:type="dxa"/>
            <w:vMerge/>
            <w:tcBorders>
              <w:top w:val="nil"/>
              <w:left w:val="single" w:sz="4" w:space="0" w:color="auto"/>
              <w:bottom w:val="single" w:sz="4" w:space="0" w:color="auto"/>
              <w:right w:val="single" w:sz="4" w:space="0" w:color="auto"/>
            </w:tcBorders>
            <w:vAlign w:val="center"/>
            <w:hideMark/>
          </w:tcPr>
          <w:p w14:paraId="0049323B" w14:textId="77777777" w:rsidR="003361EB" w:rsidRPr="003361EB" w:rsidRDefault="003361EB" w:rsidP="003361EB">
            <w:pPr>
              <w:spacing w:after="0" w:line="240" w:lineRule="auto"/>
              <w:rPr>
                <w:rFonts w:ascii="Times New Roman" w:eastAsia="Times New Roman" w:hAnsi="Times New Roman"/>
                <w:color w:val="000000"/>
                <w:szCs w:val="28"/>
                <w:lang w:eastAsia="ru-RU"/>
              </w:rPr>
            </w:pPr>
          </w:p>
        </w:tc>
      </w:tr>
      <w:tr w:rsidR="003361EB" w:rsidRPr="008C48AC" w14:paraId="73BE7D31" w14:textId="77777777" w:rsidTr="003361EB">
        <w:trPr>
          <w:trHeight w:val="20"/>
        </w:trPr>
        <w:tc>
          <w:tcPr>
            <w:tcW w:w="4830" w:type="dxa"/>
            <w:tcBorders>
              <w:top w:val="nil"/>
              <w:left w:val="single" w:sz="4" w:space="0" w:color="auto"/>
              <w:bottom w:val="single" w:sz="4" w:space="0" w:color="auto"/>
              <w:right w:val="single" w:sz="4" w:space="0" w:color="auto"/>
            </w:tcBorders>
            <w:shd w:val="clear" w:color="auto" w:fill="auto"/>
            <w:hideMark/>
          </w:tcPr>
          <w:p w14:paraId="352088FC" w14:textId="77777777" w:rsidR="003361EB" w:rsidRPr="003361EB" w:rsidRDefault="003361EB" w:rsidP="003361EB">
            <w:pPr>
              <w:spacing w:after="0" w:line="240" w:lineRule="auto"/>
              <w:ind w:firstLineChars="200" w:firstLine="560"/>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lastRenderedPageBreak/>
              <w:t>Строительство КНС</w:t>
            </w:r>
          </w:p>
        </w:tc>
        <w:tc>
          <w:tcPr>
            <w:tcW w:w="2962" w:type="dxa"/>
            <w:vMerge/>
            <w:tcBorders>
              <w:top w:val="nil"/>
              <w:left w:val="single" w:sz="4" w:space="0" w:color="auto"/>
              <w:bottom w:val="single" w:sz="4" w:space="0" w:color="auto"/>
              <w:right w:val="single" w:sz="4" w:space="0" w:color="auto"/>
            </w:tcBorders>
            <w:vAlign w:val="center"/>
            <w:hideMark/>
          </w:tcPr>
          <w:p w14:paraId="3C33F482" w14:textId="77777777" w:rsidR="003361EB" w:rsidRPr="003361EB" w:rsidRDefault="003361EB" w:rsidP="003361EB">
            <w:pPr>
              <w:spacing w:after="0" w:line="240" w:lineRule="auto"/>
              <w:rPr>
                <w:rFonts w:ascii="Times New Roman" w:eastAsia="Times New Roman" w:hAnsi="Times New Roman"/>
                <w:color w:val="000000"/>
                <w:szCs w:val="28"/>
                <w:lang w:eastAsia="ru-RU"/>
              </w:rPr>
            </w:pPr>
          </w:p>
        </w:tc>
        <w:tc>
          <w:tcPr>
            <w:tcW w:w="2456" w:type="dxa"/>
            <w:vMerge/>
            <w:tcBorders>
              <w:top w:val="nil"/>
              <w:left w:val="single" w:sz="4" w:space="0" w:color="auto"/>
              <w:bottom w:val="single" w:sz="4" w:space="0" w:color="auto"/>
              <w:right w:val="single" w:sz="4" w:space="0" w:color="auto"/>
            </w:tcBorders>
            <w:vAlign w:val="center"/>
            <w:hideMark/>
          </w:tcPr>
          <w:p w14:paraId="3037FDCA" w14:textId="77777777" w:rsidR="003361EB" w:rsidRPr="003361EB" w:rsidRDefault="003361EB" w:rsidP="003361EB">
            <w:pPr>
              <w:spacing w:after="0" w:line="240" w:lineRule="auto"/>
              <w:rPr>
                <w:rFonts w:ascii="Times New Roman" w:eastAsia="Times New Roman" w:hAnsi="Times New Roman"/>
                <w:color w:val="000000"/>
                <w:szCs w:val="28"/>
                <w:lang w:eastAsia="ru-RU"/>
              </w:rPr>
            </w:pPr>
          </w:p>
        </w:tc>
        <w:tc>
          <w:tcPr>
            <w:tcW w:w="2654" w:type="dxa"/>
            <w:vMerge/>
            <w:tcBorders>
              <w:top w:val="nil"/>
              <w:left w:val="single" w:sz="4" w:space="0" w:color="auto"/>
              <w:bottom w:val="single" w:sz="4" w:space="0" w:color="auto"/>
              <w:right w:val="single" w:sz="4" w:space="0" w:color="auto"/>
            </w:tcBorders>
            <w:vAlign w:val="center"/>
            <w:hideMark/>
          </w:tcPr>
          <w:p w14:paraId="6F0FEAB3" w14:textId="77777777" w:rsidR="003361EB" w:rsidRPr="003361EB" w:rsidRDefault="003361EB" w:rsidP="003361EB">
            <w:pPr>
              <w:spacing w:after="0" w:line="240" w:lineRule="auto"/>
              <w:rPr>
                <w:rFonts w:ascii="Times New Roman" w:eastAsia="Times New Roman" w:hAnsi="Times New Roman"/>
                <w:color w:val="000000"/>
                <w:szCs w:val="28"/>
                <w:lang w:eastAsia="ru-RU"/>
              </w:rPr>
            </w:pPr>
          </w:p>
        </w:tc>
        <w:tc>
          <w:tcPr>
            <w:tcW w:w="1835" w:type="dxa"/>
            <w:tcBorders>
              <w:top w:val="nil"/>
              <w:left w:val="nil"/>
              <w:bottom w:val="single" w:sz="4" w:space="0" w:color="auto"/>
              <w:right w:val="single" w:sz="4" w:space="0" w:color="auto"/>
            </w:tcBorders>
            <w:shd w:val="clear" w:color="auto" w:fill="auto"/>
            <w:noWrap/>
            <w:vAlign w:val="bottom"/>
            <w:hideMark/>
          </w:tcPr>
          <w:p w14:paraId="50ABB755"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6.90</w:t>
            </w:r>
          </w:p>
        </w:tc>
        <w:tc>
          <w:tcPr>
            <w:tcW w:w="834" w:type="dxa"/>
            <w:tcBorders>
              <w:top w:val="nil"/>
              <w:left w:val="nil"/>
              <w:bottom w:val="single" w:sz="4" w:space="0" w:color="auto"/>
              <w:right w:val="single" w:sz="4" w:space="0" w:color="auto"/>
            </w:tcBorders>
            <w:shd w:val="clear" w:color="auto" w:fill="auto"/>
            <w:noWrap/>
            <w:vAlign w:val="bottom"/>
            <w:hideMark/>
          </w:tcPr>
          <w:p w14:paraId="66A51DB4"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67717CD2"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7CE7CDA"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6.90</w:t>
            </w:r>
          </w:p>
        </w:tc>
        <w:tc>
          <w:tcPr>
            <w:tcW w:w="846" w:type="dxa"/>
            <w:tcBorders>
              <w:top w:val="nil"/>
              <w:left w:val="nil"/>
              <w:bottom w:val="single" w:sz="4" w:space="0" w:color="auto"/>
              <w:right w:val="single" w:sz="4" w:space="0" w:color="auto"/>
            </w:tcBorders>
            <w:shd w:val="clear" w:color="auto" w:fill="auto"/>
            <w:noWrap/>
            <w:vAlign w:val="bottom"/>
            <w:hideMark/>
          </w:tcPr>
          <w:p w14:paraId="179874A4"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4EBF68F5"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1034" w:type="dxa"/>
            <w:tcBorders>
              <w:top w:val="nil"/>
              <w:left w:val="nil"/>
              <w:bottom w:val="single" w:sz="4" w:space="0" w:color="auto"/>
              <w:right w:val="single" w:sz="4" w:space="0" w:color="auto"/>
            </w:tcBorders>
            <w:shd w:val="clear" w:color="auto" w:fill="auto"/>
            <w:noWrap/>
            <w:vAlign w:val="bottom"/>
            <w:hideMark/>
          </w:tcPr>
          <w:p w14:paraId="202A4D62"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1554" w:type="dxa"/>
            <w:vMerge/>
            <w:tcBorders>
              <w:top w:val="nil"/>
              <w:left w:val="single" w:sz="4" w:space="0" w:color="auto"/>
              <w:bottom w:val="single" w:sz="4" w:space="0" w:color="auto"/>
              <w:right w:val="single" w:sz="4" w:space="0" w:color="auto"/>
            </w:tcBorders>
            <w:vAlign w:val="center"/>
            <w:hideMark/>
          </w:tcPr>
          <w:p w14:paraId="11E75BEE" w14:textId="77777777" w:rsidR="003361EB" w:rsidRPr="003361EB" w:rsidRDefault="003361EB" w:rsidP="003361EB">
            <w:pPr>
              <w:spacing w:after="0" w:line="240" w:lineRule="auto"/>
              <w:rPr>
                <w:rFonts w:ascii="Times New Roman" w:eastAsia="Times New Roman" w:hAnsi="Times New Roman"/>
                <w:color w:val="000000"/>
                <w:szCs w:val="28"/>
                <w:lang w:eastAsia="ru-RU"/>
              </w:rPr>
            </w:pPr>
          </w:p>
        </w:tc>
      </w:tr>
      <w:tr w:rsidR="003361EB" w:rsidRPr="008C48AC" w14:paraId="5A6F5E0E" w14:textId="77777777" w:rsidTr="003361EB">
        <w:trPr>
          <w:trHeight w:val="20"/>
        </w:trPr>
        <w:tc>
          <w:tcPr>
            <w:tcW w:w="4830" w:type="dxa"/>
            <w:tcBorders>
              <w:top w:val="nil"/>
              <w:left w:val="single" w:sz="4" w:space="0" w:color="auto"/>
              <w:bottom w:val="single" w:sz="4" w:space="0" w:color="auto"/>
              <w:right w:val="single" w:sz="4" w:space="0" w:color="auto"/>
            </w:tcBorders>
            <w:shd w:val="clear" w:color="auto" w:fill="auto"/>
            <w:hideMark/>
          </w:tcPr>
          <w:p w14:paraId="6DD5C8CB" w14:textId="77777777" w:rsidR="003361EB" w:rsidRPr="003361EB" w:rsidRDefault="003361EB" w:rsidP="003361EB">
            <w:pPr>
              <w:spacing w:after="0" w:line="240" w:lineRule="auto"/>
              <w:ind w:firstLineChars="200" w:firstLine="560"/>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Строительство КНС</w:t>
            </w:r>
          </w:p>
        </w:tc>
        <w:tc>
          <w:tcPr>
            <w:tcW w:w="2962" w:type="dxa"/>
            <w:vMerge/>
            <w:tcBorders>
              <w:top w:val="nil"/>
              <w:left w:val="single" w:sz="4" w:space="0" w:color="auto"/>
              <w:bottom w:val="single" w:sz="4" w:space="0" w:color="auto"/>
              <w:right w:val="single" w:sz="4" w:space="0" w:color="auto"/>
            </w:tcBorders>
            <w:vAlign w:val="center"/>
            <w:hideMark/>
          </w:tcPr>
          <w:p w14:paraId="3D8507A9" w14:textId="77777777" w:rsidR="003361EB" w:rsidRPr="003361EB" w:rsidRDefault="003361EB" w:rsidP="003361EB">
            <w:pPr>
              <w:spacing w:after="0" w:line="240" w:lineRule="auto"/>
              <w:rPr>
                <w:rFonts w:ascii="Times New Roman" w:eastAsia="Times New Roman" w:hAnsi="Times New Roman"/>
                <w:color w:val="000000"/>
                <w:szCs w:val="28"/>
                <w:lang w:eastAsia="ru-RU"/>
              </w:rPr>
            </w:pPr>
          </w:p>
        </w:tc>
        <w:tc>
          <w:tcPr>
            <w:tcW w:w="2456" w:type="dxa"/>
            <w:vMerge/>
            <w:tcBorders>
              <w:top w:val="nil"/>
              <w:left w:val="single" w:sz="4" w:space="0" w:color="auto"/>
              <w:bottom w:val="single" w:sz="4" w:space="0" w:color="auto"/>
              <w:right w:val="single" w:sz="4" w:space="0" w:color="auto"/>
            </w:tcBorders>
            <w:vAlign w:val="center"/>
            <w:hideMark/>
          </w:tcPr>
          <w:p w14:paraId="3383B83C" w14:textId="77777777" w:rsidR="003361EB" w:rsidRPr="003361EB" w:rsidRDefault="003361EB" w:rsidP="003361EB">
            <w:pPr>
              <w:spacing w:after="0" w:line="240" w:lineRule="auto"/>
              <w:rPr>
                <w:rFonts w:ascii="Times New Roman" w:eastAsia="Times New Roman" w:hAnsi="Times New Roman"/>
                <w:color w:val="000000"/>
                <w:szCs w:val="28"/>
                <w:lang w:eastAsia="ru-RU"/>
              </w:rPr>
            </w:pPr>
          </w:p>
        </w:tc>
        <w:tc>
          <w:tcPr>
            <w:tcW w:w="2654" w:type="dxa"/>
            <w:vMerge/>
            <w:tcBorders>
              <w:top w:val="nil"/>
              <w:left w:val="single" w:sz="4" w:space="0" w:color="auto"/>
              <w:bottom w:val="single" w:sz="4" w:space="0" w:color="auto"/>
              <w:right w:val="single" w:sz="4" w:space="0" w:color="auto"/>
            </w:tcBorders>
            <w:vAlign w:val="center"/>
            <w:hideMark/>
          </w:tcPr>
          <w:p w14:paraId="5F3FA778" w14:textId="77777777" w:rsidR="003361EB" w:rsidRPr="003361EB" w:rsidRDefault="003361EB" w:rsidP="003361EB">
            <w:pPr>
              <w:spacing w:after="0" w:line="240" w:lineRule="auto"/>
              <w:rPr>
                <w:rFonts w:ascii="Times New Roman" w:eastAsia="Times New Roman" w:hAnsi="Times New Roman"/>
                <w:color w:val="000000"/>
                <w:szCs w:val="28"/>
                <w:lang w:eastAsia="ru-RU"/>
              </w:rPr>
            </w:pPr>
          </w:p>
        </w:tc>
        <w:tc>
          <w:tcPr>
            <w:tcW w:w="1835" w:type="dxa"/>
            <w:tcBorders>
              <w:top w:val="nil"/>
              <w:left w:val="nil"/>
              <w:bottom w:val="single" w:sz="4" w:space="0" w:color="auto"/>
              <w:right w:val="single" w:sz="4" w:space="0" w:color="auto"/>
            </w:tcBorders>
            <w:shd w:val="clear" w:color="auto" w:fill="auto"/>
            <w:noWrap/>
            <w:vAlign w:val="bottom"/>
            <w:hideMark/>
          </w:tcPr>
          <w:p w14:paraId="28087FFC"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6.50</w:t>
            </w:r>
          </w:p>
        </w:tc>
        <w:tc>
          <w:tcPr>
            <w:tcW w:w="834" w:type="dxa"/>
            <w:tcBorders>
              <w:top w:val="nil"/>
              <w:left w:val="nil"/>
              <w:bottom w:val="single" w:sz="4" w:space="0" w:color="auto"/>
              <w:right w:val="single" w:sz="4" w:space="0" w:color="auto"/>
            </w:tcBorders>
            <w:shd w:val="clear" w:color="auto" w:fill="auto"/>
            <w:noWrap/>
            <w:vAlign w:val="bottom"/>
            <w:hideMark/>
          </w:tcPr>
          <w:p w14:paraId="6922B4C5"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737DDBAE"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E61948D"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6.50</w:t>
            </w:r>
          </w:p>
        </w:tc>
        <w:tc>
          <w:tcPr>
            <w:tcW w:w="846" w:type="dxa"/>
            <w:tcBorders>
              <w:top w:val="nil"/>
              <w:left w:val="nil"/>
              <w:bottom w:val="single" w:sz="4" w:space="0" w:color="auto"/>
              <w:right w:val="single" w:sz="4" w:space="0" w:color="auto"/>
            </w:tcBorders>
            <w:shd w:val="clear" w:color="auto" w:fill="auto"/>
            <w:noWrap/>
            <w:vAlign w:val="bottom"/>
            <w:hideMark/>
          </w:tcPr>
          <w:p w14:paraId="408CC641"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739E8E11"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1034" w:type="dxa"/>
            <w:tcBorders>
              <w:top w:val="nil"/>
              <w:left w:val="nil"/>
              <w:bottom w:val="single" w:sz="4" w:space="0" w:color="auto"/>
              <w:right w:val="single" w:sz="4" w:space="0" w:color="auto"/>
            </w:tcBorders>
            <w:shd w:val="clear" w:color="auto" w:fill="auto"/>
            <w:noWrap/>
            <w:vAlign w:val="bottom"/>
            <w:hideMark/>
          </w:tcPr>
          <w:p w14:paraId="24BD15F1"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1554" w:type="dxa"/>
            <w:vMerge/>
            <w:tcBorders>
              <w:top w:val="nil"/>
              <w:left w:val="single" w:sz="4" w:space="0" w:color="auto"/>
              <w:bottom w:val="single" w:sz="4" w:space="0" w:color="auto"/>
              <w:right w:val="single" w:sz="4" w:space="0" w:color="auto"/>
            </w:tcBorders>
            <w:vAlign w:val="center"/>
            <w:hideMark/>
          </w:tcPr>
          <w:p w14:paraId="04FF8A75" w14:textId="77777777" w:rsidR="003361EB" w:rsidRPr="003361EB" w:rsidRDefault="003361EB" w:rsidP="003361EB">
            <w:pPr>
              <w:spacing w:after="0" w:line="240" w:lineRule="auto"/>
              <w:rPr>
                <w:rFonts w:ascii="Times New Roman" w:eastAsia="Times New Roman" w:hAnsi="Times New Roman"/>
                <w:color w:val="000000"/>
                <w:szCs w:val="28"/>
                <w:lang w:eastAsia="ru-RU"/>
              </w:rPr>
            </w:pPr>
          </w:p>
        </w:tc>
      </w:tr>
      <w:tr w:rsidR="003361EB" w:rsidRPr="008C48AC" w14:paraId="6967F0E1" w14:textId="77777777" w:rsidTr="003361EB">
        <w:trPr>
          <w:trHeight w:val="20"/>
        </w:trPr>
        <w:tc>
          <w:tcPr>
            <w:tcW w:w="4830" w:type="dxa"/>
            <w:tcBorders>
              <w:top w:val="nil"/>
              <w:left w:val="single" w:sz="4" w:space="0" w:color="auto"/>
              <w:bottom w:val="single" w:sz="4" w:space="0" w:color="auto"/>
              <w:right w:val="single" w:sz="4" w:space="0" w:color="auto"/>
            </w:tcBorders>
            <w:shd w:val="clear" w:color="auto" w:fill="auto"/>
            <w:hideMark/>
          </w:tcPr>
          <w:p w14:paraId="7D7817B9"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Реконструкция КОС 400 куб.м./сутки с увеличением мощности до 800куб.м./сутки с реконструкцией КНС "Газовиков", в том числе:</w:t>
            </w:r>
          </w:p>
        </w:tc>
        <w:tc>
          <w:tcPr>
            <w:tcW w:w="2962" w:type="dxa"/>
            <w:vMerge w:val="restart"/>
            <w:tcBorders>
              <w:top w:val="nil"/>
              <w:left w:val="single" w:sz="4" w:space="0" w:color="auto"/>
              <w:bottom w:val="single" w:sz="4" w:space="0" w:color="auto"/>
              <w:right w:val="single" w:sz="4" w:space="0" w:color="auto"/>
            </w:tcBorders>
            <w:shd w:val="clear" w:color="auto" w:fill="auto"/>
            <w:hideMark/>
          </w:tcPr>
          <w:p w14:paraId="03330FD8"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Подключение перспективной застройки по генеральному плану, улучшение экологической обстановки, обеспечение нормативных показателей очистки сточных вод</w:t>
            </w:r>
          </w:p>
        </w:tc>
        <w:tc>
          <w:tcPr>
            <w:tcW w:w="2456" w:type="dxa"/>
            <w:vMerge w:val="restart"/>
            <w:tcBorders>
              <w:top w:val="nil"/>
              <w:left w:val="single" w:sz="4" w:space="0" w:color="auto"/>
              <w:bottom w:val="single" w:sz="4" w:space="0" w:color="auto"/>
              <w:right w:val="single" w:sz="4" w:space="0" w:color="auto"/>
            </w:tcBorders>
            <w:shd w:val="clear" w:color="auto" w:fill="auto"/>
            <w:vAlign w:val="center"/>
            <w:hideMark/>
          </w:tcPr>
          <w:p w14:paraId="58F379DB"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п. Салым, технологическая зона №1</w:t>
            </w:r>
          </w:p>
        </w:tc>
        <w:tc>
          <w:tcPr>
            <w:tcW w:w="2654" w:type="dxa"/>
            <w:vMerge w:val="restart"/>
            <w:tcBorders>
              <w:top w:val="nil"/>
              <w:left w:val="single" w:sz="4" w:space="0" w:color="auto"/>
              <w:bottom w:val="single" w:sz="4" w:space="0" w:color="auto"/>
              <w:right w:val="single" w:sz="4" w:space="0" w:color="auto"/>
            </w:tcBorders>
            <w:shd w:val="clear" w:color="auto" w:fill="auto"/>
            <w:vAlign w:val="center"/>
            <w:hideMark/>
          </w:tcPr>
          <w:p w14:paraId="0F969CBB"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2026</w:t>
            </w:r>
          </w:p>
        </w:tc>
        <w:tc>
          <w:tcPr>
            <w:tcW w:w="1835" w:type="dxa"/>
            <w:tcBorders>
              <w:top w:val="nil"/>
              <w:left w:val="nil"/>
              <w:bottom w:val="single" w:sz="4" w:space="0" w:color="auto"/>
              <w:right w:val="single" w:sz="4" w:space="0" w:color="auto"/>
            </w:tcBorders>
            <w:shd w:val="clear" w:color="auto" w:fill="auto"/>
            <w:noWrap/>
            <w:vAlign w:val="bottom"/>
            <w:hideMark/>
          </w:tcPr>
          <w:p w14:paraId="20077812"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294.90</w:t>
            </w:r>
          </w:p>
        </w:tc>
        <w:tc>
          <w:tcPr>
            <w:tcW w:w="834" w:type="dxa"/>
            <w:tcBorders>
              <w:top w:val="nil"/>
              <w:left w:val="nil"/>
              <w:bottom w:val="single" w:sz="4" w:space="0" w:color="auto"/>
              <w:right w:val="single" w:sz="4" w:space="0" w:color="auto"/>
            </w:tcBorders>
            <w:shd w:val="clear" w:color="auto" w:fill="auto"/>
            <w:noWrap/>
            <w:vAlign w:val="bottom"/>
            <w:hideMark/>
          </w:tcPr>
          <w:p w14:paraId="5995FE9D"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6A55B017"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4514123"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294.90</w:t>
            </w:r>
          </w:p>
        </w:tc>
        <w:tc>
          <w:tcPr>
            <w:tcW w:w="846" w:type="dxa"/>
            <w:tcBorders>
              <w:top w:val="nil"/>
              <w:left w:val="nil"/>
              <w:bottom w:val="single" w:sz="4" w:space="0" w:color="auto"/>
              <w:right w:val="single" w:sz="4" w:space="0" w:color="auto"/>
            </w:tcBorders>
            <w:shd w:val="clear" w:color="auto" w:fill="auto"/>
            <w:noWrap/>
            <w:vAlign w:val="bottom"/>
            <w:hideMark/>
          </w:tcPr>
          <w:p w14:paraId="6C3CD34C"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748306EA"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1034" w:type="dxa"/>
            <w:tcBorders>
              <w:top w:val="nil"/>
              <w:left w:val="nil"/>
              <w:bottom w:val="single" w:sz="4" w:space="0" w:color="auto"/>
              <w:right w:val="single" w:sz="4" w:space="0" w:color="auto"/>
            </w:tcBorders>
            <w:shd w:val="clear" w:color="auto" w:fill="auto"/>
            <w:noWrap/>
            <w:vAlign w:val="bottom"/>
            <w:hideMark/>
          </w:tcPr>
          <w:p w14:paraId="61AD2608"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1554" w:type="dxa"/>
            <w:vMerge w:val="restart"/>
            <w:tcBorders>
              <w:top w:val="nil"/>
              <w:left w:val="single" w:sz="4" w:space="0" w:color="auto"/>
              <w:bottom w:val="single" w:sz="4" w:space="0" w:color="auto"/>
              <w:right w:val="single" w:sz="4" w:space="0" w:color="auto"/>
            </w:tcBorders>
            <w:shd w:val="clear" w:color="auto" w:fill="auto"/>
            <w:vAlign w:val="center"/>
            <w:hideMark/>
          </w:tcPr>
          <w:p w14:paraId="4A98F7D1"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Бюджетные средства</w:t>
            </w:r>
          </w:p>
        </w:tc>
      </w:tr>
      <w:tr w:rsidR="003361EB" w:rsidRPr="008C48AC" w14:paraId="695F6FED" w14:textId="77777777" w:rsidTr="003361EB">
        <w:trPr>
          <w:trHeight w:val="20"/>
        </w:trPr>
        <w:tc>
          <w:tcPr>
            <w:tcW w:w="4830" w:type="dxa"/>
            <w:tcBorders>
              <w:top w:val="nil"/>
              <w:left w:val="single" w:sz="4" w:space="0" w:color="auto"/>
              <w:bottom w:val="single" w:sz="4" w:space="0" w:color="auto"/>
              <w:right w:val="single" w:sz="4" w:space="0" w:color="auto"/>
            </w:tcBorders>
            <w:shd w:val="clear" w:color="auto" w:fill="auto"/>
            <w:hideMark/>
          </w:tcPr>
          <w:p w14:paraId="5390CD6A" w14:textId="77777777" w:rsidR="003361EB" w:rsidRPr="003361EB" w:rsidRDefault="003361EB" w:rsidP="003361EB">
            <w:pPr>
              <w:spacing w:after="0" w:line="240" w:lineRule="auto"/>
              <w:ind w:firstLineChars="200" w:firstLine="560"/>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Реконструкция КОС</w:t>
            </w:r>
          </w:p>
        </w:tc>
        <w:tc>
          <w:tcPr>
            <w:tcW w:w="2962" w:type="dxa"/>
            <w:vMerge/>
            <w:tcBorders>
              <w:top w:val="nil"/>
              <w:left w:val="single" w:sz="4" w:space="0" w:color="auto"/>
              <w:bottom w:val="single" w:sz="4" w:space="0" w:color="auto"/>
              <w:right w:val="single" w:sz="4" w:space="0" w:color="auto"/>
            </w:tcBorders>
            <w:vAlign w:val="center"/>
            <w:hideMark/>
          </w:tcPr>
          <w:p w14:paraId="75254800" w14:textId="77777777" w:rsidR="003361EB" w:rsidRPr="003361EB" w:rsidRDefault="003361EB" w:rsidP="003361EB">
            <w:pPr>
              <w:spacing w:after="0" w:line="240" w:lineRule="auto"/>
              <w:rPr>
                <w:rFonts w:ascii="Times New Roman" w:eastAsia="Times New Roman" w:hAnsi="Times New Roman"/>
                <w:color w:val="000000"/>
                <w:szCs w:val="28"/>
                <w:lang w:eastAsia="ru-RU"/>
              </w:rPr>
            </w:pPr>
          </w:p>
        </w:tc>
        <w:tc>
          <w:tcPr>
            <w:tcW w:w="2456" w:type="dxa"/>
            <w:vMerge/>
            <w:tcBorders>
              <w:top w:val="nil"/>
              <w:left w:val="single" w:sz="4" w:space="0" w:color="auto"/>
              <w:bottom w:val="single" w:sz="4" w:space="0" w:color="auto"/>
              <w:right w:val="single" w:sz="4" w:space="0" w:color="auto"/>
            </w:tcBorders>
            <w:vAlign w:val="center"/>
            <w:hideMark/>
          </w:tcPr>
          <w:p w14:paraId="324828CE" w14:textId="77777777" w:rsidR="003361EB" w:rsidRPr="003361EB" w:rsidRDefault="003361EB" w:rsidP="003361EB">
            <w:pPr>
              <w:spacing w:after="0" w:line="240" w:lineRule="auto"/>
              <w:rPr>
                <w:rFonts w:ascii="Times New Roman" w:eastAsia="Times New Roman" w:hAnsi="Times New Roman"/>
                <w:color w:val="000000"/>
                <w:szCs w:val="28"/>
                <w:lang w:eastAsia="ru-RU"/>
              </w:rPr>
            </w:pPr>
          </w:p>
        </w:tc>
        <w:tc>
          <w:tcPr>
            <w:tcW w:w="2654" w:type="dxa"/>
            <w:vMerge/>
            <w:tcBorders>
              <w:top w:val="nil"/>
              <w:left w:val="single" w:sz="4" w:space="0" w:color="auto"/>
              <w:bottom w:val="single" w:sz="4" w:space="0" w:color="auto"/>
              <w:right w:val="single" w:sz="4" w:space="0" w:color="auto"/>
            </w:tcBorders>
            <w:vAlign w:val="center"/>
            <w:hideMark/>
          </w:tcPr>
          <w:p w14:paraId="1552239B" w14:textId="77777777" w:rsidR="003361EB" w:rsidRPr="003361EB" w:rsidRDefault="003361EB" w:rsidP="003361EB">
            <w:pPr>
              <w:spacing w:after="0" w:line="240" w:lineRule="auto"/>
              <w:rPr>
                <w:rFonts w:ascii="Times New Roman" w:eastAsia="Times New Roman" w:hAnsi="Times New Roman"/>
                <w:color w:val="000000"/>
                <w:szCs w:val="28"/>
                <w:lang w:eastAsia="ru-RU"/>
              </w:rPr>
            </w:pPr>
          </w:p>
        </w:tc>
        <w:tc>
          <w:tcPr>
            <w:tcW w:w="1835" w:type="dxa"/>
            <w:tcBorders>
              <w:top w:val="nil"/>
              <w:left w:val="nil"/>
              <w:bottom w:val="single" w:sz="4" w:space="0" w:color="auto"/>
              <w:right w:val="single" w:sz="4" w:space="0" w:color="auto"/>
            </w:tcBorders>
            <w:shd w:val="clear" w:color="auto" w:fill="auto"/>
            <w:noWrap/>
            <w:vAlign w:val="bottom"/>
            <w:hideMark/>
          </w:tcPr>
          <w:p w14:paraId="0B2CB0B4"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290.00</w:t>
            </w:r>
          </w:p>
        </w:tc>
        <w:tc>
          <w:tcPr>
            <w:tcW w:w="834" w:type="dxa"/>
            <w:tcBorders>
              <w:top w:val="nil"/>
              <w:left w:val="nil"/>
              <w:bottom w:val="single" w:sz="4" w:space="0" w:color="auto"/>
              <w:right w:val="single" w:sz="4" w:space="0" w:color="auto"/>
            </w:tcBorders>
            <w:shd w:val="clear" w:color="auto" w:fill="auto"/>
            <w:noWrap/>
            <w:vAlign w:val="bottom"/>
            <w:hideMark/>
          </w:tcPr>
          <w:p w14:paraId="4C839021"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6E3D184E"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8DA4BC4"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290.00</w:t>
            </w:r>
          </w:p>
        </w:tc>
        <w:tc>
          <w:tcPr>
            <w:tcW w:w="846" w:type="dxa"/>
            <w:tcBorders>
              <w:top w:val="nil"/>
              <w:left w:val="nil"/>
              <w:bottom w:val="single" w:sz="4" w:space="0" w:color="auto"/>
              <w:right w:val="single" w:sz="4" w:space="0" w:color="auto"/>
            </w:tcBorders>
            <w:shd w:val="clear" w:color="auto" w:fill="auto"/>
            <w:noWrap/>
            <w:vAlign w:val="bottom"/>
            <w:hideMark/>
          </w:tcPr>
          <w:p w14:paraId="2999798B"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7FD88D14"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1034" w:type="dxa"/>
            <w:tcBorders>
              <w:top w:val="nil"/>
              <w:left w:val="nil"/>
              <w:bottom w:val="single" w:sz="4" w:space="0" w:color="auto"/>
              <w:right w:val="single" w:sz="4" w:space="0" w:color="auto"/>
            </w:tcBorders>
            <w:shd w:val="clear" w:color="auto" w:fill="auto"/>
            <w:noWrap/>
            <w:vAlign w:val="bottom"/>
            <w:hideMark/>
          </w:tcPr>
          <w:p w14:paraId="31A93253"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1554" w:type="dxa"/>
            <w:vMerge/>
            <w:tcBorders>
              <w:top w:val="nil"/>
              <w:left w:val="single" w:sz="4" w:space="0" w:color="auto"/>
              <w:bottom w:val="single" w:sz="4" w:space="0" w:color="auto"/>
              <w:right w:val="single" w:sz="4" w:space="0" w:color="auto"/>
            </w:tcBorders>
            <w:vAlign w:val="center"/>
            <w:hideMark/>
          </w:tcPr>
          <w:p w14:paraId="42FC6FF2" w14:textId="77777777" w:rsidR="003361EB" w:rsidRPr="003361EB" w:rsidRDefault="003361EB" w:rsidP="003361EB">
            <w:pPr>
              <w:spacing w:after="0" w:line="240" w:lineRule="auto"/>
              <w:rPr>
                <w:rFonts w:ascii="Times New Roman" w:eastAsia="Times New Roman" w:hAnsi="Times New Roman"/>
                <w:color w:val="000000"/>
                <w:szCs w:val="28"/>
                <w:lang w:eastAsia="ru-RU"/>
              </w:rPr>
            </w:pPr>
          </w:p>
        </w:tc>
      </w:tr>
      <w:tr w:rsidR="003361EB" w:rsidRPr="008C48AC" w14:paraId="203C65AC" w14:textId="77777777" w:rsidTr="003361EB">
        <w:trPr>
          <w:trHeight w:val="20"/>
        </w:trPr>
        <w:tc>
          <w:tcPr>
            <w:tcW w:w="4830" w:type="dxa"/>
            <w:tcBorders>
              <w:top w:val="nil"/>
              <w:left w:val="single" w:sz="4" w:space="0" w:color="auto"/>
              <w:bottom w:val="single" w:sz="4" w:space="0" w:color="auto"/>
              <w:right w:val="single" w:sz="4" w:space="0" w:color="auto"/>
            </w:tcBorders>
            <w:shd w:val="clear" w:color="auto" w:fill="auto"/>
            <w:hideMark/>
          </w:tcPr>
          <w:p w14:paraId="0D55CF36" w14:textId="77777777" w:rsidR="003361EB" w:rsidRPr="003361EB" w:rsidRDefault="003361EB" w:rsidP="003361EB">
            <w:pPr>
              <w:spacing w:after="0" w:line="240" w:lineRule="auto"/>
              <w:ind w:firstLineChars="200" w:firstLine="560"/>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Реконструкция КНС "Газовиков"</w:t>
            </w:r>
          </w:p>
        </w:tc>
        <w:tc>
          <w:tcPr>
            <w:tcW w:w="2962" w:type="dxa"/>
            <w:vMerge/>
            <w:tcBorders>
              <w:top w:val="nil"/>
              <w:left w:val="single" w:sz="4" w:space="0" w:color="auto"/>
              <w:bottom w:val="single" w:sz="4" w:space="0" w:color="auto"/>
              <w:right w:val="single" w:sz="4" w:space="0" w:color="auto"/>
            </w:tcBorders>
            <w:vAlign w:val="center"/>
            <w:hideMark/>
          </w:tcPr>
          <w:p w14:paraId="2FFB049D" w14:textId="77777777" w:rsidR="003361EB" w:rsidRPr="003361EB" w:rsidRDefault="003361EB" w:rsidP="003361EB">
            <w:pPr>
              <w:spacing w:after="0" w:line="240" w:lineRule="auto"/>
              <w:rPr>
                <w:rFonts w:ascii="Times New Roman" w:eastAsia="Times New Roman" w:hAnsi="Times New Roman"/>
                <w:color w:val="000000"/>
                <w:szCs w:val="28"/>
                <w:lang w:eastAsia="ru-RU"/>
              </w:rPr>
            </w:pPr>
          </w:p>
        </w:tc>
        <w:tc>
          <w:tcPr>
            <w:tcW w:w="2456" w:type="dxa"/>
            <w:vMerge/>
            <w:tcBorders>
              <w:top w:val="nil"/>
              <w:left w:val="single" w:sz="4" w:space="0" w:color="auto"/>
              <w:bottom w:val="single" w:sz="4" w:space="0" w:color="auto"/>
              <w:right w:val="single" w:sz="4" w:space="0" w:color="auto"/>
            </w:tcBorders>
            <w:vAlign w:val="center"/>
            <w:hideMark/>
          </w:tcPr>
          <w:p w14:paraId="4BECC524" w14:textId="77777777" w:rsidR="003361EB" w:rsidRPr="003361EB" w:rsidRDefault="003361EB" w:rsidP="003361EB">
            <w:pPr>
              <w:spacing w:after="0" w:line="240" w:lineRule="auto"/>
              <w:rPr>
                <w:rFonts w:ascii="Times New Roman" w:eastAsia="Times New Roman" w:hAnsi="Times New Roman"/>
                <w:color w:val="000000"/>
                <w:szCs w:val="28"/>
                <w:lang w:eastAsia="ru-RU"/>
              </w:rPr>
            </w:pPr>
          </w:p>
        </w:tc>
        <w:tc>
          <w:tcPr>
            <w:tcW w:w="2654" w:type="dxa"/>
            <w:vMerge/>
            <w:tcBorders>
              <w:top w:val="nil"/>
              <w:left w:val="single" w:sz="4" w:space="0" w:color="auto"/>
              <w:bottom w:val="single" w:sz="4" w:space="0" w:color="auto"/>
              <w:right w:val="single" w:sz="4" w:space="0" w:color="auto"/>
            </w:tcBorders>
            <w:vAlign w:val="center"/>
            <w:hideMark/>
          </w:tcPr>
          <w:p w14:paraId="5553C234" w14:textId="77777777" w:rsidR="003361EB" w:rsidRPr="003361EB" w:rsidRDefault="003361EB" w:rsidP="003361EB">
            <w:pPr>
              <w:spacing w:after="0" w:line="240" w:lineRule="auto"/>
              <w:rPr>
                <w:rFonts w:ascii="Times New Roman" w:eastAsia="Times New Roman" w:hAnsi="Times New Roman"/>
                <w:color w:val="000000"/>
                <w:szCs w:val="28"/>
                <w:lang w:eastAsia="ru-RU"/>
              </w:rPr>
            </w:pPr>
          </w:p>
        </w:tc>
        <w:tc>
          <w:tcPr>
            <w:tcW w:w="1835" w:type="dxa"/>
            <w:tcBorders>
              <w:top w:val="nil"/>
              <w:left w:val="nil"/>
              <w:bottom w:val="single" w:sz="4" w:space="0" w:color="auto"/>
              <w:right w:val="single" w:sz="4" w:space="0" w:color="auto"/>
            </w:tcBorders>
            <w:shd w:val="clear" w:color="auto" w:fill="auto"/>
            <w:noWrap/>
            <w:vAlign w:val="bottom"/>
            <w:hideMark/>
          </w:tcPr>
          <w:p w14:paraId="094E33B7"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4.90</w:t>
            </w:r>
          </w:p>
        </w:tc>
        <w:tc>
          <w:tcPr>
            <w:tcW w:w="834" w:type="dxa"/>
            <w:tcBorders>
              <w:top w:val="nil"/>
              <w:left w:val="nil"/>
              <w:bottom w:val="single" w:sz="4" w:space="0" w:color="auto"/>
              <w:right w:val="single" w:sz="4" w:space="0" w:color="auto"/>
            </w:tcBorders>
            <w:shd w:val="clear" w:color="auto" w:fill="auto"/>
            <w:noWrap/>
            <w:vAlign w:val="bottom"/>
            <w:hideMark/>
          </w:tcPr>
          <w:p w14:paraId="18229966"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02638E16"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04EA607"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4.90</w:t>
            </w:r>
          </w:p>
        </w:tc>
        <w:tc>
          <w:tcPr>
            <w:tcW w:w="846" w:type="dxa"/>
            <w:tcBorders>
              <w:top w:val="nil"/>
              <w:left w:val="nil"/>
              <w:bottom w:val="single" w:sz="4" w:space="0" w:color="auto"/>
              <w:right w:val="single" w:sz="4" w:space="0" w:color="auto"/>
            </w:tcBorders>
            <w:shd w:val="clear" w:color="auto" w:fill="auto"/>
            <w:noWrap/>
            <w:vAlign w:val="bottom"/>
            <w:hideMark/>
          </w:tcPr>
          <w:p w14:paraId="244431B0"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673300EE"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1034" w:type="dxa"/>
            <w:tcBorders>
              <w:top w:val="nil"/>
              <w:left w:val="nil"/>
              <w:bottom w:val="single" w:sz="4" w:space="0" w:color="auto"/>
              <w:right w:val="single" w:sz="4" w:space="0" w:color="auto"/>
            </w:tcBorders>
            <w:shd w:val="clear" w:color="auto" w:fill="auto"/>
            <w:noWrap/>
            <w:vAlign w:val="bottom"/>
            <w:hideMark/>
          </w:tcPr>
          <w:p w14:paraId="2AB79C0E"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1554" w:type="dxa"/>
            <w:vMerge/>
            <w:tcBorders>
              <w:top w:val="nil"/>
              <w:left w:val="single" w:sz="4" w:space="0" w:color="auto"/>
              <w:bottom w:val="single" w:sz="4" w:space="0" w:color="auto"/>
              <w:right w:val="single" w:sz="4" w:space="0" w:color="auto"/>
            </w:tcBorders>
            <w:vAlign w:val="center"/>
            <w:hideMark/>
          </w:tcPr>
          <w:p w14:paraId="60EA86A6" w14:textId="77777777" w:rsidR="003361EB" w:rsidRPr="003361EB" w:rsidRDefault="003361EB" w:rsidP="003361EB">
            <w:pPr>
              <w:spacing w:after="0" w:line="240" w:lineRule="auto"/>
              <w:rPr>
                <w:rFonts w:ascii="Times New Roman" w:eastAsia="Times New Roman" w:hAnsi="Times New Roman"/>
                <w:color w:val="000000"/>
                <w:szCs w:val="28"/>
                <w:lang w:eastAsia="ru-RU"/>
              </w:rPr>
            </w:pPr>
          </w:p>
        </w:tc>
      </w:tr>
      <w:tr w:rsidR="003361EB" w:rsidRPr="008C48AC" w14:paraId="5CFC8F8B" w14:textId="77777777" w:rsidTr="003361EB">
        <w:trPr>
          <w:trHeight w:val="20"/>
        </w:trPr>
        <w:tc>
          <w:tcPr>
            <w:tcW w:w="4830" w:type="dxa"/>
            <w:tcBorders>
              <w:top w:val="nil"/>
              <w:left w:val="single" w:sz="4" w:space="0" w:color="auto"/>
              <w:bottom w:val="single" w:sz="4" w:space="0" w:color="auto"/>
              <w:right w:val="single" w:sz="4" w:space="0" w:color="auto"/>
            </w:tcBorders>
            <w:shd w:val="clear" w:color="auto" w:fill="auto"/>
            <w:hideMark/>
          </w:tcPr>
          <w:p w14:paraId="48154961"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xml:space="preserve">Реконструкция КОС-300 БИО, в п. Сивыс-Ях </w:t>
            </w:r>
          </w:p>
        </w:tc>
        <w:tc>
          <w:tcPr>
            <w:tcW w:w="2962" w:type="dxa"/>
            <w:tcBorders>
              <w:top w:val="nil"/>
              <w:left w:val="nil"/>
              <w:bottom w:val="single" w:sz="4" w:space="0" w:color="auto"/>
              <w:right w:val="single" w:sz="4" w:space="0" w:color="auto"/>
            </w:tcBorders>
            <w:shd w:val="clear" w:color="auto" w:fill="auto"/>
            <w:hideMark/>
          </w:tcPr>
          <w:p w14:paraId="73ACFC88"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Снижение износа</w:t>
            </w:r>
          </w:p>
        </w:tc>
        <w:tc>
          <w:tcPr>
            <w:tcW w:w="2456" w:type="dxa"/>
            <w:tcBorders>
              <w:top w:val="nil"/>
              <w:left w:val="nil"/>
              <w:bottom w:val="single" w:sz="4" w:space="0" w:color="auto"/>
              <w:right w:val="single" w:sz="4" w:space="0" w:color="auto"/>
            </w:tcBorders>
            <w:shd w:val="clear" w:color="auto" w:fill="auto"/>
            <w:vAlign w:val="center"/>
            <w:hideMark/>
          </w:tcPr>
          <w:p w14:paraId="4E60D5A2"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п. Сивыс-Ях, Технологическая зона №3</w:t>
            </w:r>
          </w:p>
        </w:tc>
        <w:tc>
          <w:tcPr>
            <w:tcW w:w="2654" w:type="dxa"/>
            <w:tcBorders>
              <w:top w:val="nil"/>
              <w:left w:val="nil"/>
              <w:bottom w:val="single" w:sz="4" w:space="0" w:color="auto"/>
              <w:right w:val="single" w:sz="4" w:space="0" w:color="auto"/>
            </w:tcBorders>
            <w:shd w:val="clear" w:color="auto" w:fill="auto"/>
            <w:noWrap/>
            <w:vAlign w:val="center"/>
            <w:hideMark/>
          </w:tcPr>
          <w:p w14:paraId="73F074CD"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2027</w:t>
            </w:r>
          </w:p>
        </w:tc>
        <w:tc>
          <w:tcPr>
            <w:tcW w:w="1835" w:type="dxa"/>
            <w:tcBorders>
              <w:top w:val="nil"/>
              <w:left w:val="nil"/>
              <w:bottom w:val="single" w:sz="4" w:space="0" w:color="auto"/>
              <w:right w:val="single" w:sz="4" w:space="0" w:color="auto"/>
            </w:tcBorders>
            <w:shd w:val="clear" w:color="auto" w:fill="auto"/>
            <w:noWrap/>
            <w:vAlign w:val="bottom"/>
            <w:hideMark/>
          </w:tcPr>
          <w:p w14:paraId="6ABDCB37"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33.50</w:t>
            </w:r>
          </w:p>
        </w:tc>
        <w:tc>
          <w:tcPr>
            <w:tcW w:w="834" w:type="dxa"/>
            <w:tcBorders>
              <w:top w:val="nil"/>
              <w:left w:val="nil"/>
              <w:bottom w:val="single" w:sz="4" w:space="0" w:color="auto"/>
              <w:right w:val="single" w:sz="4" w:space="0" w:color="auto"/>
            </w:tcBorders>
            <w:shd w:val="clear" w:color="auto" w:fill="auto"/>
            <w:noWrap/>
            <w:vAlign w:val="bottom"/>
            <w:hideMark/>
          </w:tcPr>
          <w:p w14:paraId="0E29E8CE"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78D4E8EB"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AF88785"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4B73AE71"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33.50</w:t>
            </w:r>
          </w:p>
        </w:tc>
        <w:tc>
          <w:tcPr>
            <w:tcW w:w="846" w:type="dxa"/>
            <w:tcBorders>
              <w:top w:val="nil"/>
              <w:left w:val="nil"/>
              <w:bottom w:val="single" w:sz="4" w:space="0" w:color="auto"/>
              <w:right w:val="single" w:sz="4" w:space="0" w:color="auto"/>
            </w:tcBorders>
            <w:shd w:val="clear" w:color="auto" w:fill="auto"/>
            <w:noWrap/>
            <w:vAlign w:val="bottom"/>
            <w:hideMark/>
          </w:tcPr>
          <w:p w14:paraId="2FF7F693"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1034" w:type="dxa"/>
            <w:tcBorders>
              <w:top w:val="nil"/>
              <w:left w:val="nil"/>
              <w:bottom w:val="single" w:sz="4" w:space="0" w:color="auto"/>
              <w:right w:val="single" w:sz="4" w:space="0" w:color="auto"/>
            </w:tcBorders>
            <w:shd w:val="clear" w:color="auto" w:fill="auto"/>
            <w:noWrap/>
            <w:vAlign w:val="bottom"/>
            <w:hideMark/>
          </w:tcPr>
          <w:p w14:paraId="56BB30DB"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664E1806"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Внебюджетные средства</w:t>
            </w:r>
          </w:p>
        </w:tc>
      </w:tr>
      <w:tr w:rsidR="003361EB" w:rsidRPr="003361EB" w14:paraId="23C35B78" w14:textId="77777777" w:rsidTr="003361EB">
        <w:trPr>
          <w:trHeight w:val="20"/>
        </w:trPr>
        <w:tc>
          <w:tcPr>
            <w:tcW w:w="21683" w:type="dxa"/>
            <w:gridSpan w:val="12"/>
            <w:tcBorders>
              <w:top w:val="single" w:sz="4" w:space="0" w:color="auto"/>
              <w:left w:val="single" w:sz="4" w:space="0" w:color="auto"/>
              <w:bottom w:val="single" w:sz="4" w:space="0" w:color="auto"/>
              <w:right w:val="single" w:sz="4" w:space="0" w:color="auto"/>
            </w:tcBorders>
            <w:shd w:val="clear" w:color="auto" w:fill="auto"/>
            <w:hideMark/>
          </w:tcPr>
          <w:p w14:paraId="601BC0E1"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2.2. Реконструкция или модернизация существующих сетей водоотведения</w:t>
            </w:r>
          </w:p>
        </w:tc>
      </w:tr>
      <w:tr w:rsidR="003361EB" w:rsidRPr="008C48AC" w14:paraId="05C713AD" w14:textId="77777777" w:rsidTr="003361EB">
        <w:trPr>
          <w:trHeight w:val="20"/>
        </w:trPr>
        <w:tc>
          <w:tcPr>
            <w:tcW w:w="4830" w:type="dxa"/>
            <w:tcBorders>
              <w:top w:val="nil"/>
              <w:left w:val="single" w:sz="4" w:space="0" w:color="auto"/>
              <w:bottom w:val="single" w:sz="4" w:space="0" w:color="auto"/>
              <w:right w:val="single" w:sz="4" w:space="0" w:color="auto"/>
            </w:tcBorders>
            <w:shd w:val="clear" w:color="auto" w:fill="auto"/>
            <w:hideMark/>
          </w:tcPr>
          <w:p w14:paraId="1898DB5F"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Замена канализационной сети по ул. Привокзальная от жилого дома №№4 до 14</w:t>
            </w:r>
          </w:p>
        </w:tc>
        <w:tc>
          <w:tcPr>
            <w:tcW w:w="2962" w:type="dxa"/>
            <w:tcBorders>
              <w:top w:val="nil"/>
              <w:left w:val="nil"/>
              <w:bottom w:val="single" w:sz="4" w:space="0" w:color="auto"/>
              <w:right w:val="single" w:sz="4" w:space="0" w:color="auto"/>
            </w:tcBorders>
            <w:shd w:val="clear" w:color="auto" w:fill="auto"/>
            <w:hideMark/>
          </w:tcPr>
          <w:p w14:paraId="3B2477A5"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Снижение износа</w:t>
            </w:r>
          </w:p>
        </w:tc>
        <w:tc>
          <w:tcPr>
            <w:tcW w:w="2456" w:type="dxa"/>
            <w:tcBorders>
              <w:top w:val="nil"/>
              <w:left w:val="nil"/>
              <w:bottom w:val="single" w:sz="4" w:space="0" w:color="auto"/>
              <w:right w:val="single" w:sz="4" w:space="0" w:color="auto"/>
            </w:tcBorders>
            <w:shd w:val="clear" w:color="auto" w:fill="auto"/>
            <w:vAlign w:val="center"/>
            <w:hideMark/>
          </w:tcPr>
          <w:p w14:paraId="010ECE43"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п. Салым, Технологическая зона №2</w:t>
            </w:r>
          </w:p>
        </w:tc>
        <w:tc>
          <w:tcPr>
            <w:tcW w:w="2654" w:type="dxa"/>
            <w:tcBorders>
              <w:top w:val="nil"/>
              <w:left w:val="nil"/>
              <w:bottom w:val="single" w:sz="4" w:space="0" w:color="auto"/>
              <w:right w:val="single" w:sz="4" w:space="0" w:color="auto"/>
            </w:tcBorders>
            <w:shd w:val="clear" w:color="auto" w:fill="auto"/>
            <w:noWrap/>
            <w:vAlign w:val="center"/>
            <w:hideMark/>
          </w:tcPr>
          <w:p w14:paraId="300B813C"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2026</w:t>
            </w:r>
          </w:p>
        </w:tc>
        <w:tc>
          <w:tcPr>
            <w:tcW w:w="1835" w:type="dxa"/>
            <w:tcBorders>
              <w:top w:val="nil"/>
              <w:left w:val="nil"/>
              <w:bottom w:val="single" w:sz="4" w:space="0" w:color="auto"/>
              <w:right w:val="single" w:sz="4" w:space="0" w:color="auto"/>
            </w:tcBorders>
            <w:shd w:val="clear" w:color="auto" w:fill="auto"/>
            <w:noWrap/>
            <w:vAlign w:val="bottom"/>
            <w:hideMark/>
          </w:tcPr>
          <w:p w14:paraId="4469AAAC"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3.00</w:t>
            </w:r>
          </w:p>
        </w:tc>
        <w:tc>
          <w:tcPr>
            <w:tcW w:w="834" w:type="dxa"/>
            <w:tcBorders>
              <w:top w:val="nil"/>
              <w:left w:val="nil"/>
              <w:bottom w:val="single" w:sz="4" w:space="0" w:color="auto"/>
              <w:right w:val="single" w:sz="4" w:space="0" w:color="auto"/>
            </w:tcBorders>
            <w:shd w:val="clear" w:color="auto" w:fill="auto"/>
            <w:noWrap/>
            <w:vAlign w:val="bottom"/>
            <w:hideMark/>
          </w:tcPr>
          <w:p w14:paraId="24C55F97"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42F0F095"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04A5DF8"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3.00</w:t>
            </w:r>
          </w:p>
        </w:tc>
        <w:tc>
          <w:tcPr>
            <w:tcW w:w="846" w:type="dxa"/>
            <w:tcBorders>
              <w:top w:val="nil"/>
              <w:left w:val="nil"/>
              <w:bottom w:val="single" w:sz="4" w:space="0" w:color="auto"/>
              <w:right w:val="single" w:sz="4" w:space="0" w:color="auto"/>
            </w:tcBorders>
            <w:shd w:val="clear" w:color="auto" w:fill="auto"/>
            <w:noWrap/>
            <w:vAlign w:val="bottom"/>
            <w:hideMark/>
          </w:tcPr>
          <w:p w14:paraId="3003C4C4"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1BA06C98"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1034" w:type="dxa"/>
            <w:tcBorders>
              <w:top w:val="nil"/>
              <w:left w:val="nil"/>
              <w:bottom w:val="single" w:sz="4" w:space="0" w:color="auto"/>
              <w:right w:val="single" w:sz="4" w:space="0" w:color="auto"/>
            </w:tcBorders>
            <w:shd w:val="clear" w:color="auto" w:fill="auto"/>
            <w:noWrap/>
            <w:vAlign w:val="bottom"/>
            <w:hideMark/>
          </w:tcPr>
          <w:p w14:paraId="7472D171"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73D9CE2A"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Внебюджетные средства</w:t>
            </w:r>
          </w:p>
        </w:tc>
      </w:tr>
      <w:tr w:rsidR="003361EB" w:rsidRPr="008C48AC" w14:paraId="473F5E2C" w14:textId="77777777" w:rsidTr="003361EB">
        <w:trPr>
          <w:trHeight w:val="20"/>
        </w:trPr>
        <w:tc>
          <w:tcPr>
            <w:tcW w:w="4830" w:type="dxa"/>
            <w:tcBorders>
              <w:top w:val="nil"/>
              <w:left w:val="single" w:sz="4" w:space="0" w:color="auto"/>
              <w:bottom w:val="single" w:sz="4" w:space="0" w:color="auto"/>
              <w:right w:val="single" w:sz="4" w:space="0" w:color="auto"/>
            </w:tcBorders>
            <w:shd w:val="clear" w:color="auto" w:fill="auto"/>
            <w:hideMark/>
          </w:tcPr>
          <w:p w14:paraId="414A9569"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Замена канализационной сети по ул. Привокзальная вдоль железной дороги</w:t>
            </w:r>
          </w:p>
        </w:tc>
        <w:tc>
          <w:tcPr>
            <w:tcW w:w="2962" w:type="dxa"/>
            <w:tcBorders>
              <w:top w:val="nil"/>
              <w:left w:val="nil"/>
              <w:bottom w:val="single" w:sz="4" w:space="0" w:color="auto"/>
              <w:right w:val="single" w:sz="4" w:space="0" w:color="auto"/>
            </w:tcBorders>
            <w:shd w:val="clear" w:color="auto" w:fill="auto"/>
            <w:hideMark/>
          </w:tcPr>
          <w:p w14:paraId="6552B482"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Снижение износа</w:t>
            </w:r>
          </w:p>
        </w:tc>
        <w:tc>
          <w:tcPr>
            <w:tcW w:w="2456" w:type="dxa"/>
            <w:tcBorders>
              <w:top w:val="nil"/>
              <w:left w:val="nil"/>
              <w:bottom w:val="single" w:sz="4" w:space="0" w:color="auto"/>
              <w:right w:val="single" w:sz="4" w:space="0" w:color="auto"/>
            </w:tcBorders>
            <w:shd w:val="clear" w:color="auto" w:fill="auto"/>
            <w:vAlign w:val="center"/>
            <w:hideMark/>
          </w:tcPr>
          <w:p w14:paraId="30E3D77D"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п. Салым, Технологическая зона №2</w:t>
            </w:r>
          </w:p>
        </w:tc>
        <w:tc>
          <w:tcPr>
            <w:tcW w:w="2654" w:type="dxa"/>
            <w:tcBorders>
              <w:top w:val="nil"/>
              <w:left w:val="nil"/>
              <w:bottom w:val="single" w:sz="4" w:space="0" w:color="auto"/>
              <w:right w:val="single" w:sz="4" w:space="0" w:color="auto"/>
            </w:tcBorders>
            <w:shd w:val="clear" w:color="auto" w:fill="auto"/>
            <w:noWrap/>
            <w:vAlign w:val="center"/>
            <w:hideMark/>
          </w:tcPr>
          <w:p w14:paraId="2FCE9E58"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2026</w:t>
            </w:r>
          </w:p>
        </w:tc>
        <w:tc>
          <w:tcPr>
            <w:tcW w:w="1835" w:type="dxa"/>
            <w:tcBorders>
              <w:top w:val="nil"/>
              <w:left w:val="nil"/>
              <w:bottom w:val="single" w:sz="4" w:space="0" w:color="auto"/>
              <w:right w:val="single" w:sz="4" w:space="0" w:color="auto"/>
            </w:tcBorders>
            <w:shd w:val="clear" w:color="auto" w:fill="auto"/>
            <w:noWrap/>
            <w:vAlign w:val="bottom"/>
            <w:hideMark/>
          </w:tcPr>
          <w:p w14:paraId="249D57D5"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5.00</w:t>
            </w:r>
          </w:p>
        </w:tc>
        <w:tc>
          <w:tcPr>
            <w:tcW w:w="834" w:type="dxa"/>
            <w:tcBorders>
              <w:top w:val="nil"/>
              <w:left w:val="nil"/>
              <w:bottom w:val="single" w:sz="4" w:space="0" w:color="auto"/>
              <w:right w:val="single" w:sz="4" w:space="0" w:color="auto"/>
            </w:tcBorders>
            <w:shd w:val="clear" w:color="auto" w:fill="auto"/>
            <w:noWrap/>
            <w:vAlign w:val="bottom"/>
            <w:hideMark/>
          </w:tcPr>
          <w:p w14:paraId="433F5341"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6F69CC63"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8D2E1C2" w14:textId="1BB96448"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5.00</w:t>
            </w:r>
          </w:p>
        </w:tc>
        <w:tc>
          <w:tcPr>
            <w:tcW w:w="846" w:type="dxa"/>
            <w:tcBorders>
              <w:top w:val="nil"/>
              <w:left w:val="nil"/>
              <w:bottom w:val="single" w:sz="4" w:space="0" w:color="auto"/>
              <w:right w:val="single" w:sz="4" w:space="0" w:color="auto"/>
            </w:tcBorders>
            <w:shd w:val="clear" w:color="auto" w:fill="auto"/>
            <w:noWrap/>
            <w:vAlign w:val="bottom"/>
            <w:hideMark/>
          </w:tcPr>
          <w:p w14:paraId="5D2BA99D"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6F16D994"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1034" w:type="dxa"/>
            <w:tcBorders>
              <w:top w:val="nil"/>
              <w:left w:val="nil"/>
              <w:bottom w:val="single" w:sz="4" w:space="0" w:color="auto"/>
              <w:right w:val="single" w:sz="4" w:space="0" w:color="auto"/>
            </w:tcBorders>
            <w:shd w:val="clear" w:color="auto" w:fill="auto"/>
            <w:noWrap/>
            <w:vAlign w:val="bottom"/>
            <w:hideMark/>
          </w:tcPr>
          <w:p w14:paraId="5AA5F208"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2B431312"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Внебюджетные средства</w:t>
            </w:r>
          </w:p>
        </w:tc>
      </w:tr>
      <w:tr w:rsidR="003361EB" w:rsidRPr="008C48AC" w14:paraId="05FF0E42" w14:textId="77777777" w:rsidTr="003361EB">
        <w:trPr>
          <w:trHeight w:val="20"/>
        </w:trPr>
        <w:tc>
          <w:tcPr>
            <w:tcW w:w="4830" w:type="dxa"/>
            <w:tcBorders>
              <w:top w:val="nil"/>
              <w:left w:val="single" w:sz="4" w:space="0" w:color="auto"/>
              <w:bottom w:val="single" w:sz="4" w:space="0" w:color="auto"/>
              <w:right w:val="single" w:sz="4" w:space="0" w:color="auto"/>
            </w:tcBorders>
            <w:shd w:val="clear" w:color="auto" w:fill="auto"/>
            <w:hideMark/>
          </w:tcPr>
          <w:p w14:paraId="650CA682"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Замена канализационной сети в поселке Сивыс-Ях</w:t>
            </w:r>
          </w:p>
        </w:tc>
        <w:tc>
          <w:tcPr>
            <w:tcW w:w="2962" w:type="dxa"/>
            <w:tcBorders>
              <w:top w:val="nil"/>
              <w:left w:val="nil"/>
              <w:bottom w:val="single" w:sz="4" w:space="0" w:color="auto"/>
              <w:right w:val="single" w:sz="4" w:space="0" w:color="auto"/>
            </w:tcBorders>
            <w:shd w:val="clear" w:color="auto" w:fill="auto"/>
            <w:hideMark/>
          </w:tcPr>
          <w:p w14:paraId="315CB1FA"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Снижение износа</w:t>
            </w:r>
          </w:p>
        </w:tc>
        <w:tc>
          <w:tcPr>
            <w:tcW w:w="2456" w:type="dxa"/>
            <w:tcBorders>
              <w:top w:val="nil"/>
              <w:left w:val="nil"/>
              <w:bottom w:val="single" w:sz="4" w:space="0" w:color="auto"/>
              <w:right w:val="single" w:sz="4" w:space="0" w:color="auto"/>
            </w:tcBorders>
            <w:shd w:val="clear" w:color="auto" w:fill="auto"/>
            <w:vAlign w:val="center"/>
            <w:hideMark/>
          </w:tcPr>
          <w:p w14:paraId="4C249B1D"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п. Сивыс-Ях, Технологическая зона №3</w:t>
            </w:r>
          </w:p>
        </w:tc>
        <w:tc>
          <w:tcPr>
            <w:tcW w:w="2654" w:type="dxa"/>
            <w:tcBorders>
              <w:top w:val="nil"/>
              <w:left w:val="nil"/>
              <w:bottom w:val="single" w:sz="4" w:space="0" w:color="auto"/>
              <w:right w:val="single" w:sz="4" w:space="0" w:color="auto"/>
            </w:tcBorders>
            <w:shd w:val="clear" w:color="auto" w:fill="auto"/>
            <w:noWrap/>
            <w:vAlign w:val="center"/>
            <w:hideMark/>
          </w:tcPr>
          <w:p w14:paraId="335F7277"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2027-2028</w:t>
            </w:r>
          </w:p>
        </w:tc>
        <w:tc>
          <w:tcPr>
            <w:tcW w:w="1835" w:type="dxa"/>
            <w:tcBorders>
              <w:top w:val="nil"/>
              <w:left w:val="nil"/>
              <w:bottom w:val="single" w:sz="4" w:space="0" w:color="auto"/>
              <w:right w:val="single" w:sz="4" w:space="0" w:color="auto"/>
            </w:tcBorders>
            <w:shd w:val="clear" w:color="auto" w:fill="auto"/>
            <w:noWrap/>
            <w:vAlign w:val="bottom"/>
            <w:hideMark/>
          </w:tcPr>
          <w:p w14:paraId="6FB70B48"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16.10</w:t>
            </w:r>
          </w:p>
        </w:tc>
        <w:tc>
          <w:tcPr>
            <w:tcW w:w="834" w:type="dxa"/>
            <w:tcBorders>
              <w:top w:val="nil"/>
              <w:left w:val="nil"/>
              <w:bottom w:val="single" w:sz="4" w:space="0" w:color="auto"/>
              <w:right w:val="single" w:sz="4" w:space="0" w:color="auto"/>
            </w:tcBorders>
            <w:shd w:val="clear" w:color="auto" w:fill="auto"/>
            <w:noWrap/>
            <w:vAlign w:val="bottom"/>
            <w:hideMark/>
          </w:tcPr>
          <w:p w14:paraId="5C38B101"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05EB6A47"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358E363"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74180C47"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5.00</w:t>
            </w:r>
          </w:p>
        </w:tc>
        <w:tc>
          <w:tcPr>
            <w:tcW w:w="846" w:type="dxa"/>
            <w:tcBorders>
              <w:top w:val="nil"/>
              <w:left w:val="nil"/>
              <w:bottom w:val="single" w:sz="4" w:space="0" w:color="auto"/>
              <w:right w:val="single" w:sz="4" w:space="0" w:color="auto"/>
            </w:tcBorders>
            <w:shd w:val="clear" w:color="auto" w:fill="auto"/>
            <w:noWrap/>
            <w:vAlign w:val="bottom"/>
            <w:hideMark/>
          </w:tcPr>
          <w:p w14:paraId="599BEC4A"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11.10</w:t>
            </w:r>
          </w:p>
        </w:tc>
        <w:tc>
          <w:tcPr>
            <w:tcW w:w="1034" w:type="dxa"/>
            <w:tcBorders>
              <w:top w:val="nil"/>
              <w:left w:val="nil"/>
              <w:bottom w:val="single" w:sz="4" w:space="0" w:color="auto"/>
              <w:right w:val="single" w:sz="4" w:space="0" w:color="auto"/>
            </w:tcBorders>
            <w:shd w:val="clear" w:color="auto" w:fill="auto"/>
            <w:noWrap/>
            <w:vAlign w:val="bottom"/>
            <w:hideMark/>
          </w:tcPr>
          <w:p w14:paraId="4DC4AD52"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D3A05D9"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Внебюджетные средства</w:t>
            </w:r>
          </w:p>
        </w:tc>
      </w:tr>
      <w:tr w:rsidR="008C48AC" w:rsidRPr="008C48AC" w14:paraId="7E72477F" w14:textId="77777777" w:rsidTr="003361EB">
        <w:trPr>
          <w:trHeight w:val="20"/>
        </w:trPr>
        <w:tc>
          <w:tcPr>
            <w:tcW w:w="4830" w:type="dxa"/>
            <w:tcBorders>
              <w:top w:val="nil"/>
              <w:left w:val="single" w:sz="4" w:space="0" w:color="auto"/>
              <w:bottom w:val="single" w:sz="4" w:space="0" w:color="auto"/>
              <w:right w:val="single" w:sz="4" w:space="0" w:color="auto"/>
            </w:tcBorders>
            <w:shd w:val="clear" w:color="auto" w:fill="auto"/>
            <w:hideMark/>
          </w:tcPr>
          <w:p w14:paraId="24D2A4D6" w14:textId="77777777" w:rsidR="008C48AC" w:rsidRPr="003361EB" w:rsidRDefault="008C48AC" w:rsidP="008C48AC">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Итого по группе 2</w:t>
            </w:r>
          </w:p>
        </w:tc>
        <w:tc>
          <w:tcPr>
            <w:tcW w:w="2962" w:type="dxa"/>
            <w:tcBorders>
              <w:top w:val="nil"/>
              <w:left w:val="nil"/>
              <w:bottom w:val="single" w:sz="4" w:space="0" w:color="auto"/>
              <w:right w:val="single" w:sz="4" w:space="0" w:color="auto"/>
            </w:tcBorders>
            <w:shd w:val="clear" w:color="auto" w:fill="auto"/>
            <w:hideMark/>
          </w:tcPr>
          <w:p w14:paraId="400A7BAF" w14:textId="77777777" w:rsidR="008C48AC" w:rsidRPr="003361EB" w:rsidRDefault="008C48AC" w:rsidP="008C48AC">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2456" w:type="dxa"/>
            <w:tcBorders>
              <w:top w:val="nil"/>
              <w:left w:val="nil"/>
              <w:bottom w:val="single" w:sz="4" w:space="0" w:color="auto"/>
              <w:right w:val="single" w:sz="4" w:space="0" w:color="auto"/>
            </w:tcBorders>
            <w:shd w:val="clear" w:color="auto" w:fill="auto"/>
            <w:vAlign w:val="center"/>
            <w:hideMark/>
          </w:tcPr>
          <w:p w14:paraId="6D37CF86" w14:textId="77777777" w:rsidR="008C48AC" w:rsidRPr="003361EB" w:rsidRDefault="008C48AC" w:rsidP="008C48AC">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2654" w:type="dxa"/>
            <w:tcBorders>
              <w:top w:val="nil"/>
              <w:left w:val="nil"/>
              <w:bottom w:val="single" w:sz="4" w:space="0" w:color="auto"/>
              <w:right w:val="single" w:sz="4" w:space="0" w:color="auto"/>
            </w:tcBorders>
            <w:shd w:val="clear" w:color="auto" w:fill="auto"/>
            <w:noWrap/>
            <w:vAlign w:val="center"/>
            <w:hideMark/>
          </w:tcPr>
          <w:p w14:paraId="1121378D" w14:textId="77777777" w:rsidR="008C48AC" w:rsidRPr="003361EB" w:rsidRDefault="008C48AC" w:rsidP="008C48AC">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1835" w:type="dxa"/>
            <w:tcBorders>
              <w:top w:val="nil"/>
              <w:left w:val="nil"/>
              <w:bottom w:val="single" w:sz="4" w:space="0" w:color="auto"/>
              <w:right w:val="single" w:sz="4" w:space="0" w:color="auto"/>
            </w:tcBorders>
            <w:shd w:val="clear" w:color="auto" w:fill="auto"/>
            <w:noWrap/>
            <w:vAlign w:val="bottom"/>
            <w:hideMark/>
          </w:tcPr>
          <w:p w14:paraId="425CD70B" w14:textId="735F922A" w:rsidR="008C48AC" w:rsidRPr="003361EB" w:rsidRDefault="008C48AC" w:rsidP="008C48AC">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492.40</w:t>
            </w:r>
          </w:p>
        </w:tc>
        <w:tc>
          <w:tcPr>
            <w:tcW w:w="834" w:type="dxa"/>
            <w:tcBorders>
              <w:top w:val="nil"/>
              <w:left w:val="nil"/>
              <w:bottom w:val="single" w:sz="4" w:space="0" w:color="auto"/>
              <w:right w:val="single" w:sz="4" w:space="0" w:color="auto"/>
            </w:tcBorders>
            <w:shd w:val="clear" w:color="auto" w:fill="auto"/>
            <w:noWrap/>
            <w:vAlign w:val="bottom"/>
            <w:hideMark/>
          </w:tcPr>
          <w:p w14:paraId="7EB28B06" w14:textId="6163FE32" w:rsidR="008C48AC" w:rsidRPr="003361EB" w:rsidRDefault="008C48AC" w:rsidP="008C48AC">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846" w:type="dxa"/>
            <w:tcBorders>
              <w:top w:val="nil"/>
              <w:left w:val="nil"/>
              <w:bottom w:val="single" w:sz="4" w:space="0" w:color="auto"/>
              <w:right w:val="single" w:sz="4" w:space="0" w:color="auto"/>
            </w:tcBorders>
            <w:shd w:val="clear" w:color="auto" w:fill="auto"/>
            <w:noWrap/>
            <w:vAlign w:val="bottom"/>
            <w:hideMark/>
          </w:tcPr>
          <w:p w14:paraId="228C50B4" w14:textId="45216029" w:rsidR="008C48AC" w:rsidRPr="003361EB" w:rsidRDefault="008C48AC" w:rsidP="008C48AC">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C00D60A" w14:textId="4ED77875" w:rsidR="008C48AC" w:rsidRPr="003361EB" w:rsidRDefault="008C48AC" w:rsidP="008C48AC">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476.30</w:t>
            </w:r>
          </w:p>
        </w:tc>
        <w:tc>
          <w:tcPr>
            <w:tcW w:w="846" w:type="dxa"/>
            <w:tcBorders>
              <w:top w:val="nil"/>
              <w:left w:val="nil"/>
              <w:bottom w:val="single" w:sz="4" w:space="0" w:color="auto"/>
              <w:right w:val="single" w:sz="4" w:space="0" w:color="auto"/>
            </w:tcBorders>
            <w:shd w:val="clear" w:color="auto" w:fill="auto"/>
            <w:noWrap/>
            <w:vAlign w:val="bottom"/>
            <w:hideMark/>
          </w:tcPr>
          <w:p w14:paraId="472036DE" w14:textId="7CEA5751" w:rsidR="008C48AC" w:rsidRPr="003361EB" w:rsidRDefault="008C48AC" w:rsidP="008C48AC">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5.00</w:t>
            </w:r>
          </w:p>
        </w:tc>
        <w:tc>
          <w:tcPr>
            <w:tcW w:w="846" w:type="dxa"/>
            <w:tcBorders>
              <w:top w:val="nil"/>
              <w:left w:val="nil"/>
              <w:bottom w:val="single" w:sz="4" w:space="0" w:color="auto"/>
              <w:right w:val="single" w:sz="4" w:space="0" w:color="auto"/>
            </w:tcBorders>
            <w:shd w:val="clear" w:color="auto" w:fill="auto"/>
            <w:noWrap/>
            <w:vAlign w:val="bottom"/>
            <w:hideMark/>
          </w:tcPr>
          <w:p w14:paraId="39E5B898" w14:textId="2A9B7BBA" w:rsidR="008C48AC" w:rsidRPr="003361EB" w:rsidRDefault="008C48AC" w:rsidP="008C48AC">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11.10</w:t>
            </w:r>
          </w:p>
        </w:tc>
        <w:tc>
          <w:tcPr>
            <w:tcW w:w="1034" w:type="dxa"/>
            <w:tcBorders>
              <w:top w:val="nil"/>
              <w:left w:val="nil"/>
              <w:bottom w:val="single" w:sz="4" w:space="0" w:color="auto"/>
              <w:right w:val="single" w:sz="4" w:space="0" w:color="auto"/>
            </w:tcBorders>
            <w:shd w:val="clear" w:color="auto" w:fill="auto"/>
            <w:noWrap/>
            <w:vAlign w:val="bottom"/>
            <w:hideMark/>
          </w:tcPr>
          <w:p w14:paraId="3CE75FCF" w14:textId="048B94FD" w:rsidR="008C48AC" w:rsidRPr="003361EB" w:rsidRDefault="008C48AC" w:rsidP="008C48AC">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1554" w:type="dxa"/>
            <w:tcBorders>
              <w:top w:val="nil"/>
              <w:left w:val="nil"/>
              <w:bottom w:val="single" w:sz="4" w:space="0" w:color="auto"/>
              <w:right w:val="single" w:sz="4" w:space="0" w:color="auto"/>
            </w:tcBorders>
            <w:shd w:val="clear" w:color="auto" w:fill="auto"/>
            <w:vAlign w:val="center"/>
            <w:hideMark/>
          </w:tcPr>
          <w:p w14:paraId="135351B5" w14:textId="77777777" w:rsidR="008C48AC" w:rsidRPr="003361EB" w:rsidRDefault="008C48AC" w:rsidP="008C48AC">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r>
      <w:tr w:rsidR="003361EB" w:rsidRPr="003361EB" w14:paraId="52A7A9AB" w14:textId="77777777" w:rsidTr="003361EB">
        <w:trPr>
          <w:trHeight w:val="20"/>
        </w:trPr>
        <w:tc>
          <w:tcPr>
            <w:tcW w:w="21683" w:type="dxa"/>
            <w:gridSpan w:val="12"/>
            <w:tcBorders>
              <w:top w:val="single" w:sz="4" w:space="0" w:color="auto"/>
              <w:left w:val="single" w:sz="4" w:space="0" w:color="auto"/>
              <w:bottom w:val="single" w:sz="4" w:space="0" w:color="auto"/>
              <w:right w:val="single" w:sz="4" w:space="0" w:color="auto"/>
            </w:tcBorders>
            <w:shd w:val="clear" w:color="auto" w:fill="auto"/>
            <w:hideMark/>
          </w:tcPr>
          <w:p w14:paraId="012DBC91"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Группа 3. Строительство прочих объектов системы водоотведения</w:t>
            </w:r>
          </w:p>
        </w:tc>
      </w:tr>
      <w:tr w:rsidR="003361EB" w:rsidRPr="008C48AC" w14:paraId="754129F0" w14:textId="77777777" w:rsidTr="003361EB">
        <w:trPr>
          <w:trHeight w:val="20"/>
        </w:trPr>
        <w:tc>
          <w:tcPr>
            <w:tcW w:w="4830" w:type="dxa"/>
            <w:tcBorders>
              <w:top w:val="nil"/>
              <w:left w:val="single" w:sz="4" w:space="0" w:color="auto"/>
              <w:bottom w:val="single" w:sz="4" w:space="0" w:color="auto"/>
              <w:right w:val="single" w:sz="4" w:space="0" w:color="auto"/>
            </w:tcBorders>
            <w:shd w:val="clear" w:color="auto" w:fill="auto"/>
            <w:hideMark/>
          </w:tcPr>
          <w:p w14:paraId="0524D84C"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xml:space="preserve">Установка санитарно-защитной зоны КОС </w:t>
            </w:r>
          </w:p>
        </w:tc>
        <w:tc>
          <w:tcPr>
            <w:tcW w:w="2962" w:type="dxa"/>
            <w:tcBorders>
              <w:top w:val="nil"/>
              <w:left w:val="nil"/>
              <w:bottom w:val="single" w:sz="4" w:space="0" w:color="auto"/>
              <w:right w:val="single" w:sz="4" w:space="0" w:color="auto"/>
            </w:tcBorders>
            <w:shd w:val="clear" w:color="auto" w:fill="auto"/>
            <w:noWrap/>
            <w:hideMark/>
          </w:tcPr>
          <w:p w14:paraId="718A8C03" w14:textId="77777777" w:rsidR="003361EB" w:rsidRPr="003361EB" w:rsidRDefault="003361EB" w:rsidP="003361EB">
            <w:pPr>
              <w:spacing w:after="0" w:line="240" w:lineRule="auto"/>
              <w:rPr>
                <w:rFonts w:eastAsia="Times New Roman" w:cs="Calibri"/>
                <w:color w:val="000000"/>
                <w:sz w:val="22"/>
                <w:lang w:eastAsia="ru-RU"/>
              </w:rPr>
            </w:pPr>
            <w:r w:rsidRPr="003361EB">
              <w:rPr>
                <w:rFonts w:eastAsia="Times New Roman" w:cs="Calibri"/>
                <w:color w:val="000000"/>
                <w:sz w:val="22"/>
                <w:lang w:eastAsia="ru-RU"/>
              </w:rPr>
              <w:t> </w:t>
            </w:r>
          </w:p>
        </w:tc>
        <w:tc>
          <w:tcPr>
            <w:tcW w:w="2456" w:type="dxa"/>
            <w:tcBorders>
              <w:top w:val="nil"/>
              <w:left w:val="nil"/>
              <w:bottom w:val="single" w:sz="4" w:space="0" w:color="auto"/>
              <w:right w:val="single" w:sz="4" w:space="0" w:color="auto"/>
            </w:tcBorders>
            <w:shd w:val="clear" w:color="auto" w:fill="auto"/>
            <w:vAlign w:val="center"/>
            <w:hideMark/>
          </w:tcPr>
          <w:p w14:paraId="6B2A35F7"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Сельское поселение Салым</w:t>
            </w:r>
          </w:p>
        </w:tc>
        <w:tc>
          <w:tcPr>
            <w:tcW w:w="2654" w:type="dxa"/>
            <w:tcBorders>
              <w:top w:val="nil"/>
              <w:left w:val="nil"/>
              <w:bottom w:val="single" w:sz="4" w:space="0" w:color="auto"/>
              <w:right w:val="single" w:sz="4" w:space="0" w:color="auto"/>
            </w:tcBorders>
            <w:shd w:val="clear" w:color="auto" w:fill="auto"/>
            <w:noWrap/>
            <w:vAlign w:val="center"/>
            <w:hideMark/>
          </w:tcPr>
          <w:p w14:paraId="4D652DB4"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2025</w:t>
            </w:r>
          </w:p>
        </w:tc>
        <w:tc>
          <w:tcPr>
            <w:tcW w:w="1835" w:type="dxa"/>
            <w:tcBorders>
              <w:top w:val="nil"/>
              <w:left w:val="nil"/>
              <w:bottom w:val="single" w:sz="4" w:space="0" w:color="auto"/>
              <w:right w:val="single" w:sz="4" w:space="0" w:color="auto"/>
            </w:tcBorders>
            <w:shd w:val="clear" w:color="auto" w:fill="auto"/>
            <w:noWrap/>
            <w:vAlign w:val="bottom"/>
            <w:hideMark/>
          </w:tcPr>
          <w:p w14:paraId="3D973EAA"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12.00</w:t>
            </w:r>
          </w:p>
        </w:tc>
        <w:tc>
          <w:tcPr>
            <w:tcW w:w="834" w:type="dxa"/>
            <w:tcBorders>
              <w:top w:val="nil"/>
              <w:left w:val="nil"/>
              <w:bottom w:val="single" w:sz="4" w:space="0" w:color="auto"/>
              <w:right w:val="single" w:sz="4" w:space="0" w:color="auto"/>
            </w:tcBorders>
            <w:shd w:val="clear" w:color="auto" w:fill="auto"/>
            <w:noWrap/>
            <w:vAlign w:val="bottom"/>
            <w:hideMark/>
          </w:tcPr>
          <w:p w14:paraId="6E4BC54A"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6BDC974D"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12.00</w:t>
            </w:r>
          </w:p>
        </w:tc>
        <w:tc>
          <w:tcPr>
            <w:tcW w:w="986" w:type="dxa"/>
            <w:tcBorders>
              <w:top w:val="nil"/>
              <w:left w:val="nil"/>
              <w:bottom w:val="single" w:sz="4" w:space="0" w:color="auto"/>
              <w:right w:val="single" w:sz="4" w:space="0" w:color="auto"/>
            </w:tcBorders>
            <w:shd w:val="clear" w:color="auto" w:fill="auto"/>
            <w:noWrap/>
            <w:vAlign w:val="bottom"/>
            <w:hideMark/>
          </w:tcPr>
          <w:p w14:paraId="08A542B6"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46FCFC96"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7272D05E"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1034" w:type="dxa"/>
            <w:tcBorders>
              <w:top w:val="nil"/>
              <w:left w:val="nil"/>
              <w:bottom w:val="single" w:sz="4" w:space="0" w:color="auto"/>
              <w:right w:val="single" w:sz="4" w:space="0" w:color="auto"/>
            </w:tcBorders>
            <w:shd w:val="clear" w:color="auto" w:fill="auto"/>
            <w:noWrap/>
            <w:vAlign w:val="bottom"/>
            <w:hideMark/>
          </w:tcPr>
          <w:p w14:paraId="39B0AA19"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97A55FA"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Внебюджетные средства</w:t>
            </w:r>
          </w:p>
        </w:tc>
      </w:tr>
      <w:tr w:rsidR="003361EB" w:rsidRPr="008C48AC" w14:paraId="605AB9BF" w14:textId="77777777" w:rsidTr="003361EB">
        <w:trPr>
          <w:trHeight w:val="20"/>
        </w:trPr>
        <w:tc>
          <w:tcPr>
            <w:tcW w:w="4830" w:type="dxa"/>
            <w:tcBorders>
              <w:top w:val="nil"/>
              <w:left w:val="single" w:sz="4" w:space="0" w:color="auto"/>
              <w:bottom w:val="single" w:sz="4" w:space="0" w:color="auto"/>
              <w:right w:val="single" w:sz="4" w:space="0" w:color="auto"/>
            </w:tcBorders>
            <w:shd w:val="clear" w:color="auto" w:fill="auto"/>
            <w:hideMark/>
          </w:tcPr>
          <w:p w14:paraId="5FF2DF63"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Итого по группе 3</w:t>
            </w:r>
          </w:p>
        </w:tc>
        <w:tc>
          <w:tcPr>
            <w:tcW w:w="2962" w:type="dxa"/>
            <w:tcBorders>
              <w:top w:val="nil"/>
              <w:left w:val="nil"/>
              <w:bottom w:val="single" w:sz="4" w:space="0" w:color="auto"/>
              <w:right w:val="single" w:sz="4" w:space="0" w:color="auto"/>
            </w:tcBorders>
            <w:shd w:val="clear" w:color="auto" w:fill="auto"/>
            <w:noWrap/>
            <w:hideMark/>
          </w:tcPr>
          <w:p w14:paraId="0370B4E8" w14:textId="77777777" w:rsidR="003361EB" w:rsidRPr="003361EB" w:rsidRDefault="003361EB" w:rsidP="003361EB">
            <w:pPr>
              <w:spacing w:after="0" w:line="240" w:lineRule="auto"/>
              <w:rPr>
                <w:rFonts w:eastAsia="Times New Roman" w:cs="Calibri"/>
                <w:color w:val="000000"/>
                <w:sz w:val="22"/>
                <w:lang w:eastAsia="ru-RU"/>
              </w:rPr>
            </w:pPr>
            <w:r w:rsidRPr="003361EB">
              <w:rPr>
                <w:rFonts w:eastAsia="Times New Roman" w:cs="Calibri"/>
                <w:color w:val="000000"/>
                <w:sz w:val="22"/>
                <w:lang w:eastAsia="ru-RU"/>
              </w:rPr>
              <w:t> </w:t>
            </w:r>
          </w:p>
        </w:tc>
        <w:tc>
          <w:tcPr>
            <w:tcW w:w="2456" w:type="dxa"/>
            <w:tcBorders>
              <w:top w:val="nil"/>
              <w:left w:val="nil"/>
              <w:bottom w:val="single" w:sz="4" w:space="0" w:color="auto"/>
              <w:right w:val="single" w:sz="4" w:space="0" w:color="auto"/>
            </w:tcBorders>
            <w:shd w:val="clear" w:color="auto" w:fill="auto"/>
            <w:vAlign w:val="center"/>
            <w:hideMark/>
          </w:tcPr>
          <w:p w14:paraId="15D8D6E4"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2654" w:type="dxa"/>
            <w:tcBorders>
              <w:top w:val="nil"/>
              <w:left w:val="nil"/>
              <w:bottom w:val="single" w:sz="4" w:space="0" w:color="auto"/>
              <w:right w:val="single" w:sz="4" w:space="0" w:color="auto"/>
            </w:tcBorders>
            <w:shd w:val="clear" w:color="auto" w:fill="auto"/>
            <w:noWrap/>
            <w:vAlign w:val="center"/>
            <w:hideMark/>
          </w:tcPr>
          <w:p w14:paraId="3AB89B8E"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1835" w:type="dxa"/>
            <w:tcBorders>
              <w:top w:val="nil"/>
              <w:left w:val="nil"/>
              <w:bottom w:val="single" w:sz="4" w:space="0" w:color="auto"/>
              <w:right w:val="single" w:sz="4" w:space="0" w:color="auto"/>
            </w:tcBorders>
            <w:shd w:val="clear" w:color="auto" w:fill="auto"/>
            <w:noWrap/>
            <w:vAlign w:val="bottom"/>
            <w:hideMark/>
          </w:tcPr>
          <w:p w14:paraId="57346F4D"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12.00</w:t>
            </w:r>
          </w:p>
        </w:tc>
        <w:tc>
          <w:tcPr>
            <w:tcW w:w="834" w:type="dxa"/>
            <w:tcBorders>
              <w:top w:val="nil"/>
              <w:left w:val="nil"/>
              <w:bottom w:val="single" w:sz="4" w:space="0" w:color="auto"/>
              <w:right w:val="single" w:sz="4" w:space="0" w:color="auto"/>
            </w:tcBorders>
            <w:shd w:val="clear" w:color="auto" w:fill="auto"/>
            <w:noWrap/>
            <w:vAlign w:val="bottom"/>
            <w:hideMark/>
          </w:tcPr>
          <w:p w14:paraId="119EB936"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0.00</w:t>
            </w:r>
          </w:p>
        </w:tc>
        <w:tc>
          <w:tcPr>
            <w:tcW w:w="846" w:type="dxa"/>
            <w:tcBorders>
              <w:top w:val="nil"/>
              <w:left w:val="nil"/>
              <w:bottom w:val="single" w:sz="4" w:space="0" w:color="auto"/>
              <w:right w:val="single" w:sz="4" w:space="0" w:color="auto"/>
            </w:tcBorders>
            <w:shd w:val="clear" w:color="auto" w:fill="auto"/>
            <w:noWrap/>
            <w:vAlign w:val="bottom"/>
            <w:hideMark/>
          </w:tcPr>
          <w:p w14:paraId="11341719"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12.00</w:t>
            </w:r>
          </w:p>
        </w:tc>
        <w:tc>
          <w:tcPr>
            <w:tcW w:w="986" w:type="dxa"/>
            <w:tcBorders>
              <w:top w:val="nil"/>
              <w:left w:val="nil"/>
              <w:bottom w:val="single" w:sz="4" w:space="0" w:color="auto"/>
              <w:right w:val="single" w:sz="4" w:space="0" w:color="auto"/>
            </w:tcBorders>
            <w:shd w:val="clear" w:color="auto" w:fill="auto"/>
            <w:noWrap/>
            <w:vAlign w:val="bottom"/>
            <w:hideMark/>
          </w:tcPr>
          <w:p w14:paraId="1666E2B1"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0.00</w:t>
            </w:r>
          </w:p>
        </w:tc>
        <w:tc>
          <w:tcPr>
            <w:tcW w:w="846" w:type="dxa"/>
            <w:tcBorders>
              <w:top w:val="nil"/>
              <w:left w:val="nil"/>
              <w:bottom w:val="single" w:sz="4" w:space="0" w:color="auto"/>
              <w:right w:val="single" w:sz="4" w:space="0" w:color="auto"/>
            </w:tcBorders>
            <w:shd w:val="clear" w:color="auto" w:fill="auto"/>
            <w:noWrap/>
            <w:vAlign w:val="bottom"/>
            <w:hideMark/>
          </w:tcPr>
          <w:p w14:paraId="04135428"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0.00</w:t>
            </w:r>
          </w:p>
        </w:tc>
        <w:tc>
          <w:tcPr>
            <w:tcW w:w="846" w:type="dxa"/>
            <w:tcBorders>
              <w:top w:val="nil"/>
              <w:left w:val="nil"/>
              <w:bottom w:val="single" w:sz="4" w:space="0" w:color="auto"/>
              <w:right w:val="single" w:sz="4" w:space="0" w:color="auto"/>
            </w:tcBorders>
            <w:shd w:val="clear" w:color="auto" w:fill="auto"/>
            <w:noWrap/>
            <w:vAlign w:val="bottom"/>
            <w:hideMark/>
          </w:tcPr>
          <w:p w14:paraId="74902A51"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0.00</w:t>
            </w:r>
          </w:p>
        </w:tc>
        <w:tc>
          <w:tcPr>
            <w:tcW w:w="1034" w:type="dxa"/>
            <w:tcBorders>
              <w:top w:val="nil"/>
              <w:left w:val="nil"/>
              <w:bottom w:val="single" w:sz="4" w:space="0" w:color="auto"/>
              <w:right w:val="single" w:sz="4" w:space="0" w:color="auto"/>
            </w:tcBorders>
            <w:shd w:val="clear" w:color="auto" w:fill="auto"/>
            <w:noWrap/>
            <w:vAlign w:val="bottom"/>
            <w:hideMark/>
          </w:tcPr>
          <w:p w14:paraId="59B45092"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0.00</w:t>
            </w:r>
          </w:p>
        </w:tc>
        <w:tc>
          <w:tcPr>
            <w:tcW w:w="1554" w:type="dxa"/>
            <w:tcBorders>
              <w:top w:val="nil"/>
              <w:left w:val="nil"/>
              <w:bottom w:val="single" w:sz="4" w:space="0" w:color="auto"/>
              <w:right w:val="single" w:sz="4" w:space="0" w:color="auto"/>
            </w:tcBorders>
            <w:shd w:val="clear" w:color="auto" w:fill="auto"/>
            <w:vAlign w:val="center"/>
            <w:hideMark/>
          </w:tcPr>
          <w:p w14:paraId="7583E7A6"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r>
      <w:tr w:rsidR="003361EB" w:rsidRPr="008C48AC" w14:paraId="56B35771" w14:textId="77777777" w:rsidTr="003361EB">
        <w:trPr>
          <w:trHeight w:val="20"/>
        </w:trPr>
        <w:tc>
          <w:tcPr>
            <w:tcW w:w="4830" w:type="dxa"/>
            <w:tcBorders>
              <w:top w:val="nil"/>
              <w:left w:val="single" w:sz="4" w:space="0" w:color="auto"/>
              <w:bottom w:val="single" w:sz="4" w:space="0" w:color="auto"/>
              <w:right w:val="single" w:sz="4" w:space="0" w:color="auto"/>
            </w:tcBorders>
            <w:shd w:val="clear" w:color="auto" w:fill="auto"/>
            <w:hideMark/>
          </w:tcPr>
          <w:p w14:paraId="1394CAB4"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Всего по системе водоотведения</w:t>
            </w:r>
          </w:p>
        </w:tc>
        <w:tc>
          <w:tcPr>
            <w:tcW w:w="2962" w:type="dxa"/>
            <w:tcBorders>
              <w:top w:val="nil"/>
              <w:left w:val="nil"/>
              <w:bottom w:val="single" w:sz="4" w:space="0" w:color="auto"/>
              <w:right w:val="single" w:sz="4" w:space="0" w:color="auto"/>
            </w:tcBorders>
            <w:shd w:val="clear" w:color="auto" w:fill="auto"/>
            <w:hideMark/>
          </w:tcPr>
          <w:p w14:paraId="4E310799" w14:textId="77777777" w:rsidR="003361EB" w:rsidRPr="003361EB" w:rsidRDefault="003361EB" w:rsidP="003361EB">
            <w:pPr>
              <w:spacing w:after="0" w:line="240" w:lineRule="auto"/>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2456" w:type="dxa"/>
            <w:tcBorders>
              <w:top w:val="nil"/>
              <w:left w:val="nil"/>
              <w:bottom w:val="single" w:sz="4" w:space="0" w:color="auto"/>
              <w:right w:val="single" w:sz="4" w:space="0" w:color="auto"/>
            </w:tcBorders>
            <w:shd w:val="clear" w:color="auto" w:fill="auto"/>
            <w:vAlign w:val="center"/>
            <w:hideMark/>
          </w:tcPr>
          <w:p w14:paraId="49FD58DD"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2654" w:type="dxa"/>
            <w:tcBorders>
              <w:top w:val="nil"/>
              <w:left w:val="nil"/>
              <w:bottom w:val="single" w:sz="4" w:space="0" w:color="auto"/>
              <w:right w:val="single" w:sz="4" w:space="0" w:color="auto"/>
            </w:tcBorders>
            <w:shd w:val="clear" w:color="auto" w:fill="auto"/>
            <w:noWrap/>
            <w:vAlign w:val="center"/>
            <w:hideMark/>
          </w:tcPr>
          <w:p w14:paraId="1746FFC9"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c>
          <w:tcPr>
            <w:tcW w:w="1835" w:type="dxa"/>
            <w:tcBorders>
              <w:top w:val="nil"/>
              <w:left w:val="nil"/>
              <w:bottom w:val="single" w:sz="4" w:space="0" w:color="auto"/>
              <w:right w:val="single" w:sz="4" w:space="0" w:color="auto"/>
            </w:tcBorders>
            <w:shd w:val="clear" w:color="auto" w:fill="auto"/>
            <w:noWrap/>
            <w:vAlign w:val="bottom"/>
            <w:hideMark/>
          </w:tcPr>
          <w:p w14:paraId="19CF9245"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552.56</w:t>
            </w:r>
          </w:p>
        </w:tc>
        <w:tc>
          <w:tcPr>
            <w:tcW w:w="834" w:type="dxa"/>
            <w:tcBorders>
              <w:top w:val="nil"/>
              <w:left w:val="nil"/>
              <w:bottom w:val="single" w:sz="4" w:space="0" w:color="auto"/>
              <w:right w:val="single" w:sz="4" w:space="0" w:color="auto"/>
            </w:tcBorders>
            <w:shd w:val="clear" w:color="auto" w:fill="auto"/>
            <w:noWrap/>
            <w:vAlign w:val="bottom"/>
            <w:hideMark/>
          </w:tcPr>
          <w:p w14:paraId="4B2B2926"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0.00</w:t>
            </w:r>
          </w:p>
        </w:tc>
        <w:tc>
          <w:tcPr>
            <w:tcW w:w="846" w:type="dxa"/>
            <w:tcBorders>
              <w:top w:val="nil"/>
              <w:left w:val="nil"/>
              <w:bottom w:val="single" w:sz="4" w:space="0" w:color="auto"/>
              <w:right w:val="single" w:sz="4" w:space="0" w:color="auto"/>
            </w:tcBorders>
            <w:shd w:val="clear" w:color="auto" w:fill="auto"/>
            <w:noWrap/>
            <w:vAlign w:val="bottom"/>
            <w:hideMark/>
          </w:tcPr>
          <w:p w14:paraId="51D6669A"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27.45</w:t>
            </w:r>
          </w:p>
        </w:tc>
        <w:tc>
          <w:tcPr>
            <w:tcW w:w="986" w:type="dxa"/>
            <w:tcBorders>
              <w:top w:val="nil"/>
              <w:left w:val="nil"/>
              <w:bottom w:val="single" w:sz="4" w:space="0" w:color="auto"/>
              <w:right w:val="single" w:sz="4" w:space="0" w:color="auto"/>
            </w:tcBorders>
            <w:shd w:val="clear" w:color="auto" w:fill="auto"/>
            <w:noWrap/>
            <w:vAlign w:val="bottom"/>
            <w:hideMark/>
          </w:tcPr>
          <w:p w14:paraId="292B0CF2"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548.19</w:t>
            </w:r>
          </w:p>
        </w:tc>
        <w:tc>
          <w:tcPr>
            <w:tcW w:w="846" w:type="dxa"/>
            <w:tcBorders>
              <w:top w:val="nil"/>
              <w:left w:val="nil"/>
              <w:bottom w:val="single" w:sz="4" w:space="0" w:color="auto"/>
              <w:right w:val="single" w:sz="4" w:space="0" w:color="auto"/>
            </w:tcBorders>
            <w:shd w:val="clear" w:color="auto" w:fill="auto"/>
            <w:noWrap/>
            <w:vAlign w:val="bottom"/>
            <w:hideMark/>
          </w:tcPr>
          <w:p w14:paraId="739C6213"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15.82</w:t>
            </w:r>
          </w:p>
        </w:tc>
        <w:tc>
          <w:tcPr>
            <w:tcW w:w="846" w:type="dxa"/>
            <w:tcBorders>
              <w:top w:val="nil"/>
              <w:left w:val="nil"/>
              <w:bottom w:val="single" w:sz="4" w:space="0" w:color="auto"/>
              <w:right w:val="single" w:sz="4" w:space="0" w:color="auto"/>
            </w:tcBorders>
            <w:shd w:val="clear" w:color="auto" w:fill="auto"/>
            <w:noWrap/>
            <w:vAlign w:val="bottom"/>
            <w:hideMark/>
          </w:tcPr>
          <w:p w14:paraId="516B5BA7"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11.10</w:t>
            </w:r>
          </w:p>
        </w:tc>
        <w:tc>
          <w:tcPr>
            <w:tcW w:w="1034" w:type="dxa"/>
            <w:tcBorders>
              <w:top w:val="nil"/>
              <w:left w:val="nil"/>
              <w:bottom w:val="single" w:sz="4" w:space="0" w:color="auto"/>
              <w:right w:val="single" w:sz="4" w:space="0" w:color="auto"/>
            </w:tcBorders>
            <w:shd w:val="clear" w:color="auto" w:fill="auto"/>
            <w:noWrap/>
            <w:vAlign w:val="bottom"/>
            <w:hideMark/>
          </w:tcPr>
          <w:p w14:paraId="1EA7ED1D" w14:textId="77777777" w:rsidR="003361EB" w:rsidRPr="003361EB" w:rsidRDefault="003361EB" w:rsidP="003361EB">
            <w:pPr>
              <w:spacing w:after="0" w:line="240" w:lineRule="auto"/>
              <w:jc w:val="right"/>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0.00</w:t>
            </w:r>
          </w:p>
        </w:tc>
        <w:tc>
          <w:tcPr>
            <w:tcW w:w="1554" w:type="dxa"/>
            <w:tcBorders>
              <w:top w:val="nil"/>
              <w:left w:val="nil"/>
              <w:bottom w:val="single" w:sz="4" w:space="0" w:color="auto"/>
              <w:right w:val="single" w:sz="4" w:space="0" w:color="auto"/>
            </w:tcBorders>
            <w:shd w:val="clear" w:color="auto" w:fill="auto"/>
            <w:vAlign w:val="center"/>
            <w:hideMark/>
          </w:tcPr>
          <w:p w14:paraId="2B40240A" w14:textId="77777777" w:rsidR="003361EB" w:rsidRPr="003361EB" w:rsidRDefault="003361EB" w:rsidP="003361EB">
            <w:pPr>
              <w:spacing w:after="0" w:line="240" w:lineRule="auto"/>
              <w:jc w:val="center"/>
              <w:rPr>
                <w:rFonts w:ascii="Times New Roman" w:eastAsia="Times New Roman" w:hAnsi="Times New Roman"/>
                <w:color w:val="000000"/>
                <w:szCs w:val="28"/>
                <w:lang w:eastAsia="ru-RU"/>
              </w:rPr>
            </w:pPr>
            <w:r w:rsidRPr="003361EB">
              <w:rPr>
                <w:rFonts w:ascii="Times New Roman" w:eastAsia="Times New Roman" w:hAnsi="Times New Roman"/>
                <w:color w:val="000000"/>
                <w:szCs w:val="28"/>
                <w:lang w:eastAsia="ru-RU"/>
              </w:rPr>
              <w:t> </w:t>
            </w:r>
          </w:p>
        </w:tc>
      </w:tr>
    </w:tbl>
    <w:p w14:paraId="596A2C6C" w14:textId="77777777" w:rsidR="00687CD7" w:rsidRPr="008C48AC" w:rsidRDefault="00687CD7" w:rsidP="001510A7">
      <w:pPr>
        <w:widowControl w:val="0"/>
        <w:autoSpaceDE w:val="0"/>
        <w:autoSpaceDN w:val="0"/>
        <w:adjustRightInd w:val="0"/>
        <w:spacing w:before="240" w:after="0" w:line="240" w:lineRule="auto"/>
        <w:jc w:val="both"/>
        <w:rPr>
          <w:rFonts w:ascii="Times New Roman" w:eastAsia="Times New Roman" w:hAnsi="Times New Roman"/>
          <w:szCs w:val="28"/>
          <w:lang w:eastAsia="ru-RU"/>
        </w:rPr>
      </w:pPr>
    </w:p>
    <w:p w14:paraId="1B95E426" w14:textId="3BD81CA5" w:rsidR="00AC41BE" w:rsidRPr="008C48AC" w:rsidRDefault="00AC41BE" w:rsidP="001510A7">
      <w:pPr>
        <w:widowControl w:val="0"/>
        <w:autoSpaceDE w:val="0"/>
        <w:autoSpaceDN w:val="0"/>
        <w:adjustRightInd w:val="0"/>
        <w:spacing w:before="240" w:after="0" w:line="240" w:lineRule="auto"/>
        <w:jc w:val="both"/>
        <w:rPr>
          <w:rFonts w:ascii="Times New Roman" w:eastAsia="Times New Roman" w:hAnsi="Times New Roman"/>
          <w:szCs w:val="28"/>
          <w:lang w:eastAsia="ru-RU"/>
        </w:rPr>
        <w:sectPr w:rsidR="00AC41BE" w:rsidRPr="008C48AC" w:rsidSect="00085DDD">
          <w:pgSz w:w="23808" w:h="16840" w:orient="landscape" w:code="8"/>
          <w:pgMar w:top="1134" w:right="851" w:bottom="1134" w:left="1418" w:header="709" w:footer="709" w:gutter="0"/>
          <w:cols w:space="708"/>
          <w:docGrid w:linePitch="360"/>
        </w:sectPr>
      </w:pPr>
    </w:p>
    <w:p w14:paraId="1C2EB967" w14:textId="7DEFDD72" w:rsidR="001510A7" w:rsidRPr="008C48AC" w:rsidRDefault="001510A7" w:rsidP="0080387C">
      <w:pPr>
        <w:pStyle w:val="affff"/>
        <w:rPr>
          <w:rFonts w:eastAsia="Times New Roman"/>
        </w:rPr>
      </w:pPr>
      <w:bookmarkStart w:id="474" w:name="_Toc66672098"/>
      <w:r w:rsidRPr="008C48AC">
        <w:rPr>
          <w:rFonts w:eastAsia="Times New Roman"/>
        </w:rPr>
        <w:lastRenderedPageBreak/>
        <w:t>Таблица 7.1 Расчет фактических и плановых показателей качества, надежности и энергетической эффективности объектов централизованной системы водоотведения</w:t>
      </w:r>
      <w:bookmarkEnd w:id="474"/>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5737"/>
        <w:gridCol w:w="1241"/>
        <w:gridCol w:w="986"/>
        <w:gridCol w:w="1032"/>
        <w:gridCol w:w="985"/>
        <w:gridCol w:w="985"/>
        <w:gridCol w:w="985"/>
        <w:gridCol w:w="991"/>
        <w:gridCol w:w="943"/>
        <w:gridCol w:w="12"/>
      </w:tblGrid>
      <w:tr w:rsidR="00E620A1" w:rsidRPr="008C48AC" w14:paraId="7385168E" w14:textId="77777777" w:rsidTr="00E620A1">
        <w:trPr>
          <w:gridAfter w:val="1"/>
          <w:wAfter w:w="4" w:type="pct"/>
          <w:trHeight w:val="20"/>
          <w:tblHeader/>
        </w:trPr>
        <w:tc>
          <w:tcPr>
            <w:tcW w:w="219" w:type="pct"/>
            <w:vMerge w:val="restart"/>
            <w:shd w:val="clear" w:color="auto" w:fill="auto"/>
            <w:hideMark/>
          </w:tcPr>
          <w:p w14:paraId="7C4D329A" w14:textId="77777777" w:rsidR="00E620A1" w:rsidRPr="008C48AC" w:rsidRDefault="00E620A1" w:rsidP="00836A38">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 пп</w:t>
            </w:r>
          </w:p>
        </w:tc>
        <w:tc>
          <w:tcPr>
            <w:tcW w:w="1974" w:type="pct"/>
            <w:vMerge w:val="restart"/>
            <w:shd w:val="clear" w:color="auto" w:fill="auto"/>
            <w:noWrap/>
            <w:hideMark/>
          </w:tcPr>
          <w:p w14:paraId="389B2B91" w14:textId="77777777" w:rsidR="00E620A1" w:rsidRPr="008C48AC" w:rsidRDefault="00E620A1" w:rsidP="000F3EE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Наименование показателя</w:t>
            </w:r>
          </w:p>
        </w:tc>
        <w:tc>
          <w:tcPr>
            <w:tcW w:w="427" w:type="pct"/>
            <w:vMerge w:val="restart"/>
            <w:shd w:val="clear" w:color="auto" w:fill="auto"/>
            <w:hideMark/>
          </w:tcPr>
          <w:p w14:paraId="33E329A0" w14:textId="77777777" w:rsidR="00E620A1" w:rsidRPr="008C48AC" w:rsidRDefault="00E620A1" w:rsidP="000F3EE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Единицы измерения</w:t>
            </w:r>
          </w:p>
        </w:tc>
        <w:tc>
          <w:tcPr>
            <w:tcW w:w="694" w:type="pct"/>
            <w:gridSpan w:val="2"/>
            <w:shd w:val="clear" w:color="auto" w:fill="auto"/>
            <w:noWrap/>
            <w:hideMark/>
          </w:tcPr>
          <w:p w14:paraId="2CC0B1B3" w14:textId="77777777" w:rsidR="00E620A1" w:rsidRPr="008C48AC" w:rsidRDefault="00E620A1" w:rsidP="000F3EE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Факт</w:t>
            </w:r>
          </w:p>
        </w:tc>
        <w:tc>
          <w:tcPr>
            <w:tcW w:w="1358" w:type="pct"/>
            <w:gridSpan w:val="4"/>
            <w:shd w:val="clear" w:color="auto" w:fill="auto"/>
            <w:noWrap/>
            <w:hideMark/>
          </w:tcPr>
          <w:p w14:paraId="776DD9F2" w14:textId="77777777" w:rsidR="00E620A1" w:rsidRPr="008C48AC" w:rsidRDefault="00E620A1" w:rsidP="000F3EE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 этап</w:t>
            </w:r>
          </w:p>
        </w:tc>
        <w:tc>
          <w:tcPr>
            <w:tcW w:w="324" w:type="pct"/>
            <w:shd w:val="clear" w:color="auto" w:fill="auto"/>
            <w:noWrap/>
            <w:hideMark/>
          </w:tcPr>
          <w:p w14:paraId="4C4F026A" w14:textId="77777777" w:rsidR="00E620A1" w:rsidRPr="008C48AC" w:rsidRDefault="00E620A1" w:rsidP="000F3EE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 этап</w:t>
            </w:r>
          </w:p>
        </w:tc>
      </w:tr>
      <w:tr w:rsidR="00E620A1" w:rsidRPr="008C48AC" w14:paraId="659E9009" w14:textId="77777777" w:rsidTr="00824B55">
        <w:trPr>
          <w:gridAfter w:val="1"/>
          <w:wAfter w:w="4" w:type="pct"/>
          <w:trHeight w:val="20"/>
          <w:tblHeader/>
        </w:trPr>
        <w:tc>
          <w:tcPr>
            <w:tcW w:w="219" w:type="pct"/>
            <w:vMerge/>
            <w:hideMark/>
          </w:tcPr>
          <w:p w14:paraId="53BF3BBF" w14:textId="77777777" w:rsidR="00E620A1" w:rsidRPr="008C48AC" w:rsidRDefault="00E620A1" w:rsidP="009F25FA">
            <w:pPr>
              <w:spacing w:after="0" w:line="240" w:lineRule="auto"/>
              <w:jc w:val="center"/>
              <w:rPr>
                <w:rFonts w:ascii="Times New Roman" w:eastAsia="Times New Roman" w:hAnsi="Times New Roman"/>
                <w:color w:val="000000"/>
                <w:szCs w:val="28"/>
                <w:lang w:eastAsia="ru-RU"/>
              </w:rPr>
            </w:pPr>
          </w:p>
        </w:tc>
        <w:tc>
          <w:tcPr>
            <w:tcW w:w="1974" w:type="pct"/>
            <w:vMerge/>
            <w:hideMark/>
          </w:tcPr>
          <w:p w14:paraId="6A63F975" w14:textId="77777777" w:rsidR="00E620A1" w:rsidRPr="008C48AC" w:rsidRDefault="00E620A1" w:rsidP="000F3EE5">
            <w:pPr>
              <w:spacing w:after="0" w:line="240" w:lineRule="auto"/>
              <w:jc w:val="center"/>
              <w:rPr>
                <w:rFonts w:ascii="Times New Roman" w:eastAsia="Times New Roman" w:hAnsi="Times New Roman"/>
                <w:color w:val="000000"/>
                <w:szCs w:val="28"/>
                <w:lang w:eastAsia="ru-RU"/>
              </w:rPr>
            </w:pPr>
          </w:p>
        </w:tc>
        <w:tc>
          <w:tcPr>
            <w:tcW w:w="427" w:type="pct"/>
            <w:vMerge/>
            <w:hideMark/>
          </w:tcPr>
          <w:p w14:paraId="1865ED00" w14:textId="77777777" w:rsidR="00E620A1" w:rsidRPr="008C48AC" w:rsidRDefault="00E620A1" w:rsidP="000F3EE5">
            <w:pPr>
              <w:spacing w:after="0" w:line="240" w:lineRule="auto"/>
              <w:jc w:val="center"/>
              <w:rPr>
                <w:rFonts w:ascii="Times New Roman" w:eastAsia="Times New Roman" w:hAnsi="Times New Roman"/>
                <w:color w:val="000000"/>
                <w:szCs w:val="28"/>
                <w:lang w:eastAsia="ru-RU"/>
              </w:rPr>
            </w:pPr>
          </w:p>
        </w:tc>
        <w:tc>
          <w:tcPr>
            <w:tcW w:w="339" w:type="pct"/>
            <w:shd w:val="clear" w:color="auto" w:fill="auto"/>
            <w:hideMark/>
          </w:tcPr>
          <w:p w14:paraId="1941D745" w14:textId="46BA7713" w:rsidR="00E620A1" w:rsidRPr="008C48AC" w:rsidRDefault="00E620A1" w:rsidP="000F3EE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2022 год</w:t>
            </w:r>
          </w:p>
        </w:tc>
        <w:tc>
          <w:tcPr>
            <w:tcW w:w="355" w:type="pct"/>
            <w:shd w:val="clear" w:color="auto" w:fill="auto"/>
            <w:hideMark/>
          </w:tcPr>
          <w:p w14:paraId="0DEC235F" w14:textId="2BD34CBF" w:rsidR="00E620A1" w:rsidRPr="008C48AC" w:rsidRDefault="00E620A1" w:rsidP="000F3EE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2023 год</w:t>
            </w:r>
          </w:p>
        </w:tc>
        <w:tc>
          <w:tcPr>
            <w:tcW w:w="339" w:type="pct"/>
            <w:shd w:val="clear" w:color="auto" w:fill="auto"/>
            <w:hideMark/>
          </w:tcPr>
          <w:p w14:paraId="3715BAEB" w14:textId="3A8FC13B" w:rsidR="00E620A1" w:rsidRPr="008C48AC" w:rsidRDefault="00E620A1" w:rsidP="000F3EE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2024 год</w:t>
            </w:r>
          </w:p>
        </w:tc>
        <w:tc>
          <w:tcPr>
            <w:tcW w:w="339" w:type="pct"/>
            <w:shd w:val="clear" w:color="auto" w:fill="auto"/>
            <w:hideMark/>
          </w:tcPr>
          <w:p w14:paraId="57B0A72E" w14:textId="429D8781" w:rsidR="00E620A1" w:rsidRPr="008C48AC" w:rsidRDefault="00E620A1" w:rsidP="000F3EE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2025 год</w:t>
            </w:r>
          </w:p>
        </w:tc>
        <w:tc>
          <w:tcPr>
            <w:tcW w:w="339" w:type="pct"/>
            <w:shd w:val="clear" w:color="auto" w:fill="auto"/>
            <w:hideMark/>
          </w:tcPr>
          <w:p w14:paraId="2F0A7970" w14:textId="0D829D09" w:rsidR="00E620A1" w:rsidRPr="008C48AC" w:rsidRDefault="00E620A1" w:rsidP="000F3EE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2026 год</w:t>
            </w:r>
          </w:p>
        </w:tc>
        <w:tc>
          <w:tcPr>
            <w:tcW w:w="341" w:type="pct"/>
            <w:shd w:val="clear" w:color="auto" w:fill="auto"/>
            <w:hideMark/>
          </w:tcPr>
          <w:p w14:paraId="3FE17C7A" w14:textId="31CCCEB3" w:rsidR="00E620A1" w:rsidRPr="008C48AC" w:rsidRDefault="00E620A1" w:rsidP="000F3EE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2027 год</w:t>
            </w:r>
          </w:p>
        </w:tc>
        <w:tc>
          <w:tcPr>
            <w:tcW w:w="324" w:type="pct"/>
            <w:shd w:val="clear" w:color="auto" w:fill="auto"/>
            <w:hideMark/>
          </w:tcPr>
          <w:p w14:paraId="48713667" w14:textId="69D4E901" w:rsidR="00E620A1" w:rsidRPr="008C48AC" w:rsidRDefault="00E620A1" w:rsidP="000F3EE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2028 - 203</w:t>
            </w:r>
            <w:r w:rsidR="003361EB" w:rsidRPr="008C48AC">
              <w:rPr>
                <w:rFonts w:ascii="Times New Roman" w:eastAsia="Times New Roman" w:hAnsi="Times New Roman"/>
                <w:color w:val="000000"/>
                <w:szCs w:val="28"/>
                <w:lang w:eastAsia="ru-RU"/>
              </w:rPr>
              <w:t>9</w:t>
            </w:r>
            <w:r w:rsidRPr="008C48AC">
              <w:rPr>
                <w:rFonts w:ascii="Times New Roman" w:eastAsia="Times New Roman" w:hAnsi="Times New Roman"/>
                <w:color w:val="000000"/>
                <w:szCs w:val="28"/>
                <w:lang w:eastAsia="ru-RU"/>
              </w:rPr>
              <w:t xml:space="preserve"> годы</w:t>
            </w:r>
          </w:p>
        </w:tc>
      </w:tr>
      <w:tr w:rsidR="000F3EE5" w:rsidRPr="008C48AC" w14:paraId="26278F8F" w14:textId="77777777" w:rsidTr="00E620A1">
        <w:trPr>
          <w:trHeight w:val="20"/>
        </w:trPr>
        <w:tc>
          <w:tcPr>
            <w:tcW w:w="5000" w:type="pct"/>
            <w:gridSpan w:val="11"/>
            <w:shd w:val="clear" w:color="auto" w:fill="auto"/>
            <w:vAlign w:val="center"/>
          </w:tcPr>
          <w:p w14:paraId="1D85840C" w14:textId="41ACD2A6" w:rsidR="000F3EE5" w:rsidRPr="008C48AC" w:rsidRDefault="000F3EE5" w:rsidP="000F3EE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Технологическая зона №1, поселок Салым за исключением улиц Привокзальная, Юбилейная, Майская</w:t>
            </w:r>
          </w:p>
        </w:tc>
      </w:tr>
      <w:tr w:rsidR="00CA5FC4" w:rsidRPr="008C48AC" w14:paraId="70D88CAB" w14:textId="77777777" w:rsidTr="00E620A1">
        <w:trPr>
          <w:trHeight w:val="20"/>
        </w:trPr>
        <w:tc>
          <w:tcPr>
            <w:tcW w:w="219" w:type="pct"/>
            <w:shd w:val="clear" w:color="auto" w:fill="auto"/>
            <w:hideMark/>
          </w:tcPr>
          <w:p w14:paraId="0F08A0B5" w14:textId="77777777" w:rsidR="00CA5FC4" w:rsidRPr="008C48AC" w:rsidRDefault="00CA5FC4" w:rsidP="00A33E9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w:t>
            </w:r>
          </w:p>
        </w:tc>
        <w:tc>
          <w:tcPr>
            <w:tcW w:w="4781" w:type="pct"/>
            <w:gridSpan w:val="10"/>
            <w:shd w:val="clear" w:color="auto" w:fill="auto"/>
            <w:noWrap/>
            <w:hideMark/>
          </w:tcPr>
          <w:p w14:paraId="590A07C2" w14:textId="77777777" w:rsidR="00CA5FC4" w:rsidRPr="008C48AC" w:rsidRDefault="00CA5FC4" w:rsidP="00CA5FC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Показатель надежности и бесперебойности водоотведения</w:t>
            </w:r>
          </w:p>
        </w:tc>
      </w:tr>
      <w:tr w:rsidR="00824B55" w:rsidRPr="008C48AC" w14:paraId="0708C7D5" w14:textId="77777777" w:rsidTr="00824B55">
        <w:trPr>
          <w:gridAfter w:val="1"/>
          <w:wAfter w:w="4" w:type="pct"/>
          <w:trHeight w:val="20"/>
        </w:trPr>
        <w:tc>
          <w:tcPr>
            <w:tcW w:w="219" w:type="pct"/>
            <w:shd w:val="clear" w:color="auto" w:fill="auto"/>
            <w:hideMark/>
          </w:tcPr>
          <w:p w14:paraId="3E996B3D" w14:textId="77777777" w:rsidR="00824B55" w:rsidRPr="008C48AC" w:rsidRDefault="00824B55" w:rsidP="00824B5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w:t>
            </w:r>
          </w:p>
        </w:tc>
        <w:tc>
          <w:tcPr>
            <w:tcW w:w="1974" w:type="pct"/>
            <w:shd w:val="clear" w:color="auto" w:fill="auto"/>
            <w:vAlign w:val="center"/>
            <w:hideMark/>
          </w:tcPr>
          <w:p w14:paraId="1EB3EB63" w14:textId="77777777" w:rsidR="00824B55" w:rsidRPr="008C48AC" w:rsidRDefault="00824B55" w:rsidP="00824B5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Удельное количество аварий и засоров в год</w:t>
            </w:r>
          </w:p>
        </w:tc>
        <w:tc>
          <w:tcPr>
            <w:tcW w:w="427" w:type="pct"/>
            <w:shd w:val="clear" w:color="auto" w:fill="auto"/>
            <w:noWrap/>
            <w:vAlign w:val="center"/>
            <w:hideMark/>
          </w:tcPr>
          <w:p w14:paraId="775A01D7" w14:textId="77777777" w:rsidR="00824B55" w:rsidRPr="008C48AC" w:rsidRDefault="00824B55" w:rsidP="00824B5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Ед.км</w:t>
            </w:r>
          </w:p>
        </w:tc>
        <w:tc>
          <w:tcPr>
            <w:tcW w:w="339" w:type="pct"/>
            <w:shd w:val="clear" w:color="auto" w:fill="auto"/>
            <w:vAlign w:val="bottom"/>
          </w:tcPr>
          <w:p w14:paraId="53057CE1" w14:textId="4551B938" w:rsidR="00824B55" w:rsidRPr="008C48AC" w:rsidRDefault="00824B55" w:rsidP="00824B5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0.1</w:t>
            </w:r>
          </w:p>
        </w:tc>
        <w:tc>
          <w:tcPr>
            <w:tcW w:w="355" w:type="pct"/>
            <w:shd w:val="clear" w:color="auto" w:fill="auto"/>
            <w:vAlign w:val="bottom"/>
          </w:tcPr>
          <w:p w14:paraId="1494B39C" w14:textId="45461AAB" w:rsidR="00824B55" w:rsidRPr="008C48AC" w:rsidRDefault="00824B55" w:rsidP="00824B5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vAlign w:val="bottom"/>
          </w:tcPr>
          <w:p w14:paraId="27BB226B" w14:textId="3BF98CC7" w:rsidR="00824B55" w:rsidRPr="008C48AC" w:rsidRDefault="00824B55" w:rsidP="00824B5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vAlign w:val="bottom"/>
          </w:tcPr>
          <w:p w14:paraId="512425EE" w14:textId="15799CA2" w:rsidR="00824B55" w:rsidRPr="008C48AC" w:rsidRDefault="00824B55" w:rsidP="00824B5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vAlign w:val="bottom"/>
          </w:tcPr>
          <w:p w14:paraId="72D00B1A" w14:textId="7C20C3A2" w:rsidR="00824B55" w:rsidRPr="008C48AC" w:rsidRDefault="00824B55" w:rsidP="00824B5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41" w:type="pct"/>
            <w:shd w:val="clear" w:color="auto" w:fill="auto"/>
            <w:vAlign w:val="bottom"/>
          </w:tcPr>
          <w:p w14:paraId="3246D703" w14:textId="23C545F9" w:rsidR="00824B55" w:rsidRPr="008C48AC" w:rsidRDefault="00824B55" w:rsidP="00824B5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24" w:type="pct"/>
            <w:shd w:val="clear" w:color="auto" w:fill="auto"/>
            <w:vAlign w:val="bottom"/>
          </w:tcPr>
          <w:p w14:paraId="62B35D96" w14:textId="1E797CCD" w:rsidR="00824B55" w:rsidRPr="008C48AC" w:rsidRDefault="00824B55" w:rsidP="00824B5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CA5FC4" w:rsidRPr="008C48AC" w14:paraId="0869E355" w14:textId="77777777" w:rsidTr="00E620A1">
        <w:trPr>
          <w:trHeight w:val="20"/>
        </w:trPr>
        <w:tc>
          <w:tcPr>
            <w:tcW w:w="219" w:type="pct"/>
            <w:shd w:val="clear" w:color="auto" w:fill="auto"/>
            <w:hideMark/>
          </w:tcPr>
          <w:p w14:paraId="76E6F744" w14:textId="77777777" w:rsidR="00CA5FC4" w:rsidRPr="008C48AC" w:rsidRDefault="00CA5FC4" w:rsidP="00A33E9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w:t>
            </w:r>
          </w:p>
        </w:tc>
        <w:tc>
          <w:tcPr>
            <w:tcW w:w="4781" w:type="pct"/>
            <w:gridSpan w:val="10"/>
            <w:shd w:val="clear" w:color="auto" w:fill="auto"/>
            <w:noWrap/>
            <w:hideMark/>
          </w:tcPr>
          <w:p w14:paraId="15A8D116" w14:textId="77777777" w:rsidR="00CA5FC4" w:rsidRPr="008C48AC" w:rsidRDefault="00CA5FC4" w:rsidP="00CA5FC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Показатели очистки сточных вод</w:t>
            </w:r>
          </w:p>
        </w:tc>
      </w:tr>
      <w:tr w:rsidR="00E620A1" w:rsidRPr="008C48AC" w14:paraId="2CD2E8E8" w14:textId="77777777" w:rsidTr="00824B55">
        <w:trPr>
          <w:gridAfter w:val="1"/>
          <w:wAfter w:w="4" w:type="pct"/>
          <w:trHeight w:val="20"/>
        </w:trPr>
        <w:tc>
          <w:tcPr>
            <w:tcW w:w="219" w:type="pct"/>
            <w:shd w:val="clear" w:color="auto" w:fill="auto"/>
            <w:hideMark/>
          </w:tcPr>
          <w:p w14:paraId="6142D90B" w14:textId="77777777" w:rsidR="00E620A1" w:rsidRPr="008C48AC" w:rsidRDefault="00E620A1" w:rsidP="000F3EE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w:t>
            </w:r>
          </w:p>
        </w:tc>
        <w:tc>
          <w:tcPr>
            <w:tcW w:w="1974" w:type="pct"/>
            <w:shd w:val="clear" w:color="auto" w:fill="auto"/>
            <w:vAlign w:val="center"/>
            <w:hideMark/>
          </w:tcPr>
          <w:p w14:paraId="5C8D586E" w14:textId="77777777" w:rsidR="00E620A1" w:rsidRPr="008C48AC" w:rsidRDefault="00E620A1" w:rsidP="000F3EE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Доля сточных вод, не подвергающихся очистке в общем объеме сточных вод</w:t>
            </w:r>
          </w:p>
        </w:tc>
        <w:tc>
          <w:tcPr>
            <w:tcW w:w="427" w:type="pct"/>
            <w:shd w:val="clear" w:color="auto" w:fill="auto"/>
            <w:noWrap/>
            <w:vAlign w:val="center"/>
            <w:hideMark/>
          </w:tcPr>
          <w:p w14:paraId="35866135" w14:textId="77777777" w:rsidR="00E620A1" w:rsidRPr="008C48AC" w:rsidRDefault="00E620A1" w:rsidP="000F3EE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339" w:type="pct"/>
            <w:shd w:val="clear" w:color="auto" w:fill="auto"/>
            <w:vAlign w:val="bottom"/>
          </w:tcPr>
          <w:p w14:paraId="7F4C01A5" w14:textId="5BE1718A" w:rsidR="00E620A1" w:rsidRPr="008C48AC" w:rsidRDefault="00E620A1" w:rsidP="000F3EE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55" w:type="pct"/>
            <w:shd w:val="clear" w:color="auto" w:fill="auto"/>
            <w:vAlign w:val="bottom"/>
          </w:tcPr>
          <w:p w14:paraId="21E81D84" w14:textId="18A3F542" w:rsidR="00E620A1" w:rsidRPr="008C48AC" w:rsidRDefault="00E620A1" w:rsidP="000F3EE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vAlign w:val="bottom"/>
          </w:tcPr>
          <w:p w14:paraId="60C10D1E" w14:textId="65049CF2" w:rsidR="00E620A1" w:rsidRPr="008C48AC" w:rsidRDefault="00E620A1" w:rsidP="000F3EE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vAlign w:val="bottom"/>
          </w:tcPr>
          <w:p w14:paraId="692132A1" w14:textId="7D05E40D" w:rsidR="00E620A1" w:rsidRPr="008C48AC" w:rsidRDefault="00E620A1" w:rsidP="000F3EE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vAlign w:val="bottom"/>
          </w:tcPr>
          <w:p w14:paraId="39A0388F" w14:textId="660AB564" w:rsidR="00E620A1" w:rsidRPr="008C48AC" w:rsidRDefault="00E620A1" w:rsidP="000F3EE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41" w:type="pct"/>
            <w:shd w:val="clear" w:color="auto" w:fill="auto"/>
            <w:vAlign w:val="bottom"/>
          </w:tcPr>
          <w:p w14:paraId="52A69945" w14:textId="43DDA21B" w:rsidR="00E620A1" w:rsidRPr="008C48AC" w:rsidRDefault="00E620A1" w:rsidP="000F3EE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24" w:type="pct"/>
            <w:shd w:val="clear" w:color="auto" w:fill="auto"/>
            <w:vAlign w:val="bottom"/>
          </w:tcPr>
          <w:p w14:paraId="5C52C54E" w14:textId="28A0CB6A" w:rsidR="00E620A1" w:rsidRPr="008C48AC" w:rsidRDefault="00E620A1" w:rsidP="000F3EE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E01470" w:rsidRPr="008C48AC" w14:paraId="77C55347" w14:textId="77777777" w:rsidTr="00E01470">
        <w:trPr>
          <w:gridAfter w:val="1"/>
          <w:wAfter w:w="4" w:type="pct"/>
          <w:trHeight w:val="20"/>
        </w:trPr>
        <w:tc>
          <w:tcPr>
            <w:tcW w:w="219" w:type="pct"/>
            <w:shd w:val="clear" w:color="auto" w:fill="auto"/>
            <w:hideMark/>
          </w:tcPr>
          <w:p w14:paraId="323DD796" w14:textId="77777777" w:rsidR="00E01470" w:rsidRPr="008C48AC" w:rsidRDefault="00E01470" w:rsidP="00E0147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w:t>
            </w:r>
          </w:p>
        </w:tc>
        <w:tc>
          <w:tcPr>
            <w:tcW w:w="1974" w:type="pct"/>
            <w:shd w:val="clear" w:color="auto" w:fill="auto"/>
            <w:vAlign w:val="center"/>
            <w:hideMark/>
          </w:tcPr>
          <w:p w14:paraId="09845E07" w14:textId="77777777" w:rsidR="00E01470" w:rsidRPr="008C48AC" w:rsidRDefault="00E01470" w:rsidP="00E0147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Доля проб сточных вод, не соответствующих установленным нормативам допустимых сбросов, лимитам на сбросы</w:t>
            </w:r>
          </w:p>
        </w:tc>
        <w:tc>
          <w:tcPr>
            <w:tcW w:w="427" w:type="pct"/>
            <w:shd w:val="clear" w:color="auto" w:fill="auto"/>
            <w:noWrap/>
            <w:vAlign w:val="center"/>
            <w:hideMark/>
          </w:tcPr>
          <w:p w14:paraId="3617DF6D" w14:textId="77777777" w:rsidR="00E01470" w:rsidRPr="008C48AC" w:rsidRDefault="00E01470" w:rsidP="00E01470">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339" w:type="pct"/>
            <w:shd w:val="clear" w:color="auto" w:fill="auto"/>
            <w:vAlign w:val="bottom"/>
          </w:tcPr>
          <w:p w14:paraId="4CE32ADE" w14:textId="143477B6"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43.00</w:t>
            </w:r>
          </w:p>
        </w:tc>
        <w:tc>
          <w:tcPr>
            <w:tcW w:w="355" w:type="pct"/>
            <w:shd w:val="clear" w:color="auto" w:fill="auto"/>
            <w:vAlign w:val="bottom"/>
          </w:tcPr>
          <w:p w14:paraId="41F0716C" w14:textId="5E6A7799"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10.00</w:t>
            </w:r>
          </w:p>
        </w:tc>
        <w:tc>
          <w:tcPr>
            <w:tcW w:w="339" w:type="pct"/>
            <w:shd w:val="clear" w:color="auto" w:fill="auto"/>
            <w:vAlign w:val="bottom"/>
          </w:tcPr>
          <w:p w14:paraId="403C0FDB" w14:textId="26949865"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10.00</w:t>
            </w:r>
          </w:p>
        </w:tc>
        <w:tc>
          <w:tcPr>
            <w:tcW w:w="339" w:type="pct"/>
            <w:shd w:val="clear" w:color="auto" w:fill="auto"/>
            <w:vAlign w:val="bottom"/>
          </w:tcPr>
          <w:p w14:paraId="5B39134F" w14:textId="7202406B"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10.00</w:t>
            </w:r>
          </w:p>
        </w:tc>
        <w:tc>
          <w:tcPr>
            <w:tcW w:w="339" w:type="pct"/>
            <w:shd w:val="clear" w:color="auto" w:fill="auto"/>
            <w:vAlign w:val="bottom"/>
          </w:tcPr>
          <w:p w14:paraId="37A693DE" w14:textId="289499BC"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41" w:type="pct"/>
            <w:shd w:val="clear" w:color="auto" w:fill="auto"/>
            <w:vAlign w:val="bottom"/>
          </w:tcPr>
          <w:p w14:paraId="0C838125" w14:textId="457EE1EB"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24" w:type="pct"/>
            <w:shd w:val="clear" w:color="auto" w:fill="auto"/>
            <w:vAlign w:val="bottom"/>
          </w:tcPr>
          <w:p w14:paraId="2BFE2596" w14:textId="118CF2A3"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CA5FC4" w:rsidRPr="008C48AC" w14:paraId="5460F85D" w14:textId="77777777" w:rsidTr="00E620A1">
        <w:trPr>
          <w:trHeight w:val="20"/>
        </w:trPr>
        <w:tc>
          <w:tcPr>
            <w:tcW w:w="219" w:type="pct"/>
            <w:shd w:val="clear" w:color="auto" w:fill="auto"/>
            <w:hideMark/>
          </w:tcPr>
          <w:p w14:paraId="6818C958" w14:textId="77777777" w:rsidR="00CA5FC4" w:rsidRPr="008C48AC" w:rsidRDefault="00CA5FC4" w:rsidP="00A33E9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w:t>
            </w:r>
          </w:p>
        </w:tc>
        <w:tc>
          <w:tcPr>
            <w:tcW w:w="4781" w:type="pct"/>
            <w:gridSpan w:val="10"/>
            <w:shd w:val="clear" w:color="auto" w:fill="auto"/>
            <w:noWrap/>
            <w:hideMark/>
          </w:tcPr>
          <w:p w14:paraId="19F12D3B" w14:textId="77777777" w:rsidR="00CA5FC4" w:rsidRPr="008C48AC" w:rsidRDefault="00CA5FC4" w:rsidP="00CA5FC4">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Показатель эффективности использования ресурсов</w:t>
            </w:r>
          </w:p>
        </w:tc>
      </w:tr>
      <w:tr w:rsidR="00E01470" w:rsidRPr="008C48AC" w14:paraId="67CE73F6" w14:textId="77777777" w:rsidTr="00824B55">
        <w:trPr>
          <w:gridAfter w:val="1"/>
          <w:wAfter w:w="4" w:type="pct"/>
          <w:trHeight w:val="20"/>
        </w:trPr>
        <w:tc>
          <w:tcPr>
            <w:tcW w:w="219" w:type="pct"/>
            <w:shd w:val="clear" w:color="auto" w:fill="auto"/>
            <w:hideMark/>
          </w:tcPr>
          <w:p w14:paraId="2724F003" w14:textId="77777777" w:rsidR="00E01470" w:rsidRPr="008C48AC" w:rsidRDefault="00E01470" w:rsidP="00E0147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3.1.</w:t>
            </w:r>
          </w:p>
        </w:tc>
        <w:tc>
          <w:tcPr>
            <w:tcW w:w="1974" w:type="pct"/>
            <w:shd w:val="clear" w:color="auto" w:fill="auto"/>
            <w:vAlign w:val="center"/>
            <w:hideMark/>
          </w:tcPr>
          <w:p w14:paraId="4F186FF7" w14:textId="36FEDC27" w:rsidR="00E01470" w:rsidRPr="008C48AC" w:rsidRDefault="00E01470" w:rsidP="00E0147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Удельный расход электрической энергии, потребляемой в технологическом процессе очистки сточных вод</w:t>
            </w:r>
          </w:p>
        </w:tc>
        <w:tc>
          <w:tcPr>
            <w:tcW w:w="427" w:type="pct"/>
            <w:shd w:val="clear" w:color="auto" w:fill="auto"/>
            <w:vAlign w:val="center"/>
            <w:hideMark/>
          </w:tcPr>
          <w:p w14:paraId="778C3E81" w14:textId="77777777" w:rsidR="00E01470" w:rsidRPr="008C48AC" w:rsidRDefault="00E01470" w:rsidP="00E01470">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кВт. ч/куб. м</w:t>
            </w:r>
          </w:p>
        </w:tc>
        <w:tc>
          <w:tcPr>
            <w:tcW w:w="339" w:type="pct"/>
            <w:shd w:val="clear" w:color="auto" w:fill="auto"/>
            <w:vAlign w:val="bottom"/>
          </w:tcPr>
          <w:p w14:paraId="5A46CAA8" w14:textId="1B303B92"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0.92</w:t>
            </w:r>
          </w:p>
        </w:tc>
        <w:tc>
          <w:tcPr>
            <w:tcW w:w="355" w:type="pct"/>
            <w:shd w:val="clear" w:color="auto" w:fill="auto"/>
            <w:vAlign w:val="bottom"/>
          </w:tcPr>
          <w:p w14:paraId="68D9692B" w14:textId="2FD37B08"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0.96</w:t>
            </w:r>
          </w:p>
        </w:tc>
        <w:tc>
          <w:tcPr>
            <w:tcW w:w="339" w:type="pct"/>
            <w:shd w:val="clear" w:color="auto" w:fill="auto"/>
            <w:vAlign w:val="bottom"/>
          </w:tcPr>
          <w:p w14:paraId="77A4842A" w14:textId="0611D7C0"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0.96</w:t>
            </w:r>
          </w:p>
        </w:tc>
        <w:tc>
          <w:tcPr>
            <w:tcW w:w="339" w:type="pct"/>
            <w:shd w:val="clear" w:color="auto" w:fill="auto"/>
            <w:vAlign w:val="bottom"/>
          </w:tcPr>
          <w:p w14:paraId="7D6F2E86" w14:textId="58486F39"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0.96</w:t>
            </w:r>
          </w:p>
        </w:tc>
        <w:tc>
          <w:tcPr>
            <w:tcW w:w="339" w:type="pct"/>
            <w:shd w:val="clear" w:color="auto" w:fill="auto"/>
            <w:vAlign w:val="bottom"/>
          </w:tcPr>
          <w:p w14:paraId="2D58C0D8" w14:textId="673345DE"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0.96</w:t>
            </w:r>
          </w:p>
        </w:tc>
        <w:tc>
          <w:tcPr>
            <w:tcW w:w="341" w:type="pct"/>
            <w:shd w:val="clear" w:color="auto" w:fill="auto"/>
            <w:vAlign w:val="bottom"/>
          </w:tcPr>
          <w:p w14:paraId="40EAE32E" w14:textId="1C7CD508"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0.86</w:t>
            </w:r>
          </w:p>
        </w:tc>
        <w:tc>
          <w:tcPr>
            <w:tcW w:w="324" w:type="pct"/>
            <w:shd w:val="clear" w:color="auto" w:fill="auto"/>
            <w:vAlign w:val="bottom"/>
          </w:tcPr>
          <w:p w14:paraId="0E1A24D8" w14:textId="536140FA"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0.86</w:t>
            </w:r>
          </w:p>
        </w:tc>
      </w:tr>
      <w:tr w:rsidR="00E01470" w:rsidRPr="008C48AC" w14:paraId="35C6C15F" w14:textId="77777777" w:rsidTr="00824B55">
        <w:trPr>
          <w:gridAfter w:val="1"/>
          <w:wAfter w:w="4" w:type="pct"/>
          <w:trHeight w:val="20"/>
        </w:trPr>
        <w:tc>
          <w:tcPr>
            <w:tcW w:w="219" w:type="pct"/>
            <w:shd w:val="clear" w:color="auto" w:fill="auto"/>
          </w:tcPr>
          <w:p w14:paraId="7495FCCC" w14:textId="0B540745" w:rsidR="00E01470" w:rsidRPr="008C48AC" w:rsidRDefault="00E01470" w:rsidP="00E0147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3.2</w:t>
            </w:r>
          </w:p>
        </w:tc>
        <w:tc>
          <w:tcPr>
            <w:tcW w:w="1974" w:type="pct"/>
            <w:shd w:val="clear" w:color="auto" w:fill="auto"/>
            <w:vAlign w:val="center"/>
          </w:tcPr>
          <w:p w14:paraId="39101339" w14:textId="22209AA4" w:rsidR="00E01470" w:rsidRPr="008C48AC" w:rsidRDefault="00E01470" w:rsidP="00E0147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Удельный расход электрической энергии, потребляемой в технологическом процессе транспортировки сточных вод</w:t>
            </w:r>
          </w:p>
        </w:tc>
        <w:tc>
          <w:tcPr>
            <w:tcW w:w="427" w:type="pct"/>
            <w:shd w:val="clear" w:color="auto" w:fill="auto"/>
            <w:vAlign w:val="center"/>
          </w:tcPr>
          <w:p w14:paraId="38BE47F3" w14:textId="4058A8F5" w:rsidR="00E01470" w:rsidRPr="008C48AC" w:rsidRDefault="00E01470" w:rsidP="00E01470">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кВт. ч/куб. м</w:t>
            </w:r>
          </w:p>
        </w:tc>
        <w:tc>
          <w:tcPr>
            <w:tcW w:w="339" w:type="pct"/>
            <w:shd w:val="clear" w:color="auto" w:fill="auto"/>
            <w:vAlign w:val="bottom"/>
          </w:tcPr>
          <w:p w14:paraId="76DB11BC" w14:textId="09D4BE37"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0.24</w:t>
            </w:r>
          </w:p>
        </w:tc>
        <w:tc>
          <w:tcPr>
            <w:tcW w:w="355" w:type="pct"/>
            <w:shd w:val="clear" w:color="auto" w:fill="auto"/>
            <w:vAlign w:val="bottom"/>
          </w:tcPr>
          <w:p w14:paraId="4D445F0B" w14:textId="5540BD10"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0.16</w:t>
            </w:r>
          </w:p>
        </w:tc>
        <w:tc>
          <w:tcPr>
            <w:tcW w:w="339" w:type="pct"/>
            <w:shd w:val="clear" w:color="auto" w:fill="auto"/>
            <w:vAlign w:val="bottom"/>
          </w:tcPr>
          <w:p w14:paraId="52FF0BAD" w14:textId="7B887357"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0.16</w:t>
            </w:r>
          </w:p>
        </w:tc>
        <w:tc>
          <w:tcPr>
            <w:tcW w:w="339" w:type="pct"/>
            <w:shd w:val="clear" w:color="auto" w:fill="auto"/>
            <w:vAlign w:val="bottom"/>
          </w:tcPr>
          <w:p w14:paraId="1D6FCE28" w14:textId="3AD3648F"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0.16</w:t>
            </w:r>
          </w:p>
        </w:tc>
        <w:tc>
          <w:tcPr>
            <w:tcW w:w="339" w:type="pct"/>
            <w:shd w:val="clear" w:color="auto" w:fill="auto"/>
            <w:vAlign w:val="bottom"/>
          </w:tcPr>
          <w:p w14:paraId="654493FE" w14:textId="31E804AB"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0.16</w:t>
            </w:r>
          </w:p>
        </w:tc>
        <w:tc>
          <w:tcPr>
            <w:tcW w:w="341" w:type="pct"/>
            <w:shd w:val="clear" w:color="auto" w:fill="auto"/>
            <w:vAlign w:val="bottom"/>
          </w:tcPr>
          <w:p w14:paraId="12EE71B6" w14:textId="755BE08F"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0.13</w:t>
            </w:r>
          </w:p>
        </w:tc>
        <w:tc>
          <w:tcPr>
            <w:tcW w:w="324" w:type="pct"/>
            <w:shd w:val="clear" w:color="auto" w:fill="auto"/>
            <w:vAlign w:val="bottom"/>
          </w:tcPr>
          <w:p w14:paraId="608CFEF3" w14:textId="769B0411"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0.13</w:t>
            </w:r>
          </w:p>
        </w:tc>
      </w:tr>
      <w:tr w:rsidR="00E81C7D" w:rsidRPr="008C48AC" w14:paraId="03A78F4F" w14:textId="77777777" w:rsidTr="00E620A1">
        <w:trPr>
          <w:trHeight w:val="20"/>
        </w:trPr>
        <w:tc>
          <w:tcPr>
            <w:tcW w:w="5000" w:type="pct"/>
            <w:gridSpan w:val="11"/>
            <w:shd w:val="clear" w:color="auto" w:fill="auto"/>
            <w:vAlign w:val="center"/>
          </w:tcPr>
          <w:p w14:paraId="2F4BA28C" w14:textId="78672A18" w:rsidR="00E81C7D" w:rsidRPr="008C48AC" w:rsidRDefault="00E81C7D" w:rsidP="00E81C7D">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Технологическая зона №2, поселок Салым по улицам Привокзальная, Юбилейная, Майская</w:t>
            </w:r>
          </w:p>
        </w:tc>
      </w:tr>
      <w:tr w:rsidR="00E81C7D" w:rsidRPr="008C48AC" w14:paraId="64913823" w14:textId="77777777" w:rsidTr="00E620A1">
        <w:trPr>
          <w:trHeight w:val="20"/>
        </w:trPr>
        <w:tc>
          <w:tcPr>
            <w:tcW w:w="219" w:type="pct"/>
            <w:shd w:val="clear" w:color="auto" w:fill="auto"/>
            <w:hideMark/>
          </w:tcPr>
          <w:p w14:paraId="4E3170E3" w14:textId="77777777" w:rsidR="00E81C7D" w:rsidRPr="008C48AC" w:rsidRDefault="00E81C7D" w:rsidP="005B3A8B">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w:t>
            </w:r>
          </w:p>
        </w:tc>
        <w:tc>
          <w:tcPr>
            <w:tcW w:w="4781" w:type="pct"/>
            <w:gridSpan w:val="10"/>
            <w:shd w:val="clear" w:color="auto" w:fill="auto"/>
            <w:noWrap/>
            <w:hideMark/>
          </w:tcPr>
          <w:p w14:paraId="59C48E3A" w14:textId="77777777" w:rsidR="00E81C7D" w:rsidRPr="008C48AC" w:rsidRDefault="00E81C7D" w:rsidP="005B3A8B">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Показатель надежности и бесперебойности водоотведения</w:t>
            </w:r>
          </w:p>
        </w:tc>
      </w:tr>
      <w:tr w:rsidR="00824B55" w:rsidRPr="008C48AC" w14:paraId="46109292" w14:textId="77777777" w:rsidTr="00824B55">
        <w:trPr>
          <w:gridAfter w:val="1"/>
          <w:wAfter w:w="4" w:type="pct"/>
          <w:trHeight w:val="20"/>
        </w:trPr>
        <w:tc>
          <w:tcPr>
            <w:tcW w:w="219" w:type="pct"/>
            <w:shd w:val="clear" w:color="auto" w:fill="auto"/>
            <w:hideMark/>
          </w:tcPr>
          <w:p w14:paraId="3223743A" w14:textId="77777777" w:rsidR="00824B55" w:rsidRPr="008C48AC" w:rsidRDefault="00824B55" w:rsidP="00824B5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w:t>
            </w:r>
          </w:p>
        </w:tc>
        <w:tc>
          <w:tcPr>
            <w:tcW w:w="1974" w:type="pct"/>
            <w:shd w:val="clear" w:color="auto" w:fill="auto"/>
            <w:vAlign w:val="center"/>
            <w:hideMark/>
          </w:tcPr>
          <w:p w14:paraId="152EA2EC" w14:textId="77777777" w:rsidR="00824B55" w:rsidRPr="008C48AC" w:rsidRDefault="00824B55" w:rsidP="00824B5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Удельное количество аварий и засоров в год</w:t>
            </w:r>
          </w:p>
        </w:tc>
        <w:tc>
          <w:tcPr>
            <w:tcW w:w="427" w:type="pct"/>
            <w:shd w:val="clear" w:color="auto" w:fill="auto"/>
            <w:noWrap/>
            <w:vAlign w:val="center"/>
            <w:hideMark/>
          </w:tcPr>
          <w:p w14:paraId="392D0702" w14:textId="77777777" w:rsidR="00824B55" w:rsidRPr="008C48AC" w:rsidRDefault="00824B55" w:rsidP="00824B5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Ед.км</w:t>
            </w:r>
          </w:p>
        </w:tc>
        <w:tc>
          <w:tcPr>
            <w:tcW w:w="339" w:type="pct"/>
            <w:shd w:val="clear" w:color="auto" w:fill="auto"/>
            <w:vAlign w:val="bottom"/>
          </w:tcPr>
          <w:p w14:paraId="0F72B850" w14:textId="4E55DD2F" w:rsidR="00824B55" w:rsidRPr="008C48AC" w:rsidRDefault="00824B55" w:rsidP="00824B5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0.37</w:t>
            </w:r>
          </w:p>
        </w:tc>
        <w:tc>
          <w:tcPr>
            <w:tcW w:w="355" w:type="pct"/>
            <w:shd w:val="clear" w:color="auto" w:fill="auto"/>
            <w:vAlign w:val="bottom"/>
          </w:tcPr>
          <w:p w14:paraId="3F158DB5" w14:textId="5C3B9EE2" w:rsidR="00824B55" w:rsidRPr="008C48AC" w:rsidRDefault="00824B55" w:rsidP="00824B5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vAlign w:val="bottom"/>
          </w:tcPr>
          <w:p w14:paraId="38EA3EE2" w14:textId="3BCB2C95" w:rsidR="00824B55" w:rsidRPr="008C48AC" w:rsidRDefault="00824B55" w:rsidP="00824B5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vAlign w:val="bottom"/>
          </w:tcPr>
          <w:p w14:paraId="0D7B2DAF" w14:textId="77804B8E" w:rsidR="00824B55" w:rsidRPr="008C48AC" w:rsidRDefault="00824B55" w:rsidP="00824B5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vAlign w:val="bottom"/>
          </w:tcPr>
          <w:p w14:paraId="49945449" w14:textId="09AAEE84" w:rsidR="00824B55" w:rsidRPr="008C48AC" w:rsidRDefault="00824B55" w:rsidP="00824B5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41" w:type="pct"/>
            <w:shd w:val="clear" w:color="auto" w:fill="auto"/>
            <w:vAlign w:val="bottom"/>
          </w:tcPr>
          <w:p w14:paraId="5A7259D2" w14:textId="2638D68E" w:rsidR="00824B55" w:rsidRPr="008C48AC" w:rsidRDefault="00824B55" w:rsidP="00824B5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24" w:type="pct"/>
            <w:shd w:val="clear" w:color="auto" w:fill="auto"/>
            <w:vAlign w:val="bottom"/>
          </w:tcPr>
          <w:p w14:paraId="6FECBD4E" w14:textId="24642B31" w:rsidR="00824B55" w:rsidRPr="008C48AC" w:rsidRDefault="00824B55" w:rsidP="00824B5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E81C7D" w:rsidRPr="008C48AC" w14:paraId="7C72E744" w14:textId="77777777" w:rsidTr="00E620A1">
        <w:trPr>
          <w:trHeight w:val="20"/>
        </w:trPr>
        <w:tc>
          <w:tcPr>
            <w:tcW w:w="219" w:type="pct"/>
            <w:shd w:val="clear" w:color="auto" w:fill="auto"/>
            <w:hideMark/>
          </w:tcPr>
          <w:p w14:paraId="04D3C302" w14:textId="77777777" w:rsidR="00E81C7D" w:rsidRPr="008C48AC" w:rsidRDefault="00E81C7D" w:rsidP="005B3A8B">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w:t>
            </w:r>
          </w:p>
        </w:tc>
        <w:tc>
          <w:tcPr>
            <w:tcW w:w="4781" w:type="pct"/>
            <w:gridSpan w:val="10"/>
            <w:shd w:val="clear" w:color="auto" w:fill="auto"/>
            <w:noWrap/>
            <w:hideMark/>
          </w:tcPr>
          <w:p w14:paraId="4AECE0A5" w14:textId="77777777" w:rsidR="00E81C7D" w:rsidRPr="008C48AC" w:rsidRDefault="00E81C7D" w:rsidP="005B3A8B">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Показатели очистки сточных вод</w:t>
            </w:r>
          </w:p>
        </w:tc>
      </w:tr>
      <w:tr w:rsidR="00E620A1" w:rsidRPr="008C48AC" w14:paraId="15BE8AAA" w14:textId="77777777" w:rsidTr="00824B55">
        <w:trPr>
          <w:gridAfter w:val="1"/>
          <w:wAfter w:w="4" w:type="pct"/>
          <w:trHeight w:val="20"/>
        </w:trPr>
        <w:tc>
          <w:tcPr>
            <w:tcW w:w="219" w:type="pct"/>
            <w:shd w:val="clear" w:color="auto" w:fill="auto"/>
            <w:hideMark/>
          </w:tcPr>
          <w:p w14:paraId="5F1F06ED" w14:textId="77777777" w:rsidR="00E620A1" w:rsidRPr="008C48AC" w:rsidRDefault="00E620A1" w:rsidP="000F3EE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w:t>
            </w:r>
          </w:p>
        </w:tc>
        <w:tc>
          <w:tcPr>
            <w:tcW w:w="1974" w:type="pct"/>
            <w:shd w:val="clear" w:color="auto" w:fill="auto"/>
            <w:vAlign w:val="center"/>
            <w:hideMark/>
          </w:tcPr>
          <w:p w14:paraId="4459893D" w14:textId="77777777" w:rsidR="00E620A1" w:rsidRPr="008C48AC" w:rsidRDefault="00E620A1" w:rsidP="000F3EE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Доля сточных вод, не подвергающихся очистке в общем объеме сточных вод</w:t>
            </w:r>
          </w:p>
        </w:tc>
        <w:tc>
          <w:tcPr>
            <w:tcW w:w="427" w:type="pct"/>
            <w:shd w:val="clear" w:color="auto" w:fill="auto"/>
            <w:noWrap/>
            <w:vAlign w:val="center"/>
            <w:hideMark/>
          </w:tcPr>
          <w:p w14:paraId="39F2CC84" w14:textId="77777777" w:rsidR="00E620A1" w:rsidRPr="008C48AC" w:rsidRDefault="00E620A1" w:rsidP="000F3EE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339" w:type="pct"/>
            <w:shd w:val="clear" w:color="auto" w:fill="auto"/>
            <w:vAlign w:val="bottom"/>
          </w:tcPr>
          <w:p w14:paraId="329CB840" w14:textId="0913CE4A" w:rsidR="00E620A1" w:rsidRPr="008C48AC" w:rsidRDefault="00E620A1" w:rsidP="000F3EE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55" w:type="pct"/>
            <w:shd w:val="clear" w:color="auto" w:fill="auto"/>
            <w:vAlign w:val="bottom"/>
          </w:tcPr>
          <w:p w14:paraId="41552FFD" w14:textId="1B1FE002" w:rsidR="00E620A1" w:rsidRPr="008C48AC" w:rsidRDefault="00E620A1" w:rsidP="000F3EE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vAlign w:val="bottom"/>
          </w:tcPr>
          <w:p w14:paraId="7C1ED459" w14:textId="30E1636D" w:rsidR="00E620A1" w:rsidRPr="008C48AC" w:rsidRDefault="00E620A1" w:rsidP="000F3EE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vAlign w:val="bottom"/>
          </w:tcPr>
          <w:p w14:paraId="45C5598F" w14:textId="51B01700" w:rsidR="00E620A1" w:rsidRPr="008C48AC" w:rsidRDefault="00E620A1" w:rsidP="000F3EE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vAlign w:val="bottom"/>
          </w:tcPr>
          <w:p w14:paraId="3F09AD46" w14:textId="6B6F4300" w:rsidR="00E620A1" w:rsidRPr="008C48AC" w:rsidRDefault="00E620A1" w:rsidP="000F3EE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41" w:type="pct"/>
            <w:shd w:val="clear" w:color="auto" w:fill="auto"/>
            <w:vAlign w:val="bottom"/>
          </w:tcPr>
          <w:p w14:paraId="7149269A" w14:textId="266A3556" w:rsidR="00E620A1" w:rsidRPr="008C48AC" w:rsidRDefault="00E620A1" w:rsidP="000F3EE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24" w:type="pct"/>
            <w:shd w:val="clear" w:color="auto" w:fill="auto"/>
            <w:vAlign w:val="bottom"/>
          </w:tcPr>
          <w:p w14:paraId="1E5AC96C" w14:textId="538CF218" w:rsidR="00E620A1" w:rsidRPr="008C48AC" w:rsidRDefault="00E620A1" w:rsidP="000F3EE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E01470" w:rsidRPr="008C48AC" w14:paraId="6D64B2AB" w14:textId="77777777" w:rsidTr="00E01470">
        <w:trPr>
          <w:gridAfter w:val="1"/>
          <w:wAfter w:w="4" w:type="pct"/>
          <w:trHeight w:val="20"/>
        </w:trPr>
        <w:tc>
          <w:tcPr>
            <w:tcW w:w="219" w:type="pct"/>
            <w:shd w:val="clear" w:color="auto" w:fill="auto"/>
            <w:hideMark/>
          </w:tcPr>
          <w:p w14:paraId="49DA5D52" w14:textId="77777777" w:rsidR="00E01470" w:rsidRPr="008C48AC" w:rsidRDefault="00E01470" w:rsidP="00E0147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2.2.</w:t>
            </w:r>
          </w:p>
        </w:tc>
        <w:tc>
          <w:tcPr>
            <w:tcW w:w="1974" w:type="pct"/>
            <w:shd w:val="clear" w:color="auto" w:fill="auto"/>
            <w:vAlign w:val="center"/>
            <w:hideMark/>
          </w:tcPr>
          <w:p w14:paraId="593AEA27" w14:textId="77777777" w:rsidR="00E01470" w:rsidRPr="008C48AC" w:rsidRDefault="00E01470" w:rsidP="00E0147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Доля проб сточных вод, не соответствующих установленным нормативам допустимых сбросов, лимитам на сбросы</w:t>
            </w:r>
          </w:p>
        </w:tc>
        <w:tc>
          <w:tcPr>
            <w:tcW w:w="427" w:type="pct"/>
            <w:shd w:val="clear" w:color="auto" w:fill="auto"/>
            <w:noWrap/>
            <w:vAlign w:val="center"/>
            <w:hideMark/>
          </w:tcPr>
          <w:p w14:paraId="4435D26E" w14:textId="77777777" w:rsidR="00E01470" w:rsidRPr="008C48AC" w:rsidRDefault="00E01470" w:rsidP="00E01470">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339" w:type="pct"/>
            <w:shd w:val="clear" w:color="auto" w:fill="auto"/>
            <w:vAlign w:val="bottom"/>
          </w:tcPr>
          <w:p w14:paraId="5FD68DE4" w14:textId="22E3D653"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100.00</w:t>
            </w:r>
          </w:p>
        </w:tc>
        <w:tc>
          <w:tcPr>
            <w:tcW w:w="355" w:type="pct"/>
            <w:shd w:val="clear" w:color="auto" w:fill="auto"/>
            <w:vAlign w:val="bottom"/>
          </w:tcPr>
          <w:p w14:paraId="450E4C0E" w14:textId="1FDF4417"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8.00</w:t>
            </w:r>
          </w:p>
        </w:tc>
        <w:tc>
          <w:tcPr>
            <w:tcW w:w="339" w:type="pct"/>
            <w:shd w:val="clear" w:color="auto" w:fill="auto"/>
            <w:vAlign w:val="bottom"/>
          </w:tcPr>
          <w:p w14:paraId="508881F6" w14:textId="3FADA6C6"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8.00</w:t>
            </w:r>
          </w:p>
        </w:tc>
        <w:tc>
          <w:tcPr>
            <w:tcW w:w="339" w:type="pct"/>
            <w:shd w:val="clear" w:color="auto" w:fill="auto"/>
            <w:vAlign w:val="bottom"/>
          </w:tcPr>
          <w:p w14:paraId="1FEEA225" w14:textId="56A499B6"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8.00</w:t>
            </w:r>
          </w:p>
        </w:tc>
        <w:tc>
          <w:tcPr>
            <w:tcW w:w="339" w:type="pct"/>
            <w:shd w:val="clear" w:color="auto" w:fill="auto"/>
            <w:vAlign w:val="bottom"/>
          </w:tcPr>
          <w:p w14:paraId="20CF2EE0" w14:textId="6CD675F3"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41" w:type="pct"/>
            <w:shd w:val="clear" w:color="auto" w:fill="auto"/>
            <w:vAlign w:val="bottom"/>
          </w:tcPr>
          <w:p w14:paraId="4745FB26" w14:textId="7A77CACF"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24" w:type="pct"/>
            <w:shd w:val="clear" w:color="auto" w:fill="auto"/>
            <w:vAlign w:val="bottom"/>
          </w:tcPr>
          <w:p w14:paraId="62C0CE59" w14:textId="60AC57D1"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E81C7D" w:rsidRPr="008C48AC" w14:paraId="75118805" w14:textId="77777777" w:rsidTr="00E620A1">
        <w:trPr>
          <w:trHeight w:val="20"/>
        </w:trPr>
        <w:tc>
          <w:tcPr>
            <w:tcW w:w="219" w:type="pct"/>
            <w:shd w:val="clear" w:color="auto" w:fill="auto"/>
            <w:hideMark/>
          </w:tcPr>
          <w:p w14:paraId="4B272E26" w14:textId="77777777" w:rsidR="00E81C7D" w:rsidRPr="008C48AC" w:rsidRDefault="00E81C7D" w:rsidP="005B3A8B">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w:t>
            </w:r>
          </w:p>
        </w:tc>
        <w:tc>
          <w:tcPr>
            <w:tcW w:w="4781" w:type="pct"/>
            <w:gridSpan w:val="10"/>
            <w:shd w:val="clear" w:color="auto" w:fill="auto"/>
            <w:noWrap/>
            <w:hideMark/>
          </w:tcPr>
          <w:p w14:paraId="39225487" w14:textId="77777777" w:rsidR="00E81C7D" w:rsidRPr="008C48AC" w:rsidRDefault="00E81C7D" w:rsidP="005B3A8B">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Показатель эффективности использования ресурсов</w:t>
            </w:r>
          </w:p>
        </w:tc>
      </w:tr>
      <w:tr w:rsidR="00E01470" w:rsidRPr="008C48AC" w14:paraId="2F650089" w14:textId="77777777" w:rsidTr="00824B55">
        <w:trPr>
          <w:gridAfter w:val="1"/>
          <w:wAfter w:w="4" w:type="pct"/>
          <w:trHeight w:val="20"/>
        </w:trPr>
        <w:tc>
          <w:tcPr>
            <w:tcW w:w="219" w:type="pct"/>
            <w:shd w:val="clear" w:color="auto" w:fill="auto"/>
            <w:hideMark/>
          </w:tcPr>
          <w:p w14:paraId="3C9C24DF" w14:textId="77777777" w:rsidR="00E01470" w:rsidRPr="008C48AC" w:rsidRDefault="00E01470" w:rsidP="00E0147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3.1.</w:t>
            </w:r>
          </w:p>
        </w:tc>
        <w:tc>
          <w:tcPr>
            <w:tcW w:w="1974" w:type="pct"/>
            <w:shd w:val="clear" w:color="auto" w:fill="auto"/>
            <w:vAlign w:val="center"/>
            <w:hideMark/>
          </w:tcPr>
          <w:p w14:paraId="4D3F5EFF" w14:textId="061775DF" w:rsidR="00E01470" w:rsidRPr="008C48AC" w:rsidRDefault="00E01470" w:rsidP="00E0147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Удельный расход электрической энергии, потребляемой в технологическом процессе очистки сточных вод</w:t>
            </w:r>
          </w:p>
        </w:tc>
        <w:tc>
          <w:tcPr>
            <w:tcW w:w="427" w:type="pct"/>
            <w:shd w:val="clear" w:color="auto" w:fill="auto"/>
            <w:vAlign w:val="center"/>
            <w:hideMark/>
          </w:tcPr>
          <w:p w14:paraId="132C2A44" w14:textId="77777777" w:rsidR="00E01470" w:rsidRPr="008C48AC" w:rsidRDefault="00E01470" w:rsidP="00E01470">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кВт. ч/куб. м</w:t>
            </w:r>
          </w:p>
        </w:tc>
        <w:tc>
          <w:tcPr>
            <w:tcW w:w="339" w:type="pct"/>
            <w:shd w:val="clear" w:color="auto" w:fill="auto"/>
            <w:vAlign w:val="bottom"/>
          </w:tcPr>
          <w:p w14:paraId="205E2D13" w14:textId="5B47D5E9"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0.48</w:t>
            </w:r>
          </w:p>
        </w:tc>
        <w:tc>
          <w:tcPr>
            <w:tcW w:w="355" w:type="pct"/>
            <w:shd w:val="clear" w:color="auto" w:fill="auto"/>
            <w:vAlign w:val="bottom"/>
          </w:tcPr>
          <w:p w14:paraId="57F3F87C" w14:textId="6B932296"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0.6</w:t>
            </w:r>
          </w:p>
        </w:tc>
        <w:tc>
          <w:tcPr>
            <w:tcW w:w="339" w:type="pct"/>
            <w:shd w:val="clear" w:color="auto" w:fill="auto"/>
            <w:vAlign w:val="bottom"/>
          </w:tcPr>
          <w:p w14:paraId="45908AEF" w14:textId="3DF31839"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0.6</w:t>
            </w:r>
          </w:p>
        </w:tc>
        <w:tc>
          <w:tcPr>
            <w:tcW w:w="339" w:type="pct"/>
            <w:shd w:val="clear" w:color="auto" w:fill="auto"/>
            <w:vAlign w:val="bottom"/>
          </w:tcPr>
          <w:p w14:paraId="552EBD27" w14:textId="279E6E64"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0.6</w:t>
            </w:r>
          </w:p>
        </w:tc>
        <w:tc>
          <w:tcPr>
            <w:tcW w:w="339" w:type="pct"/>
            <w:shd w:val="clear" w:color="auto" w:fill="auto"/>
            <w:vAlign w:val="bottom"/>
          </w:tcPr>
          <w:p w14:paraId="7D1B6232" w14:textId="26143B5B"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0.41</w:t>
            </w:r>
          </w:p>
        </w:tc>
        <w:tc>
          <w:tcPr>
            <w:tcW w:w="341" w:type="pct"/>
            <w:shd w:val="clear" w:color="auto" w:fill="auto"/>
            <w:vAlign w:val="bottom"/>
          </w:tcPr>
          <w:p w14:paraId="1E9320FC" w14:textId="2853C82A"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0.41</w:t>
            </w:r>
          </w:p>
        </w:tc>
        <w:tc>
          <w:tcPr>
            <w:tcW w:w="324" w:type="pct"/>
            <w:shd w:val="clear" w:color="auto" w:fill="auto"/>
            <w:vAlign w:val="bottom"/>
          </w:tcPr>
          <w:p w14:paraId="0D65311A" w14:textId="27C72D84"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0.41</w:t>
            </w:r>
          </w:p>
        </w:tc>
      </w:tr>
      <w:tr w:rsidR="00E01470" w:rsidRPr="008C48AC" w14:paraId="22D591CA" w14:textId="77777777" w:rsidTr="00824B55">
        <w:trPr>
          <w:gridAfter w:val="1"/>
          <w:wAfter w:w="4" w:type="pct"/>
          <w:trHeight w:val="20"/>
        </w:trPr>
        <w:tc>
          <w:tcPr>
            <w:tcW w:w="219" w:type="pct"/>
            <w:shd w:val="clear" w:color="auto" w:fill="auto"/>
          </w:tcPr>
          <w:p w14:paraId="26F62DFA" w14:textId="68106807" w:rsidR="00E01470" w:rsidRPr="008C48AC" w:rsidRDefault="00E01470" w:rsidP="00E0147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3.2</w:t>
            </w:r>
          </w:p>
        </w:tc>
        <w:tc>
          <w:tcPr>
            <w:tcW w:w="1974" w:type="pct"/>
            <w:shd w:val="clear" w:color="auto" w:fill="auto"/>
            <w:vAlign w:val="center"/>
          </w:tcPr>
          <w:p w14:paraId="4D4E8C49" w14:textId="36C8CF8A" w:rsidR="00E01470" w:rsidRPr="008C48AC" w:rsidRDefault="00E01470" w:rsidP="00E0147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Удельный расход электрической энергии, потребляемой в технологическом процессе транспортировки сточных вод</w:t>
            </w:r>
          </w:p>
        </w:tc>
        <w:tc>
          <w:tcPr>
            <w:tcW w:w="427" w:type="pct"/>
            <w:shd w:val="clear" w:color="auto" w:fill="auto"/>
            <w:vAlign w:val="center"/>
          </w:tcPr>
          <w:p w14:paraId="5968BCC3" w14:textId="0E53F371" w:rsidR="00E01470" w:rsidRPr="008C48AC" w:rsidRDefault="00E01470" w:rsidP="00E01470">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кВт. ч/куб. м</w:t>
            </w:r>
          </w:p>
        </w:tc>
        <w:tc>
          <w:tcPr>
            <w:tcW w:w="339" w:type="pct"/>
            <w:shd w:val="clear" w:color="auto" w:fill="auto"/>
            <w:vAlign w:val="bottom"/>
          </w:tcPr>
          <w:p w14:paraId="221E626D" w14:textId="11556034"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0.23</w:t>
            </w:r>
          </w:p>
        </w:tc>
        <w:tc>
          <w:tcPr>
            <w:tcW w:w="355" w:type="pct"/>
            <w:shd w:val="clear" w:color="auto" w:fill="auto"/>
            <w:vAlign w:val="bottom"/>
          </w:tcPr>
          <w:p w14:paraId="02B2C46C" w14:textId="38783148"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0.33</w:t>
            </w:r>
          </w:p>
        </w:tc>
        <w:tc>
          <w:tcPr>
            <w:tcW w:w="339" w:type="pct"/>
            <w:shd w:val="clear" w:color="auto" w:fill="auto"/>
            <w:vAlign w:val="bottom"/>
          </w:tcPr>
          <w:p w14:paraId="1F260807" w14:textId="238E75F2"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0.33</w:t>
            </w:r>
          </w:p>
        </w:tc>
        <w:tc>
          <w:tcPr>
            <w:tcW w:w="339" w:type="pct"/>
            <w:shd w:val="clear" w:color="auto" w:fill="auto"/>
            <w:vAlign w:val="bottom"/>
          </w:tcPr>
          <w:p w14:paraId="110EAF24" w14:textId="39636CBE"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0.33</w:t>
            </w:r>
          </w:p>
        </w:tc>
        <w:tc>
          <w:tcPr>
            <w:tcW w:w="339" w:type="pct"/>
            <w:shd w:val="clear" w:color="auto" w:fill="auto"/>
            <w:vAlign w:val="bottom"/>
          </w:tcPr>
          <w:p w14:paraId="7B61C434" w14:textId="37F05E8B"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0.22</w:t>
            </w:r>
          </w:p>
        </w:tc>
        <w:tc>
          <w:tcPr>
            <w:tcW w:w="341" w:type="pct"/>
            <w:shd w:val="clear" w:color="auto" w:fill="auto"/>
            <w:vAlign w:val="bottom"/>
          </w:tcPr>
          <w:p w14:paraId="70B0EDB5" w14:textId="00FC5769"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0.22</w:t>
            </w:r>
          </w:p>
        </w:tc>
        <w:tc>
          <w:tcPr>
            <w:tcW w:w="324" w:type="pct"/>
            <w:shd w:val="clear" w:color="auto" w:fill="auto"/>
            <w:vAlign w:val="bottom"/>
          </w:tcPr>
          <w:p w14:paraId="4E9C2B78" w14:textId="24BB7B22"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0.22</w:t>
            </w:r>
          </w:p>
        </w:tc>
      </w:tr>
      <w:tr w:rsidR="00E81C7D" w:rsidRPr="008C48AC" w14:paraId="28A38FCE" w14:textId="77777777" w:rsidTr="00E620A1">
        <w:trPr>
          <w:trHeight w:val="20"/>
        </w:trPr>
        <w:tc>
          <w:tcPr>
            <w:tcW w:w="5000" w:type="pct"/>
            <w:gridSpan w:val="11"/>
            <w:shd w:val="clear" w:color="auto" w:fill="auto"/>
          </w:tcPr>
          <w:p w14:paraId="724DAAEF" w14:textId="5BAE3068" w:rsidR="00E81C7D" w:rsidRPr="008C48AC" w:rsidRDefault="00E01470" w:rsidP="00E01470">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Технологическая зона №3, поселок Сивыс-Ях</w:t>
            </w:r>
          </w:p>
        </w:tc>
      </w:tr>
      <w:tr w:rsidR="00E81C7D" w:rsidRPr="008C48AC" w14:paraId="61301A04" w14:textId="77777777" w:rsidTr="00E620A1">
        <w:trPr>
          <w:trHeight w:val="20"/>
        </w:trPr>
        <w:tc>
          <w:tcPr>
            <w:tcW w:w="219" w:type="pct"/>
            <w:shd w:val="clear" w:color="auto" w:fill="auto"/>
            <w:hideMark/>
          </w:tcPr>
          <w:p w14:paraId="25D0AAC7" w14:textId="77777777" w:rsidR="00E81C7D" w:rsidRPr="008C48AC" w:rsidRDefault="00E81C7D" w:rsidP="005B3A8B">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w:t>
            </w:r>
          </w:p>
        </w:tc>
        <w:tc>
          <w:tcPr>
            <w:tcW w:w="4781" w:type="pct"/>
            <w:gridSpan w:val="10"/>
            <w:shd w:val="clear" w:color="auto" w:fill="auto"/>
            <w:noWrap/>
            <w:hideMark/>
          </w:tcPr>
          <w:p w14:paraId="51345F12" w14:textId="77777777" w:rsidR="00E81C7D" w:rsidRPr="008C48AC" w:rsidRDefault="00E81C7D" w:rsidP="005B3A8B">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Показатель надежности и бесперебойности водоотведения</w:t>
            </w:r>
          </w:p>
        </w:tc>
      </w:tr>
      <w:tr w:rsidR="00824B55" w:rsidRPr="008C48AC" w14:paraId="24A96F6C" w14:textId="77777777" w:rsidTr="00824B55">
        <w:trPr>
          <w:gridAfter w:val="1"/>
          <w:wAfter w:w="4" w:type="pct"/>
          <w:trHeight w:val="20"/>
        </w:trPr>
        <w:tc>
          <w:tcPr>
            <w:tcW w:w="219" w:type="pct"/>
            <w:shd w:val="clear" w:color="auto" w:fill="auto"/>
            <w:hideMark/>
          </w:tcPr>
          <w:p w14:paraId="0D62FB8D" w14:textId="77777777" w:rsidR="00824B55" w:rsidRPr="008C48AC" w:rsidRDefault="00824B55" w:rsidP="00824B5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1.1.</w:t>
            </w:r>
          </w:p>
        </w:tc>
        <w:tc>
          <w:tcPr>
            <w:tcW w:w="1974" w:type="pct"/>
            <w:shd w:val="clear" w:color="auto" w:fill="auto"/>
            <w:vAlign w:val="center"/>
            <w:hideMark/>
          </w:tcPr>
          <w:p w14:paraId="2958F983" w14:textId="77777777" w:rsidR="00824B55" w:rsidRPr="008C48AC" w:rsidRDefault="00824B55" w:rsidP="00824B55">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Удельное количество аварий и засоров в год</w:t>
            </w:r>
          </w:p>
        </w:tc>
        <w:tc>
          <w:tcPr>
            <w:tcW w:w="427" w:type="pct"/>
            <w:shd w:val="clear" w:color="auto" w:fill="auto"/>
            <w:noWrap/>
            <w:vAlign w:val="center"/>
            <w:hideMark/>
          </w:tcPr>
          <w:p w14:paraId="5568CD49" w14:textId="77777777" w:rsidR="00824B55" w:rsidRPr="008C48AC" w:rsidRDefault="00824B55" w:rsidP="00824B55">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Ед.км</w:t>
            </w:r>
          </w:p>
        </w:tc>
        <w:tc>
          <w:tcPr>
            <w:tcW w:w="339" w:type="pct"/>
            <w:shd w:val="clear" w:color="auto" w:fill="auto"/>
            <w:vAlign w:val="bottom"/>
          </w:tcPr>
          <w:p w14:paraId="30985A4A" w14:textId="377ACE7E" w:rsidR="00824B55" w:rsidRPr="008C48AC" w:rsidRDefault="00824B55" w:rsidP="00824B5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0.83</w:t>
            </w:r>
          </w:p>
        </w:tc>
        <w:tc>
          <w:tcPr>
            <w:tcW w:w="355" w:type="pct"/>
            <w:shd w:val="clear" w:color="auto" w:fill="auto"/>
            <w:vAlign w:val="bottom"/>
          </w:tcPr>
          <w:p w14:paraId="5FCC8A85" w14:textId="7140A176" w:rsidR="00824B55" w:rsidRPr="008C48AC" w:rsidRDefault="00824B55" w:rsidP="00824B5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vAlign w:val="bottom"/>
          </w:tcPr>
          <w:p w14:paraId="44EAEEA7" w14:textId="4520BC68" w:rsidR="00824B55" w:rsidRPr="008C48AC" w:rsidRDefault="00824B55" w:rsidP="00824B5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vAlign w:val="bottom"/>
          </w:tcPr>
          <w:p w14:paraId="03D24A73" w14:textId="6224F7EC" w:rsidR="00824B55" w:rsidRPr="008C48AC" w:rsidRDefault="00824B55" w:rsidP="00824B5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vAlign w:val="bottom"/>
          </w:tcPr>
          <w:p w14:paraId="357EBFB9" w14:textId="4B4DA83B" w:rsidR="00824B55" w:rsidRPr="008C48AC" w:rsidRDefault="00824B55" w:rsidP="00824B5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41" w:type="pct"/>
            <w:shd w:val="clear" w:color="auto" w:fill="auto"/>
            <w:vAlign w:val="bottom"/>
          </w:tcPr>
          <w:p w14:paraId="5A8DDA8C" w14:textId="77E35CBA" w:rsidR="00824B55" w:rsidRPr="008C48AC" w:rsidRDefault="00824B55" w:rsidP="00824B5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24" w:type="pct"/>
            <w:shd w:val="clear" w:color="auto" w:fill="auto"/>
            <w:vAlign w:val="bottom"/>
          </w:tcPr>
          <w:p w14:paraId="0F060B7F" w14:textId="29C94579" w:rsidR="00824B55" w:rsidRPr="008C48AC" w:rsidRDefault="00824B55" w:rsidP="00824B55">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E81C7D" w:rsidRPr="008C48AC" w14:paraId="3B5CC09F" w14:textId="77777777" w:rsidTr="00E620A1">
        <w:trPr>
          <w:trHeight w:val="20"/>
        </w:trPr>
        <w:tc>
          <w:tcPr>
            <w:tcW w:w="219" w:type="pct"/>
            <w:shd w:val="clear" w:color="auto" w:fill="auto"/>
            <w:hideMark/>
          </w:tcPr>
          <w:p w14:paraId="13244227" w14:textId="77777777" w:rsidR="00E81C7D" w:rsidRPr="008C48AC" w:rsidRDefault="00E81C7D" w:rsidP="005B3A8B">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w:t>
            </w:r>
          </w:p>
        </w:tc>
        <w:tc>
          <w:tcPr>
            <w:tcW w:w="4781" w:type="pct"/>
            <w:gridSpan w:val="10"/>
            <w:shd w:val="clear" w:color="auto" w:fill="auto"/>
            <w:noWrap/>
            <w:hideMark/>
          </w:tcPr>
          <w:p w14:paraId="710A8351" w14:textId="77777777" w:rsidR="00E81C7D" w:rsidRPr="008C48AC" w:rsidRDefault="00E81C7D" w:rsidP="005B3A8B">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Показатели очистки сточных вод</w:t>
            </w:r>
          </w:p>
        </w:tc>
      </w:tr>
      <w:tr w:rsidR="00E620A1" w:rsidRPr="008C48AC" w14:paraId="1C96CA00" w14:textId="77777777" w:rsidTr="00824B55">
        <w:trPr>
          <w:gridAfter w:val="1"/>
          <w:wAfter w:w="4" w:type="pct"/>
          <w:trHeight w:val="20"/>
        </w:trPr>
        <w:tc>
          <w:tcPr>
            <w:tcW w:w="219" w:type="pct"/>
            <w:shd w:val="clear" w:color="auto" w:fill="auto"/>
            <w:hideMark/>
          </w:tcPr>
          <w:p w14:paraId="705679E3" w14:textId="77777777" w:rsidR="00E620A1" w:rsidRPr="008C48AC" w:rsidRDefault="00E620A1" w:rsidP="00E81C7D">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2.1.</w:t>
            </w:r>
          </w:p>
        </w:tc>
        <w:tc>
          <w:tcPr>
            <w:tcW w:w="1974" w:type="pct"/>
            <w:shd w:val="clear" w:color="auto" w:fill="auto"/>
            <w:vAlign w:val="center"/>
            <w:hideMark/>
          </w:tcPr>
          <w:p w14:paraId="408EE968" w14:textId="77777777" w:rsidR="00E620A1" w:rsidRPr="008C48AC" w:rsidRDefault="00E620A1" w:rsidP="00E81C7D">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Доля сточных вод, не подвергающихся очистке в общем объеме сточных вод</w:t>
            </w:r>
          </w:p>
        </w:tc>
        <w:tc>
          <w:tcPr>
            <w:tcW w:w="427" w:type="pct"/>
            <w:shd w:val="clear" w:color="auto" w:fill="auto"/>
            <w:noWrap/>
            <w:vAlign w:val="center"/>
            <w:hideMark/>
          </w:tcPr>
          <w:p w14:paraId="459D2302" w14:textId="77777777" w:rsidR="00E620A1" w:rsidRPr="008C48AC" w:rsidRDefault="00E620A1" w:rsidP="00E81C7D">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339" w:type="pct"/>
            <w:shd w:val="clear" w:color="auto" w:fill="auto"/>
            <w:vAlign w:val="bottom"/>
          </w:tcPr>
          <w:p w14:paraId="3854D09B" w14:textId="3EB2AC6F" w:rsidR="00E620A1" w:rsidRPr="008C48AC" w:rsidRDefault="00E620A1" w:rsidP="00E81C7D">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55" w:type="pct"/>
            <w:shd w:val="clear" w:color="auto" w:fill="auto"/>
            <w:vAlign w:val="bottom"/>
          </w:tcPr>
          <w:p w14:paraId="28D38BB9" w14:textId="7BEC9C13" w:rsidR="00E620A1" w:rsidRPr="008C48AC" w:rsidRDefault="00E620A1" w:rsidP="00E81C7D">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vAlign w:val="bottom"/>
          </w:tcPr>
          <w:p w14:paraId="56A401A3" w14:textId="3F2C8A20" w:rsidR="00E620A1" w:rsidRPr="008C48AC" w:rsidRDefault="00E620A1" w:rsidP="00E81C7D">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vAlign w:val="bottom"/>
          </w:tcPr>
          <w:p w14:paraId="6CDFA45A" w14:textId="2ABBC5F8" w:rsidR="00E620A1" w:rsidRPr="008C48AC" w:rsidRDefault="00E620A1" w:rsidP="00E81C7D">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39" w:type="pct"/>
            <w:shd w:val="clear" w:color="auto" w:fill="auto"/>
            <w:vAlign w:val="bottom"/>
          </w:tcPr>
          <w:p w14:paraId="5AB0FE3D" w14:textId="00A6747E" w:rsidR="00E620A1" w:rsidRPr="008C48AC" w:rsidRDefault="00E620A1" w:rsidP="00E81C7D">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41" w:type="pct"/>
            <w:shd w:val="clear" w:color="auto" w:fill="auto"/>
            <w:vAlign w:val="bottom"/>
          </w:tcPr>
          <w:p w14:paraId="53165994" w14:textId="0CCFBE7F" w:rsidR="00E620A1" w:rsidRPr="008C48AC" w:rsidRDefault="00E620A1" w:rsidP="00E81C7D">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24" w:type="pct"/>
            <w:shd w:val="clear" w:color="auto" w:fill="auto"/>
            <w:vAlign w:val="bottom"/>
          </w:tcPr>
          <w:p w14:paraId="1B77606E" w14:textId="18CBD4DF" w:rsidR="00E620A1" w:rsidRPr="008C48AC" w:rsidRDefault="00E620A1" w:rsidP="00E81C7D">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E01470" w:rsidRPr="008C48AC" w14:paraId="1543DFDE" w14:textId="77777777" w:rsidTr="00E01470">
        <w:trPr>
          <w:gridAfter w:val="1"/>
          <w:wAfter w:w="4" w:type="pct"/>
          <w:trHeight w:val="20"/>
        </w:trPr>
        <w:tc>
          <w:tcPr>
            <w:tcW w:w="219" w:type="pct"/>
            <w:shd w:val="clear" w:color="auto" w:fill="auto"/>
            <w:hideMark/>
          </w:tcPr>
          <w:p w14:paraId="5FD01CF8" w14:textId="77777777" w:rsidR="00E01470" w:rsidRPr="008C48AC" w:rsidRDefault="00E01470" w:rsidP="00E0147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2.2.</w:t>
            </w:r>
          </w:p>
        </w:tc>
        <w:tc>
          <w:tcPr>
            <w:tcW w:w="1974" w:type="pct"/>
            <w:shd w:val="clear" w:color="auto" w:fill="auto"/>
            <w:vAlign w:val="center"/>
            <w:hideMark/>
          </w:tcPr>
          <w:p w14:paraId="4DF42E0F" w14:textId="74847AF6" w:rsidR="00E01470" w:rsidRPr="008C48AC" w:rsidRDefault="00E01470" w:rsidP="00E0147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Доля проб сточных вод, не соответствующих установленным нормативам допустимых сбросов, лимитам на сбросы</w:t>
            </w:r>
          </w:p>
        </w:tc>
        <w:tc>
          <w:tcPr>
            <w:tcW w:w="427" w:type="pct"/>
            <w:shd w:val="clear" w:color="auto" w:fill="auto"/>
            <w:noWrap/>
            <w:vAlign w:val="center"/>
            <w:hideMark/>
          </w:tcPr>
          <w:p w14:paraId="2B97D8BB" w14:textId="77777777" w:rsidR="00E01470" w:rsidRPr="008C48AC" w:rsidRDefault="00E01470" w:rsidP="00E01470">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w:t>
            </w:r>
          </w:p>
        </w:tc>
        <w:tc>
          <w:tcPr>
            <w:tcW w:w="339" w:type="pct"/>
            <w:shd w:val="clear" w:color="auto" w:fill="auto"/>
            <w:vAlign w:val="bottom"/>
          </w:tcPr>
          <w:p w14:paraId="7B624B42" w14:textId="37B2E055"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100.00</w:t>
            </w:r>
          </w:p>
        </w:tc>
        <w:tc>
          <w:tcPr>
            <w:tcW w:w="355" w:type="pct"/>
            <w:shd w:val="clear" w:color="auto" w:fill="auto"/>
            <w:vAlign w:val="bottom"/>
          </w:tcPr>
          <w:p w14:paraId="04EE0E34" w14:textId="21E03D8C"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50.00</w:t>
            </w:r>
          </w:p>
        </w:tc>
        <w:tc>
          <w:tcPr>
            <w:tcW w:w="339" w:type="pct"/>
            <w:shd w:val="clear" w:color="auto" w:fill="auto"/>
            <w:vAlign w:val="bottom"/>
          </w:tcPr>
          <w:p w14:paraId="3BA391AB" w14:textId="71452B3B"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50.00</w:t>
            </w:r>
          </w:p>
        </w:tc>
        <w:tc>
          <w:tcPr>
            <w:tcW w:w="339" w:type="pct"/>
            <w:shd w:val="clear" w:color="auto" w:fill="auto"/>
            <w:vAlign w:val="bottom"/>
          </w:tcPr>
          <w:p w14:paraId="0D18307B" w14:textId="45093D2A"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50.00</w:t>
            </w:r>
          </w:p>
        </w:tc>
        <w:tc>
          <w:tcPr>
            <w:tcW w:w="339" w:type="pct"/>
            <w:shd w:val="clear" w:color="auto" w:fill="auto"/>
            <w:vAlign w:val="bottom"/>
          </w:tcPr>
          <w:p w14:paraId="74088C9D" w14:textId="0C72D2E5"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50.00</w:t>
            </w:r>
          </w:p>
        </w:tc>
        <w:tc>
          <w:tcPr>
            <w:tcW w:w="341" w:type="pct"/>
            <w:shd w:val="clear" w:color="auto" w:fill="auto"/>
            <w:vAlign w:val="bottom"/>
          </w:tcPr>
          <w:p w14:paraId="07074A24" w14:textId="5DF426D3"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c>
          <w:tcPr>
            <w:tcW w:w="324" w:type="pct"/>
            <w:shd w:val="clear" w:color="auto" w:fill="auto"/>
            <w:vAlign w:val="bottom"/>
          </w:tcPr>
          <w:p w14:paraId="3DB3F828" w14:textId="727565D7"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0.00</w:t>
            </w:r>
          </w:p>
        </w:tc>
      </w:tr>
      <w:tr w:rsidR="00E81C7D" w:rsidRPr="008C48AC" w14:paraId="76B6D575" w14:textId="77777777" w:rsidTr="00E620A1">
        <w:trPr>
          <w:trHeight w:val="20"/>
        </w:trPr>
        <w:tc>
          <w:tcPr>
            <w:tcW w:w="219" w:type="pct"/>
            <w:shd w:val="clear" w:color="auto" w:fill="auto"/>
            <w:hideMark/>
          </w:tcPr>
          <w:p w14:paraId="67F009E2" w14:textId="77777777" w:rsidR="00E81C7D" w:rsidRPr="008C48AC" w:rsidRDefault="00E81C7D" w:rsidP="005B3A8B">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w:t>
            </w:r>
          </w:p>
        </w:tc>
        <w:tc>
          <w:tcPr>
            <w:tcW w:w="4781" w:type="pct"/>
            <w:gridSpan w:val="10"/>
            <w:shd w:val="clear" w:color="auto" w:fill="auto"/>
            <w:noWrap/>
            <w:hideMark/>
          </w:tcPr>
          <w:p w14:paraId="7EB812D1" w14:textId="77777777" w:rsidR="00E81C7D" w:rsidRPr="008C48AC" w:rsidRDefault="00E81C7D" w:rsidP="005B3A8B">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Показатель эффективности использования ресурсов</w:t>
            </w:r>
          </w:p>
        </w:tc>
      </w:tr>
      <w:tr w:rsidR="00E01470" w:rsidRPr="008C48AC" w14:paraId="216A87BB" w14:textId="77777777" w:rsidTr="00824B55">
        <w:trPr>
          <w:gridAfter w:val="1"/>
          <w:wAfter w:w="4" w:type="pct"/>
          <w:trHeight w:val="20"/>
        </w:trPr>
        <w:tc>
          <w:tcPr>
            <w:tcW w:w="219" w:type="pct"/>
            <w:shd w:val="clear" w:color="auto" w:fill="auto"/>
            <w:hideMark/>
          </w:tcPr>
          <w:p w14:paraId="5F27DB52" w14:textId="77777777" w:rsidR="00E01470" w:rsidRPr="008C48AC" w:rsidRDefault="00E01470" w:rsidP="00E0147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3.1.</w:t>
            </w:r>
          </w:p>
        </w:tc>
        <w:tc>
          <w:tcPr>
            <w:tcW w:w="1974" w:type="pct"/>
            <w:shd w:val="clear" w:color="auto" w:fill="auto"/>
            <w:vAlign w:val="center"/>
            <w:hideMark/>
          </w:tcPr>
          <w:p w14:paraId="1715AF56" w14:textId="3853A546" w:rsidR="00E01470" w:rsidRPr="008C48AC" w:rsidRDefault="00E01470" w:rsidP="00E0147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Удельный расход электрической энергии, потребляемой в технологическом процессе очистки сточных вод</w:t>
            </w:r>
          </w:p>
        </w:tc>
        <w:tc>
          <w:tcPr>
            <w:tcW w:w="427" w:type="pct"/>
            <w:shd w:val="clear" w:color="auto" w:fill="auto"/>
            <w:vAlign w:val="center"/>
            <w:hideMark/>
          </w:tcPr>
          <w:p w14:paraId="35F421DA" w14:textId="77777777" w:rsidR="00E01470" w:rsidRPr="008C48AC" w:rsidRDefault="00E01470" w:rsidP="00E01470">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кВт. ч/куб. м</w:t>
            </w:r>
          </w:p>
        </w:tc>
        <w:tc>
          <w:tcPr>
            <w:tcW w:w="339" w:type="pct"/>
            <w:shd w:val="clear" w:color="auto" w:fill="auto"/>
            <w:vAlign w:val="bottom"/>
          </w:tcPr>
          <w:p w14:paraId="71C37718" w14:textId="4472BA98"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0.9</w:t>
            </w:r>
          </w:p>
        </w:tc>
        <w:tc>
          <w:tcPr>
            <w:tcW w:w="355" w:type="pct"/>
            <w:shd w:val="clear" w:color="auto" w:fill="auto"/>
            <w:vAlign w:val="bottom"/>
          </w:tcPr>
          <w:p w14:paraId="72BCB7D2" w14:textId="3744F5D3"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3.34</w:t>
            </w:r>
          </w:p>
        </w:tc>
        <w:tc>
          <w:tcPr>
            <w:tcW w:w="339" w:type="pct"/>
            <w:shd w:val="clear" w:color="auto" w:fill="auto"/>
            <w:vAlign w:val="bottom"/>
          </w:tcPr>
          <w:p w14:paraId="4CE4E6E7" w14:textId="07286FB5"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3.34</w:t>
            </w:r>
          </w:p>
        </w:tc>
        <w:tc>
          <w:tcPr>
            <w:tcW w:w="339" w:type="pct"/>
            <w:shd w:val="clear" w:color="auto" w:fill="auto"/>
            <w:vAlign w:val="bottom"/>
          </w:tcPr>
          <w:p w14:paraId="047B1040" w14:textId="078B365E"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3.34</w:t>
            </w:r>
          </w:p>
        </w:tc>
        <w:tc>
          <w:tcPr>
            <w:tcW w:w="339" w:type="pct"/>
            <w:shd w:val="clear" w:color="auto" w:fill="auto"/>
            <w:vAlign w:val="bottom"/>
          </w:tcPr>
          <w:p w14:paraId="002B230C" w14:textId="17670B04"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3.34</w:t>
            </w:r>
          </w:p>
        </w:tc>
        <w:tc>
          <w:tcPr>
            <w:tcW w:w="341" w:type="pct"/>
            <w:shd w:val="clear" w:color="auto" w:fill="auto"/>
            <w:vAlign w:val="bottom"/>
          </w:tcPr>
          <w:p w14:paraId="11EC34E4" w14:textId="5897FBDE"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0.9</w:t>
            </w:r>
          </w:p>
        </w:tc>
        <w:tc>
          <w:tcPr>
            <w:tcW w:w="324" w:type="pct"/>
            <w:shd w:val="clear" w:color="auto" w:fill="auto"/>
            <w:vAlign w:val="bottom"/>
          </w:tcPr>
          <w:p w14:paraId="2DB5C4C8" w14:textId="5207B813"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0.9</w:t>
            </w:r>
          </w:p>
        </w:tc>
      </w:tr>
      <w:tr w:rsidR="00E01470" w:rsidRPr="009A38EC" w14:paraId="24241C8F" w14:textId="77777777" w:rsidTr="00824B55">
        <w:trPr>
          <w:gridAfter w:val="1"/>
          <w:wAfter w:w="4" w:type="pct"/>
          <w:trHeight w:val="20"/>
        </w:trPr>
        <w:tc>
          <w:tcPr>
            <w:tcW w:w="219" w:type="pct"/>
            <w:shd w:val="clear" w:color="auto" w:fill="auto"/>
          </w:tcPr>
          <w:p w14:paraId="28FCBE43" w14:textId="0BFEBBF4" w:rsidR="00E01470" w:rsidRPr="008C48AC" w:rsidRDefault="00E01470" w:rsidP="00E0147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lastRenderedPageBreak/>
              <w:t>3.2.</w:t>
            </w:r>
          </w:p>
        </w:tc>
        <w:tc>
          <w:tcPr>
            <w:tcW w:w="1974" w:type="pct"/>
            <w:shd w:val="clear" w:color="auto" w:fill="auto"/>
            <w:vAlign w:val="center"/>
          </w:tcPr>
          <w:p w14:paraId="031BD760" w14:textId="002FC2C6" w:rsidR="00E01470" w:rsidRPr="008C48AC" w:rsidRDefault="00E01470" w:rsidP="00E01470">
            <w:pPr>
              <w:spacing w:after="0" w:line="240" w:lineRule="auto"/>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Удельный расход электрической энергии, потребляемой в технологическом процессе транспортировки сточных вод</w:t>
            </w:r>
          </w:p>
        </w:tc>
        <w:tc>
          <w:tcPr>
            <w:tcW w:w="427" w:type="pct"/>
            <w:shd w:val="clear" w:color="auto" w:fill="auto"/>
            <w:vAlign w:val="center"/>
          </w:tcPr>
          <w:p w14:paraId="5E2238D8" w14:textId="281732F7" w:rsidR="00E01470" w:rsidRPr="008C48AC" w:rsidRDefault="00E01470" w:rsidP="00E01470">
            <w:pPr>
              <w:spacing w:after="0" w:line="240" w:lineRule="auto"/>
              <w:jc w:val="center"/>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кВт. ч/куб. м</w:t>
            </w:r>
          </w:p>
        </w:tc>
        <w:tc>
          <w:tcPr>
            <w:tcW w:w="339" w:type="pct"/>
            <w:shd w:val="clear" w:color="auto" w:fill="auto"/>
            <w:vAlign w:val="bottom"/>
          </w:tcPr>
          <w:p w14:paraId="61EB8E6F" w14:textId="0EBED08E"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0.88</w:t>
            </w:r>
          </w:p>
        </w:tc>
        <w:tc>
          <w:tcPr>
            <w:tcW w:w="355" w:type="pct"/>
            <w:shd w:val="clear" w:color="auto" w:fill="auto"/>
            <w:vAlign w:val="bottom"/>
          </w:tcPr>
          <w:p w14:paraId="24C4329C" w14:textId="19EEB69A"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1.44</w:t>
            </w:r>
          </w:p>
        </w:tc>
        <w:tc>
          <w:tcPr>
            <w:tcW w:w="339" w:type="pct"/>
            <w:shd w:val="clear" w:color="auto" w:fill="auto"/>
            <w:vAlign w:val="bottom"/>
          </w:tcPr>
          <w:p w14:paraId="15D64EEF" w14:textId="29FF0936"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1.44</w:t>
            </w:r>
          </w:p>
        </w:tc>
        <w:tc>
          <w:tcPr>
            <w:tcW w:w="339" w:type="pct"/>
            <w:shd w:val="clear" w:color="auto" w:fill="auto"/>
            <w:vAlign w:val="bottom"/>
          </w:tcPr>
          <w:p w14:paraId="599EEC82" w14:textId="6DAA16B9"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1.44</w:t>
            </w:r>
          </w:p>
        </w:tc>
        <w:tc>
          <w:tcPr>
            <w:tcW w:w="339" w:type="pct"/>
            <w:shd w:val="clear" w:color="auto" w:fill="auto"/>
            <w:vAlign w:val="bottom"/>
          </w:tcPr>
          <w:p w14:paraId="40E40E38" w14:textId="13F4315D"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1.44</w:t>
            </w:r>
          </w:p>
        </w:tc>
        <w:tc>
          <w:tcPr>
            <w:tcW w:w="341" w:type="pct"/>
            <w:shd w:val="clear" w:color="auto" w:fill="auto"/>
            <w:vAlign w:val="bottom"/>
          </w:tcPr>
          <w:p w14:paraId="08024FC4" w14:textId="70FA6BD5" w:rsidR="00E01470" w:rsidRPr="008C48AC"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0.88</w:t>
            </w:r>
          </w:p>
        </w:tc>
        <w:tc>
          <w:tcPr>
            <w:tcW w:w="324" w:type="pct"/>
            <w:shd w:val="clear" w:color="auto" w:fill="auto"/>
            <w:vAlign w:val="bottom"/>
          </w:tcPr>
          <w:p w14:paraId="5BBAC860" w14:textId="26BD71DF" w:rsidR="00E01470" w:rsidRPr="00E01470" w:rsidRDefault="00E01470" w:rsidP="00E01470">
            <w:pPr>
              <w:spacing w:after="0" w:line="240" w:lineRule="auto"/>
              <w:jc w:val="right"/>
              <w:rPr>
                <w:rFonts w:ascii="Times New Roman" w:eastAsia="Times New Roman" w:hAnsi="Times New Roman"/>
                <w:color w:val="000000"/>
                <w:szCs w:val="28"/>
                <w:lang w:eastAsia="ru-RU"/>
              </w:rPr>
            </w:pPr>
            <w:r w:rsidRPr="008C48AC">
              <w:rPr>
                <w:rFonts w:ascii="Times New Roman" w:eastAsia="Times New Roman" w:hAnsi="Times New Roman"/>
                <w:color w:val="000000"/>
                <w:szCs w:val="28"/>
                <w:lang w:eastAsia="ru-RU"/>
              </w:rPr>
              <w:t>0.88</w:t>
            </w:r>
          </w:p>
        </w:tc>
      </w:tr>
    </w:tbl>
    <w:p w14:paraId="4E12689A" w14:textId="66ACCF20" w:rsidR="00031417" w:rsidRPr="009A38EC" w:rsidRDefault="00031417" w:rsidP="00A33E90">
      <w:pPr>
        <w:pStyle w:val="1f"/>
        <w:rPr>
          <w:b w:val="0"/>
          <w:sz w:val="16"/>
          <w:szCs w:val="16"/>
        </w:rPr>
      </w:pPr>
    </w:p>
    <w:sectPr w:rsidR="00031417" w:rsidRPr="009A38EC" w:rsidSect="00085DDD">
      <w:pgSz w:w="16838" w:h="11906" w:orient="landscape"/>
      <w:pgMar w:top="1134" w:right="851" w:bottom="1134"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D3606" w14:textId="77777777" w:rsidR="00BA72B5" w:rsidRDefault="00BA72B5" w:rsidP="004C7455">
      <w:pPr>
        <w:spacing w:after="0" w:line="240" w:lineRule="auto"/>
      </w:pPr>
      <w:r>
        <w:separator/>
      </w:r>
    </w:p>
  </w:endnote>
  <w:endnote w:type="continuationSeparator" w:id="0">
    <w:p w14:paraId="74A84259" w14:textId="77777777" w:rsidR="00BA72B5" w:rsidRDefault="00BA72B5" w:rsidP="004C7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87736" w14:textId="77777777" w:rsidR="00822789" w:rsidRDefault="00822789" w:rsidP="00061C5D">
    <w:pPr>
      <w:pStyle w:val="a9"/>
      <w:jc w:val="right"/>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DF000" w14:textId="77777777" w:rsidR="00822789" w:rsidRDefault="00822789" w:rsidP="00061C5D">
    <w:pPr>
      <w:pStyle w:val="a9"/>
      <w:jc w:val="right"/>
      <w:rPr>
        <w:rFonts w:ascii="Times New Roman" w:hAnsi="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94C0C" w14:textId="77777777" w:rsidR="00822789" w:rsidRPr="004C7455" w:rsidRDefault="00822789" w:rsidP="00EB430D">
    <w:pPr>
      <w:pStyle w:val="a9"/>
      <w:ind w:right="-15048"/>
      <w:jc w:val="right"/>
      <w:rPr>
        <w:rFonts w:ascii="Times New Roman" w:hAnsi="Times New Roman"/>
      </w:rPr>
    </w:pPr>
  </w:p>
  <w:p w14:paraId="79B73E99" w14:textId="77777777" w:rsidR="00822789" w:rsidRDefault="00822789">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7C71F" w14:textId="77777777" w:rsidR="00822789" w:rsidRPr="004F1FB9" w:rsidRDefault="00822789" w:rsidP="004F1FB9">
    <w:pPr>
      <w:pStyle w:val="a9"/>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1B166" w14:textId="77777777" w:rsidR="00BA72B5" w:rsidRDefault="00BA72B5" w:rsidP="004C7455">
      <w:pPr>
        <w:spacing w:after="0" w:line="240" w:lineRule="auto"/>
      </w:pPr>
      <w:r>
        <w:separator/>
      </w:r>
    </w:p>
  </w:footnote>
  <w:footnote w:type="continuationSeparator" w:id="0">
    <w:p w14:paraId="29FF36C1" w14:textId="77777777" w:rsidR="00BA72B5" w:rsidRDefault="00BA72B5" w:rsidP="004C7455">
      <w:pPr>
        <w:spacing w:after="0" w:line="240" w:lineRule="auto"/>
      </w:pPr>
      <w:r>
        <w:continuationSeparator/>
      </w:r>
    </w:p>
  </w:footnote>
  <w:footnote w:id="1">
    <w:p w14:paraId="16E7D08A" w14:textId="07E93B3B" w:rsidR="00822789" w:rsidRPr="00DF4E0C" w:rsidRDefault="00822789">
      <w:pPr>
        <w:pStyle w:val="afff4"/>
        <w:rPr>
          <w:sz w:val="28"/>
          <w:szCs w:val="28"/>
        </w:rPr>
      </w:pPr>
      <w:r w:rsidRPr="00DF4E0C">
        <w:rPr>
          <w:rStyle w:val="afff6"/>
          <w:sz w:val="28"/>
          <w:szCs w:val="28"/>
        </w:rPr>
        <w:footnoteRef/>
      </w:r>
      <w:r w:rsidRPr="00DF4E0C">
        <w:rPr>
          <w:sz w:val="28"/>
          <w:szCs w:val="28"/>
        </w:rPr>
        <w:t xml:space="preserve"> </w:t>
      </w:r>
      <w:r w:rsidRPr="00DF4E0C">
        <w:rPr>
          <w:rFonts w:ascii="Times New Roman" w:eastAsiaTheme="minorEastAsia" w:hAnsi="Times New Roman"/>
          <w:sz w:val="28"/>
          <w:szCs w:val="28"/>
          <w:lang w:eastAsia="ru-RU"/>
        </w:rPr>
        <w:t>Приказ Госстроя РФ от 30.12.99 №168 «Об утверждении «Правил технической эксплуатации систем и сооружений коммунального водоснабжения и канализации»</w:t>
      </w:r>
    </w:p>
  </w:footnote>
  <w:footnote w:id="2">
    <w:p w14:paraId="0DD39D86" w14:textId="77777777" w:rsidR="000B3357" w:rsidRPr="002D435E" w:rsidRDefault="000B3357" w:rsidP="000B3357">
      <w:pPr>
        <w:pStyle w:val="affff2"/>
        <w:rPr>
          <w:sz w:val="28"/>
          <w:szCs w:val="28"/>
        </w:rPr>
      </w:pPr>
      <w:r w:rsidRPr="002D435E">
        <w:rPr>
          <w:rStyle w:val="afff6"/>
          <w:sz w:val="28"/>
          <w:szCs w:val="28"/>
        </w:rPr>
        <w:footnoteRef/>
      </w:r>
      <w:r w:rsidRPr="002D435E">
        <w:rPr>
          <w:sz w:val="28"/>
          <w:szCs w:val="28"/>
        </w:rPr>
        <w:t xml:space="preserve"> Приказ Департамента жилищно-коммунального комплекса и энергетики ХМАО - Югры от 25.12.2017 №12-нп (ред. от 10.07.2020) "Об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по холодному и горячему водоснабжению и водоотведению на территории Ханты-Мансийского автономного округа - Югры"</w:t>
      </w:r>
    </w:p>
  </w:footnote>
  <w:footnote w:id="3">
    <w:p w14:paraId="7538187D" w14:textId="5190445A" w:rsidR="00822789" w:rsidRPr="002D435E" w:rsidRDefault="00822789" w:rsidP="00B82E4D">
      <w:pPr>
        <w:pStyle w:val="afff4"/>
        <w:jc w:val="both"/>
        <w:rPr>
          <w:rFonts w:ascii="Times New Roman" w:hAnsi="Times New Roman"/>
          <w:sz w:val="28"/>
          <w:szCs w:val="28"/>
        </w:rPr>
      </w:pPr>
      <w:r w:rsidRPr="002D435E">
        <w:rPr>
          <w:rStyle w:val="afff6"/>
          <w:rFonts w:ascii="Times New Roman" w:hAnsi="Times New Roman"/>
          <w:sz w:val="28"/>
          <w:szCs w:val="28"/>
        </w:rPr>
        <w:footnoteRef/>
      </w:r>
      <w:r w:rsidRPr="002D435E">
        <w:rPr>
          <w:rFonts w:ascii="Times New Roman" w:hAnsi="Times New Roman"/>
          <w:sz w:val="28"/>
          <w:szCs w:val="28"/>
        </w:rPr>
        <w:t xml:space="preserve"> Федеральный закон от 23 ноября 2009г. №261-ФЗ «Об энергосбережении и повышении энергетической эффективности и о внесении изменений в отдельные законодательные акты Российской Федерации»</w:t>
      </w:r>
    </w:p>
  </w:footnote>
  <w:footnote w:id="4">
    <w:p w14:paraId="5D92DE0B" w14:textId="77777777" w:rsidR="00822789" w:rsidRPr="008E1FC5" w:rsidRDefault="00822789" w:rsidP="00F042B2">
      <w:pPr>
        <w:pStyle w:val="afff4"/>
        <w:jc w:val="both"/>
        <w:rPr>
          <w:rFonts w:ascii="Times New Roman" w:hAnsi="Times New Roman"/>
          <w:sz w:val="28"/>
          <w:szCs w:val="28"/>
        </w:rPr>
      </w:pPr>
      <w:r w:rsidRPr="008E1FC5">
        <w:rPr>
          <w:rStyle w:val="afff6"/>
          <w:rFonts w:ascii="Times New Roman" w:hAnsi="Times New Roman"/>
          <w:sz w:val="28"/>
          <w:szCs w:val="28"/>
        </w:rPr>
        <w:footnoteRef/>
      </w:r>
      <w:r w:rsidRPr="008E1FC5">
        <w:rPr>
          <w:rFonts w:ascii="Times New Roman" w:hAnsi="Times New Roman"/>
          <w:sz w:val="28"/>
          <w:szCs w:val="28"/>
        </w:rPr>
        <w:t>СП 30.13330.2016 Внутренний водопровод и канализация зданий. Актуализированная редакция СНиП 2.04.01-85* (с Поправкой, с Изменением №1)</w:t>
      </w:r>
    </w:p>
  </w:footnote>
  <w:footnote w:id="5">
    <w:p w14:paraId="665D2D67" w14:textId="77777777" w:rsidR="00822789" w:rsidRDefault="00822789" w:rsidP="00F042B2">
      <w:pPr>
        <w:pStyle w:val="afff4"/>
      </w:pPr>
      <w:r w:rsidRPr="008E1FC5">
        <w:rPr>
          <w:rStyle w:val="afff6"/>
          <w:sz w:val="28"/>
          <w:szCs w:val="28"/>
        </w:rPr>
        <w:footnoteRef/>
      </w:r>
      <w:r w:rsidRPr="008E1FC5">
        <w:rPr>
          <w:sz w:val="28"/>
          <w:szCs w:val="28"/>
        </w:rPr>
        <w:t xml:space="preserve"> </w:t>
      </w:r>
      <w:r w:rsidRPr="008E1FC5">
        <w:rPr>
          <w:rFonts w:ascii="Times New Roman" w:hAnsi="Times New Roman"/>
          <w:sz w:val="28"/>
          <w:szCs w:val="28"/>
        </w:rPr>
        <w:t>СП 31.13330.2012 Водоснабжение. Наружные сети и сооружения. Актуализированная редакция СНиП 2.04.02-84* (с Изменениями №1-5)</w:t>
      </w:r>
    </w:p>
  </w:footnote>
  <w:footnote w:id="6">
    <w:p w14:paraId="0942E83C" w14:textId="77777777" w:rsidR="0080387C" w:rsidRPr="008E1FC5" w:rsidRDefault="0080387C" w:rsidP="0080387C">
      <w:pPr>
        <w:pStyle w:val="afff4"/>
        <w:jc w:val="both"/>
        <w:rPr>
          <w:rFonts w:ascii="Times New Roman" w:hAnsi="Times New Roman"/>
          <w:sz w:val="28"/>
          <w:szCs w:val="28"/>
        </w:rPr>
      </w:pPr>
      <w:r w:rsidRPr="008E1FC5">
        <w:rPr>
          <w:rStyle w:val="afff6"/>
          <w:rFonts w:ascii="Times New Roman" w:hAnsi="Times New Roman"/>
          <w:sz w:val="28"/>
          <w:szCs w:val="28"/>
        </w:rPr>
        <w:footnoteRef/>
      </w:r>
      <w:r w:rsidRPr="008E1FC5">
        <w:rPr>
          <w:rFonts w:ascii="Times New Roman" w:hAnsi="Times New Roman"/>
          <w:sz w:val="28"/>
          <w:szCs w:val="28"/>
        </w:rPr>
        <w:t xml:space="preserve"> Федеральный закон от 07 декабря 2011г. №416-Ф3 «О водоснабжении и водоотведении»</w:t>
      </w:r>
    </w:p>
  </w:footnote>
  <w:footnote w:id="7">
    <w:p w14:paraId="36A6928F" w14:textId="77777777" w:rsidR="00822789" w:rsidRPr="008E1FC5" w:rsidRDefault="00822789" w:rsidP="00890DAF">
      <w:pPr>
        <w:pStyle w:val="afff4"/>
        <w:jc w:val="both"/>
        <w:rPr>
          <w:rFonts w:ascii="Times New Roman" w:hAnsi="Times New Roman"/>
          <w:sz w:val="28"/>
          <w:szCs w:val="28"/>
        </w:rPr>
      </w:pPr>
      <w:r w:rsidRPr="008E1FC5">
        <w:rPr>
          <w:rStyle w:val="afff6"/>
          <w:rFonts w:ascii="Times New Roman" w:hAnsi="Times New Roman"/>
          <w:sz w:val="28"/>
          <w:szCs w:val="28"/>
        </w:rPr>
        <w:footnoteRef/>
      </w:r>
      <w:r w:rsidRPr="008E1FC5">
        <w:rPr>
          <w:rFonts w:ascii="Times New Roman" w:hAnsi="Times New Roman"/>
          <w:sz w:val="28"/>
          <w:szCs w:val="28"/>
        </w:rPr>
        <w:t xml:space="preserve"> Постановление Правительства Российской Федерации от 05 сентября 2013 года №782 «О схемах водоснабжения и водоотведения»</w:t>
      </w:r>
    </w:p>
  </w:footnote>
  <w:footnote w:id="8">
    <w:p w14:paraId="24C1A28C" w14:textId="77777777" w:rsidR="00B16940" w:rsidRPr="008E1FC5" w:rsidRDefault="00B16940" w:rsidP="00B16940">
      <w:pPr>
        <w:pStyle w:val="afff4"/>
        <w:jc w:val="both"/>
        <w:rPr>
          <w:rFonts w:ascii="Times New Roman" w:hAnsi="Times New Roman"/>
          <w:sz w:val="28"/>
          <w:szCs w:val="28"/>
        </w:rPr>
      </w:pPr>
      <w:r w:rsidRPr="008E1FC5">
        <w:rPr>
          <w:rStyle w:val="afff6"/>
          <w:rFonts w:ascii="Times New Roman" w:hAnsi="Times New Roman"/>
          <w:sz w:val="28"/>
          <w:szCs w:val="28"/>
        </w:rPr>
        <w:footnoteRef/>
      </w:r>
      <w:r w:rsidRPr="008E1FC5">
        <w:rPr>
          <w:rFonts w:ascii="Times New Roman" w:hAnsi="Times New Roman"/>
          <w:sz w:val="28"/>
          <w:szCs w:val="28"/>
        </w:rPr>
        <w:t xml:space="preserve"> Федеральный закон от 07 декабря 2011 года №416-ФЗ «О водоснабжении и водоотведении»</w:t>
      </w:r>
    </w:p>
  </w:footnote>
  <w:footnote w:id="9">
    <w:p w14:paraId="7EF00373" w14:textId="77777777" w:rsidR="00822789" w:rsidRPr="001736C1" w:rsidRDefault="00822789" w:rsidP="001546FB">
      <w:pPr>
        <w:pStyle w:val="afff4"/>
        <w:jc w:val="both"/>
        <w:rPr>
          <w:rFonts w:ascii="Times New Roman" w:hAnsi="Times New Roman"/>
        </w:rPr>
      </w:pPr>
      <w:r w:rsidRPr="001736C1">
        <w:rPr>
          <w:rStyle w:val="afff6"/>
          <w:rFonts w:ascii="Times New Roman" w:hAnsi="Times New Roman"/>
        </w:rPr>
        <w:footnoteRef/>
      </w:r>
      <w:r w:rsidRPr="001736C1">
        <w:rPr>
          <w:rFonts w:ascii="Times New Roman" w:hAnsi="Times New Roman"/>
        </w:rPr>
        <w:t xml:space="preserve"> Постановление Правительства РФ от 05.09.2013 г. № 782 «О схемах водоснабжения и водоотведения»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5A31F" w14:textId="0CF773D5" w:rsidR="00822789" w:rsidRPr="00D96DCD" w:rsidRDefault="00822789" w:rsidP="00D96DCD">
    <w:pPr>
      <w:pStyle w:val="a7"/>
      <w:jc w:val="center"/>
      <w:rPr>
        <w:sz w:val="22"/>
      </w:rPr>
    </w:pPr>
    <w:r w:rsidRPr="00D96DCD">
      <w:rPr>
        <w:rFonts w:ascii="Times New Roman" w:hAnsi="Times New Roman"/>
        <w:sz w:val="22"/>
      </w:rPr>
      <w:fldChar w:fldCharType="begin"/>
    </w:r>
    <w:r w:rsidRPr="00D96DCD">
      <w:rPr>
        <w:rFonts w:ascii="Times New Roman" w:hAnsi="Times New Roman"/>
        <w:sz w:val="22"/>
      </w:rPr>
      <w:instrText>PAGE   \* MERGEFORMAT</w:instrText>
    </w:r>
    <w:r w:rsidRPr="00D96DCD">
      <w:rPr>
        <w:rFonts w:ascii="Times New Roman" w:hAnsi="Times New Roman"/>
        <w:sz w:val="22"/>
      </w:rPr>
      <w:fldChar w:fldCharType="separate"/>
    </w:r>
    <w:r w:rsidRPr="00D96DCD">
      <w:rPr>
        <w:rFonts w:ascii="Times New Roman" w:hAnsi="Times New Roman"/>
        <w:noProof/>
        <w:sz w:val="22"/>
      </w:rPr>
      <w:t>20</w:t>
    </w:r>
    <w:r w:rsidRPr="00D96DCD">
      <w:rPr>
        <w:rFonts w:ascii="Times New Roman" w:hAnsi="Times New Roman"/>
        <w:sz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A5844" w14:textId="77777777" w:rsidR="00822789" w:rsidRDefault="00822789" w:rsidP="0092768B">
    <w:pPr>
      <w:pStyle w:val="a7"/>
      <w:ind w:right="-15973"/>
      <w:jc w:val="center"/>
      <w:rPr>
        <w:rFonts w:ascii="Times New Roman" w:hAnsi="Times New Roman"/>
        <w:sz w:val="22"/>
      </w:rPr>
    </w:pPr>
  </w:p>
  <w:p w14:paraId="50CD3759" w14:textId="6B67A24D" w:rsidR="00822789" w:rsidRPr="00D96DCD" w:rsidRDefault="00822789" w:rsidP="0092768B">
    <w:pPr>
      <w:pStyle w:val="a7"/>
      <w:ind w:right="-15973"/>
      <w:jc w:val="center"/>
      <w:rPr>
        <w:sz w:val="22"/>
      </w:rPr>
    </w:pPr>
    <w:r w:rsidRPr="00D96DCD">
      <w:rPr>
        <w:rFonts w:ascii="Times New Roman" w:hAnsi="Times New Roman"/>
        <w:sz w:val="22"/>
      </w:rPr>
      <w:fldChar w:fldCharType="begin"/>
    </w:r>
    <w:r w:rsidRPr="00D96DCD">
      <w:rPr>
        <w:rFonts w:ascii="Times New Roman" w:hAnsi="Times New Roman"/>
        <w:sz w:val="22"/>
      </w:rPr>
      <w:instrText>PAGE   \* MERGEFORMAT</w:instrText>
    </w:r>
    <w:r w:rsidRPr="00D96DCD">
      <w:rPr>
        <w:rFonts w:ascii="Times New Roman" w:hAnsi="Times New Roman"/>
        <w:sz w:val="22"/>
      </w:rPr>
      <w:fldChar w:fldCharType="separate"/>
    </w:r>
    <w:r w:rsidRPr="00D96DCD">
      <w:rPr>
        <w:rFonts w:ascii="Times New Roman" w:hAnsi="Times New Roman"/>
        <w:noProof/>
        <w:sz w:val="22"/>
      </w:rPr>
      <w:t>20</w:t>
    </w:r>
    <w:r w:rsidRPr="00D96DCD">
      <w:rPr>
        <w:rFonts w:ascii="Times New Roman" w:hAnsi="Times New Roman"/>
        <w:sz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97046" w14:textId="77777777" w:rsidR="00822789" w:rsidRPr="00B46269" w:rsidRDefault="00822789">
    <w:pPr>
      <w:pStyle w:val="a7"/>
      <w:jc w:val="center"/>
      <w:rPr>
        <w:rFonts w:ascii="Times New Roman" w:hAnsi="Times New Roman"/>
        <w:sz w:val="22"/>
      </w:rPr>
    </w:pPr>
    <w:r w:rsidRPr="00B46269">
      <w:rPr>
        <w:rFonts w:ascii="Times New Roman" w:hAnsi="Times New Roman"/>
        <w:sz w:val="22"/>
      </w:rPr>
      <w:fldChar w:fldCharType="begin"/>
    </w:r>
    <w:r w:rsidRPr="00B46269">
      <w:rPr>
        <w:rFonts w:ascii="Times New Roman" w:hAnsi="Times New Roman"/>
        <w:sz w:val="22"/>
      </w:rPr>
      <w:instrText>PAGE   \* MERGEFORMAT</w:instrText>
    </w:r>
    <w:r w:rsidRPr="00B46269">
      <w:rPr>
        <w:rFonts w:ascii="Times New Roman" w:hAnsi="Times New Roman"/>
        <w:sz w:val="22"/>
      </w:rPr>
      <w:fldChar w:fldCharType="separate"/>
    </w:r>
    <w:r w:rsidRPr="00B46269">
      <w:rPr>
        <w:rFonts w:ascii="Times New Roman" w:hAnsi="Times New Roman"/>
        <w:noProof/>
        <w:sz w:val="22"/>
      </w:rPr>
      <w:t>63</w:t>
    </w:r>
    <w:r w:rsidRPr="00B46269">
      <w:rPr>
        <w:rFonts w:ascii="Times New Roman" w:hAnsi="Times New Roman"/>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5494"/>
    <w:multiLevelType w:val="hybridMultilevel"/>
    <w:tmpl w:val="0680BA00"/>
    <w:styleLink w:val="21"/>
    <w:lvl w:ilvl="0" w:tplc="7554B8DE">
      <w:start w:val="1"/>
      <w:numFmt w:val="bullet"/>
      <w:pStyle w:val="1"/>
      <w:lvlText w:val=""/>
      <w:lvlJc w:val="left"/>
      <w:pPr>
        <w:ind w:left="1352" w:hanging="360"/>
      </w:pPr>
      <w:rPr>
        <w:rFonts w:ascii="Symbol" w:hAnsi="Symbol" w:hint="default"/>
      </w:rPr>
    </w:lvl>
    <w:lvl w:ilvl="1" w:tplc="04190003" w:tentative="1">
      <w:start w:val="1"/>
      <w:numFmt w:val="bullet"/>
      <w:pStyle w:val="2"/>
      <w:lvlText w:val="o"/>
      <w:lvlJc w:val="left"/>
      <w:pPr>
        <w:ind w:left="1440" w:hanging="360"/>
      </w:pPr>
      <w:rPr>
        <w:rFonts w:ascii="Courier New" w:hAnsi="Courier New" w:cs="Courier New" w:hint="default"/>
      </w:rPr>
    </w:lvl>
    <w:lvl w:ilvl="2" w:tplc="04190005" w:tentative="1">
      <w:start w:val="1"/>
      <w:numFmt w:val="bullet"/>
      <w:pStyle w:val="3"/>
      <w:lvlText w:val=""/>
      <w:lvlJc w:val="left"/>
      <w:pPr>
        <w:ind w:left="2160" w:hanging="360"/>
      </w:pPr>
      <w:rPr>
        <w:rFonts w:ascii="Wingdings" w:hAnsi="Wingdings" w:hint="default"/>
      </w:rPr>
    </w:lvl>
    <w:lvl w:ilvl="3" w:tplc="04190001" w:tentative="1">
      <w:start w:val="1"/>
      <w:numFmt w:val="bullet"/>
      <w:pStyle w:val="4"/>
      <w:lvlText w:val=""/>
      <w:lvlJc w:val="left"/>
      <w:pPr>
        <w:ind w:left="2880" w:hanging="360"/>
      </w:pPr>
      <w:rPr>
        <w:rFonts w:ascii="Symbol" w:hAnsi="Symbol" w:hint="default"/>
      </w:rPr>
    </w:lvl>
    <w:lvl w:ilvl="4" w:tplc="04190003" w:tentative="1">
      <w:start w:val="1"/>
      <w:numFmt w:val="bullet"/>
      <w:pStyle w:val="5"/>
      <w:lvlText w:val="o"/>
      <w:lvlJc w:val="left"/>
      <w:pPr>
        <w:ind w:left="3600" w:hanging="360"/>
      </w:pPr>
      <w:rPr>
        <w:rFonts w:ascii="Courier New" w:hAnsi="Courier New" w:cs="Courier New" w:hint="default"/>
      </w:rPr>
    </w:lvl>
    <w:lvl w:ilvl="5" w:tplc="04190005" w:tentative="1">
      <w:start w:val="1"/>
      <w:numFmt w:val="bullet"/>
      <w:pStyle w:val="6"/>
      <w:lvlText w:val=""/>
      <w:lvlJc w:val="left"/>
      <w:pPr>
        <w:ind w:left="4320" w:hanging="360"/>
      </w:pPr>
      <w:rPr>
        <w:rFonts w:ascii="Wingdings" w:hAnsi="Wingdings" w:hint="default"/>
      </w:rPr>
    </w:lvl>
    <w:lvl w:ilvl="6" w:tplc="04190001" w:tentative="1">
      <w:start w:val="1"/>
      <w:numFmt w:val="bullet"/>
      <w:pStyle w:val="7"/>
      <w:lvlText w:val=""/>
      <w:lvlJc w:val="left"/>
      <w:pPr>
        <w:ind w:left="5040" w:hanging="360"/>
      </w:pPr>
      <w:rPr>
        <w:rFonts w:ascii="Symbol" w:hAnsi="Symbol" w:hint="default"/>
      </w:rPr>
    </w:lvl>
    <w:lvl w:ilvl="7" w:tplc="04190003" w:tentative="1">
      <w:start w:val="1"/>
      <w:numFmt w:val="bullet"/>
      <w:pStyle w:val="8"/>
      <w:lvlText w:val="o"/>
      <w:lvlJc w:val="left"/>
      <w:pPr>
        <w:ind w:left="5760" w:hanging="360"/>
      </w:pPr>
      <w:rPr>
        <w:rFonts w:ascii="Courier New" w:hAnsi="Courier New" w:cs="Courier New" w:hint="default"/>
      </w:rPr>
    </w:lvl>
    <w:lvl w:ilvl="8" w:tplc="04190005" w:tentative="1">
      <w:start w:val="1"/>
      <w:numFmt w:val="bullet"/>
      <w:pStyle w:val="9"/>
      <w:lvlText w:val=""/>
      <w:lvlJc w:val="left"/>
      <w:pPr>
        <w:ind w:left="6480" w:hanging="360"/>
      </w:pPr>
      <w:rPr>
        <w:rFonts w:ascii="Wingdings" w:hAnsi="Wingdings" w:hint="default"/>
      </w:rPr>
    </w:lvl>
  </w:abstractNum>
  <w:abstractNum w:abstractNumId="1" w15:restartNumberingAfterBreak="0">
    <w:nsid w:val="04BA0765"/>
    <w:multiLevelType w:val="hybridMultilevel"/>
    <w:tmpl w:val="D98097FE"/>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7D3F8F"/>
    <w:multiLevelType w:val="hybridMultilevel"/>
    <w:tmpl w:val="04DE19F8"/>
    <w:lvl w:ilvl="0" w:tplc="46C2D3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5956107"/>
    <w:multiLevelType w:val="hybridMultilevel"/>
    <w:tmpl w:val="48E256B8"/>
    <w:lvl w:ilvl="0" w:tplc="46C2D3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A35057"/>
    <w:multiLevelType w:val="hybridMultilevel"/>
    <w:tmpl w:val="DF401D08"/>
    <w:lvl w:ilvl="0" w:tplc="EB105224">
      <w:start w:val="11"/>
      <w:numFmt w:val="bullet"/>
      <w:pStyle w:val="a"/>
      <w:lvlText w:val="–"/>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C095E9E"/>
    <w:multiLevelType w:val="hybridMultilevel"/>
    <w:tmpl w:val="7BCA6DBC"/>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C2524FC"/>
    <w:multiLevelType w:val="hybridMultilevel"/>
    <w:tmpl w:val="7142801A"/>
    <w:lvl w:ilvl="0" w:tplc="C48A62F4">
      <w:start w:val="1"/>
      <w:numFmt w:val="bullet"/>
      <w:pStyle w:val="a0"/>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D61B7A"/>
    <w:multiLevelType w:val="hybridMultilevel"/>
    <w:tmpl w:val="00B8F6E6"/>
    <w:lvl w:ilvl="0" w:tplc="5EEE6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6C4668A"/>
    <w:multiLevelType w:val="multilevel"/>
    <w:tmpl w:val="DFFA147A"/>
    <w:lvl w:ilvl="0">
      <w:start w:val="1"/>
      <w:numFmt w:val="decimal"/>
      <w:pStyle w:val="a1"/>
      <w:lvlText w:val="%1."/>
      <w:lvlJc w:val="left"/>
      <w:pPr>
        <w:ind w:left="540" w:hanging="540"/>
      </w:pPr>
      <w:rPr>
        <w:rFonts w:hint="default"/>
      </w:rPr>
    </w:lvl>
    <w:lvl w:ilvl="1">
      <w:start w:val="1"/>
      <w:numFmt w:val="decimal"/>
      <w:pStyle w:val="10"/>
      <w:lvlText w:val="%1.%2."/>
      <w:lvlJc w:val="left"/>
      <w:pPr>
        <w:ind w:left="720" w:hanging="72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A4A0CDE"/>
    <w:multiLevelType w:val="multilevel"/>
    <w:tmpl w:val="C304071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2B023790"/>
    <w:multiLevelType w:val="hybridMultilevel"/>
    <w:tmpl w:val="9948C4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DEA1723"/>
    <w:multiLevelType w:val="hybridMultilevel"/>
    <w:tmpl w:val="42C84DF0"/>
    <w:lvl w:ilvl="0" w:tplc="4EE2A638">
      <w:start w:val="1"/>
      <w:numFmt w:val="decimal"/>
      <w:pStyle w:val="11"/>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F933A4B"/>
    <w:multiLevelType w:val="hybridMultilevel"/>
    <w:tmpl w:val="B64C376A"/>
    <w:lvl w:ilvl="0" w:tplc="395C0C4C">
      <w:start w:val="1"/>
      <w:numFmt w:val="bullet"/>
      <w:pStyle w:val="110"/>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7EDE6A7B"/>
    <w:multiLevelType w:val="multilevel"/>
    <w:tmpl w:val="A672F40A"/>
    <w:lvl w:ilvl="0">
      <w:start w:val="1"/>
      <w:numFmt w:val="decimal"/>
      <w:pStyle w:val="12"/>
      <w:suff w:val="space"/>
      <w:lvlText w:val="%1."/>
      <w:lvlJc w:val="left"/>
      <w:pPr>
        <w:ind w:left="0" w:firstLine="709"/>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b/>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16cid:durableId="1504393694">
    <w:abstractNumId w:val="6"/>
  </w:num>
  <w:num w:numId="2" w16cid:durableId="1123113257">
    <w:abstractNumId w:val="8"/>
  </w:num>
  <w:num w:numId="3" w16cid:durableId="810294690">
    <w:abstractNumId w:val="3"/>
  </w:num>
  <w:num w:numId="4" w16cid:durableId="881752540">
    <w:abstractNumId w:val="13"/>
  </w:num>
  <w:num w:numId="5" w16cid:durableId="1097868384">
    <w:abstractNumId w:val="12"/>
  </w:num>
  <w:num w:numId="6" w16cid:durableId="368380880">
    <w:abstractNumId w:val="4"/>
  </w:num>
  <w:num w:numId="7" w16cid:durableId="1292974414">
    <w:abstractNumId w:val="9"/>
  </w:num>
  <w:num w:numId="8" w16cid:durableId="1357077375">
    <w:abstractNumId w:val="11"/>
  </w:num>
  <w:num w:numId="9" w16cid:durableId="1731923960">
    <w:abstractNumId w:val="5"/>
  </w:num>
  <w:num w:numId="10" w16cid:durableId="1806972157">
    <w:abstractNumId w:val="2"/>
  </w:num>
  <w:num w:numId="11" w16cid:durableId="1871187394">
    <w:abstractNumId w:val="0"/>
  </w:num>
  <w:num w:numId="12" w16cid:durableId="55052912">
    <w:abstractNumId w:val="10"/>
  </w:num>
  <w:num w:numId="13" w16cid:durableId="1659991588">
    <w:abstractNumId w:val="1"/>
  </w:num>
  <w:num w:numId="14" w16cid:durableId="51160268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008"/>
    <w:rsid w:val="000002C9"/>
    <w:rsid w:val="000005D0"/>
    <w:rsid w:val="00001A82"/>
    <w:rsid w:val="00004354"/>
    <w:rsid w:val="00004E30"/>
    <w:rsid w:val="00005549"/>
    <w:rsid w:val="00006D8F"/>
    <w:rsid w:val="000070AD"/>
    <w:rsid w:val="00007D46"/>
    <w:rsid w:val="00007E7A"/>
    <w:rsid w:val="000107F6"/>
    <w:rsid w:val="00010A87"/>
    <w:rsid w:val="00010E6A"/>
    <w:rsid w:val="000121AA"/>
    <w:rsid w:val="00012DB6"/>
    <w:rsid w:val="0001408B"/>
    <w:rsid w:val="000144C2"/>
    <w:rsid w:val="00014F6C"/>
    <w:rsid w:val="0001655B"/>
    <w:rsid w:val="000169C9"/>
    <w:rsid w:val="000176EE"/>
    <w:rsid w:val="00017DA8"/>
    <w:rsid w:val="00020BE9"/>
    <w:rsid w:val="00021616"/>
    <w:rsid w:val="00021BE2"/>
    <w:rsid w:val="000220C5"/>
    <w:rsid w:val="0002329B"/>
    <w:rsid w:val="000232E2"/>
    <w:rsid w:val="00023B7C"/>
    <w:rsid w:val="00024697"/>
    <w:rsid w:val="000246F0"/>
    <w:rsid w:val="000251A2"/>
    <w:rsid w:val="00025709"/>
    <w:rsid w:val="000259A1"/>
    <w:rsid w:val="00025E36"/>
    <w:rsid w:val="00025F38"/>
    <w:rsid w:val="0002644A"/>
    <w:rsid w:val="00026899"/>
    <w:rsid w:val="00027631"/>
    <w:rsid w:val="00027A3A"/>
    <w:rsid w:val="0003066E"/>
    <w:rsid w:val="000309B3"/>
    <w:rsid w:val="00030FCB"/>
    <w:rsid w:val="0003126E"/>
    <w:rsid w:val="00031417"/>
    <w:rsid w:val="00031451"/>
    <w:rsid w:val="00031B7D"/>
    <w:rsid w:val="00031BEA"/>
    <w:rsid w:val="00032B7F"/>
    <w:rsid w:val="00032D81"/>
    <w:rsid w:val="00033543"/>
    <w:rsid w:val="00033E0A"/>
    <w:rsid w:val="00034ECA"/>
    <w:rsid w:val="00034F97"/>
    <w:rsid w:val="00035245"/>
    <w:rsid w:val="000359EA"/>
    <w:rsid w:val="000359EC"/>
    <w:rsid w:val="00036A2C"/>
    <w:rsid w:val="000376D1"/>
    <w:rsid w:val="00037860"/>
    <w:rsid w:val="00037BDC"/>
    <w:rsid w:val="000404ED"/>
    <w:rsid w:val="000406D4"/>
    <w:rsid w:val="00040C84"/>
    <w:rsid w:val="00041A28"/>
    <w:rsid w:val="00041EC3"/>
    <w:rsid w:val="00042208"/>
    <w:rsid w:val="000425F8"/>
    <w:rsid w:val="000426ED"/>
    <w:rsid w:val="00042C0F"/>
    <w:rsid w:val="00043F27"/>
    <w:rsid w:val="00044026"/>
    <w:rsid w:val="00044134"/>
    <w:rsid w:val="000458A2"/>
    <w:rsid w:val="00045B96"/>
    <w:rsid w:val="00046516"/>
    <w:rsid w:val="00046847"/>
    <w:rsid w:val="000468C8"/>
    <w:rsid w:val="000471B8"/>
    <w:rsid w:val="00050F82"/>
    <w:rsid w:val="00051260"/>
    <w:rsid w:val="00051B5C"/>
    <w:rsid w:val="00051ED5"/>
    <w:rsid w:val="000528D1"/>
    <w:rsid w:val="000537F6"/>
    <w:rsid w:val="00053ED0"/>
    <w:rsid w:val="000554A1"/>
    <w:rsid w:val="00055553"/>
    <w:rsid w:val="00055992"/>
    <w:rsid w:val="00055BD5"/>
    <w:rsid w:val="00056AB7"/>
    <w:rsid w:val="00056E07"/>
    <w:rsid w:val="00056F26"/>
    <w:rsid w:val="0005710C"/>
    <w:rsid w:val="000576DC"/>
    <w:rsid w:val="00057A5D"/>
    <w:rsid w:val="00057C66"/>
    <w:rsid w:val="0006037A"/>
    <w:rsid w:val="0006063B"/>
    <w:rsid w:val="00060677"/>
    <w:rsid w:val="00060CC9"/>
    <w:rsid w:val="0006119F"/>
    <w:rsid w:val="000612A9"/>
    <w:rsid w:val="000613DF"/>
    <w:rsid w:val="000618C0"/>
    <w:rsid w:val="00061C5D"/>
    <w:rsid w:val="00063D14"/>
    <w:rsid w:val="000648B6"/>
    <w:rsid w:val="000656AC"/>
    <w:rsid w:val="00065D6D"/>
    <w:rsid w:val="00066446"/>
    <w:rsid w:val="0006683E"/>
    <w:rsid w:val="00070641"/>
    <w:rsid w:val="00070A8C"/>
    <w:rsid w:val="00070B33"/>
    <w:rsid w:val="00070C2E"/>
    <w:rsid w:val="00070DD5"/>
    <w:rsid w:val="00071351"/>
    <w:rsid w:val="00071A7F"/>
    <w:rsid w:val="0007458A"/>
    <w:rsid w:val="000756F7"/>
    <w:rsid w:val="000757F8"/>
    <w:rsid w:val="00077011"/>
    <w:rsid w:val="00077308"/>
    <w:rsid w:val="00077658"/>
    <w:rsid w:val="00077745"/>
    <w:rsid w:val="00077D4D"/>
    <w:rsid w:val="00081735"/>
    <w:rsid w:val="00081CC8"/>
    <w:rsid w:val="00082322"/>
    <w:rsid w:val="000826FA"/>
    <w:rsid w:val="00083B4E"/>
    <w:rsid w:val="00083B68"/>
    <w:rsid w:val="00084EFD"/>
    <w:rsid w:val="000854D0"/>
    <w:rsid w:val="00085B22"/>
    <w:rsid w:val="00085DDD"/>
    <w:rsid w:val="0008629D"/>
    <w:rsid w:val="00086E0A"/>
    <w:rsid w:val="000879A0"/>
    <w:rsid w:val="00090707"/>
    <w:rsid w:val="000914B6"/>
    <w:rsid w:val="00091623"/>
    <w:rsid w:val="00091FCF"/>
    <w:rsid w:val="00091FF9"/>
    <w:rsid w:val="00093065"/>
    <w:rsid w:val="0009383E"/>
    <w:rsid w:val="00093A3F"/>
    <w:rsid w:val="0009446E"/>
    <w:rsid w:val="000971A9"/>
    <w:rsid w:val="000A0207"/>
    <w:rsid w:val="000A02F3"/>
    <w:rsid w:val="000A068F"/>
    <w:rsid w:val="000A14C8"/>
    <w:rsid w:val="000A2870"/>
    <w:rsid w:val="000A2BC6"/>
    <w:rsid w:val="000A39A5"/>
    <w:rsid w:val="000A442E"/>
    <w:rsid w:val="000A4A78"/>
    <w:rsid w:val="000A5C18"/>
    <w:rsid w:val="000A6283"/>
    <w:rsid w:val="000A63A5"/>
    <w:rsid w:val="000A6B04"/>
    <w:rsid w:val="000A6BD1"/>
    <w:rsid w:val="000A6F9A"/>
    <w:rsid w:val="000A71A7"/>
    <w:rsid w:val="000B01AB"/>
    <w:rsid w:val="000B047D"/>
    <w:rsid w:val="000B2C24"/>
    <w:rsid w:val="000B2EAF"/>
    <w:rsid w:val="000B2F56"/>
    <w:rsid w:val="000B3357"/>
    <w:rsid w:val="000B3887"/>
    <w:rsid w:val="000B3894"/>
    <w:rsid w:val="000B3A4F"/>
    <w:rsid w:val="000B3C88"/>
    <w:rsid w:val="000B4BC1"/>
    <w:rsid w:val="000B4CC4"/>
    <w:rsid w:val="000B4EF1"/>
    <w:rsid w:val="000B54A3"/>
    <w:rsid w:val="000B5503"/>
    <w:rsid w:val="000B580D"/>
    <w:rsid w:val="000B6910"/>
    <w:rsid w:val="000B7872"/>
    <w:rsid w:val="000B7BFC"/>
    <w:rsid w:val="000B7E81"/>
    <w:rsid w:val="000C0599"/>
    <w:rsid w:val="000C07D4"/>
    <w:rsid w:val="000C09B0"/>
    <w:rsid w:val="000C0C42"/>
    <w:rsid w:val="000C1A45"/>
    <w:rsid w:val="000C2BEC"/>
    <w:rsid w:val="000C2F9B"/>
    <w:rsid w:val="000C379B"/>
    <w:rsid w:val="000C3B7E"/>
    <w:rsid w:val="000C478B"/>
    <w:rsid w:val="000C55FA"/>
    <w:rsid w:val="000C5BE7"/>
    <w:rsid w:val="000C7A83"/>
    <w:rsid w:val="000D143C"/>
    <w:rsid w:val="000D16D5"/>
    <w:rsid w:val="000D246E"/>
    <w:rsid w:val="000D2A3D"/>
    <w:rsid w:val="000D2B14"/>
    <w:rsid w:val="000D2FBE"/>
    <w:rsid w:val="000D3D7C"/>
    <w:rsid w:val="000D3D97"/>
    <w:rsid w:val="000D3E7A"/>
    <w:rsid w:val="000D4BEC"/>
    <w:rsid w:val="000D4EF5"/>
    <w:rsid w:val="000D573B"/>
    <w:rsid w:val="000D6426"/>
    <w:rsid w:val="000D6842"/>
    <w:rsid w:val="000D6EF7"/>
    <w:rsid w:val="000D7086"/>
    <w:rsid w:val="000D7395"/>
    <w:rsid w:val="000D79D4"/>
    <w:rsid w:val="000D7F51"/>
    <w:rsid w:val="000E0BC1"/>
    <w:rsid w:val="000E0F50"/>
    <w:rsid w:val="000E13C0"/>
    <w:rsid w:val="000E2590"/>
    <w:rsid w:val="000E3846"/>
    <w:rsid w:val="000E4582"/>
    <w:rsid w:val="000E4900"/>
    <w:rsid w:val="000E4A02"/>
    <w:rsid w:val="000E504F"/>
    <w:rsid w:val="000E741C"/>
    <w:rsid w:val="000F070C"/>
    <w:rsid w:val="000F10C5"/>
    <w:rsid w:val="000F22F6"/>
    <w:rsid w:val="000F26A7"/>
    <w:rsid w:val="000F3111"/>
    <w:rsid w:val="000F399D"/>
    <w:rsid w:val="000F3EE5"/>
    <w:rsid w:val="000F4752"/>
    <w:rsid w:val="000F72E9"/>
    <w:rsid w:val="000F75EA"/>
    <w:rsid w:val="00100DA9"/>
    <w:rsid w:val="00101236"/>
    <w:rsid w:val="0010129B"/>
    <w:rsid w:val="001017D0"/>
    <w:rsid w:val="001028D3"/>
    <w:rsid w:val="00103ABA"/>
    <w:rsid w:val="00106446"/>
    <w:rsid w:val="00106926"/>
    <w:rsid w:val="00106A47"/>
    <w:rsid w:val="00107079"/>
    <w:rsid w:val="00107361"/>
    <w:rsid w:val="001073BB"/>
    <w:rsid w:val="00107568"/>
    <w:rsid w:val="001108DC"/>
    <w:rsid w:val="00110E48"/>
    <w:rsid w:val="00110E50"/>
    <w:rsid w:val="001114C5"/>
    <w:rsid w:val="00113008"/>
    <w:rsid w:val="00115065"/>
    <w:rsid w:val="00115C8A"/>
    <w:rsid w:val="0011625E"/>
    <w:rsid w:val="0011642C"/>
    <w:rsid w:val="001208D6"/>
    <w:rsid w:val="00120962"/>
    <w:rsid w:val="00120E06"/>
    <w:rsid w:val="00121196"/>
    <w:rsid w:val="001225ED"/>
    <w:rsid w:val="00122BBF"/>
    <w:rsid w:val="00122D1F"/>
    <w:rsid w:val="00123A15"/>
    <w:rsid w:val="00123FA5"/>
    <w:rsid w:val="00124268"/>
    <w:rsid w:val="001254B7"/>
    <w:rsid w:val="001262DF"/>
    <w:rsid w:val="00126F99"/>
    <w:rsid w:val="00127033"/>
    <w:rsid w:val="001278CB"/>
    <w:rsid w:val="00127F7F"/>
    <w:rsid w:val="0013004D"/>
    <w:rsid w:val="00130D47"/>
    <w:rsid w:val="00131C2E"/>
    <w:rsid w:val="0013245C"/>
    <w:rsid w:val="00132B87"/>
    <w:rsid w:val="00132BB9"/>
    <w:rsid w:val="00133D4C"/>
    <w:rsid w:val="00133E68"/>
    <w:rsid w:val="00133FF5"/>
    <w:rsid w:val="0013412C"/>
    <w:rsid w:val="0013570B"/>
    <w:rsid w:val="0013590F"/>
    <w:rsid w:val="00136000"/>
    <w:rsid w:val="00136D17"/>
    <w:rsid w:val="00137350"/>
    <w:rsid w:val="001378F7"/>
    <w:rsid w:val="00137CA8"/>
    <w:rsid w:val="00140F6E"/>
    <w:rsid w:val="00141409"/>
    <w:rsid w:val="0014155B"/>
    <w:rsid w:val="00141846"/>
    <w:rsid w:val="001427B4"/>
    <w:rsid w:val="00142BF6"/>
    <w:rsid w:val="00142C78"/>
    <w:rsid w:val="00142DE8"/>
    <w:rsid w:val="00143375"/>
    <w:rsid w:val="001434B1"/>
    <w:rsid w:val="00144885"/>
    <w:rsid w:val="00145012"/>
    <w:rsid w:val="00145720"/>
    <w:rsid w:val="00145CC5"/>
    <w:rsid w:val="001460BF"/>
    <w:rsid w:val="001466FB"/>
    <w:rsid w:val="001510A7"/>
    <w:rsid w:val="0015175E"/>
    <w:rsid w:val="00152057"/>
    <w:rsid w:val="0015230D"/>
    <w:rsid w:val="00152338"/>
    <w:rsid w:val="001524CD"/>
    <w:rsid w:val="001525D3"/>
    <w:rsid w:val="00152880"/>
    <w:rsid w:val="00152AB9"/>
    <w:rsid w:val="001535D3"/>
    <w:rsid w:val="00153CE7"/>
    <w:rsid w:val="0015462D"/>
    <w:rsid w:val="001546AF"/>
    <w:rsid w:val="001546FB"/>
    <w:rsid w:val="00156090"/>
    <w:rsid w:val="001573F2"/>
    <w:rsid w:val="00160A24"/>
    <w:rsid w:val="00161ABA"/>
    <w:rsid w:val="00162D40"/>
    <w:rsid w:val="00163B23"/>
    <w:rsid w:val="00164367"/>
    <w:rsid w:val="001645C9"/>
    <w:rsid w:val="00164A58"/>
    <w:rsid w:val="00164F5E"/>
    <w:rsid w:val="001656E1"/>
    <w:rsid w:val="00165DB1"/>
    <w:rsid w:val="00165F3D"/>
    <w:rsid w:val="00166AB8"/>
    <w:rsid w:val="00167DF4"/>
    <w:rsid w:val="00170055"/>
    <w:rsid w:val="001708F5"/>
    <w:rsid w:val="00170CEA"/>
    <w:rsid w:val="00170E6B"/>
    <w:rsid w:val="00172175"/>
    <w:rsid w:val="0017242F"/>
    <w:rsid w:val="00172E91"/>
    <w:rsid w:val="001736C1"/>
    <w:rsid w:val="00173BE2"/>
    <w:rsid w:val="00173C26"/>
    <w:rsid w:val="00173D3C"/>
    <w:rsid w:val="001759D2"/>
    <w:rsid w:val="00175ADC"/>
    <w:rsid w:val="001763B1"/>
    <w:rsid w:val="00176630"/>
    <w:rsid w:val="00177DBC"/>
    <w:rsid w:val="00180090"/>
    <w:rsid w:val="001805F3"/>
    <w:rsid w:val="00182932"/>
    <w:rsid w:val="00182E8E"/>
    <w:rsid w:val="00184CCE"/>
    <w:rsid w:val="00184DF4"/>
    <w:rsid w:val="001865D0"/>
    <w:rsid w:val="0018694C"/>
    <w:rsid w:val="00187D6B"/>
    <w:rsid w:val="00192619"/>
    <w:rsid w:val="00193681"/>
    <w:rsid w:val="00193759"/>
    <w:rsid w:val="00193A26"/>
    <w:rsid w:val="001943E1"/>
    <w:rsid w:val="0019652D"/>
    <w:rsid w:val="00196870"/>
    <w:rsid w:val="00196C89"/>
    <w:rsid w:val="00197009"/>
    <w:rsid w:val="001975C6"/>
    <w:rsid w:val="00197607"/>
    <w:rsid w:val="00197825"/>
    <w:rsid w:val="001A018A"/>
    <w:rsid w:val="001A024F"/>
    <w:rsid w:val="001A0F18"/>
    <w:rsid w:val="001A1034"/>
    <w:rsid w:val="001A144C"/>
    <w:rsid w:val="001A1AB3"/>
    <w:rsid w:val="001A1B40"/>
    <w:rsid w:val="001A1BAD"/>
    <w:rsid w:val="001A2965"/>
    <w:rsid w:val="001A30A0"/>
    <w:rsid w:val="001A4C0D"/>
    <w:rsid w:val="001A5306"/>
    <w:rsid w:val="001A55E6"/>
    <w:rsid w:val="001A6238"/>
    <w:rsid w:val="001A6B1F"/>
    <w:rsid w:val="001A6D28"/>
    <w:rsid w:val="001A725E"/>
    <w:rsid w:val="001A75A0"/>
    <w:rsid w:val="001B0632"/>
    <w:rsid w:val="001B1107"/>
    <w:rsid w:val="001B15D8"/>
    <w:rsid w:val="001B1A2D"/>
    <w:rsid w:val="001B2156"/>
    <w:rsid w:val="001B23DA"/>
    <w:rsid w:val="001B301D"/>
    <w:rsid w:val="001B348B"/>
    <w:rsid w:val="001B4041"/>
    <w:rsid w:val="001B43F7"/>
    <w:rsid w:val="001B49A3"/>
    <w:rsid w:val="001B4E5A"/>
    <w:rsid w:val="001B4F65"/>
    <w:rsid w:val="001B5E09"/>
    <w:rsid w:val="001B6287"/>
    <w:rsid w:val="001B660C"/>
    <w:rsid w:val="001B6FFD"/>
    <w:rsid w:val="001B71DE"/>
    <w:rsid w:val="001C0C8A"/>
    <w:rsid w:val="001C2920"/>
    <w:rsid w:val="001C2C28"/>
    <w:rsid w:val="001C392D"/>
    <w:rsid w:val="001C4FE5"/>
    <w:rsid w:val="001C658D"/>
    <w:rsid w:val="001C6D75"/>
    <w:rsid w:val="001D01DA"/>
    <w:rsid w:val="001D0D44"/>
    <w:rsid w:val="001D18BF"/>
    <w:rsid w:val="001D264D"/>
    <w:rsid w:val="001D3091"/>
    <w:rsid w:val="001D3221"/>
    <w:rsid w:val="001D3559"/>
    <w:rsid w:val="001D477B"/>
    <w:rsid w:val="001D4F4E"/>
    <w:rsid w:val="001D5359"/>
    <w:rsid w:val="001D6826"/>
    <w:rsid w:val="001D6E8D"/>
    <w:rsid w:val="001D718D"/>
    <w:rsid w:val="001D7AA4"/>
    <w:rsid w:val="001E118E"/>
    <w:rsid w:val="001E1456"/>
    <w:rsid w:val="001E1731"/>
    <w:rsid w:val="001E19BA"/>
    <w:rsid w:val="001E2945"/>
    <w:rsid w:val="001E37A4"/>
    <w:rsid w:val="001E3851"/>
    <w:rsid w:val="001E3E70"/>
    <w:rsid w:val="001E407C"/>
    <w:rsid w:val="001E454D"/>
    <w:rsid w:val="001E75BC"/>
    <w:rsid w:val="001E7944"/>
    <w:rsid w:val="001F1133"/>
    <w:rsid w:val="001F1890"/>
    <w:rsid w:val="001F2042"/>
    <w:rsid w:val="001F2843"/>
    <w:rsid w:val="001F29E4"/>
    <w:rsid w:val="001F3549"/>
    <w:rsid w:val="001F37CE"/>
    <w:rsid w:val="001F4CE2"/>
    <w:rsid w:val="001F503B"/>
    <w:rsid w:val="001F56DF"/>
    <w:rsid w:val="001F59B5"/>
    <w:rsid w:val="001F5A7D"/>
    <w:rsid w:val="001F5B0B"/>
    <w:rsid w:val="001F5B8D"/>
    <w:rsid w:val="001F5CD5"/>
    <w:rsid w:val="001F5F94"/>
    <w:rsid w:val="001F649B"/>
    <w:rsid w:val="001F6643"/>
    <w:rsid w:val="001F73ED"/>
    <w:rsid w:val="001F77C9"/>
    <w:rsid w:val="001F7B2D"/>
    <w:rsid w:val="002000D9"/>
    <w:rsid w:val="002003C9"/>
    <w:rsid w:val="00201D8A"/>
    <w:rsid w:val="00202F8B"/>
    <w:rsid w:val="00203657"/>
    <w:rsid w:val="00203DF8"/>
    <w:rsid w:val="00203FA5"/>
    <w:rsid w:val="002045F2"/>
    <w:rsid w:val="00204691"/>
    <w:rsid w:val="00204ECF"/>
    <w:rsid w:val="002058E8"/>
    <w:rsid w:val="0020635E"/>
    <w:rsid w:val="00206988"/>
    <w:rsid w:val="00207A5A"/>
    <w:rsid w:val="00207AA6"/>
    <w:rsid w:val="002102C4"/>
    <w:rsid w:val="00211476"/>
    <w:rsid w:val="00211B69"/>
    <w:rsid w:val="00211DF8"/>
    <w:rsid w:val="00212466"/>
    <w:rsid w:val="00213108"/>
    <w:rsid w:val="002142A0"/>
    <w:rsid w:val="00214BB5"/>
    <w:rsid w:val="00214D93"/>
    <w:rsid w:val="00214E97"/>
    <w:rsid w:val="002151A4"/>
    <w:rsid w:val="00215736"/>
    <w:rsid w:val="002157CE"/>
    <w:rsid w:val="00215F78"/>
    <w:rsid w:val="002168D6"/>
    <w:rsid w:val="00220703"/>
    <w:rsid w:val="00220894"/>
    <w:rsid w:val="002217D4"/>
    <w:rsid w:val="00221D52"/>
    <w:rsid w:val="002220CB"/>
    <w:rsid w:val="00223245"/>
    <w:rsid w:val="002236E4"/>
    <w:rsid w:val="0022449A"/>
    <w:rsid w:val="002244C7"/>
    <w:rsid w:val="00224C7B"/>
    <w:rsid w:val="00225DD2"/>
    <w:rsid w:val="00226FD1"/>
    <w:rsid w:val="0022751F"/>
    <w:rsid w:val="00227CFC"/>
    <w:rsid w:val="0023041D"/>
    <w:rsid w:val="002321BE"/>
    <w:rsid w:val="00232200"/>
    <w:rsid w:val="002322E0"/>
    <w:rsid w:val="00233AF2"/>
    <w:rsid w:val="00233C0D"/>
    <w:rsid w:val="002347F8"/>
    <w:rsid w:val="00235CBB"/>
    <w:rsid w:val="00235E7A"/>
    <w:rsid w:val="002379F8"/>
    <w:rsid w:val="00237A1E"/>
    <w:rsid w:val="0024009B"/>
    <w:rsid w:val="002427E0"/>
    <w:rsid w:val="00242A60"/>
    <w:rsid w:val="00244E5A"/>
    <w:rsid w:val="00245C69"/>
    <w:rsid w:val="0024630E"/>
    <w:rsid w:val="00246410"/>
    <w:rsid w:val="00246A02"/>
    <w:rsid w:val="002476A4"/>
    <w:rsid w:val="002503EE"/>
    <w:rsid w:val="00250FFA"/>
    <w:rsid w:val="002515CC"/>
    <w:rsid w:val="00252396"/>
    <w:rsid w:val="00252AD2"/>
    <w:rsid w:val="00253245"/>
    <w:rsid w:val="0025487B"/>
    <w:rsid w:val="002551F1"/>
    <w:rsid w:val="00255547"/>
    <w:rsid w:val="0025574D"/>
    <w:rsid w:val="002572A5"/>
    <w:rsid w:val="00257955"/>
    <w:rsid w:val="00260B50"/>
    <w:rsid w:val="002619EB"/>
    <w:rsid w:val="00261CF8"/>
    <w:rsid w:val="00261F63"/>
    <w:rsid w:val="00262F57"/>
    <w:rsid w:val="00262FD0"/>
    <w:rsid w:val="00264936"/>
    <w:rsid w:val="00264EC8"/>
    <w:rsid w:val="0026565B"/>
    <w:rsid w:val="0026579F"/>
    <w:rsid w:val="00265AB5"/>
    <w:rsid w:val="00266667"/>
    <w:rsid w:val="00266C01"/>
    <w:rsid w:val="00267378"/>
    <w:rsid w:val="002675EC"/>
    <w:rsid w:val="00271241"/>
    <w:rsid w:val="00271747"/>
    <w:rsid w:val="00272F82"/>
    <w:rsid w:val="00274926"/>
    <w:rsid w:val="00274F1A"/>
    <w:rsid w:val="002752A3"/>
    <w:rsid w:val="00275CB7"/>
    <w:rsid w:val="00276788"/>
    <w:rsid w:val="002774A6"/>
    <w:rsid w:val="00281AC2"/>
    <w:rsid w:val="00282900"/>
    <w:rsid w:val="00283D11"/>
    <w:rsid w:val="00283ED1"/>
    <w:rsid w:val="00284C4A"/>
    <w:rsid w:val="00284CA7"/>
    <w:rsid w:val="00284E24"/>
    <w:rsid w:val="002850B6"/>
    <w:rsid w:val="0028557F"/>
    <w:rsid w:val="00285796"/>
    <w:rsid w:val="00285EBC"/>
    <w:rsid w:val="0028613F"/>
    <w:rsid w:val="0028616C"/>
    <w:rsid w:val="00286CE2"/>
    <w:rsid w:val="00287059"/>
    <w:rsid w:val="002873BC"/>
    <w:rsid w:val="00290BF1"/>
    <w:rsid w:val="002911D3"/>
    <w:rsid w:val="00291966"/>
    <w:rsid w:val="00291A48"/>
    <w:rsid w:val="0029248B"/>
    <w:rsid w:val="0029251A"/>
    <w:rsid w:val="0029282B"/>
    <w:rsid w:val="00294511"/>
    <w:rsid w:val="00294708"/>
    <w:rsid w:val="0029538D"/>
    <w:rsid w:val="002976D9"/>
    <w:rsid w:val="00297AF2"/>
    <w:rsid w:val="002A0493"/>
    <w:rsid w:val="002A10F2"/>
    <w:rsid w:val="002A15DB"/>
    <w:rsid w:val="002A2166"/>
    <w:rsid w:val="002A286B"/>
    <w:rsid w:val="002A29A2"/>
    <w:rsid w:val="002A38A9"/>
    <w:rsid w:val="002A44C1"/>
    <w:rsid w:val="002A55B7"/>
    <w:rsid w:val="002A5D2C"/>
    <w:rsid w:val="002A73C7"/>
    <w:rsid w:val="002A79B2"/>
    <w:rsid w:val="002B06C2"/>
    <w:rsid w:val="002B0D42"/>
    <w:rsid w:val="002B1301"/>
    <w:rsid w:val="002B152C"/>
    <w:rsid w:val="002B2A22"/>
    <w:rsid w:val="002B327D"/>
    <w:rsid w:val="002B364B"/>
    <w:rsid w:val="002B3740"/>
    <w:rsid w:val="002B3B48"/>
    <w:rsid w:val="002B4F0B"/>
    <w:rsid w:val="002B50B7"/>
    <w:rsid w:val="002B6134"/>
    <w:rsid w:val="002B6752"/>
    <w:rsid w:val="002B6C2A"/>
    <w:rsid w:val="002B73E6"/>
    <w:rsid w:val="002B7898"/>
    <w:rsid w:val="002B7FAE"/>
    <w:rsid w:val="002C03D6"/>
    <w:rsid w:val="002C086D"/>
    <w:rsid w:val="002C0F5F"/>
    <w:rsid w:val="002C179B"/>
    <w:rsid w:val="002C21EB"/>
    <w:rsid w:val="002C228F"/>
    <w:rsid w:val="002C22D8"/>
    <w:rsid w:val="002C2E18"/>
    <w:rsid w:val="002C5736"/>
    <w:rsid w:val="002C5DAD"/>
    <w:rsid w:val="002C6384"/>
    <w:rsid w:val="002C6B11"/>
    <w:rsid w:val="002C6B2D"/>
    <w:rsid w:val="002D059D"/>
    <w:rsid w:val="002D0BB6"/>
    <w:rsid w:val="002D227D"/>
    <w:rsid w:val="002D2381"/>
    <w:rsid w:val="002D2DD9"/>
    <w:rsid w:val="002D3FB9"/>
    <w:rsid w:val="002D435E"/>
    <w:rsid w:val="002D4B35"/>
    <w:rsid w:val="002D58D1"/>
    <w:rsid w:val="002D58E9"/>
    <w:rsid w:val="002D6232"/>
    <w:rsid w:val="002D6A1C"/>
    <w:rsid w:val="002D70FB"/>
    <w:rsid w:val="002D73E7"/>
    <w:rsid w:val="002E00E2"/>
    <w:rsid w:val="002E0212"/>
    <w:rsid w:val="002E06EF"/>
    <w:rsid w:val="002E07F7"/>
    <w:rsid w:val="002E0C8D"/>
    <w:rsid w:val="002E12AA"/>
    <w:rsid w:val="002E340A"/>
    <w:rsid w:val="002E4110"/>
    <w:rsid w:val="002E42BC"/>
    <w:rsid w:val="002E5134"/>
    <w:rsid w:val="002E5DF3"/>
    <w:rsid w:val="002E6195"/>
    <w:rsid w:val="002E653A"/>
    <w:rsid w:val="002E6F28"/>
    <w:rsid w:val="002E78F0"/>
    <w:rsid w:val="002E7AA6"/>
    <w:rsid w:val="002F1674"/>
    <w:rsid w:val="002F24DF"/>
    <w:rsid w:val="002F26A6"/>
    <w:rsid w:val="002F26E4"/>
    <w:rsid w:val="002F285F"/>
    <w:rsid w:val="002F3C78"/>
    <w:rsid w:val="002F6789"/>
    <w:rsid w:val="002F7180"/>
    <w:rsid w:val="002F76B3"/>
    <w:rsid w:val="00300952"/>
    <w:rsid w:val="003011D8"/>
    <w:rsid w:val="00301A4A"/>
    <w:rsid w:val="00301DDD"/>
    <w:rsid w:val="00302405"/>
    <w:rsid w:val="003031AA"/>
    <w:rsid w:val="0030364E"/>
    <w:rsid w:val="00303871"/>
    <w:rsid w:val="003046D6"/>
    <w:rsid w:val="003047AF"/>
    <w:rsid w:val="0030484C"/>
    <w:rsid w:val="00304D13"/>
    <w:rsid w:val="00305508"/>
    <w:rsid w:val="00305EFC"/>
    <w:rsid w:val="003069FF"/>
    <w:rsid w:val="00306E75"/>
    <w:rsid w:val="0030758C"/>
    <w:rsid w:val="003076F1"/>
    <w:rsid w:val="00307C19"/>
    <w:rsid w:val="00307D6E"/>
    <w:rsid w:val="003103A1"/>
    <w:rsid w:val="003103D1"/>
    <w:rsid w:val="0031044E"/>
    <w:rsid w:val="00310E42"/>
    <w:rsid w:val="00311406"/>
    <w:rsid w:val="003117A0"/>
    <w:rsid w:val="003118AC"/>
    <w:rsid w:val="00312C0C"/>
    <w:rsid w:val="00312CD0"/>
    <w:rsid w:val="00313100"/>
    <w:rsid w:val="003136A3"/>
    <w:rsid w:val="003141C8"/>
    <w:rsid w:val="003171DA"/>
    <w:rsid w:val="003172FB"/>
    <w:rsid w:val="0031779F"/>
    <w:rsid w:val="00317D2B"/>
    <w:rsid w:val="003201E3"/>
    <w:rsid w:val="00320A0F"/>
    <w:rsid w:val="00322F9D"/>
    <w:rsid w:val="00324141"/>
    <w:rsid w:val="003244A5"/>
    <w:rsid w:val="003254EE"/>
    <w:rsid w:val="00325B7D"/>
    <w:rsid w:val="003261FD"/>
    <w:rsid w:val="0032624E"/>
    <w:rsid w:val="0032676C"/>
    <w:rsid w:val="00327C37"/>
    <w:rsid w:val="003321C3"/>
    <w:rsid w:val="00332712"/>
    <w:rsid w:val="003338FB"/>
    <w:rsid w:val="003341B3"/>
    <w:rsid w:val="003346D3"/>
    <w:rsid w:val="003353AC"/>
    <w:rsid w:val="003361EB"/>
    <w:rsid w:val="00337C33"/>
    <w:rsid w:val="00337D82"/>
    <w:rsid w:val="00337E0C"/>
    <w:rsid w:val="00340276"/>
    <w:rsid w:val="00340406"/>
    <w:rsid w:val="00340655"/>
    <w:rsid w:val="00340805"/>
    <w:rsid w:val="00341E24"/>
    <w:rsid w:val="00342897"/>
    <w:rsid w:val="00342BFC"/>
    <w:rsid w:val="00342D85"/>
    <w:rsid w:val="00342E68"/>
    <w:rsid w:val="00343519"/>
    <w:rsid w:val="00344E28"/>
    <w:rsid w:val="0034542C"/>
    <w:rsid w:val="003457F1"/>
    <w:rsid w:val="003469FA"/>
    <w:rsid w:val="00346EA3"/>
    <w:rsid w:val="00350142"/>
    <w:rsid w:val="0035019A"/>
    <w:rsid w:val="00350488"/>
    <w:rsid w:val="003516C7"/>
    <w:rsid w:val="00351FB9"/>
    <w:rsid w:val="003527BA"/>
    <w:rsid w:val="00353100"/>
    <w:rsid w:val="00353614"/>
    <w:rsid w:val="003558E5"/>
    <w:rsid w:val="00355F14"/>
    <w:rsid w:val="003563C8"/>
    <w:rsid w:val="003566C5"/>
    <w:rsid w:val="00357C9B"/>
    <w:rsid w:val="00360394"/>
    <w:rsid w:val="0036188C"/>
    <w:rsid w:val="00361E8C"/>
    <w:rsid w:val="003620BB"/>
    <w:rsid w:val="0036382F"/>
    <w:rsid w:val="003647AC"/>
    <w:rsid w:val="00365570"/>
    <w:rsid w:val="003664BB"/>
    <w:rsid w:val="00366649"/>
    <w:rsid w:val="00367663"/>
    <w:rsid w:val="00367B1D"/>
    <w:rsid w:val="00367EED"/>
    <w:rsid w:val="00370941"/>
    <w:rsid w:val="003710EB"/>
    <w:rsid w:val="0037158E"/>
    <w:rsid w:val="00371898"/>
    <w:rsid w:val="00372296"/>
    <w:rsid w:val="003737FB"/>
    <w:rsid w:val="003760C7"/>
    <w:rsid w:val="00376119"/>
    <w:rsid w:val="00376126"/>
    <w:rsid w:val="00376750"/>
    <w:rsid w:val="003767AD"/>
    <w:rsid w:val="00376934"/>
    <w:rsid w:val="00376F5B"/>
    <w:rsid w:val="0037719D"/>
    <w:rsid w:val="00377FD4"/>
    <w:rsid w:val="00382474"/>
    <w:rsid w:val="00383EFE"/>
    <w:rsid w:val="00384246"/>
    <w:rsid w:val="003843A2"/>
    <w:rsid w:val="00384427"/>
    <w:rsid w:val="00384972"/>
    <w:rsid w:val="00386C81"/>
    <w:rsid w:val="00387C6C"/>
    <w:rsid w:val="00387EC9"/>
    <w:rsid w:val="0039046F"/>
    <w:rsid w:val="003907D5"/>
    <w:rsid w:val="00391485"/>
    <w:rsid w:val="003916DF"/>
    <w:rsid w:val="00391F8C"/>
    <w:rsid w:val="003924E7"/>
    <w:rsid w:val="003931D0"/>
    <w:rsid w:val="00393D17"/>
    <w:rsid w:val="00393E4D"/>
    <w:rsid w:val="00393E61"/>
    <w:rsid w:val="0039479B"/>
    <w:rsid w:val="00394AF6"/>
    <w:rsid w:val="0039678E"/>
    <w:rsid w:val="003971C3"/>
    <w:rsid w:val="003A09B3"/>
    <w:rsid w:val="003A0B3C"/>
    <w:rsid w:val="003A0D92"/>
    <w:rsid w:val="003A111E"/>
    <w:rsid w:val="003A272F"/>
    <w:rsid w:val="003A292C"/>
    <w:rsid w:val="003A3F1F"/>
    <w:rsid w:val="003A42FD"/>
    <w:rsid w:val="003A4ADA"/>
    <w:rsid w:val="003A4E39"/>
    <w:rsid w:val="003A53D2"/>
    <w:rsid w:val="003A5F5A"/>
    <w:rsid w:val="003A67E8"/>
    <w:rsid w:val="003A68B1"/>
    <w:rsid w:val="003A6B84"/>
    <w:rsid w:val="003A6C3F"/>
    <w:rsid w:val="003A6ED6"/>
    <w:rsid w:val="003A7709"/>
    <w:rsid w:val="003A774A"/>
    <w:rsid w:val="003B0354"/>
    <w:rsid w:val="003B089F"/>
    <w:rsid w:val="003B0B1C"/>
    <w:rsid w:val="003B1658"/>
    <w:rsid w:val="003B1D88"/>
    <w:rsid w:val="003B226A"/>
    <w:rsid w:val="003B2A18"/>
    <w:rsid w:val="003B2D2E"/>
    <w:rsid w:val="003B2F92"/>
    <w:rsid w:val="003B3197"/>
    <w:rsid w:val="003B352D"/>
    <w:rsid w:val="003B43DF"/>
    <w:rsid w:val="003B4479"/>
    <w:rsid w:val="003B5CAC"/>
    <w:rsid w:val="003B5FF4"/>
    <w:rsid w:val="003B60C6"/>
    <w:rsid w:val="003B60DA"/>
    <w:rsid w:val="003B7B6B"/>
    <w:rsid w:val="003C166E"/>
    <w:rsid w:val="003C16D7"/>
    <w:rsid w:val="003C235A"/>
    <w:rsid w:val="003C2735"/>
    <w:rsid w:val="003C289F"/>
    <w:rsid w:val="003C3AFE"/>
    <w:rsid w:val="003C3DF5"/>
    <w:rsid w:val="003C4CBB"/>
    <w:rsid w:val="003C510A"/>
    <w:rsid w:val="003C54D3"/>
    <w:rsid w:val="003C599F"/>
    <w:rsid w:val="003C7644"/>
    <w:rsid w:val="003C7C59"/>
    <w:rsid w:val="003D0DC0"/>
    <w:rsid w:val="003D1F91"/>
    <w:rsid w:val="003D2C4C"/>
    <w:rsid w:val="003D2D06"/>
    <w:rsid w:val="003D2F15"/>
    <w:rsid w:val="003D32F9"/>
    <w:rsid w:val="003D3FF3"/>
    <w:rsid w:val="003D5B9D"/>
    <w:rsid w:val="003D5C56"/>
    <w:rsid w:val="003D68C1"/>
    <w:rsid w:val="003D7216"/>
    <w:rsid w:val="003D7E3B"/>
    <w:rsid w:val="003E02F5"/>
    <w:rsid w:val="003E04FD"/>
    <w:rsid w:val="003E0A51"/>
    <w:rsid w:val="003E1E6C"/>
    <w:rsid w:val="003E2288"/>
    <w:rsid w:val="003E2489"/>
    <w:rsid w:val="003E29D5"/>
    <w:rsid w:val="003E33C1"/>
    <w:rsid w:val="003E3740"/>
    <w:rsid w:val="003E3C69"/>
    <w:rsid w:val="003E3D07"/>
    <w:rsid w:val="003E4962"/>
    <w:rsid w:val="003E4DEE"/>
    <w:rsid w:val="003E5828"/>
    <w:rsid w:val="003E5A9D"/>
    <w:rsid w:val="003E5BA4"/>
    <w:rsid w:val="003E6AE5"/>
    <w:rsid w:val="003E750E"/>
    <w:rsid w:val="003F08FB"/>
    <w:rsid w:val="003F0963"/>
    <w:rsid w:val="003F10F4"/>
    <w:rsid w:val="003F1195"/>
    <w:rsid w:val="003F1B64"/>
    <w:rsid w:val="003F1BBC"/>
    <w:rsid w:val="003F1FF4"/>
    <w:rsid w:val="003F2335"/>
    <w:rsid w:val="003F278C"/>
    <w:rsid w:val="003F2E41"/>
    <w:rsid w:val="003F5E78"/>
    <w:rsid w:val="003F6066"/>
    <w:rsid w:val="003F6FBF"/>
    <w:rsid w:val="003F764E"/>
    <w:rsid w:val="003F7E63"/>
    <w:rsid w:val="004001AE"/>
    <w:rsid w:val="00400A98"/>
    <w:rsid w:val="00400DB3"/>
    <w:rsid w:val="00402C09"/>
    <w:rsid w:val="00404AC1"/>
    <w:rsid w:val="00405A21"/>
    <w:rsid w:val="00406526"/>
    <w:rsid w:val="00406E35"/>
    <w:rsid w:val="00407863"/>
    <w:rsid w:val="00410147"/>
    <w:rsid w:val="00411291"/>
    <w:rsid w:val="00413202"/>
    <w:rsid w:val="00413848"/>
    <w:rsid w:val="00413CAA"/>
    <w:rsid w:val="004140FF"/>
    <w:rsid w:val="0041478E"/>
    <w:rsid w:val="00414A35"/>
    <w:rsid w:val="00415C8C"/>
    <w:rsid w:val="00416933"/>
    <w:rsid w:val="0042066B"/>
    <w:rsid w:val="00420F46"/>
    <w:rsid w:val="00421915"/>
    <w:rsid w:val="00421BC7"/>
    <w:rsid w:val="0042211C"/>
    <w:rsid w:val="00423280"/>
    <w:rsid w:val="0042355A"/>
    <w:rsid w:val="00424CAD"/>
    <w:rsid w:val="0042510F"/>
    <w:rsid w:val="00425928"/>
    <w:rsid w:val="00425DAD"/>
    <w:rsid w:val="004261AE"/>
    <w:rsid w:val="00426967"/>
    <w:rsid w:val="00426A6E"/>
    <w:rsid w:val="00426DEE"/>
    <w:rsid w:val="00426E77"/>
    <w:rsid w:val="0042701A"/>
    <w:rsid w:val="004274AF"/>
    <w:rsid w:val="004274CA"/>
    <w:rsid w:val="004276EA"/>
    <w:rsid w:val="00427BA6"/>
    <w:rsid w:val="00427EDF"/>
    <w:rsid w:val="004302B0"/>
    <w:rsid w:val="00430C2E"/>
    <w:rsid w:val="00430DF8"/>
    <w:rsid w:val="00431C7A"/>
    <w:rsid w:val="00432AEB"/>
    <w:rsid w:val="00433CC6"/>
    <w:rsid w:val="00434994"/>
    <w:rsid w:val="004349CE"/>
    <w:rsid w:val="00435165"/>
    <w:rsid w:val="0043533D"/>
    <w:rsid w:val="00435412"/>
    <w:rsid w:val="004357DB"/>
    <w:rsid w:val="00435C0E"/>
    <w:rsid w:val="004365BE"/>
    <w:rsid w:val="004367BC"/>
    <w:rsid w:val="00436BEB"/>
    <w:rsid w:val="00436C85"/>
    <w:rsid w:val="00437205"/>
    <w:rsid w:val="004377C6"/>
    <w:rsid w:val="00440A0F"/>
    <w:rsid w:val="0044287D"/>
    <w:rsid w:val="00443563"/>
    <w:rsid w:val="004438E8"/>
    <w:rsid w:val="00443FA6"/>
    <w:rsid w:val="004445D4"/>
    <w:rsid w:val="004446AC"/>
    <w:rsid w:val="00444F1C"/>
    <w:rsid w:val="0044536B"/>
    <w:rsid w:val="004453DF"/>
    <w:rsid w:val="0044717A"/>
    <w:rsid w:val="00447E16"/>
    <w:rsid w:val="00450104"/>
    <w:rsid w:val="00451F96"/>
    <w:rsid w:val="004522B0"/>
    <w:rsid w:val="00452C54"/>
    <w:rsid w:val="00452DC0"/>
    <w:rsid w:val="00453BC3"/>
    <w:rsid w:val="0045410D"/>
    <w:rsid w:val="004542E4"/>
    <w:rsid w:val="00454369"/>
    <w:rsid w:val="0045441D"/>
    <w:rsid w:val="00454E59"/>
    <w:rsid w:val="00455B1E"/>
    <w:rsid w:val="0045626D"/>
    <w:rsid w:val="00457801"/>
    <w:rsid w:val="004601E0"/>
    <w:rsid w:val="00460658"/>
    <w:rsid w:val="00461832"/>
    <w:rsid w:val="00461F84"/>
    <w:rsid w:val="00462575"/>
    <w:rsid w:val="00462B5A"/>
    <w:rsid w:val="00463B72"/>
    <w:rsid w:val="00463F34"/>
    <w:rsid w:val="00463FFC"/>
    <w:rsid w:val="00464347"/>
    <w:rsid w:val="0046493D"/>
    <w:rsid w:val="00466179"/>
    <w:rsid w:val="00466658"/>
    <w:rsid w:val="0046706E"/>
    <w:rsid w:val="0046711D"/>
    <w:rsid w:val="00467152"/>
    <w:rsid w:val="0046733B"/>
    <w:rsid w:val="00467F17"/>
    <w:rsid w:val="00470188"/>
    <w:rsid w:val="00471D68"/>
    <w:rsid w:val="00471F32"/>
    <w:rsid w:val="0047269C"/>
    <w:rsid w:val="00473F79"/>
    <w:rsid w:val="004744DD"/>
    <w:rsid w:val="0047468E"/>
    <w:rsid w:val="0047636B"/>
    <w:rsid w:val="004764B9"/>
    <w:rsid w:val="00476E5F"/>
    <w:rsid w:val="0047746F"/>
    <w:rsid w:val="00477F8C"/>
    <w:rsid w:val="00480025"/>
    <w:rsid w:val="00480A39"/>
    <w:rsid w:val="00481082"/>
    <w:rsid w:val="00481145"/>
    <w:rsid w:val="00481A04"/>
    <w:rsid w:val="00481EA6"/>
    <w:rsid w:val="0048227A"/>
    <w:rsid w:val="00482D47"/>
    <w:rsid w:val="00483553"/>
    <w:rsid w:val="00483BA6"/>
    <w:rsid w:val="00483BCC"/>
    <w:rsid w:val="00484A3F"/>
    <w:rsid w:val="00484D76"/>
    <w:rsid w:val="00484FF2"/>
    <w:rsid w:val="00485AA6"/>
    <w:rsid w:val="00486ECB"/>
    <w:rsid w:val="0048768B"/>
    <w:rsid w:val="004905BD"/>
    <w:rsid w:val="00490654"/>
    <w:rsid w:val="004919CF"/>
    <w:rsid w:val="004922E1"/>
    <w:rsid w:val="004931B8"/>
    <w:rsid w:val="0049325B"/>
    <w:rsid w:val="004935C7"/>
    <w:rsid w:val="00493B83"/>
    <w:rsid w:val="00493E23"/>
    <w:rsid w:val="00494639"/>
    <w:rsid w:val="00494685"/>
    <w:rsid w:val="00494C5E"/>
    <w:rsid w:val="004953D4"/>
    <w:rsid w:val="004961F2"/>
    <w:rsid w:val="00496270"/>
    <w:rsid w:val="004964CE"/>
    <w:rsid w:val="00497A1F"/>
    <w:rsid w:val="004A2DE0"/>
    <w:rsid w:val="004A3ED3"/>
    <w:rsid w:val="004A4C61"/>
    <w:rsid w:val="004A5127"/>
    <w:rsid w:val="004A5C9C"/>
    <w:rsid w:val="004A62CC"/>
    <w:rsid w:val="004A64A6"/>
    <w:rsid w:val="004A6764"/>
    <w:rsid w:val="004A76EB"/>
    <w:rsid w:val="004A7712"/>
    <w:rsid w:val="004A7C8C"/>
    <w:rsid w:val="004B05C4"/>
    <w:rsid w:val="004B0704"/>
    <w:rsid w:val="004B0C47"/>
    <w:rsid w:val="004B1618"/>
    <w:rsid w:val="004B23DE"/>
    <w:rsid w:val="004B2978"/>
    <w:rsid w:val="004B3409"/>
    <w:rsid w:val="004B5338"/>
    <w:rsid w:val="004B658E"/>
    <w:rsid w:val="004B6688"/>
    <w:rsid w:val="004B6C4B"/>
    <w:rsid w:val="004B7031"/>
    <w:rsid w:val="004B72C0"/>
    <w:rsid w:val="004B7DB5"/>
    <w:rsid w:val="004C04CB"/>
    <w:rsid w:val="004C0690"/>
    <w:rsid w:val="004C0BB1"/>
    <w:rsid w:val="004C1A33"/>
    <w:rsid w:val="004C4D60"/>
    <w:rsid w:val="004C4DAD"/>
    <w:rsid w:val="004C57E1"/>
    <w:rsid w:val="004C5ADC"/>
    <w:rsid w:val="004C6D4D"/>
    <w:rsid w:val="004C702D"/>
    <w:rsid w:val="004C729C"/>
    <w:rsid w:val="004C7455"/>
    <w:rsid w:val="004D0013"/>
    <w:rsid w:val="004D13A1"/>
    <w:rsid w:val="004D14E0"/>
    <w:rsid w:val="004D295A"/>
    <w:rsid w:val="004D2A1B"/>
    <w:rsid w:val="004D3243"/>
    <w:rsid w:val="004D351E"/>
    <w:rsid w:val="004D38AB"/>
    <w:rsid w:val="004D4813"/>
    <w:rsid w:val="004D5465"/>
    <w:rsid w:val="004D70D0"/>
    <w:rsid w:val="004D7563"/>
    <w:rsid w:val="004D77D2"/>
    <w:rsid w:val="004D787A"/>
    <w:rsid w:val="004E0397"/>
    <w:rsid w:val="004E0D74"/>
    <w:rsid w:val="004E24E4"/>
    <w:rsid w:val="004E3234"/>
    <w:rsid w:val="004E3F72"/>
    <w:rsid w:val="004E423D"/>
    <w:rsid w:val="004E464B"/>
    <w:rsid w:val="004E4CC7"/>
    <w:rsid w:val="004E52D4"/>
    <w:rsid w:val="004E6196"/>
    <w:rsid w:val="004E7177"/>
    <w:rsid w:val="004E7450"/>
    <w:rsid w:val="004F004D"/>
    <w:rsid w:val="004F026E"/>
    <w:rsid w:val="004F0C39"/>
    <w:rsid w:val="004F1FB9"/>
    <w:rsid w:val="004F2111"/>
    <w:rsid w:val="004F24A3"/>
    <w:rsid w:val="004F2569"/>
    <w:rsid w:val="004F35D8"/>
    <w:rsid w:val="004F3A73"/>
    <w:rsid w:val="004F3BF0"/>
    <w:rsid w:val="004F42EF"/>
    <w:rsid w:val="004F44C2"/>
    <w:rsid w:val="004F45D6"/>
    <w:rsid w:val="004F46F7"/>
    <w:rsid w:val="004F48D4"/>
    <w:rsid w:val="004F4A42"/>
    <w:rsid w:val="004F5150"/>
    <w:rsid w:val="00501203"/>
    <w:rsid w:val="00501B36"/>
    <w:rsid w:val="00501C9C"/>
    <w:rsid w:val="005022DF"/>
    <w:rsid w:val="00502321"/>
    <w:rsid w:val="00503175"/>
    <w:rsid w:val="005033F1"/>
    <w:rsid w:val="00503D4E"/>
    <w:rsid w:val="0050556D"/>
    <w:rsid w:val="00505DD9"/>
    <w:rsid w:val="00506BE3"/>
    <w:rsid w:val="00507111"/>
    <w:rsid w:val="00510231"/>
    <w:rsid w:val="00513574"/>
    <w:rsid w:val="00513A05"/>
    <w:rsid w:val="00513C8E"/>
    <w:rsid w:val="005140CB"/>
    <w:rsid w:val="0051439E"/>
    <w:rsid w:val="0051441F"/>
    <w:rsid w:val="00514556"/>
    <w:rsid w:val="00514FB8"/>
    <w:rsid w:val="00515113"/>
    <w:rsid w:val="00516E50"/>
    <w:rsid w:val="00517432"/>
    <w:rsid w:val="00517C3D"/>
    <w:rsid w:val="00521495"/>
    <w:rsid w:val="005217E9"/>
    <w:rsid w:val="00522118"/>
    <w:rsid w:val="00522373"/>
    <w:rsid w:val="00522FEB"/>
    <w:rsid w:val="005233E7"/>
    <w:rsid w:val="00523B8A"/>
    <w:rsid w:val="00525111"/>
    <w:rsid w:val="005252CB"/>
    <w:rsid w:val="00526212"/>
    <w:rsid w:val="00526BD1"/>
    <w:rsid w:val="00526D84"/>
    <w:rsid w:val="00527BE1"/>
    <w:rsid w:val="00527D03"/>
    <w:rsid w:val="00530181"/>
    <w:rsid w:val="00530B18"/>
    <w:rsid w:val="00532021"/>
    <w:rsid w:val="005324B7"/>
    <w:rsid w:val="005333D7"/>
    <w:rsid w:val="005334A2"/>
    <w:rsid w:val="0053360A"/>
    <w:rsid w:val="00533867"/>
    <w:rsid w:val="00533DC5"/>
    <w:rsid w:val="0053460C"/>
    <w:rsid w:val="00534A33"/>
    <w:rsid w:val="0053505D"/>
    <w:rsid w:val="00535540"/>
    <w:rsid w:val="005357FF"/>
    <w:rsid w:val="00535B8A"/>
    <w:rsid w:val="00535FF4"/>
    <w:rsid w:val="0053632C"/>
    <w:rsid w:val="005363DD"/>
    <w:rsid w:val="005368C7"/>
    <w:rsid w:val="00537769"/>
    <w:rsid w:val="00537BB8"/>
    <w:rsid w:val="00537C40"/>
    <w:rsid w:val="0054145F"/>
    <w:rsid w:val="00541A75"/>
    <w:rsid w:val="00541C92"/>
    <w:rsid w:val="00542201"/>
    <w:rsid w:val="005431B8"/>
    <w:rsid w:val="00543BC4"/>
    <w:rsid w:val="00543D9C"/>
    <w:rsid w:val="005449FF"/>
    <w:rsid w:val="00544ED4"/>
    <w:rsid w:val="0054536B"/>
    <w:rsid w:val="00545EB1"/>
    <w:rsid w:val="005471C3"/>
    <w:rsid w:val="005479C2"/>
    <w:rsid w:val="00547CB3"/>
    <w:rsid w:val="0055044F"/>
    <w:rsid w:val="00550A4E"/>
    <w:rsid w:val="00550A73"/>
    <w:rsid w:val="00551132"/>
    <w:rsid w:val="00551634"/>
    <w:rsid w:val="005516AB"/>
    <w:rsid w:val="00554EF9"/>
    <w:rsid w:val="00555ACF"/>
    <w:rsid w:val="00555F05"/>
    <w:rsid w:val="00556B2E"/>
    <w:rsid w:val="00561B41"/>
    <w:rsid w:val="00561C8C"/>
    <w:rsid w:val="005626C2"/>
    <w:rsid w:val="00562ACE"/>
    <w:rsid w:val="0056545D"/>
    <w:rsid w:val="00565C01"/>
    <w:rsid w:val="00566662"/>
    <w:rsid w:val="00567046"/>
    <w:rsid w:val="005676C7"/>
    <w:rsid w:val="005677C9"/>
    <w:rsid w:val="00567E50"/>
    <w:rsid w:val="00570905"/>
    <w:rsid w:val="00570BAF"/>
    <w:rsid w:val="00572AB7"/>
    <w:rsid w:val="00572EA2"/>
    <w:rsid w:val="005733F3"/>
    <w:rsid w:val="00573401"/>
    <w:rsid w:val="005734DA"/>
    <w:rsid w:val="00573708"/>
    <w:rsid w:val="00573745"/>
    <w:rsid w:val="00574202"/>
    <w:rsid w:val="00575FE0"/>
    <w:rsid w:val="005762B3"/>
    <w:rsid w:val="0057670E"/>
    <w:rsid w:val="00576A16"/>
    <w:rsid w:val="00576B9C"/>
    <w:rsid w:val="00577608"/>
    <w:rsid w:val="00577A79"/>
    <w:rsid w:val="005813BD"/>
    <w:rsid w:val="00581E72"/>
    <w:rsid w:val="005825C0"/>
    <w:rsid w:val="0058334F"/>
    <w:rsid w:val="00584B45"/>
    <w:rsid w:val="00584C74"/>
    <w:rsid w:val="00584E99"/>
    <w:rsid w:val="0058530B"/>
    <w:rsid w:val="00586543"/>
    <w:rsid w:val="00586B3A"/>
    <w:rsid w:val="00587DA7"/>
    <w:rsid w:val="0059000A"/>
    <w:rsid w:val="005905EA"/>
    <w:rsid w:val="0059078E"/>
    <w:rsid w:val="005908EA"/>
    <w:rsid w:val="0059199F"/>
    <w:rsid w:val="00592031"/>
    <w:rsid w:val="00592415"/>
    <w:rsid w:val="00592C4D"/>
    <w:rsid w:val="00592DB6"/>
    <w:rsid w:val="00592F33"/>
    <w:rsid w:val="0059326B"/>
    <w:rsid w:val="00593695"/>
    <w:rsid w:val="00593C42"/>
    <w:rsid w:val="00593C86"/>
    <w:rsid w:val="00594193"/>
    <w:rsid w:val="0059594D"/>
    <w:rsid w:val="00595D32"/>
    <w:rsid w:val="00595D5D"/>
    <w:rsid w:val="00596A43"/>
    <w:rsid w:val="00597002"/>
    <w:rsid w:val="005A16DC"/>
    <w:rsid w:val="005A20F4"/>
    <w:rsid w:val="005A2CAE"/>
    <w:rsid w:val="005A3947"/>
    <w:rsid w:val="005A3AE9"/>
    <w:rsid w:val="005A3B33"/>
    <w:rsid w:val="005A3FE6"/>
    <w:rsid w:val="005A47A0"/>
    <w:rsid w:val="005A5945"/>
    <w:rsid w:val="005A5DF8"/>
    <w:rsid w:val="005A604F"/>
    <w:rsid w:val="005A6E5A"/>
    <w:rsid w:val="005B054E"/>
    <w:rsid w:val="005B055E"/>
    <w:rsid w:val="005B0BBB"/>
    <w:rsid w:val="005B12A1"/>
    <w:rsid w:val="005B1E97"/>
    <w:rsid w:val="005B2644"/>
    <w:rsid w:val="005B35C2"/>
    <w:rsid w:val="005B3D12"/>
    <w:rsid w:val="005B48C0"/>
    <w:rsid w:val="005B4F14"/>
    <w:rsid w:val="005B60CD"/>
    <w:rsid w:val="005B6BDD"/>
    <w:rsid w:val="005B74B3"/>
    <w:rsid w:val="005B7D6B"/>
    <w:rsid w:val="005C0512"/>
    <w:rsid w:val="005C062F"/>
    <w:rsid w:val="005C10CA"/>
    <w:rsid w:val="005C14DF"/>
    <w:rsid w:val="005C172E"/>
    <w:rsid w:val="005C1B10"/>
    <w:rsid w:val="005C233A"/>
    <w:rsid w:val="005C2392"/>
    <w:rsid w:val="005C2C87"/>
    <w:rsid w:val="005C3155"/>
    <w:rsid w:val="005C3772"/>
    <w:rsid w:val="005C3EE3"/>
    <w:rsid w:val="005C442A"/>
    <w:rsid w:val="005C52EA"/>
    <w:rsid w:val="005C54B5"/>
    <w:rsid w:val="005C5736"/>
    <w:rsid w:val="005C589A"/>
    <w:rsid w:val="005C66A5"/>
    <w:rsid w:val="005C6906"/>
    <w:rsid w:val="005C6F9D"/>
    <w:rsid w:val="005C764C"/>
    <w:rsid w:val="005D028C"/>
    <w:rsid w:val="005D1166"/>
    <w:rsid w:val="005D1196"/>
    <w:rsid w:val="005D1B89"/>
    <w:rsid w:val="005D1DCB"/>
    <w:rsid w:val="005D21F9"/>
    <w:rsid w:val="005D3024"/>
    <w:rsid w:val="005D47C2"/>
    <w:rsid w:val="005D4EA8"/>
    <w:rsid w:val="005D5308"/>
    <w:rsid w:val="005D54A2"/>
    <w:rsid w:val="005D61E5"/>
    <w:rsid w:val="005D6E32"/>
    <w:rsid w:val="005D73AA"/>
    <w:rsid w:val="005E0394"/>
    <w:rsid w:val="005E056B"/>
    <w:rsid w:val="005E176D"/>
    <w:rsid w:val="005E1A9A"/>
    <w:rsid w:val="005E20FD"/>
    <w:rsid w:val="005E2D52"/>
    <w:rsid w:val="005E3351"/>
    <w:rsid w:val="005E37BC"/>
    <w:rsid w:val="005E3D02"/>
    <w:rsid w:val="005E45CA"/>
    <w:rsid w:val="005E4765"/>
    <w:rsid w:val="005E4972"/>
    <w:rsid w:val="005E5472"/>
    <w:rsid w:val="005E6499"/>
    <w:rsid w:val="005E7D99"/>
    <w:rsid w:val="005E7E2E"/>
    <w:rsid w:val="005F0332"/>
    <w:rsid w:val="005F1032"/>
    <w:rsid w:val="005F11BC"/>
    <w:rsid w:val="005F1DC5"/>
    <w:rsid w:val="005F29FD"/>
    <w:rsid w:val="005F2BFF"/>
    <w:rsid w:val="005F3D69"/>
    <w:rsid w:val="005F474A"/>
    <w:rsid w:val="005F4D74"/>
    <w:rsid w:val="005F5691"/>
    <w:rsid w:val="005F5ECF"/>
    <w:rsid w:val="005F664E"/>
    <w:rsid w:val="005F6BD3"/>
    <w:rsid w:val="005F712B"/>
    <w:rsid w:val="006008E9"/>
    <w:rsid w:val="006018B0"/>
    <w:rsid w:val="006020AE"/>
    <w:rsid w:val="00602D48"/>
    <w:rsid w:val="0060336A"/>
    <w:rsid w:val="006033BD"/>
    <w:rsid w:val="00603FB3"/>
    <w:rsid w:val="0060426F"/>
    <w:rsid w:val="00604959"/>
    <w:rsid w:val="00604C0D"/>
    <w:rsid w:val="00604ECD"/>
    <w:rsid w:val="00605711"/>
    <w:rsid w:val="00606A75"/>
    <w:rsid w:val="00607585"/>
    <w:rsid w:val="00607A0C"/>
    <w:rsid w:val="00607F87"/>
    <w:rsid w:val="00610338"/>
    <w:rsid w:val="00610405"/>
    <w:rsid w:val="0061061F"/>
    <w:rsid w:val="0061072B"/>
    <w:rsid w:val="006110F2"/>
    <w:rsid w:val="00611269"/>
    <w:rsid w:val="0061129B"/>
    <w:rsid w:val="00611DF9"/>
    <w:rsid w:val="0061324E"/>
    <w:rsid w:val="00615E20"/>
    <w:rsid w:val="006172A8"/>
    <w:rsid w:val="00617EFE"/>
    <w:rsid w:val="00620600"/>
    <w:rsid w:val="0062065C"/>
    <w:rsid w:val="0062143C"/>
    <w:rsid w:val="00621CFF"/>
    <w:rsid w:val="006222BD"/>
    <w:rsid w:val="006224D4"/>
    <w:rsid w:val="00622C25"/>
    <w:rsid w:val="00622EB1"/>
    <w:rsid w:val="006231E9"/>
    <w:rsid w:val="00623447"/>
    <w:rsid w:val="00624CEC"/>
    <w:rsid w:val="00625536"/>
    <w:rsid w:val="00625F6B"/>
    <w:rsid w:val="0062721E"/>
    <w:rsid w:val="006303F4"/>
    <w:rsid w:val="00630D81"/>
    <w:rsid w:val="00631125"/>
    <w:rsid w:val="006315F3"/>
    <w:rsid w:val="00631664"/>
    <w:rsid w:val="00632118"/>
    <w:rsid w:val="00633377"/>
    <w:rsid w:val="00633A01"/>
    <w:rsid w:val="00635955"/>
    <w:rsid w:val="00635DE8"/>
    <w:rsid w:val="00636027"/>
    <w:rsid w:val="00636114"/>
    <w:rsid w:val="00636497"/>
    <w:rsid w:val="006366FE"/>
    <w:rsid w:val="0063711B"/>
    <w:rsid w:val="006372FF"/>
    <w:rsid w:val="00637F8D"/>
    <w:rsid w:val="00640B70"/>
    <w:rsid w:val="00641179"/>
    <w:rsid w:val="00641320"/>
    <w:rsid w:val="0064150F"/>
    <w:rsid w:val="006420F5"/>
    <w:rsid w:val="0064213F"/>
    <w:rsid w:val="0064224B"/>
    <w:rsid w:val="006422E2"/>
    <w:rsid w:val="00642AE5"/>
    <w:rsid w:val="00644CCD"/>
    <w:rsid w:val="00644EAE"/>
    <w:rsid w:val="006451E5"/>
    <w:rsid w:val="00645382"/>
    <w:rsid w:val="00646AD1"/>
    <w:rsid w:val="0065189E"/>
    <w:rsid w:val="006525B1"/>
    <w:rsid w:val="00652A7E"/>
    <w:rsid w:val="00652D09"/>
    <w:rsid w:val="0065346B"/>
    <w:rsid w:val="00654CDB"/>
    <w:rsid w:val="0065525D"/>
    <w:rsid w:val="00656073"/>
    <w:rsid w:val="00656B7D"/>
    <w:rsid w:val="00656BD1"/>
    <w:rsid w:val="00656C2C"/>
    <w:rsid w:val="0065721C"/>
    <w:rsid w:val="0065789C"/>
    <w:rsid w:val="00657B30"/>
    <w:rsid w:val="00657E0D"/>
    <w:rsid w:val="00660226"/>
    <w:rsid w:val="00660270"/>
    <w:rsid w:val="00662E72"/>
    <w:rsid w:val="00663103"/>
    <w:rsid w:val="00663678"/>
    <w:rsid w:val="00663855"/>
    <w:rsid w:val="00663A93"/>
    <w:rsid w:val="006641BE"/>
    <w:rsid w:val="00664B44"/>
    <w:rsid w:val="00665AA3"/>
    <w:rsid w:val="006662B7"/>
    <w:rsid w:val="006665CC"/>
    <w:rsid w:val="006670C4"/>
    <w:rsid w:val="0066723B"/>
    <w:rsid w:val="00671195"/>
    <w:rsid w:val="00672E06"/>
    <w:rsid w:val="00673889"/>
    <w:rsid w:val="0067429E"/>
    <w:rsid w:val="00674461"/>
    <w:rsid w:val="00675201"/>
    <w:rsid w:val="00675A87"/>
    <w:rsid w:val="00677EF1"/>
    <w:rsid w:val="00677F41"/>
    <w:rsid w:val="0068064C"/>
    <w:rsid w:val="00680A14"/>
    <w:rsid w:val="00681104"/>
    <w:rsid w:val="00681B4D"/>
    <w:rsid w:val="00682330"/>
    <w:rsid w:val="0068276E"/>
    <w:rsid w:val="00682F5E"/>
    <w:rsid w:val="00682F8A"/>
    <w:rsid w:val="006832B4"/>
    <w:rsid w:val="0068359E"/>
    <w:rsid w:val="0068437C"/>
    <w:rsid w:val="00684741"/>
    <w:rsid w:val="00684862"/>
    <w:rsid w:val="00685AA2"/>
    <w:rsid w:val="006862A2"/>
    <w:rsid w:val="006869B6"/>
    <w:rsid w:val="00686F06"/>
    <w:rsid w:val="006874BC"/>
    <w:rsid w:val="00687CD7"/>
    <w:rsid w:val="00690042"/>
    <w:rsid w:val="00690485"/>
    <w:rsid w:val="006934A4"/>
    <w:rsid w:val="00693B20"/>
    <w:rsid w:val="006942A6"/>
    <w:rsid w:val="00694E34"/>
    <w:rsid w:val="0069630B"/>
    <w:rsid w:val="00696A9C"/>
    <w:rsid w:val="00696E3F"/>
    <w:rsid w:val="006A0C5F"/>
    <w:rsid w:val="006A162B"/>
    <w:rsid w:val="006A199E"/>
    <w:rsid w:val="006A1F7A"/>
    <w:rsid w:val="006A3D48"/>
    <w:rsid w:val="006A4EBB"/>
    <w:rsid w:val="006A6335"/>
    <w:rsid w:val="006A6C8B"/>
    <w:rsid w:val="006A7AA1"/>
    <w:rsid w:val="006B0EA7"/>
    <w:rsid w:val="006B1495"/>
    <w:rsid w:val="006B1D53"/>
    <w:rsid w:val="006B2D45"/>
    <w:rsid w:val="006B38C1"/>
    <w:rsid w:val="006B425F"/>
    <w:rsid w:val="006B4691"/>
    <w:rsid w:val="006B4ABF"/>
    <w:rsid w:val="006B6F96"/>
    <w:rsid w:val="006B72A7"/>
    <w:rsid w:val="006B7B88"/>
    <w:rsid w:val="006C02FE"/>
    <w:rsid w:val="006C0498"/>
    <w:rsid w:val="006C10C5"/>
    <w:rsid w:val="006C11C5"/>
    <w:rsid w:val="006C12CC"/>
    <w:rsid w:val="006C1305"/>
    <w:rsid w:val="006C144D"/>
    <w:rsid w:val="006C1FAD"/>
    <w:rsid w:val="006C2C74"/>
    <w:rsid w:val="006C3906"/>
    <w:rsid w:val="006C4A41"/>
    <w:rsid w:val="006C5C1F"/>
    <w:rsid w:val="006C5D9A"/>
    <w:rsid w:val="006C5E9C"/>
    <w:rsid w:val="006C5FDF"/>
    <w:rsid w:val="006C6242"/>
    <w:rsid w:val="006C6CA1"/>
    <w:rsid w:val="006D0061"/>
    <w:rsid w:val="006D119C"/>
    <w:rsid w:val="006D16BA"/>
    <w:rsid w:val="006D178E"/>
    <w:rsid w:val="006D2988"/>
    <w:rsid w:val="006D330D"/>
    <w:rsid w:val="006D3588"/>
    <w:rsid w:val="006D3616"/>
    <w:rsid w:val="006D468D"/>
    <w:rsid w:val="006D47E2"/>
    <w:rsid w:val="006D5197"/>
    <w:rsid w:val="006D5B48"/>
    <w:rsid w:val="006D5F10"/>
    <w:rsid w:val="006D6376"/>
    <w:rsid w:val="006E0910"/>
    <w:rsid w:val="006E0A29"/>
    <w:rsid w:val="006E18A8"/>
    <w:rsid w:val="006E28CE"/>
    <w:rsid w:val="006E2BFA"/>
    <w:rsid w:val="006E4045"/>
    <w:rsid w:val="006E43AC"/>
    <w:rsid w:val="006E4460"/>
    <w:rsid w:val="006E455F"/>
    <w:rsid w:val="006E545B"/>
    <w:rsid w:val="006E57A9"/>
    <w:rsid w:val="006E5D10"/>
    <w:rsid w:val="006E6C33"/>
    <w:rsid w:val="006E764F"/>
    <w:rsid w:val="006E7947"/>
    <w:rsid w:val="006F064A"/>
    <w:rsid w:val="006F113F"/>
    <w:rsid w:val="006F1519"/>
    <w:rsid w:val="006F1915"/>
    <w:rsid w:val="006F23D0"/>
    <w:rsid w:val="006F259A"/>
    <w:rsid w:val="006F264F"/>
    <w:rsid w:val="006F283C"/>
    <w:rsid w:val="006F2EE7"/>
    <w:rsid w:val="006F3596"/>
    <w:rsid w:val="006F361A"/>
    <w:rsid w:val="006F3B6D"/>
    <w:rsid w:val="006F3FE3"/>
    <w:rsid w:val="006F56CB"/>
    <w:rsid w:val="006F6D78"/>
    <w:rsid w:val="006F6F50"/>
    <w:rsid w:val="006F72C7"/>
    <w:rsid w:val="006F78CF"/>
    <w:rsid w:val="007002C4"/>
    <w:rsid w:val="007008CD"/>
    <w:rsid w:val="00700CC1"/>
    <w:rsid w:val="00700D91"/>
    <w:rsid w:val="00703276"/>
    <w:rsid w:val="00704109"/>
    <w:rsid w:val="00704D7E"/>
    <w:rsid w:val="00704E61"/>
    <w:rsid w:val="00705A7E"/>
    <w:rsid w:val="00707135"/>
    <w:rsid w:val="007071C1"/>
    <w:rsid w:val="007151C2"/>
    <w:rsid w:val="007153BF"/>
    <w:rsid w:val="007159C9"/>
    <w:rsid w:val="00717E6B"/>
    <w:rsid w:val="00722183"/>
    <w:rsid w:val="0072220A"/>
    <w:rsid w:val="0072565E"/>
    <w:rsid w:val="00725FF0"/>
    <w:rsid w:val="007266AF"/>
    <w:rsid w:val="00726856"/>
    <w:rsid w:val="007269F5"/>
    <w:rsid w:val="00726A55"/>
    <w:rsid w:val="007270A0"/>
    <w:rsid w:val="007272ED"/>
    <w:rsid w:val="00727F47"/>
    <w:rsid w:val="00730701"/>
    <w:rsid w:val="00730EC7"/>
    <w:rsid w:val="007312C5"/>
    <w:rsid w:val="00731626"/>
    <w:rsid w:val="00731DB1"/>
    <w:rsid w:val="00732428"/>
    <w:rsid w:val="00732A71"/>
    <w:rsid w:val="00734AA2"/>
    <w:rsid w:val="00734CEE"/>
    <w:rsid w:val="00734E1C"/>
    <w:rsid w:val="00735745"/>
    <w:rsid w:val="0073678B"/>
    <w:rsid w:val="0073718A"/>
    <w:rsid w:val="007375A4"/>
    <w:rsid w:val="0073791A"/>
    <w:rsid w:val="007407F1"/>
    <w:rsid w:val="00740E27"/>
    <w:rsid w:val="007421A2"/>
    <w:rsid w:val="00742243"/>
    <w:rsid w:val="007428F9"/>
    <w:rsid w:val="007429D0"/>
    <w:rsid w:val="00742C00"/>
    <w:rsid w:val="007436CE"/>
    <w:rsid w:val="0074569A"/>
    <w:rsid w:val="0074592C"/>
    <w:rsid w:val="00745DB8"/>
    <w:rsid w:val="0074695E"/>
    <w:rsid w:val="00747529"/>
    <w:rsid w:val="00747B8B"/>
    <w:rsid w:val="0075042E"/>
    <w:rsid w:val="00750C93"/>
    <w:rsid w:val="00751319"/>
    <w:rsid w:val="00751327"/>
    <w:rsid w:val="00751482"/>
    <w:rsid w:val="00752FBD"/>
    <w:rsid w:val="00753C1B"/>
    <w:rsid w:val="00754648"/>
    <w:rsid w:val="007547F1"/>
    <w:rsid w:val="00754E2D"/>
    <w:rsid w:val="00755072"/>
    <w:rsid w:val="00756037"/>
    <w:rsid w:val="00756140"/>
    <w:rsid w:val="0075636B"/>
    <w:rsid w:val="00756F00"/>
    <w:rsid w:val="007574BE"/>
    <w:rsid w:val="00757956"/>
    <w:rsid w:val="007579E1"/>
    <w:rsid w:val="00760EFB"/>
    <w:rsid w:val="0076179D"/>
    <w:rsid w:val="00762CB1"/>
    <w:rsid w:val="00763024"/>
    <w:rsid w:val="007655E4"/>
    <w:rsid w:val="007671C8"/>
    <w:rsid w:val="00767261"/>
    <w:rsid w:val="007705AA"/>
    <w:rsid w:val="00770CF3"/>
    <w:rsid w:val="00770EAC"/>
    <w:rsid w:val="007727A6"/>
    <w:rsid w:val="00774067"/>
    <w:rsid w:val="00774967"/>
    <w:rsid w:val="0077498B"/>
    <w:rsid w:val="00775088"/>
    <w:rsid w:val="0077520C"/>
    <w:rsid w:val="007757F3"/>
    <w:rsid w:val="00776EAE"/>
    <w:rsid w:val="00777595"/>
    <w:rsid w:val="00777C15"/>
    <w:rsid w:val="0078000C"/>
    <w:rsid w:val="007802EB"/>
    <w:rsid w:val="007808A1"/>
    <w:rsid w:val="00781837"/>
    <w:rsid w:val="00781884"/>
    <w:rsid w:val="007819B5"/>
    <w:rsid w:val="007819CB"/>
    <w:rsid w:val="00781CC8"/>
    <w:rsid w:val="00783C35"/>
    <w:rsid w:val="00783E05"/>
    <w:rsid w:val="00784410"/>
    <w:rsid w:val="00784EDE"/>
    <w:rsid w:val="00784FD5"/>
    <w:rsid w:val="0078590B"/>
    <w:rsid w:val="00785B75"/>
    <w:rsid w:val="00787BBA"/>
    <w:rsid w:val="007901F4"/>
    <w:rsid w:val="007912ED"/>
    <w:rsid w:val="007913E9"/>
    <w:rsid w:val="00791542"/>
    <w:rsid w:val="007921C2"/>
    <w:rsid w:val="00793642"/>
    <w:rsid w:val="0079391A"/>
    <w:rsid w:val="007945E5"/>
    <w:rsid w:val="007947A5"/>
    <w:rsid w:val="00794808"/>
    <w:rsid w:val="00794C2A"/>
    <w:rsid w:val="00795C68"/>
    <w:rsid w:val="007969D3"/>
    <w:rsid w:val="007A08B4"/>
    <w:rsid w:val="007A0CD5"/>
    <w:rsid w:val="007A1009"/>
    <w:rsid w:val="007A10E2"/>
    <w:rsid w:val="007A1DF5"/>
    <w:rsid w:val="007A36BD"/>
    <w:rsid w:val="007A51FE"/>
    <w:rsid w:val="007A5993"/>
    <w:rsid w:val="007A677A"/>
    <w:rsid w:val="007A6BFD"/>
    <w:rsid w:val="007A6D0F"/>
    <w:rsid w:val="007A7832"/>
    <w:rsid w:val="007B0C6E"/>
    <w:rsid w:val="007B10DD"/>
    <w:rsid w:val="007B13EE"/>
    <w:rsid w:val="007B1885"/>
    <w:rsid w:val="007B2A05"/>
    <w:rsid w:val="007B331B"/>
    <w:rsid w:val="007B33DC"/>
    <w:rsid w:val="007B343E"/>
    <w:rsid w:val="007B349E"/>
    <w:rsid w:val="007B37EE"/>
    <w:rsid w:val="007B5167"/>
    <w:rsid w:val="007B56E2"/>
    <w:rsid w:val="007B5EE6"/>
    <w:rsid w:val="007B6740"/>
    <w:rsid w:val="007B7B06"/>
    <w:rsid w:val="007C0B79"/>
    <w:rsid w:val="007C132C"/>
    <w:rsid w:val="007C2148"/>
    <w:rsid w:val="007C32D9"/>
    <w:rsid w:val="007C42A0"/>
    <w:rsid w:val="007C4500"/>
    <w:rsid w:val="007C5364"/>
    <w:rsid w:val="007C6C96"/>
    <w:rsid w:val="007C710E"/>
    <w:rsid w:val="007C764D"/>
    <w:rsid w:val="007C7715"/>
    <w:rsid w:val="007C7B18"/>
    <w:rsid w:val="007C7B1D"/>
    <w:rsid w:val="007D29F9"/>
    <w:rsid w:val="007D2C45"/>
    <w:rsid w:val="007D2CD2"/>
    <w:rsid w:val="007D3824"/>
    <w:rsid w:val="007D3EE2"/>
    <w:rsid w:val="007D50B2"/>
    <w:rsid w:val="007D6092"/>
    <w:rsid w:val="007D6951"/>
    <w:rsid w:val="007D707C"/>
    <w:rsid w:val="007D71CA"/>
    <w:rsid w:val="007D7950"/>
    <w:rsid w:val="007E03CC"/>
    <w:rsid w:val="007E451E"/>
    <w:rsid w:val="007E4599"/>
    <w:rsid w:val="007E5B83"/>
    <w:rsid w:val="007E628F"/>
    <w:rsid w:val="007E6B62"/>
    <w:rsid w:val="007E7583"/>
    <w:rsid w:val="007F04AC"/>
    <w:rsid w:val="007F04C2"/>
    <w:rsid w:val="007F145A"/>
    <w:rsid w:val="007F1C47"/>
    <w:rsid w:val="007F283F"/>
    <w:rsid w:val="007F2977"/>
    <w:rsid w:val="007F2EA1"/>
    <w:rsid w:val="007F348F"/>
    <w:rsid w:val="007F3527"/>
    <w:rsid w:val="007F386F"/>
    <w:rsid w:val="007F3AAE"/>
    <w:rsid w:val="007F3E3A"/>
    <w:rsid w:val="007F4270"/>
    <w:rsid w:val="007F4D23"/>
    <w:rsid w:val="007F5BB4"/>
    <w:rsid w:val="007F6F37"/>
    <w:rsid w:val="007F6F99"/>
    <w:rsid w:val="007F78F6"/>
    <w:rsid w:val="007F7A5B"/>
    <w:rsid w:val="008001FF"/>
    <w:rsid w:val="00801BD5"/>
    <w:rsid w:val="00801C7F"/>
    <w:rsid w:val="00801DF5"/>
    <w:rsid w:val="00802056"/>
    <w:rsid w:val="0080259D"/>
    <w:rsid w:val="0080387C"/>
    <w:rsid w:val="00803AF4"/>
    <w:rsid w:val="008041BF"/>
    <w:rsid w:val="00805EBB"/>
    <w:rsid w:val="00806722"/>
    <w:rsid w:val="00806C5B"/>
    <w:rsid w:val="00807B4C"/>
    <w:rsid w:val="00807CDF"/>
    <w:rsid w:val="0081042C"/>
    <w:rsid w:val="00810ACC"/>
    <w:rsid w:val="00810DDC"/>
    <w:rsid w:val="00812F87"/>
    <w:rsid w:val="00812F9D"/>
    <w:rsid w:val="00813503"/>
    <w:rsid w:val="00813F1A"/>
    <w:rsid w:val="008144EF"/>
    <w:rsid w:val="0081498B"/>
    <w:rsid w:val="00814BFB"/>
    <w:rsid w:val="00814EC4"/>
    <w:rsid w:val="008157DF"/>
    <w:rsid w:val="008167EE"/>
    <w:rsid w:val="00817056"/>
    <w:rsid w:val="00817CE9"/>
    <w:rsid w:val="0082071B"/>
    <w:rsid w:val="0082071D"/>
    <w:rsid w:val="008207C7"/>
    <w:rsid w:val="008218CD"/>
    <w:rsid w:val="0082244C"/>
    <w:rsid w:val="00822789"/>
    <w:rsid w:val="00822D1B"/>
    <w:rsid w:val="008239D7"/>
    <w:rsid w:val="008241BF"/>
    <w:rsid w:val="00824B55"/>
    <w:rsid w:val="00824F1B"/>
    <w:rsid w:val="00826560"/>
    <w:rsid w:val="00826ADA"/>
    <w:rsid w:val="00826CFF"/>
    <w:rsid w:val="008274B8"/>
    <w:rsid w:val="008275D4"/>
    <w:rsid w:val="00827610"/>
    <w:rsid w:val="008278E8"/>
    <w:rsid w:val="00827E44"/>
    <w:rsid w:val="00831322"/>
    <w:rsid w:val="00831E5C"/>
    <w:rsid w:val="008322F9"/>
    <w:rsid w:val="00836188"/>
    <w:rsid w:val="00836518"/>
    <w:rsid w:val="008369E3"/>
    <w:rsid w:val="00836A38"/>
    <w:rsid w:val="0084035F"/>
    <w:rsid w:val="0084166D"/>
    <w:rsid w:val="00843225"/>
    <w:rsid w:val="00844F7E"/>
    <w:rsid w:val="008467A3"/>
    <w:rsid w:val="00846ABA"/>
    <w:rsid w:val="0084755F"/>
    <w:rsid w:val="0084774E"/>
    <w:rsid w:val="00850602"/>
    <w:rsid w:val="008506BB"/>
    <w:rsid w:val="00850807"/>
    <w:rsid w:val="008509F8"/>
    <w:rsid w:val="00851B43"/>
    <w:rsid w:val="00852157"/>
    <w:rsid w:val="00852917"/>
    <w:rsid w:val="00853BC8"/>
    <w:rsid w:val="00854423"/>
    <w:rsid w:val="00854E37"/>
    <w:rsid w:val="0085523D"/>
    <w:rsid w:val="00855933"/>
    <w:rsid w:val="0085604C"/>
    <w:rsid w:val="0085612A"/>
    <w:rsid w:val="00857470"/>
    <w:rsid w:val="0085789E"/>
    <w:rsid w:val="00857FEA"/>
    <w:rsid w:val="00861FD0"/>
    <w:rsid w:val="008623FD"/>
    <w:rsid w:val="00862432"/>
    <w:rsid w:val="00862934"/>
    <w:rsid w:val="00862B79"/>
    <w:rsid w:val="00864CB5"/>
    <w:rsid w:val="00865D3C"/>
    <w:rsid w:val="00865F18"/>
    <w:rsid w:val="0086614D"/>
    <w:rsid w:val="00866945"/>
    <w:rsid w:val="00866BA7"/>
    <w:rsid w:val="008671C4"/>
    <w:rsid w:val="008675CE"/>
    <w:rsid w:val="00867796"/>
    <w:rsid w:val="00867F05"/>
    <w:rsid w:val="008703BB"/>
    <w:rsid w:val="008707F6"/>
    <w:rsid w:val="00870F35"/>
    <w:rsid w:val="00871429"/>
    <w:rsid w:val="0087177C"/>
    <w:rsid w:val="00871DDE"/>
    <w:rsid w:val="00872377"/>
    <w:rsid w:val="00872B33"/>
    <w:rsid w:val="0087339E"/>
    <w:rsid w:val="0087475D"/>
    <w:rsid w:val="00875294"/>
    <w:rsid w:val="00876054"/>
    <w:rsid w:val="00876078"/>
    <w:rsid w:val="008765CA"/>
    <w:rsid w:val="00876600"/>
    <w:rsid w:val="008768E4"/>
    <w:rsid w:val="008807BF"/>
    <w:rsid w:val="00881531"/>
    <w:rsid w:val="00882224"/>
    <w:rsid w:val="008822AA"/>
    <w:rsid w:val="00882301"/>
    <w:rsid w:val="008823DF"/>
    <w:rsid w:val="00883AEC"/>
    <w:rsid w:val="008848CE"/>
    <w:rsid w:val="00885FAF"/>
    <w:rsid w:val="008865E1"/>
    <w:rsid w:val="008867EA"/>
    <w:rsid w:val="008903A9"/>
    <w:rsid w:val="008905A2"/>
    <w:rsid w:val="0089077F"/>
    <w:rsid w:val="00890DAF"/>
    <w:rsid w:val="00892134"/>
    <w:rsid w:val="008921CC"/>
    <w:rsid w:val="00892E1D"/>
    <w:rsid w:val="008930AF"/>
    <w:rsid w:val="0089337D"/>
    <w:rsid w:val="00893867"/>
    <w:rsid w:val="0089470F"/>
    <w:rsid w:val="008947DD"/>
    <w:rsid w:val="008952EE"/>
    <w:rsid w:val="00895AD6"/>
    <w:rsid w:val="00895F1C"/>
    <w:rsid w:val="00895F2E"/>
    <w:rsid w:val="00896228"/>
    <w:rsid w:val="00896DAD"/>
    <w:rsid w:val="0089706E"/>
    <w:rsid w:val="008A28BA"/>
    <w:rsid w:val="008A2B19"/>
    <w:rsid w:val="008A2B74"/>
    <w:rsid w:val="008A3279"/>
    <w:rsid w:val="008A34B8"/>
    <w:rsid w:val="008A37CE"/>
    <w:rsid w:val="008A3A49"/>
    <w:rsid w:val="008A4506"/>
    <w:rsid w:val="008A48D0"/>
    <w:rsid w:val="008A5EC7"/>
    <w:rsid w:val="008A706E"/>
    <w:rsid w:val="008A7488"/>
    <w:rsid w:val="008A77A5"/>
    <w:rsid w:val="008B120B"/>
    <w:rsid w:val="008B19B0"/>
    <w:rsid w:val="008B1E48"/>
    <w:rsid w:val="008B3006"/>
    <w:rsid w:val="008B37C2"/>
    <w:rsid w:val="008B3AD6"/>
    <w:rsid w:val="008B3C66"/>
    <w:rsid w:val="008B44B1"/>
    <w:rsid w:val="008B45E6"/>
    <w:rsid w:val="008B4CC1"/>
    <w:rsid w:val="008B5E09"/>
    <w:rsid w:val="008B7371"/>
    <w:rsid w:val="008C021A"/>
    <w:rsid w:val="008C061C"/>
    <w:rsid w:val="008C0BF3"/>
    <w:rsid w:val="008C0FFC"/>
    <w:rsid w:val="008C10BB"/>
    <w:rsid w:val="008C3A98"/>
    <w:rsid w:val="008C3DA4"/>
    <w:rsid w:val="008C48AC"/>
    <w:rsid w:val="008C59BD"/>
    <w:rsid w:val="008C5FD1"/>
    <w:rsid w:val="008C6092"/>
    <w:rsid w:val="008C6F5C"/>
    <w:rsid w:val="008C6F80"/>
    <w:rsid w:val="008C7AB4"/>
    <w:rsid w:val="008C7E7B"/>
    <w:rsid w:val="008D1920"/>
    <w:rsid w:val="008D2F1D"/>
    <w:rsid w:val="008D3563"/>
    <w:rsid w:val="008D55E5"/>
    <w:rsid w:val="008D5A65"/>
    <w:rsid w:val="008D6FE4"/>
    <w:rsid w:val="008D71BE"/>
    <w:rsid w:val="008E07E2"/>
    <w:rsid w:val="008E0897"/>
    <w:rsid w:val="008E0969"/>
    <w:rsid w:val="008E1492"/>
    <w:rsid w:val="008E1FC5"/>
    <w:rsid w:val="008E2E12"/>
    <w:rsid w:val="008E37E1"/>
    <w:rsid w:val="008E4338"/>
    <w:rsid w:val="008E456F"/>
    <w:rsid w:val="008E4A94"/>
    <w:rsid w:val="008E5882"/>
    <w:rsid w:val="008E5F96"/>
    <w:rsid w:val="008E65C3"/>
    <w:rsid w:val="008F0833"/>
    <w:rsid w:val="008F0EE8"/>
    <w:rsid w:val="008F1480"/>
    <w:rsid w:val="008F19F7"/>
    <w:rsid w:val="008F1F5C"/>
    <w:rsid w:val="008F26BC"/>
    <w:rsid w:val="008F2717"/>
    <w:rsid w:val="008F2BFA"/>
    <w:rsid w:val="008F48AE"/>
    <w:rsid w:val="008F653C"/>
    <w:rsid w:val="008F6F3E"/>
    <w:rsid w:val="00900AED"/>
    <w:rsid w:val="00901B79"/>
    <w:rsid w:val="00902EB6"/>
    <w:rsid w:val="00903B32"/>
    <w:rsid w:val="00903C9D"/>
    <w:rsid w:val="009046AD"/>
    <w:rsid w:val="009055FE"/>
    <w:rsid w:val="009063BD"/>
    <w:rsid w:val="009069A9"/>
    <w:rsid w:val="00906A35"/>
    <w:rsid w:val="00906B15"/>
    <w:rsid w:val="00907249"/>
    <w:rsid w:val="00911A15"/>
    <w:rsid w:val="00912A52"/>
    <w:rsid w:val="009130E0"/>
    <w:rsid w:val="009139B9"/>
    <w:rsid w:val="00913DCF"/>
    <w:rsid w:val="00914691"/>
    <w:rsid w:val="0091503E"/>
    <w:rsid w:val="009167C0"/>
    <w:rsid w:val="00921AD0"/>
    <w:rsid w:val="00921D11"/>
    <w:rsid w:val="0092357B"/>
    <w:rsid w:val="00923D50"/>
    <w:rsid w:val="00923E2D"/>
    <w:rsid w:val="0092460D"/>
    <w:rsid w:val="00924B9F"/>
    <w:rsid w:val="009250AC"/>
    <w:rsid w:val="00926980"/>
    <w:rsid w:val="0092715D"/>
    <w:rsid w:val="0092718E"/>
    <w:rsid w:val="0092744C"/>
    <w:rsid w:val="0092763B"/>
    <w:rsid w:val="0092768B"/>
    <w:rsid w:val="00930C02"/>
    <w:rsid w:val="00931046"/>
    <w:rsid w:val="0093168D"/>
    <w:rsid w:val="009335F9"/>
    <w:rsid w:val="0093367B"/>
    <w:rsid w:val="00934934"/>
    <w:rsid w:val="00934F1D"/>
    <w:rsid w:val="0093550D"/>
    <w:rsid w:val="00935595"/>
    <w:rsid w:val="00936635"/>
    <w:rsid w:val="00937F93"/>
    <w:rsid w:val="009406D7"/>
    <w:rsid w:val="00940924"/>
    <w:rsid w:val="00940DA7"/>
    <w:rsid w:val="0094121D"/>
    <w:rsid w:val="00941760"/>
    <w:rsid w:val="00941762"/>
    <w:rsid w:val="00942354"/>
    <w:rsid w:val="009425AC"/>
    <w:rsid w:val="00942743"/>
    <w:rsid w:val="00943349"/>
    <w:rsid w:val="00943544"/>
    <w:rsid w:val="009448A4"/>
    <w:rsid w:val="00944C2C"/>
    <w:rsid w:val="0094567A"/>
    <w:rsid w:val="00945E61"/>
    <w:rsid w:val="00945E83"/>
    <w:rsid w:val="00946ADB"/>
    <w:rsid w:val="009473E3"/>
    <w:rsid w:val="0095072E"/>
    <w:rsid w:val="00951414"/>
    <w:rsid w:val="00951BB2"/>
    <w:rsid w:val="00951FF7"/>
    <w:rsid w:val="00952302"/>
    <w:rsid w:val="00953835"/>
    <w:rsid w:val="0095397D"/>
    <w:rsid w:val="009540C7"/>
    <w:rsid w:val="00954603"/>
    <w:rsid w:val="00954647"/>
    <w:rsid w:val="00954E21"/>
    <w:rsid w:val="00955239"/>
    <w:rsid w:val="0095579C"/>
    <w:rsid w:val="00955C5A"/>
    <w:rsid w:val="00955F08"/>
    <w:rsid w:val="00956D56"/>
    <w:rsid w:val="009575D7"/>
    <w:rsid w:val="00960B4E"/>
    <w:rsid w:val="009618C3"/>
    <w:rsid w:val="00961A3F"/>
    <w:rsid w:val="00961B4D"/>
    <w:rsid w:val="00961E19"/>
    <w:rsid w:val="00962554"/>
    <w:rsid w:val="00962F83"/>
    <w:rsid w:val="00963702"/>
    <w:rsid w:val="009645CA"/>
    <w:rsid w:val="009647DE"/>
    <w:rsid w:val="00966168"/>
    <w:rsid w:val="0096689F"/>
    <w:rsid w:val="00966EA6"/>
    <w:rsid w:val="00967100"/>
    <w:rsid w:val="00970C21"/>
    <w:rsid w:val="00970F5B"/>
    <w:rsid w:val="00971013"/>
    <w:rsid w:val="009710D5"/>
    <w:rsid w:val="009738EB"/>
    <w:rsid w:val="009748F0"/>
    <w:rsid w:val="00974FE7"/>
    <w:rsid w:val="00977076"/>
    <w:rsid w:val="0097763F"/>
    <w:rsid w:val="0098032C"/>
    <w:rsid w:val="009826CB"/>
    <w:rsid w:val="00982A8D"/>
    <w:rsid w:val="00983016"/>
    <w:rsid w:val="009834B6"/>
    <w:rsid w:val="009852DC"/>
    <w:rsid w:val="009853D9"/>
    <w:rsid w:val="009866C8"/>
    <w:rsid w:val="009872A0"/>
    <w:rsid w:val="0098773B"/>
    <w:rsid w:val="009879F4"/>
    <w:rsid w:val="00987D2E"/>
    <w:rsid w:val="0099071D"/>
    <w:rsid w:val="009916E7"/>
    <w:rsid w:val="00992D47"/>
    <w:rsid w:val="00993E44"/>
    <w:rsid w:val="00994149"/>
    <w:rsid w:val="00995851"/>
    <w:rsid w:val="0099681D"/>
    <w:rsid w:val="00996B88"/>
    <w:rsid w:val="00997520"/>
    <w:rsid w:val="009977E7"/>
    <w:rsid w:val="009A188C"/>
    <w:rsid w:val="009A18BE"/>
    <w:rsid w:val="009A1D71"/>
    <w:rsid w:val="009A25C7"/>
    <w:rsid w:val="009A34DB"/>
    <w:rsid w:val="009A38EC"/>
    <w:rsid w:val="009A4056"/>
    <w:rsid w:val="009A59AD"/>
    <w:rsid w:val="009A6BF5"/>
    <w:rsid w:val="009A7256"/>
    <w:rsid w:val="009A7819"/>
    <w:rsid w:val="009B0127"/>
    <w:rsid w:val="009B0474"/>
    <w:rsid w:val="009B1707"/>
    <w:rsid w:val="009B1BF5"/>
    <w:rsid w:val="009B1C3E"/>
    <w:rsid w:val="009B2ADE"/>
    <w:rsid w:val="009B36A5"/>
    <w:rsid w:val="009B53C0"/>
    <w:rsid w:val="009B61F5"/>
    <w:rsid w:val="009B70B4"/>
    <w:rsid w:val="009B7ACA"/>
    <w:rsid w:val="009C1E8F"/>
    <w:rsid w:val="009C48B1"/>
    <w:rsid w:val="009C5B1D"/>
    <w:rsid w:val="009C6354"/>
    <w:rsid w:val="009C6704"/>
    <w:rsid w:val="009C7618"/>
    <w:rsid w:val="009C79FF"/>
    <w:rsid w:val="009D0AF3"/>
    <w:rsid w:val="009D1715"/>
    <w:rsid w:val="009D181D"/>
    <w:rsid w:val="009D3753"/>
    <w:rsid w:val="009D389B"/>
    <w:rsid w:val="009D4203"/>
    <w:rsid w:val="009D71A5"/>
    <w:rsid w:val="009D78DB"/>
    <w:rsid w:val="009D7F57"/>
    <w:rsid w:val="009D7F81"/>
    <w:rsid w:val="009E00B6"/>
    <w:rsid w:val="009E01CF"/>
    <w:rsid w:val="009E05ED"/>
    <w:rsid w:val="009E0C5F"/>
    <w:rsid w:val="009E19B6"/>
    <w:rsid w:val="009E23CD"/>
    <w:rsid w:val="009E3030"/>
    <w:rsid w:val="009E3444"/>
    <w:rsid w:val="009E36D3"/>
    <w:rsid w:val="009E3F0B"/>
    <w:rsid w:val="009E4DD9"/>
    <w:rsid w:val="009E568F"/>
    <w:rsid w:val="009E571C"/>
    <w:rsid w:val="009E5D8F"/>
    <w:rsid w:val="009E5F46"/>
    <w:rsid w:val="009E67EE"/>
    <w:rsid w:val="009E72DD"/>
    <w:rsid w:val="009F03D8"/>
    <w:rsid w:val="009F2105"/>
    <w:rsid w:val="009F25FA"/>
    <w:rsid w:val="009F2885"/>
    <w:rsid w:val="009F39C2"/>
    <w:rsid w:val="009F3D4A"/>
    <w:rsid w:val="009F40FD"/>
    <w:rsid w:val="009F4DFE"/>
    <w:rsid w:val="009F5136"/>
    <w:rsid w:val="009F5BC1"/>
    <w:rsid w:val="009F5FCB"/>
    <w:rsid w:val="009F6156"/>
    <w:rsid w:val="009F62C2"/>
    <w:rsid w:val="009F6453"/>
    <w:rsid w:val="009F7D29"/>
    <w:rsid w:val="00A00919"/>
    <w:rsid w:val="00A01A2E"/>
    <w:rsid w:val="00A02176"/>
    <w:rsid w:val="00A0225B"/>
    <w:rsid w:val="00A0263F"/>
    <w:rsid w:val="00A027D0"/>
    <w:rsid w:val="00A02C77"/>
    <w:rsid w:val="00A035D3"/>
    <w:rsid w:val="00A047AD"/>
    <w:rsid w:val="00A0511A"/>
    <w:rsid w:val="00A05205"/>
    <w:rsid w:val="00A05292"/>
    <w:rsid w:val="00A056D8"/>
    <w:rsid w:val="00A0679B"/>
    <w:rsid w:val="00A10109"/>
    <w:rsid w:val="00A109DE"/>
    <w:rsid w:val="00A11536"/>
    <w:rsid w:val="00A11B30"/>
    <w:rsid w:val="00A12F8C"/>
    <w:rsid w:val="00A137C2"/>
    <w:rsid w:val="00A143AE"/>
    <w:rsid w:val="00A1500E"/>
    <w:rsid w:val="00A15C17"/>
    <w:rsid w:val="00A17197"/>
    <w:rsid w:val="00A17F2C"/>
    <w:rsid w:val="00A2002C"/>
    <w:rsid w:val="00A20389"/>
    <w:rsid w:val="00A20D80"/>
    <w:rsid w:val="00A20F1A"/>
    <w:rsid w:val="00A21EC1"/>
    <w:rsid w:val="00A232D0"/>
    <w:rsid w:val="00A23424"/>
    <w:rsid w:val="00A23AD9"/>
    <w:rsid w:val="00A23DDC"/>
    <w:rsid w:val="00A24E0A"/>
    <w:rsid w:val="00A24E9E"/>
    <w:rsid w:val="00A25635"/>
    <w:rsid w:val="00A25A32"/>
    <w:rsid w:val="00A25F19"/>
    <w:rsid w:val="00A270AE"/>
    <w:rsid w:val="00A27AA2"/>
    <w:rsid w:val="00A300CD"/>
    <w:rsid w:val="00A312E9"/>
    <w:rsid w:val="00A323F0"/>
    <w:rsid w:val="00A3254D"/>
    <w:rsid w:val="00A32748"/>
    <w:rsid w:val="00A3292D"/>
    <w:rsid w:val="00A32A4A"/>
    <w:rsid w:val="00A336E7"/>
    <w:rsid w:val="00A33D65"/>
    <w:rsid w:val="00A33E90"/>
    <w:rsid w:val="00A34AB5"/>
    <w:rsid w:val="00A35046"/>
    <w:rsid w:val="00A35807"/>
    <w:rsid w:val="00A35AA9"/>
    <w:rsid w:val="00A35FB5"/>
    <w:rsid w:val="00A3706B"/>
    <w:rsid w:val="00A3781C"/>
    <w:rsid w:val="00A3799C"/>
    <w:rsid w:val="00A4040C"/>
    <w:rsid w:val="00A4071C"/>
    <w:rsid w:val="00A43818"/>
    <w:rsid w:val="00A44360"/>
    <w:rsid w:val="00A4479C"/>
    <w:rsid w:val="00A44D8E"/>
    <w:rsid w:val="00A45384"/>
    <w:rsid w:val="00A46ECD"/>
    <w:rsid w:val="00A472D7"/>
    <w:rsid w:val="00A47DF5"/>
    <w:rsid w:val="00A5047B"/>
    <w:rsid w:val="00A51EA9"/>
    <w:rsid w:val="00A51FE2"/>
    <w:rsid w:val="00A521E6"/>
    <w:rsid w:val="00A52861"/>
    <w:rsid w:val="00A52D1E"/>
    <w:rsid w:val="00A53F70"/>
    <w:rsid w:val="00A55806"/>
    <w:rsid w:val="00A56C6D"/>
    <w:rsid w:val="00A570A8"/>
    <w:rsid w:val="00A5778C"/>
    <w:rsid w:val="00A57C9A"/>
    <w:rsid w:val="00A60A0A"/>
    <w:rsid w:val="00A60AD4"/>
    <w:rsid w:val="00A615C8"/>
    <w:rsid w:val="00A61636"/>
    <w:rsid w:val="00A61B2C"/>
    <w:rsid w:val="00A62093"/>
    <w:rsid w:val="00A6291A"/>
    <w:rsid w:val="00A62E90"/>
    <w:rsid w:val="00A634DF"/>
    <w:rsid w:val="00A6415C"/>
    <w:rsid w:val="00A6449E"/>
    <w:rsid w:val="00A6466D"/>
    <w:rsid w:val="00A649D8"/>
    <w:rsid w:val="00A657C2"/>
    <w:rsid w:val="00A660A1"/>
    <w:rsid w:val="00A6659F"/>
    <w:rsid w:val="00A6661E"/>
    <w:rsid w:val="00A70081"/>
    <w:rsid w:val="00A70DBF"/>
    <w:rsid w:val="00A7110E"/>
    <w:rsid w:val="00A71A2D"/>
    <w:rsid w:val="00A71D30"/>
    <w:rsid w:val="00A71EB4"/>
    <w:rsid w:val="00A74084"/>
    <w:rsid w:val="00A744C3"/>
    <w:rsid w:val="00A7468F"/>
    <w:rsid w:val="00A7577B"/>
    <w:rsid w:val="00A7657C"/>
    <w:rsid w:val="00A80139"/>
    <w:rsid w:val="00A80308"/>
    <w:rsid w:val="00A81ECA"/>
    <w:rsid w:val="00A821B4"/>
    <w:rsid w:val="00A827A1"/>
    <w:rsid w:val="00A843DE"/>
    <w:rsid w:val="00A855DD"/>
    <w:rsid w:val="00A85B01"/>
    <w:rsid w:val="00A85F69"/>
    <w:rsid w:val="00A86FA5"/>
    <w:rsid w:val="00A87A58"/>
    <w:rsid w:val="00A90542"/>
    <w:rsid w:val="00A9188B"/>
    <w:rsid w:val="00A942D9"/>
    <w:rsid w:val="00A95351"/>
    <w:rsid w:val="00A96065"/>
    <w:rsid w:val="00A96BD3"/>
    <w:rsid w:val="00A96C35"/>
    <w:rsid w:val="00A96FA0"/>
    <w:rsid w:val="00A97668"/>
    <w:rsid w:val="00A97EDB"/>
    <w:rsid w:val="00AA0A87"/>
    <w:rsid w:val="00AA0C38"/>
    <w:rsid w:val="00AA0D9A"/>
    <w:rsid w:val="00AA0F35"/>
    <w:rsid w:val="00AA1599"/>
    <w:rsid w:val="00AA18A4"/>
    <w:rsid w:val="00AA1EAD"/>
    <w:rsid w:val="00AA1FFB"/>
    <w:rsid w:val="00AA21EB"/>
    <w:rsid w:val="00AA324E"/>
    <w:rsid w:val="00AA3BB8"/>
    <w:rsid w:val="00AA3BDB"/>
    <w:rsid w:val="00AA4A62"/>
    <w:rsid w:val="00AA6C66"/>
    <w:rsid w:val="00AA6E3D"/>
    <w:rsid w:val="00AA7BD4"/>
    <w:rsid w:val="00AB0D8F"/>
    <w:rsid w:val="00AB0F0E"/>
    <w:rsid w:val="00AB0F14"/>
    <w:rsid w:val="00AB1040"/>
    <w:rsid w:val="00AB1F5B"/>
    <w:rsid w:val="00AB21FA"/>
    <w:rsid w:val="00AB3102"/>
    <w:rsid w:val="00AB4D0F"/>
    <w:rsid w:val="00AB4EDD"/>
    <w:rsid w:val="00AB545F"/>
    <w:rsid w:val="00AB5BC9"/>
    <w:rsid w:val="00AB68F4"/>
    <w:rsid w:val="00AB7443"/>
    <w:rsid w:val="00AB79B0"/>
    <w:rsid w:val="00AB7E7E"/>
    <w:rsid w:val="00AC0649"/>
    <w:rsid w:val="00AC1276"/>
    <w:rsid w:val="00AC15E1"/>
    <w:rsid w:val="00AC1CF9"/>
    <w:rsid w:val="00AC2196"/>
    <w:rsid w:val="00AC2D6F"/>
    <w:rsid w:val="00AC30F4"/>
    <w:rsid w:val="00AC3365"/>
    <w:rsid w:val="00AC3776"/>
    <w:rsid w:val="00AC3D96"/>
    <w:rsid w:val="00AC41BE"/>
    <w:rsid w:val="00AC42E4"/>
    <w:rsid w:val="00AC5347"/>
    <w:rsid w:val="00AC6454"/>
    <w:rsid w:val="00AC6588"/>
    <w:rsid w:val="00AC6C6F"/>
    <w:rsid w:val="00AC767F"/>
    <w:rsid w:val="00AC7F3D"/>
    <w:rsid w:val="00AD0498"/>
    <w:rsid w:val="00AD18BE"/>
    <w:rsid w:val="00AD1A71"/>
    <w:rsid w:val="00AD1DCC"/>
    <w:rsid w:val="00AD25CF"/>
    <w:rsid w:val="00AD27F6"/>
    <w:rsid w:val="00AD5027"/>
    <w:rsid w:val="00AD5BBE"/>
    <w:rsid w:val="00AD6578"/>
    <w:rsid w:val="00AE02C1"/>
    <w:rsid w:val="00AE04EB"/>
    <w:rsid w:val="00AE1447"/>
    <w:rsid w:val="00AE1B95"/>
    <w:rsid w:val="00AE243A"/>
    <w:rsid w:val="00AE2B00"/>
    <w:rsid w:val="00AE31B3"/>
    <w:rsid w:val="00AE4719"/>
    <w:rsid w:val="00AE4889"/>
    <w:rsid w:val="00AE4A81"/>
    <w:rsid w:val="00AE52DF"/>
    <w:rsid w:val="00AE55B3"/>
    <w:rsid w:val="00AE70CE"/>
    <w:rsid w:val="00AE75F1"/>
    <w:rsid w:val="00AE76A8"/>
    <w:rsid w:val="00AE7CDE"/>
    <w:rsid w:val="00AF0862"/>
    <w:rsid w:val="00AF12E2"/>
    <w:rsid w:val="00AF2CA4"/>
    <w:rsid w:val="00AF3DA8"/>
    <w:rsid w:val="00AF3FD2"/>
    <w:rsid w:val="00AF607E"/>
    <w:rsid w:val="00AF62AE"/>
    <w:rsid w:val="00AF65AE"/>
    <w:rsid w:val="00AF6A11"/>
    <w:rsid w:val="00AF6AFF"/>
    <w:rsid w:val="00AF7959"/>
    <w:rsid w:val="00AF7BB2"/>
    <w:rsid w:val="00B00265"/>
    <w:rsid w:val="00B006A4"/>
    <w:rsid w:val="00B00DB4"/>
    <w:rsid w:val="00B00E3D"/>
    <w:rsid w:val="00B016BC"/>
    <w:rsid w:val="00B01A87"/>
    <w:rsid w:val="00B01EDE"/>
    <w:rsid w:val="00B02546"/>
    <w:rsid w:val="00B025B4"/>
    <w:rsid w:val="00B02D48"/>
    <w:rsid w:val="00B031F3"/>
    <w:rsid w:val="00B04289"/>
    <w:rsid w:val="00B04704"/>
    <w:rsid w:val="00B04880"/>
    <w:rsid w:val="00B05B0F"/>
    <w:rsid w:val="00B05EBA"/>
    <w:rsid w:val="00B061FD"/>
    <w:rsid w:val="00B062E8"/>
    <w:rsid w:val="00B0782F"/>
    <w:rsid w:val="00B07AC6"/>
    <w:rsid w:val="00B105BF"/>
    <w:rsid w:val="00B105FC"/>
    <w:rsid w:val="00B1066D"/>
    <w:rsid w:val="00B10E59"/>
    <w:rsid w:val="00B1196E"/>
    <w:rsid w:val="00B11E67"/>
    <w:rsid w:val="00B12628"/>
    <w:rsid w:val="00B12AB0"/>
    <w:rsid w:val="00B1304D"/>
    <w:rsid w:val="00B131B3"/>
    <w:rsid w:val="00B13301"/>
    <w:rsid w:val="00B13F7D"/>
    <w:rsid w:val="00B14615"/>
    <w:rsid w:val="00B16940"/>
    <w:rsid w:val="00B16E7C"/>
    <w:rsid w:val="00B1701B"/>
    <w:rsid w:val="00B175ED"/>
    <w:rsid w:val="00B17881"/>
    <w:rsid w:val="00B179D7"/>
    <w:rsid w:val="00B21480"/>
    <w:rsid w:val="00B220B5"/>
    <w:rsid w:val="00B242EB"/>
    <w:rsid w:val="00B25C74"/>
    <w:rsid w:val="00B25DE4"/>
    <w:rsid w:val="00B26018"/>
    <w:rsid w:val="00B2646F"/>
    <w:rsid w:val="00B267F3"/>
    <w:rsid w:val="00B30390"/>
    <w:rsid w:val="00B309E9"/>
    <w:rsid w:val="00B30C00"/>
    <w:rsid w:val="00B31F5A"/>
    <w:rsid w:val="00B32484"/>
    <w:rsid w:val="00B33FA2"/>
    <w:rsid w:val="00B357E8"/>
    <w:rsid w:val="00B36260"/>
    <w:rsid w:val="00B363EC"/>
    <w:rsid w:val="00B36D89"/>
    <w:rsid w:val="00B36E9A"/>
    <w:rsid w:val="00B37436"/>
    <w:rsid w:val="00B37DCD"/>
    <w:rsid w:val="00B40069"/>
    <w:rsid w:val="00B4097E"/>
    <w:rsid w:val="00B42272"/>
    <w:rsid w:val="00B42562"/>
    <w:rsid w:val="00B42742"/>
    <w:rsid w:val="00B42A03"/>
    <w:rsid w:val="00B42B17"/>
    <w:rsid w:val="00B42BA6"/>
    <w:rsid w:val="00B430C0"/>
    <w:rsid w:val="00B43146"/>
    <w:rsid w:val="00B44BCD"/>
    <w:rsid w:val="00B44CB0"/>
    <w:rsid w:val="00B44EAB"/>
    <w:rsid w:val="00B44F6E"/>
    <w:rsid w:val="00B457BB"/>
    <w:rsid w:val="00B460A4"/>
    <w:rsid w:val="00B460C5"/>
    <w:rsid w:val="00B46269"/>
    <w:rsid w:val="00B46B84"/>
    <w:rsid w:val="00B472B9"/>
    <w:rsid w:val="00B4761E"/>
    <w:rsid w:val="00B47C7F"/>
    <w:rsid w:val="00B47ECF"/>
    <w:rsid w:val="00B50E6E"/>
    <w:rsid w:val="00B5175E"/>
    <w:rsid w:val="00B51F64"/>
    <w:rsid w:val="00B52318"/>
    <w:rsid w:val="00B52E07"/>
    <w:rsid w:val="00B52EC8"/>
    <w:rsid w:val="00B531EF"/>
    <w:rsid w:val="00B54026"/>
    <w:rsid w:val="00B54A24"/>
    <w:rsid w:val="00B55D23"/>
    <w:rsid w:val="00B56645"/>
    <w:rsid w:val="00B56CF6"/>
    <w:rsid w:val="00B56EF5"/>
    <w:rsid w:val="00B578BB"/>
    <w:rsid w:val="00B60055"/>
    <w:rsid w:val="00B605E3"/>
    <w:rsid w:val="00B611FC"/>
    <w:rsid w:val="00B63E07"/>
    <w:rsid w:val="00B64F58"/>
    <w:rsid w:val="00B66792"/>
    <w:rsid w:val="00B66B36"/>
    <w:rsid w:val="00B71A7B"/>
    <w:rsid w:val="00B7254D"/>
    <w:rsid w:val="00B725CA"/>
    <w:rsid w:val="00B7296E"/>
    <w:rsid w:val="00B7342C"/>
    <w:rsid w:val="00B73A5D"/>
    <w:rsid w:val="00B73DBB"/>
    <w:rsid w:val="00B745B7"/>
    <w:rsid w:val="00B74EEA"/>
    <w:rsid w:val="00B7511B"/>
    <w:rsid w:val="00B75276"/>
    <w:rsid w:val="00B7595D"/>
    <w:rsid w:val="00B7655F"/>
    <w:rsid w:val="00B76A7F"/>
    <w:rsid w:val="00B76F7E"/>
    <w:rsid w:val="00B773EE"/>
    <w:rsid w:val="00B80599"/>
    <w:rsid w:val="00B81FD4"/>
    <w:rsid w:val="00B823A9"/>
    <w:rsid w:val="00B8269B"/>
    <w:rsid w:val="00B82E4D"/>
    <w:rsid w:val="00B831D3"/>
    <w:rsid w:val="00B841AF"/>
    <w:rsid w:val="00B84E1B"/>
    <w:rsid w:val="00B84E46"/>
    <w:rsid w:val="00B85BD4"/>
    <w:rsid w:val="00B86784"/>
    <w:rsid w:val="00B8729D"/>
    <w:rsid w:val="00B878F3"/>
    <w:rsid w:val="00B87B1B"/>
    <w:rsid w:val="00B905D6"/>
    <w:rsid w:val="00B9240B"/>
    <w:rsid w:val="00B93A9E"/>
    <w:rsid w:val="00B95B45"/>
    <w:rsid w:val="00B96429"/>
    <w:rsid w:val="00B96EA0"/>
    <w:rsid w:val="00B979E3"/>
    <w:rsid w:val="00BA06EA"/>
    <w:rsid w:val="00BA0C57"/>
    <w:rsid w:val="00BA12F4"/>
    <w:rsid w:val="00BA1347"/>
    <w:rsid w:val="00BA176E"/>
    <w:rsid w:val="00BA227B"/>
    <w:rsid w:val="00BA31E8"/>
    <w:rsid w:val="00BA50D0"/>
    <w:rsid w:val="00BA586B"/>
    <w:rsid w:val="00BA5E52"/>
    <w:rsid w:val="00BA6261"/>
    <w:rsid w:val="00BA64AD"/>
    <w:rsid w:val="00BA6659"/>
    <w:rsid w:val="00BA6C71"/>
    <w:rsid w:val="00BA72B5"/>
    <w:rsid w:val="00BA7C55"/>
    <w:rsid w:val="00BB0BC9"/>
    <w:rsid w:val="00BB1653"/>
    <w:rsid w:val="00BB2167"/>
    <w:rsid w:val="00BB2710"/>
    <w:rsid w:val="00BB2F0A"/>
    <w:rsid w:val="00BB2F6E"/>
    <w:rsid w:val="00BB3609"/>
    <w:rsid w:val="00BB3BC9"/>
    <w:rsid w:val="00BB4CEE"/>
    <w:rsid w:val="00BB5D5A"/>
    <w:rsid w:val="00BB5D74"/>
    <w:rsid w:val="00BB6724"/>
    <w:rsid w:val="00BB6EF0"/>
    <w:rsid w:val="00BB78AE"/>
    <w:rsid w:val="00BB7933"/>
    <w:rsid w:val="00BB7E3A"/>
    <w:rsid w:val="00BC0263"/>
    <w:rsid w:val="00BC1200"/>
    <w:rsid w:val="00BC270A"/>
    <w:rsid w:val="00BC2BD6"/>
    <w:rsid w:val="00BC4B90"/>
    <w:rsid w:val="00BC5138"/>
    <w:rsid w:val="00BC6325"/>
    <w:rsid w:val="00BC65F0"/>
    <w:rsid w:val="00BC713A"/>
    <w:rsid w:val="00BC73AA"/>
    <w:rsid w:val="00BC7C74"/>
    <w:rsid w:val="00BC7D0C"/>
    <w:rsid w:val="00BD0132"/>
    <w:rsid w:val="00BD0363"/>
    <w:rsid w:val="00BD0A0A"/>
    <w:rsid w:val="00BD0C01"/>
    <w:rsid w:val="00BD1275"/>
    <w:rsid w:val="00BD2BB5"/>
    <w:rsid w:val="00BD3690"/>
    <w:rsid w:val="00BD4134"/>
    <w:rsid w:val="00BD4B9F"/>
    <w:rsid w:val="00BD4FDA"/>
    <w:rsid w:val="00BD5051"/>
    <w:rsid w:val="00BD6182"/>
    <w:rsid w:val="00BD6D63"/>
    <w:rsid w:val="00BD7024"/>
    <w:rsid w:val="00BD7F39"/>
    <w:rsid w:val="00BE18FD"/>
    <w:rsid w:val="00BE2066"/>
    <w:rsid w:val="00BE3C85"/>
    <w:rsid w:val="00BE5A71"/>
    <w:rsid w:val="00BE6328"/>
    <w:rsid w:val="00BE7D62"/>
    <w:rsid w:val="00BF0054"/>
    <w:rsid w:val="00BF02DE"/>
    <w:rsid w:val="00BF1817"/>
    <w:rsid w:val="00BF1EC8"/>
    <w:rsid w:val="00BF2098"/>
    <w:rsid w:val="00BF29DF"/>
    <w:rsid w:val="00BF2B5A"/>
    <w:rsid w:val="00BF2EC1"/>
    <w:rsid w:val="00BF3B8F"/>
    <w:rsid w:val="00BF3EEF"/>
    <w:rsid w:val="00BF5059"/>
    <w:rsid w:val="00BF51C0"/>
    <w:rsid w:val="00BF5EDB"/>
    <w:rsid w:val="00BF61AE"/>
    <w:rsid w:val="00BF7538"/>
    <w:rsid w:val="00BF7EC9"/>
    <w:rsid w:val="00C00695"/>
    <w:rsid w:val="00C015C9"/>
    <w:rsid w:val="00C01E05"/>
    <w:rsid w:val="00C023D9"/>
    <w:rsid w:val="00C02977"/>
    <w:rsid w:val="00C0520B"/>
    <w:rsid w:val="00C06A26"/>
    <w:rsid w:val="00C06DD0"/>
    <w:rsid w:val="00C06EB1"/>
    <w:rsid w:val="00C07C5E"/>
    <w:rsid w:val="00C10055"/>
    <w:rsid w:val="00C107A6"/>
    <w:rsid w:val="00C11E3E"/>
    <w:rsid w:val="00C1236B"/>
    <w:rsid w:val="00C131C8"/>
    <w:rsid w:val="00C136F4"/>
    <w:rsid w:val="00C13D41"/>
    <w:rsid w:val="00C14151"/>
    <w:rsid w:val="00C17372"/>
    <w:rsid w:val="00C17A4E"/>
    <w:rsid w:val="00C17C01"/>
    <w:rsid w:val="00C22C20"/>
    <w:rsid w:val="00C22E8A"/>
    <w:rsid w:val="00C231A8"/>
    <w:rsid w:val="00C233E2"/>
    <w:rsid w:val="00C23F33"/>
    <w:rsid w:val="00C2422D"/>
    <w:rsid w:val="00C24E68"/>
    <w:rsid w:val="00C25461"/>
    <w:rsid w:val="00C25720"/>
    <w:rsid w:val="00C260FF"/>
    <w:rsid w:val="00C26259"/>
    <w:rsid w:val="00C26347"/>
    <w:rsid w:val="00C278FE"/>
    <w:rsid w:val="00C306BE"/>
    <w:rsid w:val="00C30D42"/>
    <w:rsid w:val="00C32056"/>
    <w:rsid w:val="00C321DC"/>
    <w:rsid w:val="00C32228"/>
    <w:rsid w:val="00C32B8B"/>
    <w:rsid w:val="00C335F3"/>
    <w:rsid w:val="00C3429C"/>
    <w:rsid w:val="00C3447D"/>
    <w:rsid w:val="00C34A18"/>
    <w:rsid w:val="00C34A7A"/>
    <w:rsid w:val="00C350A0"/>
    <w:rsid w:val="00C36760"/>
    <w:rsid w:val="00C36BE6"/>
    <w:rsid w:val="00C378DA"/>
    <w:rsid w:val="00C37A79"/>
    <w:rsid w:val="00C37DD9"/>
    <w:rsid w:val="00C40E80"/>
    <w:rsid w:val="00C40EFA"/>
    <w:rsid w:val="00C42C7E"/>
    <w:rsid w:val="00C42F2A"/>
    <w:rsid w:val="00C43254"/>
    <w:rsid w:val="00C43CBD"/>
    <w:rsid w:val="00C46699"/>
    <w:rsid w:val="00C46B02"/>
    <w:rsid w:val="00C47229"/>
    <w:rsid w:val="00C47DB1"/>
    <w:rsid w:val="00C506B9"/>
    <w:rsid w:val="00C5112E"/>
    <w:rsid w:val="00C51667"/>
    <w:rsid w:val="00C51765"/>
    <w:rsid w:val="00C54332"/>
    <w:rsid w:val="00C54DFC"/>
    <w:rsid w:val="00C54F18"/>
    <w:rsid w:val="00C55B91"/>
    <w:rsid w:val="00C55C25"/>
    <w:rsid w:val="00C572E2"/>
    <w:rsid w:val="00C57647"/>
    <w:rsid w:val="00C609C7"/>
    <w:rsid w:val="00C616BE"/>
    <w:rsid w:val="00C622AF"/>
    <w:rsid w:val="00C6272C"/>
    <w:rsid w:val="00C630A7"/>
    <w:rsid w:val="00C631F8"/>
    <w:rsid w:val="00C6359E"/>
    <w:rsid w:val="00C639D5"/>
    <w:rsid w:val="00C63D75"/>
    <w:rsid w:val="00C64055"/>
    <w:rsid w:val="00C643BF"/>
    <w:rsid w:val="00C645CE"/>
    <w:rsid w:val="00C66A7E"/>
    <w:rsid w:val="00C701AF"/>
    <w:rsid w:val="00C710A8"/>
    <w:rsid w:val="00C733D0"/>
    <w:rsid w:val="00C73B07"/>
    <w:rsid w:val="00C73B89"/>
    <w:rsid w:val="00C73D45"/>
    <w:rsid w:val="00C73E5E"/>
    <w:rsid w:val="00C74261"/>
    <w:rsid w:val="00C74DEB"/>
    <w:rsid w:val="00C74E0A"/>
    <w:rsid w:val="00C74F3B"/>
    <w:rsid w:val="00C75555"/>
    <w:rsid w:val="00C75F5D"/>
    <w:rsid w:val="00C76029"/>
    <w:rsid w:val="00C77C13"/>
    <w:rsid w:val="00C77FFC"/>
    <w:rsid w:val="00C823C0"/>
    <w:rsid w:val="00C82A6B"/>
    <w:rsid w:val="00C82CA7"/>
    <w:rsid w:val="00C83B00"/>
    <w:rsid w:val="00C83F5D"/>
    <w:rsid w:val="00C84339"/>
    <w:rsid w:val="00C851CA"/>
    <w:rsid w:val="00C8537F"/>
    <w:rsid w:val="00C8656E"/>
    <w:rsid w:val="00C872F9"/>
    <w:rsid w:val="00C905C5"/>
    <w:rsid w:val="00C91035"/>
    <w:rsid w:val="00C92CC2"/>
    <w:rsid w:val="00C93AFC"/>
    <w:rsid w:val="00C9497E"/>
    <w:rsid w:val="00C94F55"/>
    <w:rsid w:val="00C976C1"/>
    <w:rsid w:val="00C97846"/>
    <w:rsid w:val="00C97876"/>
    <w:rsid w:val="00C97D2F"/>
    <w:rsid w:val="00C97DD8"/>
    <w:rsid w:val="00C97FDA"/>
    <w:rsid w:val="00CA04D6"/>
    <w:rsid w:val="00CA0BD3"/>
    <w:rsid w:val="00CA24F7"/>
    <w:rsid w:val="00CA2AA8"/>
    <w:rsid w:val="00CA2E2A"/>
    <w:rsid w:val="00CA3BB0"/>
    <w:rsid w:val="00CA5083"/>
    <w:rsid w:val="00CA57E5"/>
    <w:rsid w:val="00CA5853"/>
    <w:rsid w:val="00CA5FC4"/>
    <w:rsid w:val="00CA65A4"/>
    <w:rsid w:val="00CA6A74"/>
    <w:rsid w:val="00CA790E"/>
    <w:rsid w:val="00CB2849"/>
    <w:rsid w:val="00CB2BA4"/>
    <w:rsid w:val="00CB2D0A"/>
    <w:rsid w:val="00CB30C2"/>
    <w:rsid w:val="00CB34C3"/>
    <w:rsid w:val="00CB4454"/>
    <w:rsid w:val="00CB47D0"/>
    <w:rsid w:val="00CB513F"/>
    <w:rsid w:val="00CB581F"/>
    <w:rsid w:val="00CB678B"/>
    <w:rsid w:val="00CB720E"/>
    <w:rsid w:val="00CB7A66"/>
    <w:rsid w:val="00CC0627"/>
    <w:rsid w:val="00CC13C2"/>
    <w:rsid w:val="00CC14F5"/>
    <w:rsid w:val="00CC169B"/>
    <w:rsid w:val="00CC1D2A"/>
    <w:rsid w:val="00CC2405"/>
    <w:rsid w:val="00CC4260"/>
    <w:rsid w:val="00CC541A"/>
    <w:rsid w:val="00CC6B6A"/>
    <w:rsid w:val="00CC7519"/>
    <w:rsid w:val="00CD001B"/>
    <w:rsid w:val="00CD0B87"/>
    <w:rsid w:val="00CD11C0"/>
    <w:rsid w:val="00CD1970"/>
    <w:rsid w:val="00CD1D0B"/>
    <w:rsid w:val="00CD2F89"/>
    <w:rsid w:val="00CD3609"/>
    <w:rsid w:val="00CD3B06"/>
    <w:rsid w:val="00CD431C"/>
    <w:rsid w:val="00CD6665"/>
    <w:rsid w:val="00CD68FB"/>
    <w:rsid w:val="00CD6D04"/>
    <w:rsid w:val="00CD7352"/>
    <w:rsid w:val="00CD7477"/>
    <w:rsid w:val="00CE1B76"/>
    <w:rsid w:val="00CE28D7"/>
    <w:rsid w:val="00CE28D9"/>
    <w:rsid w:val="00CE2D91"/>
    <w:rsid w:val="00CE33EA"/>
    <w:rsid w:val="00CE3437"/>
    <w:rsid w:val="00CE463C"/>
    <w:rsid w:val="00CE5DA3"/>
    <w:rsid w:val="00CF02D6"/>
    <w:rsid w:val="00CF037F"/>
    <w:rsid w:val="00CF03D4"/>
    <w:rsid w:val="00CF0A48"/>
    <w:rsid w:val="00CF186D"/>
    <w:rsid w:val="00CF3985"/>
    <w:rsid w:val="00CF4A8A"/>
    <w:rsid w:val="00CF4C91"/>
    <w:rsid w:val="00CF5866"/>
    <w:rsid w:val="00CF68DF"/>
    <w:rsid w:val="00CF6ED3"/>
    <w:rsid w:val="00CF70ED"/>
    <w:rsid w:val="00D00040"/>
    <w:rsid w:val="00D00892"/>
    <w:rsid w:val="00D02203"/>
    <w:rsid w:val="00D036F6"/>
    <w:rsid w:val="00D03817"/>
    <w:rsid w:val="00D03BC7"/>
    <w:rsid w:val="00D03C6E"/>
    <w:rsid w:val="00D0522C"/>
    <w:rsid w:val="00D05983"/>
    <w:rsid w:val="00D05CEE"/>
    <w:rsid w:val="00D06B1D"/>
    <w:rsid w:val="00D0729B"/>
    <w:rsid w:val="00D10DFD"/>
    <w:rsid w:val="00D12CF3"/>
    <w:rsid w:val="00D13179"/>
    <w:rsid w:val="00D137BB"/>
    <w:rsid w:val="00D150B0"/>
    <w:rsid w:val="00D158CB"/>
    <w:rsid w:val="00D17FA7"/>
    <w:rsid w:val="00D20401"/>
    <w:rsid w:val="00D20C1B"/>
    <w:rsid w:val="00D22A41"/>
    <w:rsid w:val="00D22C37"/>
    <w:rsid w:val="00D24328"/>
    <w:rsid w:val="00D24B00"/>
    <w:rsid w:val="00D254AA"/>
    <w:rsid w:val="00D2640D"/>
    <w:rsid w:val="00D26CD9"/>
    <w:rsid w:val="00D302C7"/>
    <w:rsid w:val="00D30589"/>
    <w:rsid w:val="00D317A9"/>
    <w:rsid w:val="00D31EAE"/>
    <w:rsid w:val="00D3247A"/>
    <w:rsid w:val="00D32D21"/>
    <w:rsid w:val="00D32F75"/>
    <w:rsid w:val="00D33909"/>
    <w:rsid w:val="00D3403A"/>
    <w:rsid w:val="00D341C5"/>
    <w:rsid w:val="00D34300"/>
    <w:rsid w:val="00D3472C"/>
    <w:rsid w:val="00D35A2F"/>
    <w:rsid w:val="00D36009"/>
    <w:rsid w:val="00D361BD"/>
    <w:rsid w:val="00D36C03"/>
    <w:rsid w:val="00D36C21"/>
    <w:rsid w:val="00D36CBE"/>
    <w:rsid w:val="00D36E6F"/>
    <w:rsid w:val="00D37981"/>
    <w:rsid w:val="00D402F4"/>
    <w:rsid w:val="00D409B0"/>
    <w:rsid w:val="00D41974"/>
    <w:rsid w:val="00D41EC9"/>
    <w:rsid w:val="00D43262"/>
    <w:rsid w:val="00D432F6"/>
    <w:rsid w:val="00D440EA"/>
    <w:rsid w:val="00D44128"/>
    <w:rsid w:val="00D44DE5"/>
    <w:rsid w:val="00D45668"/>
    <w:rsid w:val="00D467D6"/>
    <w:rsid w:val="00D4688C"/>
    <w:rsid w:val="00D468B8"/>
    <w:rsid w:val="00D46D67"/>
    <w:rsid w:val="00D471DC"/>
    <w:rsid w:val="00D50933"/>
    <w:rsid w:val="00D511DA"/>
    <w:rsid w:val="00D5213C"/>
    <w:rsid w:val="00D53DDE"/>
    <w:rsid w:val="00D53E13"/>
    <w:rsid w:val="00D54B0A"/>
    <w:rsid w:val="00D55605"/>
    <w:rsid w:val="00D55A3A"/>
    <w:rsid w:val="00D5610D"/>
    <w:rsid w:val="00D56338"/>
    <w:rsid w:val="00D56B26"/>
    <w:rsid w:val="00D57CA8"/>
    <w:rsid w:val="00D57E7A"/>
    <w:rsid w:val="00D60A5B"/>
    <w:rsid w:val="00D60FFF"/>
    <w:rsid w:val="00D613C4"/>
    <w:rsid w:val="00D619FA"/>
    <w:rsid w:val="00D62E5A"/>
    <w:rsid w:val="00D632DA"/>
    <w:rsid w:val="00D6335E"/>
    <w:rsid w:val="00D6409F"/>
    <w:rsid w:val="00D641F4"/>
    <w:rsid w:val="00D64726"/>
    <w:rsid w:val="00D65671"/>
    <w:rsid w:val="00D65C65"/>
    <w:rsid w:val="00D66001"/>
    <w:rsid w:val="00D66916"/>
    <w:rsid w:val="00D66AB8"/>
    <w:rsid w:val="00D673E1"/>
    <w:rsid w:val="00D67743"/>
    <w:rsid w:val="00D67DD9"/>
    <w:rsid w:val="00D703E8"/>
    <w:rsid w:val="00D71692"/>
    <w:rsid w:val="00D71A4C"/>
    <w:rsid w:val="00D71F1C"/>
    <w:rsid w:val="00D72115"/>
    <w:rsid w:val="00D7257A"/>
    <w:rsid w:val="00D7332F"/>
    <w:rsid w:val="00D73DB7"/>
    <w:rsid w:val="00D73E29"/>
    <w:rsid w:val="00D74C47"/>
    <w:rsid w:val="00D7519F"/>
    <w:rsid w:val="00D761E2"/>
    <w:rsid w:val="00D763C2"/>
    <w:rsid w:val="00D76C6C"/>
    <w:rsid w:val="00D77A18"/>
    <w:rsid w:val="00D816F5"/>
    <w:rsid w:val="00D818DC"/>
    <w:rsid w:val="00D827A2"/>
    <w:rsid w:val="00D82961"/>
    <w:rsid w:val="00D82DBA"/>
    <w:rsid w:val="00D85A2B"/>
    <w:rsid w:val="00D85E18"/>
    <w:rsid w:val="00D86149"/>
    <w:rsid w:val="00D87B5E"/>
    <w:rsid w:val="00D91165"/>
    <w:rsid w:val="00D93431"/>
    <w:rsid w:val="00D945A7"/>
    <w:rsid w:val="00D957D3"/>
    <w:rsid w:val="00D95CC8"/>
    <w:rsid w:val="00D96DCD"/>
    <w:rsid w:val="00D97F4F"/>
    <w:rsid w:val="00D97F77"/>
    <w:rsid w:val="00DA1E77"/>
    <w:rsid w:val="00DA2083"/>
    <w:rsid w:val="00DA26F5"/>
    <w:rsid w:val="00DA3D6D"/>
    <w:rsid w:val="00DA404B"/>
    <w:rsid w:val="00DA4663"/>
    <w:rsid w:val="00DA47A4"/>
    <w:rsid w:val="00DA5768"/>
    <w:rsid w:val="00DA6565"/>
    <w:rsid w:val="00DA6832"/>
    <w:rsid w:val="00DA70EF"/>
    <w:rsid w:val="00DA750B"/>
    <w:rsid w:val="00DA7CE7"/>
    <w:rsid w:val="00DA7D39"/>
    <w:rsid w:val="00DB017A"/>
    <w:rsid w:val="00DB086E"/>
    <w:rsid w:val="00DB151F"/>
    <w:rsid w:val="00DB1D3D"/>
    <w:rsid w:val="00DB2987"/>
    <w:rsid w:val="00DB29AC"/>
    <w:rsid w:val="00DB38D6"/>
    <w:rsid w:val="00DB3E01"/>
    <w:rsid w:val="00DB409F"/>
    <w:rsid w:val="00DB46F3"/>
    <w:rsid w:val="00DB4783"/>
    <w:rsid w:val="00DB4975"/>
    <w:rsid w:val="00DB497A"/>
    <w:rsid w:val="00DB4A91"/>
    <w:rsid w:val="00DB4B96"/>
    <w:rsid w:val="00DB4CB1"/>
    <w:rsid w:val="00DB516A"/>
    <w:rsid w:val="00DB5A0C"/>
    <w:rsid w:val="00DB6E99"/>
    <w:rsid w:val="00DB700C"/>
    <w:rsid w:val="00DB732D"/>
    <w:rsid w:val="00DB7626"/>
    <w:rsid w:val="00DB768D"/>
    <w:rsid w:val="00DB78A4"/>
    <w:rsid w:val="00DB7DCB"/>
    <w:rsid w:val="00DC035F"/>
    <w:rsid w:val="00DC10F8"/>
    <w:rsid w:val="00DC13AF"/>
    <w:rsid w:val="00DC30C9"/>
    <w:rsid w:val="00DC4141"/>
    <w:rsid w:val="00DC4BDB"/>
    <w:rsid w:val="00DC5BB8"/>
    <w:rsid w:val="00DC6FCA"/>
    <w:rsid w:val="00DD1889"/>
    <w:rsid w:val="00DD19F9"/>
    <w:rsid w:val="00DD2230"/>
    <w:rsid w:val="00DD3B56"/>
    <w:rsid w:val="00DD3E61"/>
    <w:rsid w:val="00DD4773"/>
    <w:rsid w:val="00DD4D1F"/>
    <w:rsid w:val="00DD621A"/>
    <w:rsid w:val="00DD6B81"/>
    <w:rsid w:val="00DD7AB9"/>
    <w:rsid w:val="00DE0D3A"/>
    <w:rsid w:val="00DE0EEA"/>
    <w:rsid w:val="00DE2517"/>
    <w:rsid w:val="00DE25E1"/>
    <w:rsid w:val="00DE2D9B"/>
    <w:rsid w:val="00DE31AB"/>
    <w:rsid w:val="00DE3722"/>
    <w:rsid w:val="00DE402D"/>
    <w:rsid w:val="00DE43B1"/>
    <w:rsid w:val="00DE655A"/>
    <w:rsid w:val="00DE6764"/>
    <w:rsid w:val="00DE6B2D"/>
    <w:rsid w:val="00DE6EE9"/>
    <w:rsid w:val="00DE792D"/>
    <w:rsid w:val="00DE7DF1"/>
    <w:rsid w:val="00DF16E6"/>
    <w:rsid w:val="00DF2368"/>
    <w:rsid w:val="00DF2FDF"/>
    <w:rsid w:val="00DF342F"/>
    <w:rsid w:val="00DF3ABA"/>
    <w:rsid w:val="00DF4C29"/>
    <w:rsid w:val="00DF4E0C"/>
    <w:rsid w:val="00DF52A7"/>
    <w:rsid w:val="00DF5E18"/>
    <w:rsid w:val="00DF5FBE"/>
    <w:rsid w:val="00DF622C"/>
    <w:rsid w:val="00E00CAD"/>
    <w:rsid w:val="00E00D4D"/>
    <w:rsid w:val="00E01418"/>
    <w:rsid w:val="00E01470"/>
    <w:rsid w:val="00E02873"/>
    <w:rsid w:val="00E02D8D"/>
    <w:rsid w:val="00E02EF7"/>
    <w:rsid w:val="00E035E4"/>
    <w:rsid w:val="00E036E7"/>
    <w:rsid w:val="00E04252"/>
    <w:rsid w:val="00E044AF"/>
    <w:rsid w:val="00E044FC"/>
    <w:rsid w:val="00E045A2"/>
    <w:rsid w:val="00E058F2"/>
    <w:rsid w:val="00E05D90"/>
    <w:rsid w:val="00E06933"/>
    <w:rsid w:val="00E10458"/>
    <w:rsid w:val="00E10663"/>
    <w:rsid w:val="00E11A21"/>
    <w:rsid w:val="00E11C29"/>
    <w:rsid w:val="00E11D5B"/>
    <w:rsid w:val="00E12B58"/>
    <w:rsid w:val="00E12FBD"/>
    <w:rsid w:val="00E137D1"/>
    <w:rsid w:val="00E1440D"/>
    <w:rsid w:val="00E1467F"/>
    <w:rsid w:val="00E14741"/>
    <w:rsid w:val="00E14D84"/>
    <w:rsid w:val="00E15BEB"/>
    <w:rsid w:val="00E15E19"/>
    <w:rsid w:val="00E16E64"/>
    <w:rsid w:val="00E17164"/>
    <w:rsid w:val="00E1755B"/>
    <w:rsid w:val="00E17EA8"/>
    <w:rsid w:val="00E219B1"/>
    <w:rsid w:val="00E224D8"/>
    <w:rsid w:val="00E23F96"/>
    <w:rsid w:val="00E251D3"/>
    <w:rsid w:val="00E25C51"/>
    <w:rsid w:val="00E26877"/>
    <w:rsid w:val="00E26967"/>
    <w:rsid w:val="00E27653"/>
    <w:rsid w:val="00E279B7"/>
    <w:rsid w:val="00E27BB0"/>
    <w:rsid w:val="00E30633"/>
    <w:rsid w:val="00E3276D"/>
    <w:rsid w:val="00E33C32"/>
    <w:rsid w:val="00E33D73"/>
    <w:rsid w:val="00E33F40"/>
    <w:rsid w:val="00E34D5F"/>
    <w:rsid w:val="00E35FBA"/>
    <w:rsid w:val="00E36A10"/>
    <w:rsid w:val="00E36C76"/>
    <w:rsid w:val="00E37C2E"/>
    <w:rsid w:val="00E37DC4"/>
    <w:rsid w:val="00E41919"/>
    <w:rsid w:val="00E41C02"/>
    <w:rsid w:val="00E4359F"/>
    <w:rsid w:val="00E44A8A"/>
    <w:rsid w:val="00E44DAA"/>
    <w:rsid w:val="00E45635"/>
    <w:rsid w:val="00E45941"/>
    <w:rsid w:val="00E46329"/>
    <w:rsid w:val="00E46461"/>
    <w:rsid w:val="00E46AA7"/>
    <w:rsid w:val="00E47CE3"/>
    <w:rsid w:val="00E50C8C"/>
    <w:rsid w:val="00E515F1"/>
    <w:rsid w:val="00E52615"/>
    <w:rsid w:val="00E5280E"/>
    <w:rsid w:val="00E52FCB"/>
    <w:rsid w:val="00E53171"/>
    <w:rsid w:val="00E537EA"/>
    <w:rsid w:val="00E53B01"/>
    <w:rsid w:val="00E53C00"/>
    <w:rsid w:val="00E5469E"/>
    <w:rsid w:val="00E552CE"/>
    <w:rsid w:val="00E55F26"/>
    <w:rsid w:val="00E56685"/>
    <w:rsid w:val="00E57706"/>
    <w:rsid w:val="00E57AAE"/>
    <w:rsid w:val="00E61224"/>
    <w:rsid w:val="00E61817"/>
    <w:rsid w:val="00E61944"/>
    <w:rsid w:val="00E620A1"/>
    <w:rsid w:val="00E62265"/>
    <w:rsid w:val="00E62D1B"/>
    <w:rsid w:val="00E6300F"/>
    <w:rsid w:val="00E63362"/>
    <w:rsid w:val="00E63C44"/>
    <w:rsid w:val="00E6650E"/>
    <w:rsid w:val="00E6651C"/>
    <w:rsid w:val="00E669E6"/>
    <w:rsid w:val="00E66B3F"/>
    <w:rsid w:val="00E671F7"/>
    <w:rsid w:val="00E70D13"/>
    <w:rsid w:val="00E71F3C"/>
    <w:rsid w:val="00E725BD"/>
    <w:rsid w:val="00E7345E"/>
    <w:rsid w:val="00E7394B"/>
    <w:rsid w:val="00E739FB"/>
    <w:rsid w:val="00E74AE9"/>
    <w:rsid w:val="00E74EBD"/>
    <w:rsid w:val="00E75F7A"/>
    <w:rsid w:val="00E75FC7"/>
    <w:rsid w:val="00E763F2"/>
    <w:rsid w:val="00E778D4"/>
    <w:rsid w:val="00E77B82"/>
    <w:rsid w:val="00E80E01"/>
    <w:rsid w:val="00E80F7A"/>
    <w:rsid w:val="00E8145F"/>
    <w:rsid w:val="00E81C7D"/>
    <w:rsid w:val="00E82800"/>
    <w:rsid w:val="00E82F27"/>
    <w:rsid w:val="00E8312A"/>
    <w:rsid w:val="00E84114"/>
    <w:rsid w:val="00E8448E"/>
    <w:rsid w:val="00E8520E"/>
    <w:rsid w:val="00E85A9B"/>
    <w:rsid w:val="00E866DF"/>
    <w:rsid w:val="00E871EA"/>
    <w:rsid w:val="00E87B71"/>
    <w:rsid w:val="00E87D3A"/>
    <w:rsid w:val="00E90392"/>
    <w:rsid w:val="00E9134F"/>
    <w:rsid w:val="00E9227B"/>
    <w:rsid w:val="00E92B25"/>
    <w:rsid w:val="00E92E00"/>
    <w:rsid w:val="00E936F8"/>
    <w:rsid w:val="00E939ED"/>
    <w:rsid w:val="00E940AF"/>
    <w:rsid w:val="00E94540"/>
    <w:rsid w:val="00E94DA6"/>
    <w:rsid w:val="00E94EF1"/>
    <w:rsid w:val="00E95091"/>
    <w:rsid w:val="00E95F8E"/>
    <w:rsid w:val="00E97085"/>
    <w:rsid w:val="00E9769C"/>
    <w:rsid w:val="00E97831"/>
    <w:rsid w:val="00EA0B08"/>
    <w:rsid w:val="00EA0BB0"/>
    <w:rsid w:val="00EA0D01"/>
    <w:rsid w:val="00EA20DC"/>
    <w:rsid w:val="00EA2585"/>
    <w:rsid w:val="00EA2BDD"/>
    <w:rsid w:val="00EA2E8A"/>
    <w:rsid w:val="00EA3482"/>
    <w:rsid w:val="00EA3974"/>
    <w:rsid w:val="00EA3C8E"/>
    <w:rsid w:val="00EA43E6"/>
    <w:rsid w:val="00EA4401"/>
    <w:rsid w:val="00EA4430"/>
    <w:rsid w:val="00EA4A0F"/>
    <w:rsid w:val="00EA4FD1"/>
    <w:rsid w:val="00EA794B"/>
    <w:rsid w:val="00EB03BC"/>
    <w:rsid w:val="00EB0AA7"/>
    <w:rsid w:val="00EB0D88"/>
    <w:rsid w:val="00EB0E98"/>
    <w:rsid w:val="00EB2830"/>
    <w:rsid w:val="00EB3577"/>
    <w:rsid w:val="00EB37B9"/>
    <w:rsid w:val="00EB3E77"/>
    <w:rsid w:val="00EB430D"/>
    <w:rsid w:val="00EB5A18"/>
    <w:rsid w:val="00EB651B"/>
    <w:rsid w:val="00EB7F22"/>
    <w:rsid w:val="00EC0942"/>
    <w:rsid w:val="00EC0BC9"/>
    <w:rsid w:val="00EC1391"/>
    <w:rsid w:val="00EC26E9"/>
    <w:rsid w:val="00EC2F5C"/>
    <w:rsid w:val="00EC34AD"/>
    <w:rsid w:val="00EC4195"/>
    <w:rsid w:val="00EC4461"/>
    <w:rsid w:val="00EC44D2"/>
    <w:rsid w:val="00EC486E"/>
    <w:rsid w:val="00EC6621"/>
    <w:rsid w:val="00EC6B1E"/>
    <w:rsid w:val="00EC6E4B"/>
    <w:rsid w:val="00EC74BA"/>
    <w:rsid w:val="00EC78DC"/>
    <w:rsid w:val="00EC7ABD"/>
    <w:rsid w:val="00ED0109"/>
    <w:rsid w:val="00ED048A"/>
    <w:rsid w:val="00ED08BF"/>
    <w:rsid w:val="00ED0D66"/>
    <w:rsid w:val="00ED1D50"/>
    <w:rsid w:val="00ED20AB"/>
    <w:rsid w:val="00ED2B0B"/>
    <w:rsid w:val="00ED2EB3"/>
    <w:rsid w:val="00ED36F4"/>
    <w:rsid w:val="00ED3A6D"/>
    <w:rsid w:val="00ED3ACE"/>
    <w:rsid w:val="00ED3E48"/>
    <w:rsid w:val="00ED4770"/>
    <w:rsid w:val="00ED4F76"/>
    <w:rsid w:val="00ED51F5"/>
    <w:rsid w:val="00ED5556"/>
    <w:rsid w:val="00ED7838"/>
    <w:rsid w:val="00ED7F5B"/>
    <w:rsid w:val="00EE066C"/>
    <w:rsid w:val="00EE1897"/>
    <w:rsid w:val="00EE18F5"/>
    <w:rsid w:val="00EE1DF6"/>
    <w:rsid w:val="00EE2119"/>
    <w:rsid w:val="00EE2C0C"/>
    <w:rsid w:val="00EE2D37"/>
    <w:rsid w:val="00EE2EFE"/>
    <w:rsid w:val="00EE6777"/>
    <w:rsid w:val="00EE6BCA"/>
    <w:rsid w:val="00EE7731"/>
    <w:rsid w:val="00EF0122"/>
    <w:rsid w:val="00EF01D8"/>
    <w:rsid w:val="00EF0AB6"/>
    <w:rsid w:val="00EF0D8C"/>
    <w:rsid w:val="00EF0EB2"/>
    <w:rsid w:val="00EF0EFC"/>
    <w:rsid w:val="00EF1199"/>
    <w:rsid w:val="00EF1DB4"/>
    <w:rsid w:val="00EF1F4C"/>
    <w:rsid w:val="00EF2D9A"/>
    <w:rsid w:val="00EF34A1"/>
    <w:rsid w:val="00EF4109"/>
    <w:rsid w:val="00EF5664"/>
    <w:rsid w:val="00EF5710"/>
    <w:rsid w:val="00EF632B"/>
    <w:rsid w:val="00EF7463"/>
    <w:rsid w:val="00EF7E3A"/>
    <w:rsid w:val="00F00590"/>
    <w:rsid w:val="00F006FC"/>
    <w:rsid w:val="00F0081E"/>
    <w:rsid w:val="00F00F5F"/>
    <w:rsid w:val="00F012DC"/>
    <w:rsid w:val="00F019EF"/>
    <w:rsid w:val="00F01D9E"/>
    <w:rsid w:val="00F01E40"/>
    <w:rsid w:val="00F02654"/>
    <w:rsid w:val="00F0318A"/>
    <w:rsid w:val="00F033CF"/>
    <w:rsid w:val="00F04261"/>
    <w:rsid w:val="00F042B2"/>
    <w:rsid w:val="00F04530"/>
    <w:rsid w:val="00F0490C"/>
    <w:rsid w:val="00F05416"/>
    <w:rsid w:val="00F062ED"/>
    <w:rsid w:val="00F06EF4"/>
    <w:rsid w:val="00F07738"/>
    <w:rsid w:val="00F07E17"/>
    <w:rsid w:val="00F10222"/>
    <w:rsid w:val="00F10AD6"/>
    <w:rsid w:val="00F113F7"/>
    <w:rsid w:val="00F11BFC"/>
    <w:rsid w:val="00F1203E"/>
    <w:rsid w:val="00F12A76"/>
    <w:rsid w:val="00F12D9C"/>
    <w:rsid w:val="00F12FCB"/>
    <w:rsid w:val="00F1307A"/>
    <w:rsid w:val="00F1348A"/>
    <w:rsid w:val="00F1394E"/>
    <w:rsid w:val="00F1440C"/>
    <w:rsid w:val="00F1480D"/>
    <w:rsid w:val="00F1485A"/>
    <w:rsid w:val="00F1554E"/>
    <w:rsid w:val="00F15856"/>
    <w:rsid w:val="00F16120"/>
    <w:rsid w:val="00F163DC"/>
    <w:rsid w:val="00F175AA"/>
    <w:rsid w:val="00F17604"/>
    <w:rsid w:val="00F20CE4"/>
    <w:rsid w:val="00F21C1B"/>
    <w:rsid w:val="00F22141"/>
    <w:rsid w:val="00F22E19"/>
    <w:rsid w:val="00F23025"/>
    <w:rsid w:val="00F23CA0"/>
    <w:rsid w:val="00F242B0"/>
    <w:rsid w:val="00F246D7"/>
    <w:rsid w:val="00F248CF"/>
    <w:rsid w:val="00F24911"/>
    <w:rsid w:val="00F24E1D"/>
    <w:rsid w:val="00F24ED0"/>
    <w:rsid w:val="00F265D4"/>
    <w:rsid w:val="00F26E02"/>
    <w:rsid w:val="00F30265"/>
    <w:rsid w:val="00F30797"/>
    <w:rsid w:val="00F307B1"/>
    <w:rsid w:val="00F30CC1"/>
    <w:rsid w:val="00F30D51"/>
    <w:rsid w:val="00F31DE4"/>
    <w:rsid w:val="00F31E0B"/>
    <w:rsid w:val="00F32DB2"/>
    <w:rsid w:val="00F33419"/>
    <w:rsid w:val="00F33866"/>
    <w:rsid w:val="00F3401D"/>
    <w:rsid w:val="00F342BD"/>
    <w:rsid w:val="00F3498C"/>
    <w:rsid w:val="00F349FB"/>
    <w:rsid w:val="00F35152"/>
    <w:rsid w:val="00F35445"/>
    <w:rsid w:val="00F357BF"/>
    <w:rsid w:val="00F37E4E"/>
    <w:rsid w:val="00F403F1"/>
    <w:rsid w:val="00F40B06"/>
    <w:rsid w:val="00F412FE"/>
    <w:rsid w:val="00F415DD"/>
    <w:rsid w:val="00F41D8E"/>
    <w:rsid w:val="00F42989"/>
    <w:rsid w:val="00F42AA8"/>
    <w:rsid w:val="00F43F09"/>
    <w:rsid w:val="00F45130"/>
    <w:rsid w:val="00F454A6"/>
    <w:rsid w:val="00F46772"/>
    <w:rsid w:val="00F474C3"/>
    <w:rsid w:val="00F47F21"/>
    <w:rsid w:val="00F47FF3"/>
    <w:rsid w:val="00F5025F"/>
    <w:rsid w:val="00F50353"/>
    <w:rsid w:val="00F5134E"/>
    <w:rsid w:val="00F52FB4"/>
    <w:rsid w:val="00F53474"/>
    <w:rsid w:val="00F53964"/>
    <w:rsid w:val="00F54157"/>
    <w:rsid w:val="00F54654"/>
    <w:rsid w:val="00F55185"/>
    <w:rsid w:val="00F5574C"/>
    <w:rsid w:val="00F55912"/>
    <w:rsid w:val="00F56277"/>
    <w:rsid w:val="00F56D2E"/>
    <w:rsid w:val="00F57621"/>
    <w:rsid w:val="00F57893"/>
    <w:rsid w:val="00F57EC3"/>
    <w:rsid w:val="00F60993"/>
    <w:rsid w:val="00F60D93"/>
    <w:rsid w:val="00F613C5"/>
    <w:rsid w:val="00F61BC2"/>
    <w:rsid w:val="00F61F6F"/>
    <w:rsid w:val="00F64338"/>
    <w:rsid w:val="00F64A58"/>
    <w:rsid w:val="00F64CDF"/>
    <w:rsid w:val="00F67427"/>
    <w:rsid w:val="00F67E17"/>
    <w:rsid w:val="00F73FEA"/>
    <w:rsid w:val="00F74196"/>
    <w:rsid w:val="00F7454B"/>
    <w:rsid w:val="00F74F42"/>
    <w:rsid w:val="00F750D3"/>
    <w:rsid w:val="00F75974"/>
    <w:rsid w:val="00F7603A"/>
    <w:rsid w:val="00F7691D"/>
    <w:rsid w:val="00F76A0E"/>
    <w:rsid w:val="00F802D8"/>
    <w:rsid w:val="00F8039C"/>
    <w:rsid w:val="00F80EE5"/>
    <w:rsid w:val="00F810DF"/>
    <w:rsid w:val="00F82842"/>
    <w:rsid w:val="00F82941"/>
    <w:rsid w:val="00F829F7"/>
    <w:rsid w:val="00F82D08"/>
    <w:rsid w:val="00F82FE3"/>
    <w:rsid w:val="00F833B0"/>
    <w:rsid w:val="00F83902"/>
    <w:rsid w:val="00F84353"/>
    <w:rsid w:val="00F84DC6"/>
    <w:rsid w:val="00F855D4"/>
    <w:rsid w:val="00F8612F"/>
    <w:rsid w:val="00F86462"/>
    <w:rsid w:val="00F86515"/>
    <w:rsid w:val="00F86700"/>
    <w:rsid w:val="00F86DB7"/>
    <w:rsid w:val="00F86F79"/>
    <w:rsid w:val="00F905BB"/>
    <w:rsid w:val="00F9278E"/>
    <w:rsid w:val="00F92843"/>
    <w:rsid w:val="00F93516"/>
    <w:rsid w:val="00F94845"/>
    <w:rsid w:val="00F95027"/>
    <w:rsid w:val="00F95363"/>
    <w:rsid w:val="00F95670"/>
    <w:rsid w:val="00F9609D"/>
    <w:rsid w:val="00F968D8"/>
    <w:rsid w:val="00F96D46"/>
    <w:rsid w:val="00FA0757"/>
    <w:rsid w:val="00FA10F4"/>
    <w:rsid w:val="00FA13C2"/>
    <w:rsid w:val="00FA1ED5"/>
    <w:rsid w:val="00FA330A"/>
    <w:rsid w:val="00FA4D25"/>
    <w:rsid w:val="00FA6DFA"/>
    <w:rsid w:val="00FA73C6"/>
    <w:rsid w:val="00FA7425"/>
    <w:rsid w:val="00FA7F18"/>
    <w:rsid w:val="00FB010A"/>
    <w:rsid w:val="00FB1563"/>
    <w:rsid w:val="00FB1620"/>
    <w:rsid w:val="00FB3922"/>
    <w:rsid w:val="00FB3DDB"/>
    <w:rsid w:val="00FB4009"/>
    <w:rsid w:val="00FB4329"/>
    <w:rsid w:val="00FB442A"/>
    <w:rsid w:val="00FB4F91"/>
    <w:rsid w:val="00FB73F9"/>
    <w:rsid w:val="00FB79A8"/>
    <w:rsid w:val="00FC0666"/>
    <w:rsid w:val="00FC0F5D"/>
    <w:rsid w:val="00FC1AD6"/>
    <w:rsid w:val="00FC1CA1"/>
    <w:rsid w:val="00FC2A34"/>
    <w:rsid w:val="00FC2A56"/>
    <w:rsid w:val="00FC320B"/>
    <w:rsid w:val="00FC33ED"/>
    <w:rsid w:val="00FC5761"/>
    <w:rsid w:val="00FC5B97"/>
    <w:rsid w:val="00FC5FD2"/>
    <w:rsid w:val="00FC6C41"/>
    <w:rsid w:val="00FC7012"/>
    <w:rsid w:val="00FC72F9"/>
    <w:rsid w:val="00FC77CE"/>
    <w:rsid w:val="00FC78B1"/>
    <w:rsid w:val="00FD012F"/>
    <w:rsid w:val="00FD029F"/>
    <w:rsid w:val="00FD0434"/>
    <w:rsid w:val="00FD0B36"/>
    <w:rsid w:val="00FD0C8F"/>
    <w:rsid w:val="00FD0D3E"/>
    <w:rsid w:val="00FD0DB2"/>
    <w:rsid w:val="00FD1861"/>
    <w:rsid w:val="00FD2341"/>
    <w:rsid w:val="00FD38EB"/>
    <w:rsid w:val="00FD445C"/>
    <w:rsid w:val="00FD4CEE"/>
    <w:rsid w:val="00FD51FE"/>
    <w:rsid w:val="00FD558C"/>
    <w:rsid w:val="00FD5819"/>
    <w:rsid w:val="00FD590D"/>
    <w:rsid w:val="00FD6417"/>
    <w:rsid w:val="00FD6C40"/>
    <w:rsid w:val="00FD6F4C"/>
    <w:rsid w:val="00FD72CB"/>
    <w:rsid w:val="00FD74F3"/>
    <w:rsid w:val="00FE006F"/>
    <w:rsid w:val="00FE021D"/>
    <w:rsid w:val="00FE09EA"/>
    <w:rsid w:val="00FE1D3E"/>
    <w:rsid w:val="00FE2761"/>
    <w:rsid w:val="00FE27CC"/>
    <w:rsid w:val="00FE2F49"/>
    <w:rsid w:val="00FE3963"/>
    <w:rsid w:val="00FE4CE2"/>
    <w:rsid w:val="00FE51EE"/>
    <w:rsid w:val="00FE7B86"/>
    <w:rsid w:val="00FE7EBE"/>
    <w:rsid w:val="00FE7ED9"/>
    <w:rsid w:val="00FF0B5C"/>
    <w:rsid w:val="00FF100F"/>
    <w:rsid w:val="00FF204C"/>
    <w:rsid w:val="00FF2471"/>
    <w:rsid w:val="00FF2E76"/>
    <w:rsid w:val="00FF3B8D"/>
    <w:rsid w:val="00FF3D79"/>
    <w:rsid w:val="00FF3DC1"/>
    <w:rsid w:val="00FF3EF7"/>
    <w:rsid w:val="00FF49DE"/>
    <w:rsid w:val="00FF56FD"/>
    <w:rsid w:val="00FF5AEF"/>
    <w:rsid w:val="00FF6315"/>
    <w:rsid w:val="00FF632C"/>
    <w:rsid w:val="00FF6B4C"/>
    <w:rsid w:val="00FF7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1C33C5"/>
  <w15:docId w15:val="{1CE2E935-FAD8-4E7F-BEEC-90FD3EB3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A47A4"/>
    <w:pPr>
      <w:spacing w:after="200" w:line="276" w:lineRule="auto"/>
    </w:pPr>
    <w:rPr>
      <w:sz w:val="28"/>
      <w:szCs w:val="22"/>
      <w:lang w:eastAsia="en-US"/>
    </w:rPr>
  </w:style>
  <w:style w:type="paragraph" w:styleId="1">
    <w:name w:val="heading 1"/>
    <w:basedOn w:val="a2"/>
    <w:next w:val="a2"/>
    <w:link w:val="13"/>
    <w:uiPriority w:val="9"/>
    <w:qFormat/>
    <w:locked/>
    <w:rsid w:val="00120E06"/>
    <w:pPr>
      <w:keepNext/>
      <w:numPr>
        <w:numId w:val="11"/>
      </w:numPr>
      <w:spacing w:before="240" w:after="60"/>
      <w:outlineLvl w:val="0"/>
    </w:pPr>
    <w:rPr>
      <w:rFonts w:ascii="Calibri Light" w:eastAsia="Times New Roman" w:hAnsi="Calibri Light"/>
      <w:b/>
      <w:bCs/>
      <w:kern w:val="32"/>
      <w:sz w:val="32"/>
      <w:szCs w:val="32"/>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
    <w:basedOn w:val="a2"/>
    <w:next w:val="a2"/>
    <w:link w:val="22"/>
    <w:uiPriority w:val="9"/>
    <w:unhideWhenUsed/>
    <w:qFormat/>
    <w:locked/>
    <w:rsid w:val="00120E06"/>
    <w:pPr>
      <w:keepNext/>
      <w:numPr>
        <w:ilvl w:val="1"/>
        <w:numId w:val="11"/>
      </w:numPr>
      <w:spacing w:before="240" w:after="60"/>
      <w:outlineLvl w:val="1"/>
    </w:pPr>
    <w:rPr>
      <w:rFonts w:ascii="Calibri Light" w:eastAsia="Times New Roman" w:hAnsi="Calibri Light"/>
      <w:b/>
      <w:bCs/>
      <w:i/>
      <w:iCs/>
      <w:szCs w:val="28"/>
    </w:rPr>
  </w:style>
  <w:style w:type="paragraph" w:styleId="3">
    <w:name w:val="heading 3"/>
    <w:aliases w:val="ПодЗаголовок"/>
    <w:basedOn w:val="a2"/>
    <w:next w:val="a2"/>
    <w:link w:val="30"/>
    <w:uiPriority w:val="9"/>
    <w:unhideWhenUsed/>
    <w:qFormat/>
    <w:locked/>
    <w:rsid w:val="00120E06"/>
    <w:pPr>
      <w:keepNext/>
      <w:numPr>
        <w:ilvl w:val="2"/>
        <w:numId w:val="11"/>
      </w:numPr>
      <w:spacing w:before="240" w:after="60"/>
      <w:outlineLvl w:val="2"/>
    </w:pPr>
    <w:rPr>
      <w:rFonts w:ascii="Calibri Light" w:eastAsia="Times New Roman" w:hAnsi="Calibri Light"/>
      <w:b/>
      <w:bCs/>
      <w:sz w:val="26"/>
      <w:szCs w:val="26"/>
    </w:rPr>
  </w:style>
  <w:style w:type="paragraph" w:styleId="4">
    <w:name w:val="heading 4"/>
    <w:aliases w:val="Заголовок таблиц,Таблицы"/>
    <w:basedOn w:val="a2"/>
    <w:next w:val="a2"/>
    <w:link w:val="40"/>
    <w:unhideWhenUsed/>
    <w:qFormat/>
    <w:locked/>
    <w:rsid w:val="00C22C20"/>
    <w:pPr>
      <w:keepNext/>
      <w:numPr>
        <w:ilvl w:val="3"/>
        <w:numId w:val="11"/>
      </w:numPr>
      <w:spacing w:before="240" w:after="60"/>
      <w:outlineLvl w:val="3"/>
    </w:pPr>
    <w:rPr>
      <w:rFonts w:eastAsia="Times New Roman"/>
      <w:b/>
      <w:bCs/>
      <w:szCs w:val="28"/>
    </w:rPr>
  </w:style>
  <w:style w:type="paragraph" w:styleId="5">
    <w:name w:val="heading 5"/>
    <w:aliases w:val="Заголовок рисунков"/>
    <w:basedOn w:val="4"/>
    <w:next w:val="a2"/>
    <w:link w:val="50"/>
    <w:uiPriority w:val="9"/>
    <w:unhideWhenUsed/>
    <w:qFormat/>
    <w:locked/>
    <w:rsid w:val="00C22C20"/>
    <w:pPr>
      <w:keepLines/>
      <w:numPr>
        <w:ilvl w:val="4"/>
      </w:numPr>
      <w:spacing w:before="0" w:after="400" w:line="240" w:lineRule="auto"/>
      <w:jc w:val="center"/>
      <w:outlineLvl w:val="4"/>
    </w:pPr>
    <w:rPr>
      <w:rFonts w:ascii="Times New Roman" w:hAnsi="Times New Roman"/>
      <w:b w:val="0"/>
      <w:i/>
      <w:iCs/>
      <w:noProof/>
      <w:szCs w:val="22"/>
      <w:lang w:eastAsia="ru-RU"/>
    </w:rPr>
  </w:style>
  <w:style w:type="paragraph" w:styleId="6">
    <w:name w:val="heading 6"/>
    <w:basedOn w:val="a2"/>
    <w:next w:val="a2"/>
    <w:link w:val="60"/>
    <w:semiHidden/>
    <w:unhideWhenUsed/>
    <w:qFormat/>
    <w:locked/>
    <w:rsid w:val="006222BD"/>
    <w:pPr>
      <w:keepNext/>
      <w:keepLines/>
      <w:numPr>
        <w:ilvl w:val="5"/>
        <w:numId w:val="11"/>
      </w:numPr>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2"/>
    <w:next w:val="a2"/>
    <w:link w:val="70"/>
    <w:semiHidden/>
    <w:unhideWhenUsed/>
    <w:qFormat/>
    <w:locked/>
    <w:rsid w:val="006222BD"/>
    <w:pPr>
      <w:keepNext/>
      <w:keepLines/>
      <w:numPr>
        <w:ilvl w:val="6"/>
        <w:numId w:val="11"/>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2"/>
    <w:next w:val="a2"/>
    <w:link w:val="80"/>
    <w:semiHidden/>
    <w:unhideWhenUsed/>
    <w:qFormat/>
    <w:locked/>
    <w:rsid w:val="00F35445"/>
    <w:pPr>
      <w:numPr>
        <w:ilvl w:val="7"/>
        <w:numId w:val="11"/>
      </w:numPr>
      <w:spacing w:before="240" w:after="60"/>
      <w:outlineLvl w:val="7"/>
    </w:pPr>
    <w:rPr>
      <w:rFonts w:eastAsia="Times New Roman"/>
      <w:i/>
      <w:iCs/>
      <w:sz w:val="24"/>
      <w:szCs w:val="24"/>
    </w:rPr>
  </w:style>
  <w:style w:type="paragraph" w:styleId="9">
    <w:name w:val="heading 9"/>
    <w:basedOn w:val="a2"/>
    <w:next w:val="a2"/>
    <w:link w:val="90"/>
    <w:semiHidden/>
    <w:unhideWhenUsed/>
    <w:qFormat/>
    <w:locked/>
    <w:rsid w:val="006222BD"/>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link w:val="1"/>
    <w:uiPriority w:val="9"/>
    <w:rsid w:val="00120E06"/>
    <w:rPr>
      <w:rFonts w:ascii="Calibri Light" w:eastAsia="Times New Roman" w:hAnsi="Calibri Light"/>
      <w:b/>
      <w:bCs/>
      <w:kern w:val="32"/>
      <w:sz w:val="32"/>
      <w:szCs w:val="32"/>
      <w:lang w:eastAsia="en-US"/>
    </w:rPr>
  </w:style>
  <w:style w:type="character" w:customStyle="1" w:styleId="22">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
    <w:link w:val="2"/>
    <w:uiPriority w:val="9"/>
    <w:rsid w:val="00120E06"/>
    <w:rPr>
      <w:rFonts w:ascii="Calibri Light" w:eastAsia="Times New Roman" w:hAnsi="Calibri Light"/>
      <w:b/>
      <w:bCs/>
      <w:i/>
      <w:iCs/>
      <w:sz w:val="28"/>
      <w:szCs w:val="28"/>
      <w:lang w:eastAsia="en-US"/>
    </w:rPr>
  </w:style>
  <w:style w:type="character" w:customStyle="1" w:styleId="30">
    <w:name w:val="Заголовок 3 Знак"/>
    <w:aliases w:val="ПодЗаголовок Знак"/>
    <w:link w:val="3"/>
    <w:uiPriority w:val="9"/>
    <w:rsid w:val="00120E06"/>
    <w:rPr>
      <w:rFonts w:ascii="Calibri Light" w:eastAsia="Times New Roman" w:hAnsi="Calibri Light"/>
      <w:b/>
      <w:bCs/>
      <w:sz w:val="26"/>
      <w:szCs w:val="26"/>
      <w:lang w:eastAsia="en-US"/>
    </w:rPr>
  </w:style>
  <w:style w:type="character" w:customStyle="1" w:styleId="40">
    <w:name w:val="Заголовок 4 Знак"/>
    <w:aliases w:val="Заголовок таблиц Знак,Таблицы Знак"/>
    <w:link w:val="4"/>
    <w:rsid w:val="00C22C20"/>
    <w:rPr>
      <w:rFonts w:eastAsia="Times New Roman"/>
      <w:b/>
      <w:bCs/>
      <w:sz w:val="28"/>
      <w:szCs w:val="28"/>
      <w:lang w:eastAsia="en-US"/>
    </w:rPr>
  </w:style>
  <w:style w:type="character" w:customStyle="1" w:styleId="50">
    <w:name w:val="Заголовок 5 Знак"/>
    <w:aliases w:val="Заголовок рисунков Знак"/>
    <w:link w:val="5"/>
    <w:uiPriority w:val="9"/>
    <w:rsid w:val="00C22C20"/>
    <w:rPr>
      <w:rFonts w:ascii="Times New Roman" w:eastAsia="Times New Roman" w:hAnsi="Times New Roman"/>
      <w:bCs/>
      <w:i/>
      <w:iCs/>
      <w:noProof/>
      <w:sz w:val="28"/>
      <w:szCs w:val="22"/>
    </w:rPr>
  </w:style>
  <w:style w:type="character" w:customStyle="1" w:styleId="80">
    <w:name w:val="Заголовок 8 Знак"/>
    <w:link w:val="8"/>
    <w:semiHidden/>
    <w:rsid w:val="00F35445"/>
    <w:rPr>
      <w:rFonts w:eastAsia="Times New Roman"/>
      <w:i/>
      <w:iCs/>
      <w:sz w:val="24"/>
      <w:szCs w:val="24"/>
      <w:lang w:eastAsia="en-US"/>
    </w:rPr>
  </w:style>
  <w:style w:type="table" w:styleId="a6">
    <w:name w:val="Table Grid"/>
    <w:basedOn w:val="a4"/>
    <w:locked/>
    <w:rsid w:val="00A11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2"/>
    <w:link w:val="a8"/>
    <w:uiPriority w:val="99"/>
    <w:unhideWhenUsed/>
    <w:rsid w:val="004C7455"/>
    <w:pPr>
      <w:tabs>
        <w:tab w:val="center" w:pos="4677"/>
        <w:tab w:val="right" w:pos="9355"/>
      </w:tabs>
    </w:pPr>
  </w:style>
  <w:style w:type="character" w:customStyle="1" w:styleId="a8">
    <w:name w:val="Верхний колонтитул Знак"/>
    <w:link w:val="a7"/>
    <w:uiPriority w:val="99"/>
    <w:rsid w:val="004C7455"/>
    <w:rPr>
      <w:sz w:val="22"/>
      <w:szCs w:val="22"/>
      <w:lang w:eastAsia="en-US"/>
    </w:rPr>
  </w:style>
  <w:style w:type="paragraph" w:styleId="a9">
    <w:name w:val="footer"/>
    <w:basedOn w:val="a2"/>
    <w:link w:val="aa"/>
    <w:uiPriority w:val="99"/>
    <w:unhideWhenUsed/>
    <w:rsid w:val="004C7455"/>
    <w:pPr>
      <w:tabs>
        <w:tab w:val="center" w:pos="4677"/>
        <w:tab w:val="right" w:pos="9355"/>
      </w:tabs>
    </w:pPr>
  </w:style>
  <w:style w:type="character" w:customStyle="1" w:styleId="aa">
    <w:name w:val="Нижний колонтитул Знак"/>
    <w:link w:val="a9"/>
    <w:uiPriority w:val="99"/>
    <w:rsid w:val="004C7455"/>
    <w:rPr>
      <w:sz w:val="22"/>
      <w:szCs w:val="22"/>
      <w:lang w:eastAsia="en-US"/>
    </w:rPr>
  </w:style>
  <w:style w:type="paragraph" w:customStyle="1" w:styleId="a0">
    <w:name w:val="!Табуляция"/>
    <w:basedOn w:val="a2"/>
    <w:link w:val="ab"/>
    <w:qFormat/>
    <w:rsid w:val="000F070C"/>
    <w:pPr>
      <w:widowControl w:val="0"/>
      <w:numPr>
        <w:numId w:val="1"/>
      </w:numPr>
      <w:autoSpaceDE w:val="0"/>
      <w:autoSpaceDN w:val="0"/>
      <w:adjustRightInd w:val="0"/>
      <w:spacing w:after="0"/>
      <w:jc w:val="both"/>
    </w:pPr>
    <w:rPr>
      <w:rFonts w:ascii="Times New Roman" w:hAnsi="Times New Roman"/>
      <w:szCs w:val="28"/>
    </w:rPr>
  </w:style>
  <w:style w:type="character" w:customStyle="1" w:styleId="ab">
    <w:name w:val="!Табуляция Знак"/>
    <w:link w:val="a0"/>
    <w:rsid w:val="000F070C"/>
    <w:rPr>
      <w:rFonts w:ascii="Times New Roman" w:hAnsi="Times New Roman"/>
      <w:sz w:val="28"/>
      <w:szCs w:val="28"/>
      <w:lang w:eastAsia="en-US"/>
    </w:rPr>
  </w:style>
  <w:style w:type="paragraph" w:customStyle="1" w:styleId="ac">
    <w:name w:val="!Основной текст"/>
    <w:basedOn w:val="a2"/>
    <w:link w:val="ad"/>
    <w:qFormat/>
    <w:rsid w:val="000F070C"/>
    <w:pPr>
      <w:widowControl w:val="0"/>
      <w:autoSpaceDE w:val="0"/>
      <w:autoSpaceDN w:val="0"/>
      <w:adjustRightInd w:val="0"/>
      <w:spacing w:after="0"/>
      <w:ind w:firstLine="851"/>
      <w:jc w:val="both"/>
    </w:pPr>
    <w:rPr>
      <w:rFonts w:ascii="Times New Roman" w:hAnsi="Times New Roman"/>
      <w:szCs w:val="28"/>
    </w:rPr>
  </w:style>
  <w:style w:type="character" w:customStyle="1" w:styleId="ad">
    <w:name w:val="!Основной текст Знак"/>
    <w:link w:val="ac"/>
    <w:rsid w:val="000F070C"/>
    <w:rPr>
      <w:rFonts w:ascii="Times New Roman" w:hAnsi="Times New Roman"/>
      <w:sz w:val="28"/>
      <w:szCs w:val="28"/>
      <w:lang w:eastAsia="en-US"/>
    </w:rPr>
  </w:style>
  <w:style w:type="paragraph" w:customStyle="1" w:styleId="ae">
    <w:name w:val="!Заголовок"/>
    <w:basedOn w:val="a2"/>
    <w:link w:val="af"/>
    <w:qFormat/>
    <w:rsid w:val="00EF0D8C"/>
    <w:pPr>
      <w:widowControl w:val="0"/>
      <w:autoSpaceDE w:val="0"/>
      <w:autoSpaceDN w:val="0"/>
      <w:adjustRightInd w:val="0"/>
      <w:spacing w:after="0" w:line="240" w:lineRule="auto"/>
    </w:pPr>
    <w:rPr>
      <w:rFonts w:ascii="Times New Roman" w:hAnsi="Times New Roman"/>
      <w:szCs w:val="30"/>
    </w:rPr>
  </w:style>
  <w:style w:type="character" w:customStyle="1" w:styleId="af">
    <w:name w:val="!Заголовок Знак"/>
    <w:link w:val="ae"/>
    <w:rsid w:val="00EF0D8C"/>
    <w:rPr>
      <w:rFonts w:ascii="Times New Roman" w:hAnsi="Times New Roman"/>
      <w:sz w:val="28"/>
      <w:szCs w:val="30"/>
      <w:lang w:eastAsia="en-US"/>
    </w:rPr>
  </w:style>
  <w:style w:type="paragraph" w:customStyle="1" w:styleId="10">
    <w:name w:val="!ЗАГОЛОВОК1"/>
    <w:basedOn w:val="a2"/>
    <w:link w:val="14"/>
    <w:qFormat/>
    <w:rsid w:val="00A74084"/>
    <w:pPr>
      <w:widowControl w:val="0"/>
      <w:numPr>
        <w:ilvl w:val="1"/>
        <w:numId w:val="2"/>
      </w:numPr>
      <w:autoSpaceDE w:val="0"/>
      <w:autoSpaceDN w:val="0"/>
      <w:adjustRightInd w:val="0"/>
      <w:spacing w:after="0" w:line="240" w:lineRule="auto"/>
      <w:jc w:val="both"/>
    </w:pPr>
    <w:rPr>
      <w:rFonts w:ascii="Times New Roman" w:hAnsi="Times New Roman"/>
      <w:szCs w:val="28"/>
    </w:rPr>
  </w:style>
  <w:style w:type="character" w:customStyle="1" w:styleId="14">
    <w:name w:val="!ЗАГОЛОВОК1 Знак"/>
    <w:link w:val="10"/>
    <w:rsid w:val="00A74084"/>
    <w:rPr>
      <w:rFonts w:ascii="Times New Roman" w:hAnsi="Times New Roman"/>
      <w:sz w:val="28"/>
      <w:szCs w:val="28"/>
      <w:lang w:eastAsia="en-US"/>
    </w:rPr>
  </w:style>
  <w:style w:type="paragraph" w:customStyle="1" w:styleId="af0">
    <w:name w:val="!ЗАГОЛОВОК"/>
    <w:basedOn w:val="a2"/>
    <w:link w:val="af1"/>
    <w:autoRedefine/>
    <w:qFormat/>
    <w:rsid w:val="006670C4"/>
    <w:pPr>
      <w:widowControl w:val="0"/>
      <w:autoSpaceDE w:val="0"/>
      <w:autoSpaceDN w:val="0"/>
      <w:adjustRightInd w:val="0"/>
      <w:spacing w:after="0" w:line="240" w:lineRule="auto"/>
      <w:jc w:val="center"/>
    </w:pPr>
    <w:rPr>
      <w:rFonts w:ascii="Times New Roman" w:hAnsi="Times New Roman"/>
      <w:b/>
      <w:bCs/>
      <w:sz w:val="29"/>
      <w:szCs w:val="28"/>
    </w:rPr>
  </w:style>
  <w:style w:type="character" w:customStyle="1" w:styleId="af1">
    <w:name w:val="!ЗАГОЛОВОК Знак"/>
    <w:link w:val="af0"/>
    <w:rsid w:val="006670C4"/>
    <w:rPr>
      <w:rFonts w:ascii="Times New Roman" w:hAnsi="Times New Roman"/>
      <w:b/>
      <w:bCs/>
      <w:sz w:val="29"/>
      <w:szCs w:val="28"/>
      <w:lang w:eastAsia="en-US"/>
    </w:rPr>
  </w:style>
  <w:style w:type="paragraph" w:customStyle="1" w:styleId="20">
    <w:name w:val="!!Заголовок 2"/>
    <w:basedOn w:val="a2"/>
    <w:link w:val="23"/>
    <w:qFormat/>
    <w:rsid w:val="000F070C"/>
    <w:pPr>
      <w:widowControl w:val="0"/>
      <w:numPr>
        <w:ilvl w:val="2"/>
        <w:numId w:val="2"/>
      </w:numPr>
      <w:autoSpaceDE w:val="0"/>
      <w:autoSpaceDN w:val="0"/>
      <w:adjustRightInd w:val="0"/>
      <w:spacing w:after="0" w:line="240" w:lineRule="auto"/>
      <w:jc w:val="both"/>
    </w:pPr>
    <w:rPr>
      <w:rFonts w:ascii="Times New Roman" w:hAnsi="Times New Roman"/>
      <w:szCs w:val="28"/>
    </w:rPr>
  </w:style>
  <w:style w:type="character" w:customStyle="1" w:styleId="23">
    <w:name w:val="!!Заголовок 2 Знак"/>
    <w:link w:val="20"/>
    <w:rsid w:val="000F070C"/>
    <w:rPr>
      <w:rFonts w:ascii="Times New Roman" w:hAnsi="Times New Roman"/>
      <w:sz w:val="28"/>
      <w:szCs w:val="28"/>
      <w:lang w:eastAsia="en-US"/>
    </w:rPr>
  </w:style>
  <w:style w:type="paragraph" w:styleId="af2">
    <w:name w:val="List Paragraph"/>
    <w:basedOn w:val="a2"/>
    <w:uiPriority w:val="34"/>
    <w:qFormat/>
    <w:rsid w:val="000F070C"/>
    <w:pPr>
      <w:ind w:left="708"/>
    </w:pPr>
  </w:style>
  <w:style w:type="paragraph" w:styleId="15">
    <w:name w:val="toc 1"/>
    <w:basedOn w:val="a2"/>
    <w:next w:val="a2"/>
    <w:autoRedefine/>
    <w:uiPriority w:val="39"/>
    <w:locked/>
    <w:rsid w:val="00120E06"/>
  </w:style>
  <w:style w:type="paragraph" w:styleId="24">
    <w:name w:val="toc 2"/>
    <w:basedOn w:val="a2"/>
    <w:next w:val="a2"/>
    <w:autoRedefine/>
    <w:uiPriority w:val="39"/>
    <w:locked/>
    <w:rsid w:val="00203FA5"/>
    <w:pPr>
      <w:tabs>
        <w:tab w:val="left" w:pos="880"/>
        <w:tab w:val="right" w:leader="dot" w:pos="9203"/>
        <w:tab w:val="right" w:leader="dot" w:pos="9355"/>
      </w:tabs>
      <w:spacing w:after="0"/>
      <w:jc w:val="both"/>
    </w:pPr>
    <w:rPr>
      <w:rFonts w:ascii="Times New Roman" w:hAnsi="Times New Roman"/>
      <w:noProof/>
      <w:szCs w:val="24"/>
    </w:rPr>
  </w:style>
  <w:style w:type="character" w:styleId="af3">
    <w:name w:val="Hyperlink"/>
    <w:uiPriority w:val="99"/>
    <w:unhideWhenUsed/>
    <w:rsid w:val="00120E06"/>
    <w:rPr>
      <w:color w:val="0563C1"/>
      <w:u w:val="single"/>
    </w:rPr>
  </w:style>
  <w:style w:type="paragraph" w:customStyle="1" w:styleId="Default">
    <w:name w:val="Default"/>
    <w:rsid w:val="00F833B0"/>
    <w:pPr>
      <w:autoSpaceDE w:val="0"/>
      <w:autoSpaceDN w:val="0"/>
      <w:adjustRightInd w:val="0"/>
    </w:pPr>
    <w:rPr>
      <w:rFonts w:ascii="Times New Roman" w:hAnsi="Times New Roman"/>
      <w:color w:val="000000"/>
      <w:sz w:val="24"/>
      <w:szCs w:val="24"/>
    </w:rPr>
  </w:style>
  <w:style w:type="paragraph" w:customStyle="1" w:styleId="16">
    <w:name w:val="Пост1"/>
    <w:basedOn w:val="a2"/>
    <w:uiPriority w:val="99"/>
    <w:qFormat/>
    <w:rsid w:val="00807CDF"/>
    <w:pPr>
      <w:spacing w:after="0" w:line="312" w:lineRule="auto"/>
      <w:ind w:firstLine="709"/>
      <w:jc w:val="both"/>
    </w:pPr>
    <w:rPr>
      <w:rFonts w:ascii="Times New Roman" w:hAnsi="Times New Roman"/>
    </w:rPr>
  </w:style>
  <w:style w:type="character" w:customStyle="1" w:styleId="Heading4Char">
    <w:name w:val="Heading 4 Char"/>
    <w:semiHidden/>
    <w:locked/>
    <w:rsid w:val="00B51F64"/>
    <w:rPr>
      <w:rFonts w:ascii="Calibri" w:hAnsi="Calibri"/>
      <w:b/>
      <w:sz w:val="28"/>
    </w:rPr>
  </w:style>
  <w:style w:type="table" w:customStyle="1" w:styleId="17">
    <w:name w:val="Сетка таблицы1"/>
    <w:basedOn w:val="a4"/>
    <w:next w:val="a6"/>
    <w:rsid w:val="004932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аголовок_подзаголовок_1"/>
    <w:aliases w:val="Нумерованный"/>
    <w:next w:val="a2"/>
    <w:qFormat/>
    <w:rsid w:val="00C22C20"/>
    <w:pPr>
      <w:keepNext/>
      <w:numPr>
        <w:numId w:val="4"/>
      </w:numPr>
      <w:spacing w:before="200" w:after="200" w:line="360" w:lineRule="auto"/>
    </w:pPr>
    <w:rPr>
      <w:rFonts w:ascii="Times New Roman" w:eastAsia="Times New Roman" w:hAnsi="Times New Roman"/>
      <w:b/>
      <w:bCs/>
      <w:sz w:val="28"/>
      <w:szCs w:val="24"/>
      <w:u w:val="single"/>
    </w:rPr>
  </w:style>
  <w:style w:type="character" w:styleId="af4">
    <w:name w:val="page number"/>
    <w:rsid w:val="00C22C20"/>
  </w:style>
  <w:style w:type="paragraph" w:customStyle="1" w:styleId="ConsPlusTitle">
    <w:name w:val="ConsPlusTitle"/>
    <w:uiPriority w:val="99"/>
    <w:rsid w:val="003E29D5"/>
    <w:pPr>
      <w:widowControl w:val="0"/>
      <w:autoSpaceDE w:val="0"/>
      <w:autoSpaceDN w:val="0"/>
      <w:adjustRightInd w:val="0"/>
    </w:pPr>
    <w:rPr>
      <w:rFonts w:ascii="Arial" w:eastAsia="Times New Roman" w:hAnsi="Arial" w:cs="Arial"/>
      <w:b/>
      <w:bCs/>
    </w:rPr>
  </w:style>
  <w:style w:type="table" w:customStyle="1" w:styleId="25">
    <w:name w:val="Сетка таблицы2"/>
    <w:basedOn w:val="a4"/>
    <w:next w:val="a6"/>
    <w:uiPriority w:val="59"/>
    <w:rsid w:val="00463F3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uiPriority w:val="99"/>
    <w:semiHidden/>
    <w:unhideWhenUsed/>
    <w:rsid w:val="00B8269B"/>
    <w:rPr>
      <w:color w:val="954F72"/>
      <w:u w:val="single"/>
    </w:rPr>
  </w:style>
  <w:style w:type="paragraph" w:customStyle="1" w:styleId="msonormal0">
    <w:name w:val="msonormal"/>
    <w:basedOn w:val="a2"/>
    <w:rsid w:val="00B826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6">
    <w:name w:val="xl66"/>
    <w:basedOn w:val="a2"/>
    <w:rsid w:val="00B8269B"/>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7">
    <w:name w:val="xl67"/>
    <w:basedOn w:val="a2"/>
    <w:rsid w:val="00B8269B"/>
    <w:pP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68">
    <w:name w:val="xl68"/>
    <w:basedOn w:val="a2"/>
    <w:rsid w:val="00B8269B"/>
    <w:pP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69">
    <w:name w:val="xl69"/>
    <w:basedOn w:val="a2"/>
    <w:rsid w:val="00B8269B"/>
    <w:pP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70">
    <w:name w:val="xl70"/>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1">
    <w:name w:val="xl71"/>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2">
    <w:name w:val="xl72"/>
    <w:basedOn w:val="a2"/>
    <w:rsid w:val="00B82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3">
    <w:name w:val="xl73"/>
    <w:basedOn w:val="a2"/>
    <w:rsid w:val="00B82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4">
    <w:name w:val="xl74"/>
    <w:basedOn w:val="a2"/>
    <w:rsid w:val="00B82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5">
    <w:name w:val="xl75"/>
    <w:basedOn w:val="a2"/>
    <w:rsid w:val="00B82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6">
    <w:name w:val="xl76"/>
    <w:basedOn w:val="a2"/>
    <w:rsid w:val="00B82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77">
    <w:name w:val="xl77"/>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8">
    <w:name w:val="xl78"/>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79">
    <w:name w:val="xl79"/>
    <w:basedOn w:val="a2"/>
    <w:rsid w:val="00B82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B82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B82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2">
    <w:name w:val="xl82"/>
    <w:basedOn w:val="a2"/>
    <w:rsid w:val="00B82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83">
    <w:name w:val="xl83"/>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4">
    <w:name w:val="xl84"/>
    <w:basedOn w:val="a2"/>
    <w:rsid w:val="00B8269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5">
    <w:name w:val="xl85"/>
    <w:basedOn w:val="a2"/>
    <w:rsid w:val="00B8269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6">
    <w:name w:val="xl86"/>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87">
    <w:name w:val="xl87"/>
    <w:basedOn w:val="a2"/>
    <w:rsid w:val="00B8269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8">
    <w:name w:val="xl88"/>
    <w:basedOn w:val="a2"/>
    <w:rsid w:val="00B8269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9">
    <w:name w:val="xl89"/>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0">
    <w:name w:val="xl90"/>
    <w:basedOn w:val="a2"/>
    <w:rsid w:val="00B82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1">
    <w:name w:val="xl91"/>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92">
    <w:name w:val="xl92"/>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3">
    <w:name w:val="xl93"/>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4">
    <w:name w:val="xl94"/>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5">
    <w:name w:val="xl95"/>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6">
    <w:name w:val="xl96"/>
    <w:basedOn w:val="a2"/>
    <w:rsid w:val="00B8269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97">
    <w:name w:val="xl97"/>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98">
    <w:name w:val="xl98"/>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99">
    <w:name w:val="xl99"/>
    <w:basedOn w:val="a2"/>
    <w:rsid w:val="00B8269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0">
    <w:name w:val="xl100"/>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1">
    <w:name w:val="xl101"/>
    <w:basedOn w:val="a2"/>
    <w:rsid w:val="00B8269B"/>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2">
    <w:name w:val="xl102"/>
    <w:basedOn w:val="a2"/>
    <w:rsid w:val="00B8269B"/>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3">
    <w:name w:val="xl103"/>
    <w:basedOn w:val="a2"/>
    <w:rsid w:val="00B8269B"/>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4">
    <w:name w:val="xl104"/>
    <w:basedOn w:val="a2"/>
    <w:rsid w:val="00B8269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2"/>
    <w:rsid w:val="00B8269B"/>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2"/>
    <w:rsid w:val="00B8269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08">
    <w:name w:val="xl108"/>
    <w:basedOn w:val="a2"/>
    <w:rsid w:val="00B8269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09">
    <w:name w:val="xl109"/>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0">
    <w:name w:val="xl110"/>
    <w:basedOn w:val="a2"/>
    <w:rsid w:val="00B8269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1">
    <w:name w:val="xl111"/>
    <w:basedOn w:val="a2"/>
    <w:rsid w:val="00B8269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2">
    <w:name w:val="xl112"/>
    <w:basedOn w:val="a2"/>
    <w:rsid w:val="00B8269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3">
    <w:name w:val="xl113"/>
    <w:basedOn w:val="a2"/>
    <w:rsid w:val="00B8269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4">
    <w:name w:val="xl114"/>
    <w:basedOn w:val="a2"/>
    <w:rsid w:val="00B8269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5">
    <w:name w:val="xl115"/>
    <w:basedOn w:val="a2"/>
    <w:rsid w:val="00B8269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6">
    <w:name w:val="xl116"/>
    <w:basedOn w:val="a2"/>
    <w:rsid w:val="00B8269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7">
    <w:name w:val="xl117"/>
    <w:basedOn w:val="a2"/>
    <w:rsid w:val="00B8269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8">
    <w:name w:val="xl118"/>
    <w:basedOn w:val="a2"/>
    <w:rsid w:val="00B8269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9">
    <w:name w:val="xl119"/>
    <w:basedOn w:val="a2"/>
    <w:rsid w:val="00B8269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20">
    <w:name w:val="xl120"/>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21">
    <w:name w:val="xl121"/>
    <w:basedOn w:val="a2"/>
    <w:rsid w:val="00B8269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22">
    <w:name w:val="xl122"/>
    <w:basedOn w:val="a2"/>
    <w:rsid w:val="00B8269B"/>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23">
    <w:name w:val="xl123"/>
    <w:basedOn w:val="a2"/>
    <w:rsid w:val="00B8269B"/>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24">
    <w:name w:val="xl124"/>
    <w:basedOn w:val="a2"/>
    <w:rsid w:val="00B8269B"/>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25">
    <w:name w:val="xl125"/>
    <w:basedOn w:val="a2"/>
    <w:rsid w:val="00B8269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6">
    <w:name w:val="xl126"/>
    <w:basedOn w:val="a2"/>
    <w:rsid w:val="00B8269B"/>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7">
    <w:name w:val="xl127"/>
    <w:basedOn w:val="a2"/>
    <w:rsid w:val="00B8269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8">
    <w:name w:val="xl128"/>
    <w:basedOn w:val="a2"/>
    <w:rsid w:val="00B8269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29">
    <w:name w:val="xl129"/>
    <w:basedOn w:val="a2"/>
    <w:rsid w:val="00B8269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30">
    <w:name w:val="xl130"/>
    <w:basedOn w:val="a2"/>
    <w:rsid w:val="00B8269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31">
    <w:name w:val="xl131"/>
    <w:basedOn w:val="a2"/>
    <w:rsid w:val="00B8269B"/>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32">
    <w:name w:val="xl132"/>
    <w:basedOn w:val="a2"/>
    <w:rsid w:val="00B8269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33">
    <w:name w:val="xl133"/>
    <w:basedOn w:val="a2"/>
    <w:rsid w:val="00B8269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34">
    <w:name w:val="xl134"/>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35">
    <w:name w:val="xl135"/>
    <w:basedOn w:val="a2"/>
    <w:rsid w:val="00B8269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36">
    <w:name w:val="xl136"/>
    <w:basedOn w:val="a2"/>
    <w:rsid w:val="00B8269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37">
    <w:name w:val="xl137"/>
    <w:basedOn w:val="a2"/>
    <w:rsid w:val="00B8269B"/>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38">
    <w:name w:val="xl138"/>
    <w:basedOn w:val="a2"/>
    <w:rsid w:val="00B8269B"/>
    <w:pPr>
      <w:pBdr>
        <w:top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39">
    <w:name w:val="xl139"/>
    <w:basedOn w:val="a2"/>
    <w:rsid w:val="00B8269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0">
    <w:name w:val="xl140"/>
    <w:basedOn w:val="a2"/>
    <w:rsid w:val="00B8269B"/>
    <w:pPr>
      <w:pBdr>
        <w:lef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1">
    <w:name w:val="xl141"/>
    <w:basedOn w:val="a2"/>
    <w:rsid w:val="00B8269B"/>
    <w:pP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2">
    <w:name w:val="xl142"/>
    <w:basedOn w:val="a2"/>
    <w:rsid w:val="00B8269B"/>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3">
    <w:name w:val="xl143"/>
    <w:basedOn w:val="a2"/>
    <w:rsid w:val="00B8269B"/>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4">
    <w:name w:val="xl144"/>
    <w:basedOn w:val="a2"/>
    <w:rsid w:val="00B8269B"/>
    <w:pPr>
      <w:pBdr>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5">
    <w:name w:val="xl145"/>
    <w:basedOn w:val="a2"/>
    <w:rsid w:val="00B8269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6">
    <w:name w:val="xl146"/>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7">
    <w:name w:val="xl147"/>
    <w:basedOn w:val="a2"/>
    <w:rsid w:val="00B8269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8">
    <w:name w:val="xl148"/>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9">
    <w:name w:val="xl149"/>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50">
    <w:name w:val="xl150"/>
    <w:basedOn w:val="a2"/>
    <w:rsid w:val="00B8269B"/>
    <w:pPr>
      <w:pBdr>
        <w:top w:val="single" w:sz="4" w:space="0" w:color="auto"/>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51">
    <w:name w:val="xl151"/>
    <w:basedOn w:val="a2"/>
    <w:rsid w:val="00B8269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52">
    <w:name w:val="xl152"/>
    <w:basedOn w:val="a2"/>
    <w:rsid w:val="00B8269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styleId="af6">
    <w:name w:val="Balloon Text"/>
    <w:basedOn w:val="a2"/>
    <w:link w:val="af7"/>
    <w:uiPriority w:val="99"/>
    <w:semiHidden/>
    <w:unhideWhenUsed/>
    <w:rsid w:val="00AC0649"/>
    <w:pPr>
      <w:spacing w:after="0" w:line="240" w:lineRule="auto"/>
    </w:pPr>
    <w:rPr>
      <w:rFonts w:ascii="Segoe UI" w:hAnsi="Segoe UI" w:cs="Segoe UI"/>
      <w:sz w:val="18"/>
      <w:szCs w:val="18"/>
    </w:rPr>
  </w:style>
  <w:style w:type="character" w:customStyle="1" w:styleId="af7">
    <w:name w:val="Текст выноски Знак"/>
    <w:link w:val="af6"/>
    <w:uiPriority w:val="99"/>
    <w:semiHidden/>
    <w:rsid w:val="00AC0649"/>
    <w:rPr>
      <w:rFonts w:ascii="Segoe UI" w:hAnsi="Segoe UI" w:cs="Segoe UI"/>
      <w:sz w:val="18"/>
      <w:szCs w:val="18"/>
      <w:lang w:eastAsia="en-US"/>
    </w:rPr>
  </w:style>
  <w:style w:type="numbering" w:customStyle="1" w:styleId="18">
    <w:name w:val="Нет списка1"/>
    <w:next w:val="a5"/>
    <w:uiPriority w:val="99"/>
    <w:semiHidden/>
    <w:unhideWhenUsed/>
    <w:rsid w:val="00CD3B06"/>
  </w:style>
  <w:style w:type="paragraph" w:customStyle="1" w:styleId="S">
    <w:name w:val="S_Обычный"/>
    <w:basedOn w:val="a2"/>
    <w:link w:val="S0"/>
    <w:qFormat/>
    <w:rsid w:val="00CD3B06"/>
    <w:pPr>
      <w:spacing w:after="0" w:line="240" w:lineRule="auto"/>
      <w:ind w:firstLine="709"/>
      <w:jc w:val="both"/>
    </w:pPr>
    <w:rPr>
      <w:rFonts w:ascii="Times New Roman" w:eastAsia="Times New Roman" w:hAnsi="Times New Roman"/>
      <w:sz w:val="24"/>
      <w:szCs w:val="24"/>
      <w:lang w:eastAsia="ru-RU"/>
    </w:rPr>
  </w:style>
  <w:style w:type="character" w:customStyle="1" w:styleId="S0">
    <w:name w:val="S_Обычный Знак"/>
    <w:link w:val="S"/>
    <w:rsid w:val="00CD3B06"/>
    <w:rPr>
      <w:rFonts w:ascii="Times New Roman" w:eastAsia="Times New Roman" w:hAnsi="Times New Roman"/>
      <w:sz w:val="24"/>
      <w:szCs w:val="24"/>
    </w:rPr>
  </w:style>
  <w:style w:type="numbering" w:customStyle="1" w:styleId="111">
    <w:name w:val="Нет списка11"/>
    <w:next w:val="a5"/>
    <w:uiPriority w:val="99"/>
    <w:semiHidden/>
    <w:unhideWhenUsed/>
    <w:rsid w:val="00CD3B06"/>
  </w:style>
  <w:style w:type="paragraph" w:styleId="af8">
    <w:name w:val="Body Text"/>
    <w:aliases w:val="Body Text Char1,Body Text Char Char"/>
    <w:basedOn w:val="a2"/>
    <w:link w:val="19"/>
    <w:qFormat/>
    <w:rsid w:val="00CD3B06"/>
    <w:pPr>
      <w:spacing w:after="0" w:line="240" w:lineRule="auto"/>
      <w:ind w:left="284" w:right="382" w:firstLine="556"/>
      <w:jc w:val="both"/>
    </w:pPr>
    <w:rPr>
      <w:rFonts w:ascii="Times New Roman" w:eastAsia="Times New Roman" w:hAnsi="Times New Roman"/>
      <w:bCs/>
      <w:szCs w:val="28"/>
      <w:lang w:eastAsia="ru-RU"/>
    </w:rPr>
  </w:style>
  <w:style w:type="character" w:customStyle="1" w:styleId="af9">
    <w:name w:val="Основной текст Знак"/>
    <w:uiPriority w:val="99"/>
    <w:semiHidden/>
    <w:rsid w:val="00CD3B06"/>
    <w:rPr>
      <w:sz w:val="22"/>
      <w:szCs w:val="22"/>
      <w:lang w:eastAsia="en-US"/>
    </w:rPr>
  </w:style>
  <w:style w:type="character" w:customStyle="1" w:styleId="19">
    <w:name w:val="Основной текст Знак1"/>
    <w:aliases w:val="Body Text Char1 Знак,Body Text Char Char Знак"/>
    <w:link w:val="af8"/>
    <w:locked/>
    <w:rsid w:val="00CD3B06"/>
    <w:rPr>
      <w:rFonts w:ascii="Times New Roman" w:eastAsia="Times New Roman" w:hAnsi="Times New Roman"/>
      <w:bCs/>
      <w:sz w:val="28"/>
      <w:szCs w:val="28"/>
    </w:rPr>
  </w:style>
  <w:style w:type="table" w:customStyle="1" w:styleId="31">
    <w:name w:val="Сетка таблицы3"/>
    <w:basedOn w:val="a4"/>
    <w:next w:val="a6"/>
    <w:uiPriority w:val="59"/>
    <w:rsid w:val="00CD3B0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D3B06"/>
    <w:pPr>
      <w:widowControl w:val="0"/>
      <w:autoSpaceDE w:val="0"/>
      <w:autoSpaceDN w:val="0"/>
      <w:adjustRightInd w:val="0"/>
    </w:pPr>
    <w:rPr>
      <w:rFonts w:ascii="Arial" w:eastAsia="Times New Roman" w:hAnsi="Arial" w:cs="Arial"/>
    </w:rPr>
  </w:style>
  <w:style w:type="numbering" w:customStyle="1" w:styleId="26">
    <w:name w:val="Нет списка2"/>
    <w:next w:val="a5"/>
    <w:uiPriority w:val="99"/>
    <w:semiHidden/>
    <w:unhideWhenUsed/>
    <w:rsid w:val="00CD3B06"/>
  </w:style>
  <w:style w:type="table" w:customStyle="1" w:styleId="112">
    <w:name w:val="Сетка таблицы11"/>
    <w:basedOn w:val="a4"/>
    <w:next w:val="a6"/>
    <w:uiPriority w:val="59"/>
    <w:rsid w:val="00CD3B0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7">
    <w:name w:val="Body Text Indent 2"/>
    <w:basedOn w:val="a2"/>
    <w:link w:val="28"/>
    <w:uiPriority w:val="99"/>
    <w:semiHidden/>
    <w:unhideWhenUsed/>
    <w:rsid w:val="00CD3B06"/>
    <w:pPr>
      <w:spacing w:after="120" w:line="480" w:lineRule="auto"/>
      <w:ind w:left="283"/>
    </w:pPr>
    <w:rPr>
      <w:rFonts w:ascii="Times New Roman" w:eastAsia="Times New Roman" w:hAnsi="Times New Roman"/>
      <w:sz w:val="24"/>
      <w:szCs w:val="24"/>
      <w:lang w:eastAsia="ru-RU"/>
    </w:rPr>
  </w:style>
  <w:style w:type="character" w:customStyle="1" w:styleId="28">
    <w:name w:val="Основной текст с отступом 2 Знак"/>
    <w:link w:val="27"/>
    <w:uiPriority w:val="99"/>
    <w:semiHidden/>
    <w:rsid w:val="00CD3B06"/>
    <w:rPr>
      <w:rFonts w:ascii="Times New Roman" w:eastAsia="Times New Roman" w:hAnsi="Times New Roman"/>
      <w:sz w:val="24"/>
      <w:szCs w:val="24"/>
    </w:rPr>
  </w:style>
  <w:style w:type="table" w:customStyle="1" w:styleId="210">
    <w:name w:val="Сетка таблицы21"/>
    <w:basedOn w:val="a4"/>
    <w:next w:val="a6"/>
    <w:uiPriority w:val="59"/>
    <w:rsid w:val="00CD3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5"/>
    <w:uiPriority w:val="99"/>
    <w:semiHidden/>
    <w:unhideWhenUsed/>
    <w:rsid w:val="00CD3B06"/>
  </w:style>
  <w:style w:type="table" w:customStyle="1" w:styleId="TableNormal">
    <w:name w:val="Table Normal"/>
    <w:uiPriority w:val="2"/>
    <w:semiHidden/>
    <w:unhideWhenUsed/>
    <w:qFormat/>
    <w:rsid w:val="00CD3B06"/>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113">
    <w:name w:val="Заголовок 11"/>
    <w:basedOn w:val="a2"/>
    <w:uiPriority w:val="1"/>
    <w:qFormat/>
    <w:rsid w:val="00CD3B06"/>
    <w:pPr>
      <w:widowControl w:val="0"/>
      <w:spacing w:after="0" w:line="240" w:lineRule="auto"/>
      <w:ind w:left="1166"/>
      <w:outlineLvl w:val="1"/>
    </w:pPr>
    <w:rPr>
      <w:rFonts w:ascii="Times New Roman" w:eastAsia="Times New Roman" w:hAnsi="Times New Roman"/>
      <w:b/>
      <w:bCs/>
      <w:szCs w:val="28"/>
      <w:lang w:val="en-US"/>
    </w:rPr>
  </w:style>
  <w:style w:type="paragraph" w:customStyle="1" w:styleId="211">
    <w:name w:val="Заголовок 21"/>
    <w:basedOn w:val="a2"/>
    <w:uiPriority w:val="1"/>
    <w:qFormat/>
    <w:rsid w:val="00CD3B06"/>
    <w:pPr>
      <w:widowControl w:val="0"/>
      <w:spacing w:after="0" w:line="240" w:lineRule="auto"/>
      <w:ind w:left="20"/>
      <w:outlineLvl w:val="2"/>
    </w:pPr>
    <w:rPr>
      <w:rFonts w:ascii="Times New Roman" w:eastAsia="Times New Roman" w:hAnsi="Times New Roman"/>
      <w:szCs w:val="28"/>
      <w:lang w:val="en-US"/>
    </w:rPr>
  </w:style>
  <w:style w:type="paragraph" w:customStyle="1" w:styleId="310">
    <w:name w:val="Заголовок 31"/>
    <w:basedOn w:val="a2"/>
    <w:uiPriority w:val="1"/>
    <w:qFormat/>
    <w:rsid w:val="00CD3B06"/>
    <w:pPr>
      <w:widowControl w:val="0"/>
      <w:spacing w:after="0" w:line="240" w:lineRule="auto"/>
      <w:outlineLvl w:val="3"/>
    </w:pPr>
    <w:rPr>
      <w:rFonts w:ascii="Times New Roman" w:eastAsia="Times New Roman" w:hAnsi="Times New Roman"/>
      <w:b/>
      <w:bCs/>
      <w:sz w:val="24"/>
      <w:szCs w:val="24"/>
      <w:lang w:val="en-US"/>
    </w:rPr>
  </w:style>
  <w:style w:type="paragraph" w:customStyle="1" w:styleId="TableParagraph">
    <w:name w:val="Table Paragraph"/>
    <w:basedOn w:val="a2"/>
    <w:uiPriority w:val="1"/>
    <w:qFormat/>
    <w:rsid w:val="00CD3B06"/>
    <w:pPr>
      <w:widowControl w:val="0"/>
      <w:spacing w:after="0" w:line="240" w:lineRule="auto"/>
    </w:pPr>
    <w:rPr>
      <w:lang w:val="en-US"/>
    </w:rPr>
  </w:style>
  <w:style w:type="paragraph" w:customStyle="1" w:styleId="Style8">
    <w:name w:val="Style8"/>
    <w:basedOn w:val="a2"/>
    <w:rsid w:val="00CD3B06"/>
    <w:pPr>
      <w:widowControl w:val="0"/>
      <w:suppressAutoHyphens/>
      <w:autoSpaceDE w:val="0"/>
      <w:spacing w:after="0" w:line="240" w:lineRule="auto"/>
      <w:textAlignment w:val="baseline"/>
    </w:pPr>
    <w:rPr>
      <w:rFonts w:ascii="Times New Roman" w:eastAsia="Arial Unicode MS" w:hAnsi="Times New Roman"/>
      <w:kern w:val="1"/>
      <w:sz w:val="24"/>
      <w:szCs w:val="24"/>
      <w:lang w:eastAsia="zh-CN" w:bidi="hi-IN"/>
    </w:rPr>
  </w:style>
  <w:style w:type="paragraph" w:customStyle="1" w:styleId="font5">
    <w:name w:val="font5"/>
    <w:basedOn w:val="a2"/>
    <w:rsid w:val="00CD3B06"/>
    <w:pPr>
      <w:spacing w:before="100" w:beforeAutospacing="1" w:after="100" w:afterAutospacing="1" w:line="240" w:lineRule="auto"/>
    </w:pPr>
    <w:rPr>
      <w:rFonts w:ascii="Arial" w:eastAsia="Times New Roman" w:hAnsi="Arial" w:cs="Arial"/>
      <w:color w:val="3A3A3A"/>
      <w:lang w:eastAsia="ru-RU"/>
    </w:rPr>
  </w:style>
  <w:style w:type="paragraph" w:customStyle="1" w:styleId="font6">
    <w:name w:val="font6"/>
    <w:basedOn w:val="a2"/>
    <w:rsid w:val="00CD3B06"/>
    <w:pPr>
      <w:spacing w:before="100" w:beforeAutospacing="1" w:after="100" w:afterAutospacing="1" w:line="240" w:lineRule="auto"/>
    </w:pPr>
    <w:rPr>
      <w:rFonts w:ascii="Arial" w:eastAsia="Times New Roman" w:hAnsi="Arial" w:cs="Arial"/>
      <w:color w:val="3A3A3A"/>
      <w:sz w:val="16"/>
      <w:szCs w:val="16"/>
      <w:lang w:eastAsia="ru-RU"/>
    </w:rPr>
  </w:style>
  <w:style w:type="paragraph" w:customStyle="1" w:styleId="font7">
    <w:name w:val="font7"/>
    <w:basedOn w:val="a2"/>
    <w:rsid w:val="00CD3B06"/>
    <w:pPr>
      <w:spacing w:before="100" w:beforeAutospacing="1" w:after="100" w:afterAutospacing="1" w:line="240" w:lineRule="auto"/>
    </w:pPr>
    <w:rPr>
      <w:rFonts w:ascii="Arial" w:eastAsia="Times New Roman" w:hAnsi="Arial" w:cs="Arial"/>
      <w:color w:val="3A3A3A"/>
      <w:u w:val="single"/>
      <w:lang w:eastAsia="ru-RU"/>
    </w:rPr>
  </w:style>
  <w:style w:type="paragraph" w:customStyle="1" w:styleId="font8">
    <w:name w:val="font8"/>
    <w:basedOn w:val="a2"/>
    <w:rsid w:val="00CD3B06"/>
    <w:pPr>
      <w:spacing w:before="100" w:beforeAutospacing="1" w:after="100" w:afterAutospacing="1" w:line="240" w:lineRule="auto"/>
    </w:pPr>
    <w:rPr>
      <w:rFonts w:ascii="Arial" w:eastAsia="Times New Roman" w:hAnsi="Arial" w:cs="Arial"/>
      <w:color w:val="3A3A3A"/>
      <w:sz w:val="16"/>
      <w:szCs w:val="16"/>
      <w:u w:val="single"/>
      <w:lang w:eastAsia="ru-RU"/>
    </w:rPr>
  </w:style>
  <w:style w:type="numbering" w:customStyle="1" w:styleId="41">
    <w:name w:val="Нет списка4"/>
    <w:next w:val="a5"/>
    <w:uiPriority w:val="99"/>
    <w:semiHidden/>
    <w:unhideWhenUsed/>
    <w:rsid w:val="00CD3B06"/>
  </w:style>
  <w:style w:type="paragraph" w:customStyle="1" w:styleId="1a">
    <w:name w:val="Заголовок1"/>
    <w:basedOn w:val="a2"/>
    <w:next w:val="a2"/>
    <w:link w:val="afa"/>
    <w:uiPriority w:val="10"/>
    <w:qFormat/>
    <w:locked/>
    <w:rsid w:val="00CD3B06"/>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fa">
    <w:name w:val="Заголовок Знак"/>
    <w:link w:val="1a"/>
    <w:uiPriority w:val="10"/>
    <w:rsid w:val="00CD3B06"/>
    <w:rPr>
      <w:rFonts w:ascii="Cambria" w:eastAsia="Times New Roman" w:hAnsi="Cambria"/>
      <w:b/>
      <w:bCs/>
      <w:kern w:val="28"/>
      <w:sz w:val="32"/>
      <w:szCs w:val="32"/>
    </w:rPr>
  </w:style>
  <w:style w:type="paragraph" w:styleId="afb">
    <w:name w:val="Subtitle"/>
    <w:basedOn w:val="a2"/>
    <w:next w:val="a2"/>
    <w:link w:val="afc"/>
    <w:uiPriority w:val="11"/>
    <w:qFormat/>
    <w:locked/>
    <w:rsid w:val="00CD3B06"/>
    <w:pPr>
      <w:spacing w:after="60" w:line="240" w:lineRule="auto"/>
      <w:jc w:val="center"/>
      <w:outlineLvl w:val="1"/>
    </w:pPr>
    <w:rPr>
      <w:rFonts w:ascii="Cambria" w:eastAsia="Times New Roman" w:hAnsi="Cambria"/>
      <w:sz w:val="24"/>
      <w:szCs w:val="24"/>
      <w:lang w:eastAsia="ru-RU"/>
    </w:rPr>
  </w:style>
  <w:style w:type="character" w:customStyle="1" w:styleId="afc">
    <w:name w:val="Подзаголовок Знак"/>
    <w:link w:val="afb"/>
    <w:uiPriority w:val="11"/>
    <w:rsid w:val="00CD3B06"/>
    <w:rPr>
      <w:rFonts w:ascii="Cambria" w:eastAsia="Times New Roman" w:hAnsi="Cambria"/>
      <w:sz w:val="24"/>
      <w:szCs w:val="24"/>
    </w:rPr>
  </w:style>
  <w:style w:type="paragraph" w:styleId="afd">
    <w:name w:val="No Spacing"/>
    <w:uiPriority w:val="1"/>
    <w:qFormat/>
    <w:rsid w:val="00CD3B06"/>
    <w:rPr>
      <w:rFonts w:ascii="Times New Roman" w:eastAsia="Times New Roman" w:hAnsi="Times New Roman"/>
    </w:rPr>
  </w:style>
  <w:style w:type="numbering" w:customStyle="1" w:styleId="51">
    <w:name w:val="Нет списка5"/>
    <w:next w:val="a5"/>
    <w:uiPriority w:val="99"/>
    <w:semiHidden/>
    <w:unhideWhenUsed/>
    <w:rsid w:val="00CD3B06"/>
  </w:style>
  <w:style w:type="table" w:customStyle="1" w:styleId="42">
    <w:name w:val="Сетка таблицы4"/>
    <w:basedOn w:val="a4"/>
    <w:next w:val="a6"/>
    <w:uiPriority w:val="59"/>
    <w:rsid w:val="00CD3B0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5"/>
    <w:uiPriority w:val="99"/>
    <w:semiHidden/>
    <w:unhideWhenUsed/>
    <w:rsid w:val="00CD3B06"/>
  </w:style>
  <w:style w:type="paragraph" w:customStyle="1" w:styleId="xl63">
    <w:name w:val="xl63"/>
    <w:basedOn w:val="a2"/>
    <w:rsid w:val="00CD3B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CD3B06"/>
    <w:pPr>
      <w:spacing w:before="100" w:beforeAutospacing="1" w:after="100" w:afterAutospacing="1" w:line="240" w:lineRule="auto"/>
      <w:textAlignment w:val="top"/>
    </w:pPr>
    <w:rPr>
      <w:rFonts w:ascii="Times New Roman" w:eastAsia="Times New Roman" w:hAnsi="Times New Roman"/>
      <w:sz w:val="24"/>
      <w:szCs w:val="24"/>
      <w:lang w:eastAsia="ru-RU"/>
    </w:rPr>
  </w:style>
  <w:style w:type="numbering" w:customStyle="1" w:styleId="71">
    <w:name w:val="Нет списка7"/>
    <w:next w:val="a5"/>
    <w:uiPriority w:val="99"/>
    <w:semiHidden/>
    <w:unhideWhenUsed/>
    <w:rsid w:val="00CD3B06"/>
  </w:style>
  <w:style w:type="numbering" w:customStyle="1" w:styleId="1110">
    <w:name w:val="Нет списка111"/>
    <w:next w:val="a5"/>
    <w:uiPriority w:val="99"/>
    <w:semiHidden/>
    <w:unhideWhenUsed/>
    <w:rsid w:val="00CD3B06"/>
  </w:style>
  <w:style w:type="paragraph" w:customStyle="1" w:styleId="afe">
    <w:name w:val="Для оглавления"/>
    <w:basedOn w:val="S"/>
    <w:link w:val="aff"/>
    <w:qFormat/>
    <w:rsid w:val="00CD3B06"/>
    <w:pPr>
      <w:spacing w:line="276" w:lineRule="auto"/>
      <w:ind w:firstLine="0"/>
    </w:pPr>
    <w:rPr>
      <w:sz w:val="28"/>
      <w:szCs w:val="28"/>
    </w:rPr>
  </w:style>
  <w:style w:type="character" w:customStyle="1" w:styleId="aff">
    <w:name w:val="Для оглавления Знак"/>
    <w:link w:val="afe"/>
    <w:rsid w:val="00CD3B06"/>
    <w:rPr>
      <w:rFonts w:ascii="Times New Roman" w:eastAsia="Times New Roman" w:hAnsi="Times New Roman"/>
      <w:sz w:val="28"/>
      <w:szCs w:val="28"/>
    </w:rPr>
  </w:style>
  <w:style w:type="paragraph" w:customStyle="1" w:styleId="aff0">
    <w:name w:val="Содержимое таблицы"/>
    <w:basedOn w:val="a2"/>
    <w:rsid w:val="00CD3B06"/>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styleId="aff1">
    <w:name w:val="annotation reference"/>
    <w:uiPriority w:val="99"/>
    <w:semiHidden/>
    <w:unhideWhenUsed/>
    <w:rsid w:val="00CD3B06"/>
    <w:rPr>
      <w:sz w:val="16"/>
      <w:szCs w:val="16"/>
    </w:rPr>
  </w:style>
  <w:style w:type="paragraph" w:styleId="aff2">
    <w:name w:val="annotation text"/>
    <w:basedOn w:val="a2"/>
    <w:link w:val="aff3"/>
    <w:uiPriority w:val="99"/>
    <w:semiHidden/>
    <w:unhideWhenUsed/>
    <w:rsid w:val="00CD3B06"/>
    <w:pPr>
      <w:spacing w:after="0" w:line="240" w:lineRule="auto"/>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D3B06"/>
    <w:rPr>
      <w:rFonts w:ascii="Times New Roman" w:eastAsia="Times New Roman" w:hAnsi="Times New Roman"/>
    </w:rPr>
  </w:style>
  <w:style w:type="paragraph" w:styleId="aff4">
    <w:name w:val="annotation subject"/>
    <w:basedOn w:val="aff2"/>
    <w:next w:val="aff2"/>
    <w:link w:val="aff5"/>
    <w:uiPriority w:val="99"/>
    <w:semiHidden/>
    <w:unhideWhenUsed/>
    <w:rsid w:val="00CD3B06"/>
    <w:rPr>
      <w:b/>
      <w:bCs/>
    </w:rPr>
  </w:style>
  <w:style w:type="character" w:customStyle="1" w:styleId="aff5">
    <w:name w:val="Тема примечания Знак"/>
    <w:link w:val="aff4"/>
    <w:uiPriority w:val="99"/>
    <w:semiHidden/>
    <w:rsid w:val="00CD3B06"/>
    <w:rPr>
      <w:rFonts w:ascii="Times New Roman" w:eastAsia="Times New Roman" w:hAnsi="Times New Roman"/>
      <w:b/>
      <w:bCs/>
    </w:rPr>
  </w:style>
  <w:style w:type="table" w:customStyle="1" w:styleId="410">
    <w:name w:val="Сетка таблицы41"/>
    <w:basedOn w:val="a4"/>
    <w:next w:val="a6"/>
    <w:uiPriority w:val="59"/>
    <w:rsid w:val="00CD3B0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4"/>
    <w:next w:val="a6"/>
    <w:uiPriority w:val="59"/>
    <w:rsid w:val="00CD3B0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4"/>
    <w:next w:val="a6"/>
    <w:uiPriority w:val="59"/>
    <w:rsid w:val="00CD3B0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next w:val="a6"/>
    <w:uiPriority w:val="59"/>
    <w:rsid w:val="00CD3B0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6"/>
    <w:uiPriority w:val="59"/>
    <w:rsid w:val="00CD3B0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4"/>
    <w:next w:val="a6"/>
    <w:uiPriority w:val="59"/>
    <w:rsid w:val="00CD3B0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Абзац списка1"/>
    <w:basedOn w:val="a2"/>
    <w:rsid w:val="00CD3B06"/>
    <w:pPr>
      <w:spacing w:after="0" w:line="240" w:lineRule="auto"/>
      <w:ind w:left="720"/>
    </w:pPr>
    <w:rPr>
      <w:rFonts w:ascii="Times New Roman" w:eastAsia="Times New Roman" w:hAnsi="Times New Roman"/>
      <w:sz w:val="20"/>
      <w:szCs w:val="20"/>
      <w:lang w:eastAsia="ru-RU"/>
    </w:rPr>
  </w:style>
  <w:style w:type="paragraph" w:styleId="aff6">
    <w:name w:val="Normal (Web)"/>
    <w:basedOn w:val="a2"/>
    <w:uiPriority w:val="99"/>
    <w:rsid w:val="00CD3B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3">
    <w:name w:val="xl153"/>
    <w:basedOn w:val="a2"/>
    <w:rsid w:val="00CD3B0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54">
    <w:name w:val="xl154"/>
    <w:basedOn w:val="a2"/>
    <w:rsid w:val="00CD3B0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55">
    <w:name w:val="xl155"/>
    <w:basedOn w:val="a2"/>
    <w:rsid w:val="00CD3B0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aff7">
    <w:name w:val="!Осн"/>
    <w:basedOn w:val="a2"/>
    <w:link w:val="aff8"/>
    <w:qFormat/>
    <w:rsid w:val="00CD3B06"/>
    <w:pPr>
      <w:widowControl w:val="0"/>
      <w:autoSpaceDE w:val="0"/>
      <w:autoSpaceDN w:val="0"/>
      <w:adjustRightInd w:val="0"/>
      <w:spacing w:after="0"/>
      <w:ind w:firstLine="851"/>
      <w:jc w:val="both"/>
    </w:pPr>
    <w:rPr>
      <w:rFonts w:ascii="Times New Roman" w:eastAsia="Times New Roman" w:hAnsi="Times New Roman"/>
      <w:szCs w:val="28"/>
      <w:lang w:eastAsia="ru-RU"/>
    </w:rPr>
  </w:style>
  <w:style w:type="character" w:customStyle="1" w:styleId="aff8">
    <w:name w:val="!Осн Знак"/>
    <w:link w:val="aff7"/>
    <w:rsid w:val="00CD3B06"/>
    <w:rPr>
      <w:rFonts w:ascii="Times New Roman" w:eastAsia="Times New Roman" w:hAnsi="Times New Roman"/>
      <w:sz w:val="28"/>
      <w:szCs w:val="28"/>
    </w:rPr>
  </w:style>
  <w:style w:type="numbering" w:customStyle="1" w:styleId="82">
    <w:name w:val="Нет списка8"/>
    <w:next w:val="a5"/>
    <w:uiPriority w:val="99"/>
    <w:semiHidden/>
    <w:unhideWhenUsed/>
    <w:rsid w:val="00CD3B06"/>
  </w:style>
  <w:style w:type="table" w:customStyle="1" w:styleId="100">
    <w:name w:val="Сетка таблицы10"/>
    <w:basedOn w:val="a4"/>
    <w:next w:val="a6"/>
    <w:locked/>
    <w:rsid w:val="00CD3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4"/>
    <w:next w:val="a6"/>
    <w:rsid w:val="00CD3B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4"/>
    <w:next w:val="a6"/>
    <w:uiPriority w:val="59"/>
    <w:rsid w:val="00CD3B0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2)_"/>
    <w:link w:val="2a"/>
    <w:rsid w:val="00AF12E2"/>
    <w:rPr>
      <w:rFonts w:ascii="Times New Roman" w:eastAsia="Times New Roman" w:hAnsi="Times New Roman"/>
      <w:shd w:val="clear" w:color="auto" w:fill="FFFFFF"/>
    </w:rPr>
  </w:style>
  <w:style w:type="paragraph" w:customStyle="1" w:styleId="2a">
    <w:name w:val="Основной текст (2)"/>
    <w:basedOn w:val="a2"/>
    <w:link w:val="29"/>
    <w:rsid w:val="00AF12E2"/>
    <w:pPr>
      <w:widowControl w:val="0"/>
      <w:shd w:val="clear" w:color="auto" w:fill="FFFFFF"/>
      <w:spacing w:after="0" w:line="317" w:lineRule="exact"/>
      <w:ind w:hanging="480"/>
      <w:jc w:val="both"/>
    </w:pPr>
    <w:rPr>
      <w:rFonts w:ascii="Times New Roman" w:eastAsia="Times New Roman" w:hAnsi="Times New Roman"/>
      <w:sz w:val="20"/>
      <w:szCs w:val="20"/>
      <w:lang w:eastAsia="ru-RU"/>
    </w:rPr>
  </w:style>
  <w:style w:type="character" w:customStyle="1" w:styleId="aff9">
    <w:name w:val="Оглавление + Не полужирный"/>
    <w:rsid w:val="008865E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3">
    <w:name w:val="Заголовок №3_"/>
    <w:link w:val="34"/>
    <w:rsid w:val="00AF607E"/>
    <w:rPr>
      <w:rFonts w:ascii="Times New Roman" w:eastAsia="Times New Roman" w:hAnsi="Times New Roman"/>
      <w:b/>
      <w:bCs/>
      <w:shd w:val="clear" w:color="auto" w:fill="FFFFFF"/>
    </w:rPr>
  </w:style>
  <w:style w:type="paragraph" w:customStyle="1" w:styleId="34">
    <w:name w:val="Заголовок №3"/>
    <w:basedOn w:val="a2"/>
    <w:link w:val="33"/>
    <w:rsid w:val="00AF607E"/>
    <w:pPr>
      <w:widowControl w:val="0"/>
      <w:shd w:val="clear" w:color="auto" w:fill="FFFFFF"/>
      <w:spacing w:after="300" w:line="0" w:lineRule="atLeast"/>
      <w:outlineLvl w:val="2"/>
    </w:pPr>
    <w:rPr>
      <w:rFonts w:ascii="Times New Roman" w:eastAsia="Times New Roman" w:hAnsi="Times New Roman"/>
      <w:b/>
      <w:bCs/>
      <w:sz w:val="20"/>
      <w:szCs w:val="20"/>
      <w:lang w:eastAsia="ru-RU"/>
    </w:rPr>
  </w:style>
  <w:style w:type="paragraph" w:styleId="35">
    <w:name w:val="toc 3"/>
    <w:basedOn w:val="a2"/>
    <w:next w:val="a2"/>
    <w:autoRedefine/>
    <w:uiPriority w:val="39"/>
    <w:unhideWhenUsed/>
    <w:locked/>
    <w:rsid w:val="00AF607E"/>
    <w:pPr>
      <w:spacing w:after="100" w:line="259" w:lineRule="auto"/>
      <w:ind w:left="440"/>
    </w:pPr>
    <w:rPr>
      <w:rFonts w:eastAsia="Times New Roman"/>
      <w:lang w:eastAsia="ru-RU"/>
    </w:rPr>
  </w:style>
  <w:style w:type="paragraph" w:styleId="43">
    <w:name w:val="toc 4"/>
    <w:basedOn w:val="a2"/>
    <w:next w:val="a2"/>
    <w:autoRedefine/>
    <w:uiPriority w:val="39"/>
    <w:unhideWhenUsed/>
    <w:locked/>
    <w:rsid w:val="00AF607E"/>
    <w:pPr>
      <w:spacing w:after="100" w:line="259" w:lineRule="auto"/>
      <w:ind w:left="660"/>
    </w:pPr>
    <w:rPr>
      <w:rFonts w:eastAsia="Times New Roman"/>
      <w:lang w:eastAsia="ru-RU"/>
    </w:rPr>
  </w:style>
  <w:style w:type="paragraph" w:styleId="53">
    <w:name w:val="toc 5"/>
    <w:basedOn w:val="a2"/>
    <w:next w:val="a2"/>
    <w:autoRedefine/>
    <w:uiPriority w:val="39"/>
    <w:unhideWhenUsed/>
    <w:locked/>
    <w:rsid w:val="00AF607E"/>
    <w:pPr>
      <w:spacing w:after="100" w:line="259" w:lineRule="auto"/>
      <w:ind w:left="880"/>
    </w:pPr>
    <w:rPr>
      <w:rFonts w:eastAsia="Times New Roman"/>
      <w:lang w:eastAsia="ru-RU"/>
    </w:rPr>
  </w:style>
  <w:style w:type="paragraph" w:styleId="63">
    <w:name w:val="toc 6"/>
    <w:basedOn w:val="a2"/>
    <w:next w:val="a2"/>
    <w:autoRedefine/>
    <w:uiPriority w:val="39"/>
    <w:unhideWhenUsed/>
    <w:locked/>
    <w:rsid w:val="00AF607E"/>
    <w:pPr>
      <w:spacing w:after="100" w:line="259" w:lineRule="auto"/>
      <w:ind w:left="1100"/>
    </w:pPr>
    <w:rPr>
      <w:rFonts w:eastAsia="Times New Roman"/>
      <w:lang w:eastAsia="ru-RU"/>
    </w:rPr>
  </w:style>
  <w:style w:type="paragraph" w:styleId="73">
    <w:name w:val="toc 7"/>
    <w:basedOn w:val="a2"/>
    <w:next w:val="a2"/>
    <w:autoRedefine/>
    <w:uiPriority w:val="39"/>
    <w:unhideWhenUsed/>
    <w:locked/>
    <w:rsid w:val="00AF607E"/>
    <w:pPr>
      <w:spacing w:after="100" w:line="259" w:lineRule="auto"/>
      <w:ind w:left="1320"/>
    </w:pPr>
    <w:rPr>
      <w:rFonts w:eastAsia="Times New Roman"/>
      <w:lang w:eastAsia="ru-RU"/>
    </w:rPr>
  </w:style>
  <w:style w:type="paragraph" w:styleId="83">
    <w:name w:val="toc 8"/>
    <w:basedOn w:val="a2"/>
    <w:next w:val="a2"/>
    <w:autoRedefine/>
    <w:uiPriority w:val="39"/>
    <w:unhideWhenUsed/>
    <w:locked/>
    <w:rsid w:val="00AF607E"/>
    <w:pPr>
      <w:spacing w:after="100" w:line="259" w:lineRule="auto"/>
      <w:ind w:left="1540"/>
    </w:pPr>
    <w:rPr>
      <w:rFonts w:eastAsia="Times New Roman"/>
      <w:lang w:eastAsia="ru-RU"/>
    </w:rPr>
  </w:style>
  <w:style w:type="paragraph" w:styleId="92">
    <w:name w:val="toc 9"/>
    <w:basedOn w:val="a2"/>
    <w:next w:val="a2"/>
    <w:autoRedefine/>
    <w:uiPriority w:val="39"/>
    <w:unhideWhenUsed/>
    <w:locked/>
    <w:rsid w:val="00AF607E"/>
    <w:pPr>
      <w:spacing w:after="100" w:line="259" w:lineRule="auto"/>
      <w:ind w:left="1760"/>
    </w:pPr>
    <w:rPr>
      <w:rFonts w:eastAsia="Times New Roman"/>
      <w:lang w:eastAsia="ru-RU"/>
    </w:rPr>
  </w:style>
  <w:style w:type="character" w:customStyle="1" w:styleId="1c">
    <w:name w:val="Неразрешенное упоминание1"/>
    <w:uiPriority w:val="99"/>
    <w:semiHidden/>
    <w:unhideWhenUsed/>
    <w:rsid w:val="00AF607E"/>
    <w:rPr>
      <w:color w:val="808080"/>
      <w:shd w:val="clear" w:color="auto" w:fill="E6E6E6"/>
    </w:rPr>
  </w:style>
  <w:style w:type="paragraph" w:customStyle="1" w:styleId="affa">
    <w:name w:val="Знак"/>
    <w:basedOn w:val="a2"/>
    <w:rsid w:val="0076179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b">
    <w:name w:val="!таб"/>
    <w:basedOn w:val="affc"/>
    <w:link w:val="affd"/>
    <w:qFormat/>
    <w:rsid w:val="00992D47"/>
  </w:style>
  <w:style w:type="paragraph" w:customStyle="1" w:styleId="formattext">
    <w:name w:val="formattext"/>
    <w:basedOn w:val="a2"/>
    <w:rsid w:val="00B831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d">
    <w:name w:val="!таб Знак"/>
    <w:link w:val="affb"/>
    <w:rsid w:val="00992D47"/>
    <w:rPr>
      <w:rFonts w:ascii="Times New Roman" w:eastAsiaTheme="minorEastAsia" w:hAnsi="Times New Roman"/>
      <w:sz w:val="28"/>
      <w:szCs w:val="28"/>
    </w:rPr>
  </w:style>
  <w:style w:type="table" w:customStyle="1" w:styleId="910">
    <w:name w:val="Сетка таблицы91"/>
    <w:basedOn w:val="a4"/>
    <w:next w:val="a6"/>
    <w:uiPriority w:val="59"/>
    <w:rsid w:val="003141C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pper">
    <w:name w:val="upper"/>
    <w:basedOn w:val="a3"/>
    <w:rsid w:val="00010E6A"/>
  </w:style>
  <w:style w:type="numbering" w:customStyle="1" w:styleId="93">
    <w:name w:val="Нет списка9"/>
    <w:next w:val="a5"/>
    <w:uiPriority w:val="99"/>
    <w:semiHidden/>
    <w:unhideWhenUsed/>
    <w:rsid w:val="0028557F"/>
  </w:style>
  <w:style w:type="paragraph" w:customStyle="1" w:styleId="a">
    <w:name w:val="перечисление"/>
    <w:basedOn w:val="ConsPlusNormal"/>
    <w:link w:val="affe"/>
    <w:qFormat/>
    <w:rsid w:val="00D13179"/>
    <w:pPr>
      <w:numPr>
        <w:numId w:val="6"/>
      </w:numPr>
      <w:tabs>
        <w:tab w:val="left" w:pos="993"/>
      </w:tabs>
      <w:jc w:val="both"/>
    </w:pPr>
    <w:rPr>
      <w:rFonts w:ascii="Times New Roman" w:eastAsiaTheme="minorHAnsi" w:hAnsi="Times New Roman" w:cstheme="minorBidi"/>
      <w:sz w:val="24"/>
      <w:szCs w:val="22"/>
      <w:lang w:eastAsia="en-US"/>
    </w:rPr>
  </w:style>
  <w:style w:type="character" w:customStyle="1" w:styleId="affe">
    <w:name w:val="перечисление Знак"/>
    <w:basedOn w:val="a3"/>
    <w:link w:val="a"/>
    <w:rsid w:val="00D13179"/>
    <w:rPr>
      <w:rFonts w:ascii="Times New Roman" w:eastAsiaTheme="minorHAnsi" w:hAnsi="Times New Roman" w:cstheme="minorBidi"/>
      <w:sz w:val="24"/>
      <w:szCs w:val="22"/>
      <w:lang w:eastAsia="en-US"/>
    </w:rPr>
  </w:style>
  <w:style w:type="table" w:customStyle="1" w:styleId="120">
    <w:name w:val="Сетка таблицы12"/>
    <w:basedOn w:val="a4"/>
    <w:next w:val="a6"/>
    <w:rsid w:val="00F4513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4">
    <w:name w:val="Font Style164"/>
    <w:rsid w:val="00F45130"/>
    <w:rPr>
      <w:rFonts w:eastAsia="Times New Roman"/>
      <w:color w:val="auto"/>
      <w:sz w:val="26"/>
      <w:lang w:val="ru-RU" w:eastAsia="zh-CN"/>
    </w:rPr>
  </w:style>
  <w:style w:type="paragraph" w:customStyle="1" w:styleId="affc">
    <w:name w:val="!Основной"/>
    <w:basedOn w:val="a2"/>
    <w:link w:val="afff"/>
    <w:qFormat/>
    <w:rsid w:val="0080387C"/>
    <w:pPr>
      <w:suppressAutoHyphens/>
      <w:spacing w:after="0" w:line="240" w:lineRule="auto"/>
      <w:ind w:firstLine="709"/>
      <w:contextualSpacing/>
      <w:jc w:val="both"/>
    </w:pPr>
    <w:rPr>
      <w:rFonts w:ascii="Times New Roman" w:eastAsiaTheme="minorEastAsia" w:hAnsi="Times New Roman"/>
      <w:szCs w:val="28"/>
      <w:lang w:eastAsia="ru-RU"/>
    </w:rPr>
  </w:style>
  <w:style w:type="paragraph" w:customStyle="1" w:styleId="a1">
    <w:name w:val="!Таб."/>
    <w:basedOn w:val="af2"/>
    <w:link w:val="afff0"/>
    <w:qFormat/>
    <w:rsid w:val="00EF0D8C"/>
    <w:pPr>
      <w:numPr>
        <w:numId w:val="2"/>
      </w:numPr>
      <w:suppressAutoHyphens/>
      <w:spacing w:line="312" w:lineRule="auto"/>
      <w:contextualSpacing/>
      <w:jc w:val="both"/>
    </w:pPr>
    <w:rPr>
      <w:rFonts w:ascii="Times New Roman" w:eastAsiaTheme="minorEastAsia" w:hAnsi="Times New Roman"/>
      <w:szCs w:val="28"/>
      <w:lang w:eastAsia="ru-RU"/>
    </w:rPr>
  </w:style>
  <w:style w:type="character" w:customStyle="1" w:styleId="afff0">
    <w:name w:val="!Таб. Знак"/>
    <w:basedOn w:val="a3"/>
    <w:link w:val="a1"/>
    <w:rsid w:val="00EF0D8C"/>
    <w:rPr>
      <w:rFonts w:ascii="Times New Roman" w:eastAsiaTheme="minorEastAsia" w:hAnsi="Times New Roman"/>
      <w:sz w:val="28"/>
      <w:szCs w:val="28"/>
    </w:rPr>
  </w:style>
  <w:style w:type="paragraph" w:customStyle="1" w:styleId="110">
    <w:name w:val="!11"/>
    <w:basedOn w:val="a1"/>
    <w:link w:val="114"/>
    <w:qFormat/>
    <w:rsid w:val="00992D47"/>
    <w:pPr>
      <w:numPr>
        <w:numId w:val="5"/>
      </w:numPr>
      <w:spacing w:before="120" w:after="120"/>
    </w:pPr>
  </w:style>
  <w:style w:type="character" w:customStyle="1" w:styleId="114">
    <w:name w:val="!11 Знак"/>
    <w:basedOn w:val="afff0"/>
    <w:link w:val="110"/>
    <w:rsid w:val="00992D47"/>
    <w:rPr>
      <w:rFonts w:ascii="Times New Roman" w:eastAsiaTheme="minorEastAsia" w:hAnsi="Times New Roman"/>
      <w:sz w:val="28"/>
      <w:szCs w:val="28"/>
    </w:rPr>
  </w:style>
  <w:style w:type="paragraph" w:styleId="afff1">
    <w:name w:val="Title"/>
    <w:basedOn w:val="a2"/>
    <w:next w:val="a2"/>
    <w:uiPriority w:val="10"/>
    <w:qFormat/>
    <w:locked/>
    <w:rsid w:val="00983016"/>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1d">
    <w:name w:val="Заголовок Знак1"/>
    <w:basedOn w:val="a3"/>
    <w:uiPriority w:val="10"/>
    <w:rsid w:val="00983016"/>
    <w:rPr>
      <w:rFonts w:asciiTheme="majorHAnsi" w:eastAsiaTheme="majorEastAsia" w:hAnsiTheme="majorHAnsi" w:cstheme="majorBidi"/>
      <w:spacing w:val="-10"/>
      <w:kern w:val="28"/>
      <w:sz w:val="56"/>
      <w:szCs w:val="56"/>
      <w:lang w:eastAsia="en-US"/>
    </w:rPr>
  </w:style>
  <w:style w:type="character" w:customStyle="1" w:styleId="2b">
    <w:name w:val="Неразрешенное упоминание2"/>
    <w:uiPriority w:val="99"/>
    <w:semiHidden/>
    <w:unhideWhenUsed/>
    <w:rsid w:val="00983016"/>
    <w:rPr>
      <w:color w:val="808080"/>
      <w:shd w:val="clear" w:color="auto" w:fill="E6E6E6"/>
    </w:rPr>
  </w:style>
  <w:style w:type="paragraph" w:styleId="afff2">
    <w:name w:val="TOC Heading"/>
    <w:basedOn w:val="1"/>
    <w:next w:val="a2"/>
    <w:uiPriority w:val="39"/>
    <w:unhideWhenUsed/>
    <w:qFormat/>
    <w:rsid w:val="00C872F9"/>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ru-RU"/>
    </w:rPr>
  </w:style>
  <w:style w:type="paragraph" w:customStyle="1" w:styleId="11">
    <w:name w:val="Стиль1"/>
    <w:basedOn w:val="a1"/>
    <w:link w:val="1e"/>
    <w:qFormat/>
    <w:rsid w:val="00C5112E"/>
    <w:pPr>
      <w:numPr>
        <w:numId w:val="8"/>
      </w:numPr>
    </w:pPr>
    <w:rPr>
      <w:b/>
    </w:rPr>
  </w:style>
  <w:style w:type="paragraph" w:customStyle="1" w:styleId="1f">
    <w:name w:val="!1."/>
    <w:basedOn w:val="11"/>
    <w:link w:val="1f0"/>
    <w:autoRedefine/>
    <w:qFormat/>
    <w:rsid w:val="006E6C33"/>
    <w:pPr>
      <w:numPr>
        <w:numId w:val="0"/>
      </w:numPr>
      <w:spacing w:before="120" w:after="120" w:line="240" w:lineRule="auto"/>
      <w:ind w:right="-1"/>
    </w:pPr>
  </w:style>
  <w:style w:type="character" w:customStyle="1" w:styleId="1e">
    <w:name w:val="Стиль1 Знак"/>
    <w:basedOn w:val="afff0"/>
    <w:link w:val="11"/>
    <w:rsid w:val="00C5112E"/>
    <w:rPr>
      <w:rFonts w:ascii="Times New Roman" w:eastAsiaTheme="minorEastAsia" w:hAnsi="Times New Roman"/>
      <w:b/>
      <w:sz w:val="28"/>
      <w:szCs w:val="28"/>
    </w:rPr>
  </w:style>
  <w:style w:type="character" w:styleId="afff3">
    <w:name w:val="Unresolved Mention"/>
    <w:basedOn w:val="a3"/>
    <w:uiPriority w:val="99"/>
    <w:semiHidden/>
    <w:unhideWhenUsed/>
    <w:rsid w:val="00B04704"/>
    <w:rPr>
      <w:color w:val="605E5C"/>
      <w:shd w:val="clear" w:color="auto" w:fill="E1DFDD"/>
    </w:rPr>
  </w:style>
  <w:style w:type="character" w:customStyle="1" w:styleId="1f0">
    <w:name w:val="!1. Знак"/>
    <w:basedOn w:val="1e"/>
    <w:link w:val="1f"/>
    <w:rsid w:val="006E6C33"/>
    <w:rPr>
      <w:rFonts w:ascii="Times New Roman" w:eastAsiaTheme="minorEastAsia" w:hAnsi="Times New Roman"/>
      <w:b/>
      <w:sz w:val="28"/>
      <w:szCs w:val="28"/>
    </w:rPr>
  </w:style>
  <w:style w:type="table" w:customStyle="1" w:styleId="130">
    <w:name w:val="Сетка таблицы13"/>
    <w:basedOn w:val="a4"/>
    <w:next w:val="a6"/>
    <w:uiPriority w:val="39"/>
    <w:rsid w:val="00A96FA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C75555"/>
    <w:pPr>
      <w:widowControl w:val="0"/>
      <w:autoSpaceDE w:val="0"/>
      <w:autoSpaceDN w:val="0"/>
      <w:adjustRightInd w:val="0"/>
      <w:ind w:right="19772"/>
    </w:pPr>
    <w:rPr>
      <w:rFonts w:ascii="Arial" w:eastAsia="Times New Roman" w:hAnsi="Arial" w:cs="Arial"/>
    </w:rPr>
  </w:style>
  <w:style w:type="paragraph" w:styleId="afff4">
    <w:name w:val="footnote text"/>
    <w:basedOn w:val="a2"/>
    <w:link w:val="afff5"/>
    <w:uiPriority w:val="99"/>
    <w:semiHidden/>
    <w:unhideWhenUsed/>
    <w:rsid w:val="000471B8"/>
    <w:pPr>
      <w:spacing w:after="0" w:line="240" w:lineRule="auto"/>
    </w:pPr>
    <w:rPr>
      <w:sz w:val="20"/>
      <w:szCs w:val="20"/>
    </w:rPr>
  </w:style>
  <w:style w:type="character" w:customStyle="1" w:styleId="afff5">
    <w:name w:val="Текст сноски Знак"/>
    <w:basedOn w:val="a3"/>
    <w:link w:val="afff4"/>
    <w:uiPriority w:val="99"/>
    <w:semiHidden/>
    <w:rsid w:val="000471B8"/>
    <w:rPr>
      <w:lang w:eastAsia="en-US"/>
    </w:rPr>
  </w:style>
  <w:style w:type="character" w:styleId="afff6">
    <w:name w:val="footnote reference"/>
    <w:aliases w:val="Знак сноски-FN,Ciae niinee-FN,Знак сноски 1,Referencia nota al pie"/>
    <w:basedOn w:val="a3"/>
    <w:uiPriority w:val="99"/>
    <w:unhideWhenUsed/>
    <w:rsid w:val="000471B8"/>
    <w:rPr>
      <w:vertAlign w:val="superscript"/>
    </w:rPr>
  </w:style>
  <w:style w:type="numbering" w:customStyle="1" w:styleId="101">
    <w:name w:val="Нет списка10"/>
    <w:next w:val="a5"/>
    <w:uiPriority w:val="99"/>
    <w:semiHidden/>
    <w:unhideWhenUsed/>
    <w:rsid w:val="007D3EE2"/>
  </w:style>
  <w:style w:type="paragraph" w:customStyle="1" w:styleId="afff7">
    <w:name w:val="!Огл"/>
    <w:basedOn w:val="a2"/>
    <w:link w:val="afff8"/>
    <w:qFormat/>
    <w:rsid w:val="007D3EE2"/>
    <w:pPr>
      <w:widowControl w:val="0"/>
      <w:autoSpaceDE w:val="0"/>
      <w:autoSpaceDN w:val="0"/>
      <w:adjustRightInd w:val="0"/>
      <w:spacing w:before="240" w:after="0" w:line="240" w:lineRule="auto"/>
      <w:ind w:firstLine="540"/>
      <w:jc w:val="both"/>
    </w:pPr>
    <w:rPr>
      <w:rFonts w:ascii="Times New Roman" w:eastAsia="Times New Roman" w:hAnsi="Times New Roman"/>
      <w:b/>
      <w:bCs/>
      <w:szCs w:val="28"/>
      <w:lang w:eastAsia="ru-RU"/>
    </w:rPr>
  </w:style>
  <w:style w:type="character" w:customStyle="1" w:styleId="afff8">
    <w:name w:val="!Огл Знак"/>
    <w:basedOn w:val="a3"/>
    <w:link w:val="afff7"/>
    <w:rsid w:val="007D3EE2"/>
    <w:rPr>
      <w:rFonts w:ascii="Times New Roman" w:eastAsia="Times New Roman" w:hAnsi="Times New Roman"/>
      <w:b/>
      <w:bCs/>
      <w:sz w:val="28"/>
      <w:szCs w:val="28"/>
    </w:rPr>
  </w:style>
  <w:style w:type="paragraph" w:customStyle="1" w:styleId="2c">
    <w:name w:val="!Огл2"/>
    <w:basedOn w:val="a2"/>
    <w:link w:val="2d"/>
    <w:qFormat/>
    <w:rsid w:val="007D3EE2"/>
    <w:pPr>
      <w:widowControl w:val="0"/>
      <w:autoSpaceDE w:val="0"/>
      <w:autoSpaceDN w:val="0"/>
      <w:adjustRightInd w:val="0"/>
      <w:spacing w:before="240" w:after="0" w:line="240" w:lineRule="auto"/>
      <w:ind w:firstLine="540"/>
      <w:jc w:val="both"/>
    </w:pPr>
    <w:rPr>
      <w:rFonts w:ascii="Times New Roman" w:eastAsia="Times New Roman" w:hAnsi="Times New Roman"/>
      <w:b/>
      <w:bCs/>
      <w:szCs w:val="28"/>
      <w:lang w:eastAsia="ru-RU"/>
    </w:rPr>
  </w:style>
  <w:style w:type="character" w:customStyle="1" w:styleId="2d">
    <w:name w:val="!Огл2 Знак"/>
    <w:basedOn w:val="a3"/>
    <w:link w:val="2c"/>
    <w:rsid w:val="007D3EE2"/>
    <w:rPr>
      <w:rFonts w:ascii="Times New Roman" w:eastAsia="Times New Roman" w:hAnsi="Times New Roman"/>
      <w:b/>
      <w:bCs/>
      <w:sz w:val="28"/>
      <w:szCs w:val="28"/>
    </w:rPr>
  </w:style>
  <w:style w:type="paragraph" w:customStyle="1" w:styleId="afff9">
    <w:name w:val="!осн"/>
    <w:basedOn w:val="a2"/>
    <w:link w:val="afffa"/>
    <w:qFormat/>
    <w:rsid w:val="007D3EE2"/>
    <w:pPr>
      <w:spacing w:after="160" w:line="259" w:lineRule="auto"/>
      <w:jc w:val="both"/>
    </w:pPr>
    <w:rPr>
      <w:rFonts w:ascii="Times New Roman" w:hAnsi="Times New Roman"/>
      <w:szCs w:val="28"/>
    </w:rPr>
  </w:style>
  <w:style w:type="character" w:customStyle="1" w:styleId="afffa">
    <w:name w:val="!осн Знак"/>
    <w:basedOn w:val="a3"/>
    <w:link w:val="afff9"/>
    <w:rsid w:val="007D3EE2"/>
    <w:rPr>
      <w:rFonts w:ascii="Times New Roman" w:hAnsi="Times New Roman"/>
      <w:sz w:val="28"/>
      <w:szCs w:val="28"/>
      <w:lang w:eastAsia="en-US"/>
    </w:rPr>
  </w:style>
  <w:style w:type="paragraph" w:customStyle="1" w:styleId="afffb">
    <w:name w:val="!ОСНО"/>
    <w:basedOn w:val="afff9"/>
    <w:link w:val="afffc"/>
    <w:qFormat/>
    <w:rsid w:val="007D3EE2"/>
    <w:pPr>
      <w:ind w:firstLine="851"/>
    </w:pPr>
  </w:style>
  <w:style w:type="character" w:customStyle="1" w:styleId="afffc">
    <w:name w:val="!ОСНО Знак"/>
    <w:basedOn w:val="afffa"/>
    <w:link w:val="afffb"/>
    <w:rsid w:val="007D3EE2"/>
    <w:rPr>
      <w:rFonts w:ascii="Times New Roman" w:hAnsi="Times New Roman"/>
      <w:sz w:val="28"/>
      <w:szCs w:val="28"/>
      <w:lang w:eastAsia="en-US"/>
    </w:rPr>
  </w:style>
  <w:style w:type="numbering" w:customStyle="1" w:styleId="121">
    <w:name w:val="Нет списка12"/>
    <w:next w:val="a5"/>
    <w:uiPriority w:val="99"/>
    <w:semiHidden/>
    <w:unhideWhenUsed/>
    <w:rsid w:val="001510A7"/>
  </w:style>
  <w:style w:type="table" w:customStyle="1" w:styleId="140">
    <w:name w:val="Сетка таблицы14"/>
    <w:basedOn w:val="a4"/>
    <w:next w:val="a6"/>
    <w:uiPriority w:val="39"/>
    <w:rsid w:val="00173B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Emphasis"/>
    <w:basedOn w:val="a3"/>
    <w:uiPriority w:val="20"/>
    <w:qFormat/>
    <w:locked/>
    <w:rsid w:val="00DD2230"/>
    <w:rPr>
      <w:i/>
      <w:iCs/>
    </w:rPr>
  </w:style>
  <w:style w:type="character" w:styleId="afffe">
    <w:name w:val="Placeholder Text"/>
    <w:basedOn w:val="a3"/>
    <w:uiPriority w:val="99"/>
    <w:semiHidden/>
    <w:rsid w:val="001F5B8D"/>
    <w:rPr>
      <w:color w:val="808080"/>
    </w:rPr>
  </w:style>
  <w:style w:type="paragraph" w:customStyle="1" w:styleId="affff">
    <w:name w:val="!!Таблица"/>
    <w:basedOn w:val="affc"/>
    <w:link w:val="affff0"/>
    <w:qFormat/>
    <w:rsid w:val="0054536B"/>
    <w:pPr>
      <w:ind w:firstLine="0"/>
    </w:pPr>
  </w:style>
  <w:style w:type="character" w:customStyle="1" w:styleId="afff">
    <w:name w:val="!Основной Знак"/>
    <w:basedOn w:val="a3"/>
    <w:link w:val="affc"/>
    <w:rsid w:val="0080387C"/>
    <w:rPr>
      <w:rFonts w:ascii="Times New Roman" w:eastAsiaTheme="minorEastAsia" w:hAnsi="Times New Roman"/>
      <w:sz w:val="28"/>
      <w:szCs w:val="28"/>
    </w:rPr>
  </w:style>
  <w:style w:type="character" w:customStyle="1" w:styleId="affff0">
    <w:name w:val="!!Таблица Знак"/>
    <w:basedOn w:val="afff"/>
    <w:link w:val="affff"/>
    <w:rsid w:val="0054536B"/>
    <w:rPr>
      <w:rFonts w:ascii="Times New Roman" w:eastAsiaTheme="minorEastAsia" w:hAnsi="Times New Roman"/>
      <w:sz w:val="28"/>
      <w:szCs w:val="28"/>
    </w:rPr>
  </w:style>
  <w:style w:type="table" w:customStyle="1" w:styleId="1120">
    <w:name w:val="Сетка таблицы112"/>
    <w:basedOn w:val="a4"/>
    <w:next w:val="a6"/>
    <w:locked/>
    <w:rsid w:val="0020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Статья / Раздел21"/>
    <w:basedOn w:val="a5"/>
    <w:next w:val="affff1"/>
    <w:rsid w:val="006222BD"/>
    <w:pPr>
      <w:numPr>
        <w:numId w:val="11"/>
      </w:numPr>
    </w:pPr>
  </w:style>
  <w:style w:type="character" w:customStyle="1" w:styleId="60">
    <w:name w:val="Заголовок 6 Знак"/>
    <w:basedOn w:val="a3"/>
    <w:link w:val="6"/>
    <w:semiHidden/>
    <w:rsid w:val="006222BD"/>
    <w:rPr>
      <w:rFonts w:asciiTheme="majorHAnsi" w:eastAsiaTheme="majorEastAsia" w:hAnsiTheme="majorHAnsi" w:cstheme="majorBidi"/>
      <w:color w:val="243F60" w:themeColor="accent1" w:themeShade="7F"/>
      <w:sz w:val="28"/>
      <w:szCs w:val="22"/>
      <w:lang w:eastAsia="en-US"/>
    </w:rPr>
  </w:style>
  <w:style w:type="character" w:customStyle="1" w:styleId="70">
    <w:name w:val="Заголовок 7 Знак"/>
    <w:basedOn w:val="a3"/>
    <w:link w:val="7"/>
    <w:semiHidden/>
    <w:rsid w:val="006222BD"/>
    <w:rPr>
      <w:rFonts w:asciiTheme="majorHAnsi" w:eastAsiaTheme="majorEastAsia" w:hAnsiTheme="majorHAnsi" w:cstheme="majorBidi"/>
      <w:i/>
      <w:iCs/>
      <w:color w:val="243F60" w:themeColor="accent1" w:themeShade="7F"/>
      <w:sz w:val="28"/>
      <w:szCs w:val="22"/>
      <w:lang w:eastAsia="en-US"/>
    </w:rPr>
  </w:style>
  <w:style w:type="character" w:customStyle="1" w:styleId="90">
    <w:name w:val="Заголовок 9 Знак"/>
    <w:basedOn w:val="a3"/>
    <w:link w:val="9"/>
    <w:semiHidden/>
    <w:rsid w:val="006222BD"/>
    <w:rPr>
      <w:rFonts w:asciiTheme="majorHAnsi" w:eastAsiaTheme="majorEastAsia" w:hAnsiTheme="majorHAnsi" w:cstheme="majorBidi"/>
      <w:i/>
      <w:iCs/>
      <w:color w:val="272727" w:themeColor="text1" w:themeTint="D8"/>
      <w:sz w:val="21"/>
      <w:szCs w:val="21"/>
      <w:lang w:eastAsia="en-US"/>
    </w:rPr>
  </w:style>
  <w:style w:type="numbering" w:styleId="affff1">
    <w:name w:val="Outline List 3"/>
    <w:basedOn w:val="a5"/>
    <w:uiPriority w:val="99"/>
    <w:semiHidden/>
    <w:unhideWhenUsed/>
    <w:rsid w:val="006222BD"/>
  </w:style>
  <w:style w:type="paragraph" w:customStyle="1" w:styleId="affff2">
    <w:name w:val="!Сноски"/>
    <w:basedOn w:val="afff4"/>
    <w:link w:val="affff3"/>
    <w:qFormat/>
    <w:rsid w:val="000B3357"/>
    <w:pPr>
      <w:jc w:val="both"/>
    </w:pPr>
    <w:rPr>
      <w:rFonts w:ascii="Times New Roman" w:hAnsi="Times New Roman"/>
    </w:rPr>
  </w:style>
  <w:style w:type="character" w:customStyle="1" w:styleId="affff3">
    <w:name w:val="!Сноски Знак"/>
    <w:basedOn w:val="afff5"/>
    <w:link w:val="affff2"/>
    <w:rsid w:val="000B3357"/>
    <w:rPr>
      <w:rFonts w:ascii="Times New Roman" w:hAnsi="Times New Roman"/>
      <w:lang w:eastAsia="en-US"/>
    </w:rPr>
  </w:style>
  <w:style w:type="paragraph" w:customStyle="1" w:styleId="affff4">
    <w:name w:val="!Оглавление"/>
    <w:basedOn w:val="a2"/>
    <w:link w:val="affff5"/>
    <w:autoRedefine/>
    <w:qFormat/>
    <w:rsid w:val="00CC6B6A"/>
    <w:pPr>
      <w:spacing w:after="0" w:line="259" w:lineRule="auto"/>
      <w:ind w:firstLine="709"/>
      <w:jc w:val="both"/>
    </w:pPr>
    <w:rPr>
      <w:rFonts w:ascii="Times New Roman" w:eastAsiaTheme="minorHAnsi" w:hAnsi="Times New Roman"/>
      <w:szCs w:val="28"/>
    </w:rPr>
  </w:style>
  <w:style w:type="character" w:customStyle="1" w:styleId="affff5">
    <w:name w:val="!Оглавление Знак"/>
    <w:basedOn w:val="a3"/>
    <w:link w:val="affff4"/>
    <w:rsid w:val="00CC6B6A"/>
    <w:rPr>
      <w:rFonts w:ascii="Times New Roman" w:eastAsiaTheme="minorHAnsi" w:hAnsi="Times New Roman"/>
      <w:sz w:val="28"/>
      <w:szCs w:val="28"/>
      <w:lang w:eastAsia="en-US"/>
    </w:rPr>
  </w:style>
  <w:style w:type="numbering" w:customStyle="1" w:styleId="2111">
    <w:name w:val="Статья / Раздел211"/>
    <w:basedOn w:val="a5"/>
    <w:next w:val="affff1"/>
    <w:rsid w:val="008E1FC5"/>
  </w:style>
  <w:style w:type="character" w:styleId="affff6">
    <w:name w:val="Strong"/>
    <w:basedOn w:val="a3"/>
    <w:uiPriority w:val="22"/>
    <w:qFormat/>
    <w:locked/>
    <w:rsid w:val="00DA47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0035">
      <w:bodyDiv w:val="1"/>
      <w:marLeft w:val="0"/>
      <w:marRight w:val="0"/>
      <w:marTop w:val="0"/>
      <w:marBottom w:val="0"/>
      <w:divBdr>
        <w:top w:val="none" w:sz="0" w:space="0" w:color="auto"/>
        <w:left w:val="none" w:sz="0" w:space="0" w:color="auto"/>
        <w:bottom w:val="none" w:sz="0" w:space="0" w:color="auto"/>
        <w:right w:val="none" w:sz="0" w:space="0" w:color="auto"/>
      </w:divBdr>
    </w:div>
    <w:div w:id="10689192">
      <w:bodyDiv w:val="1"/>
      <w:marLeft w:val="0"/>
      <w:marRight w:val="0"/>
      <w:marTop w:val="0"/>
      <w:marBottom w:val="0"/>
      <w:divBdr>
        <w:top w:val="none" w:sz="0" w:space="0" w:color="auto"/>
        <w:left w:val="none" w:sz="0" w:space="0" w:color="auto"/>
        <w:bottom w:val="none" w:sz="0" w:space="0" w:color="auto"/>
        <w:right w:val="none" w:sz="0" w:space="0" w:color="auto"/>
      </w:divBdr>
    </w:div>
    <w:div w:id="12610711">
      <w:bodyDiv w:val="1"/>
      <w:marLeft w:val="0"/>
      <w:marRight w:val="0"/>
      <w:marTop w:val="0"/>
      <w:marBottom w:val="0"/>
      <w:divBdr>
        <w:top w:val="none" w:sz="0" w:space="0" w:color="auto"/>
        <w:left w:val="none" w:sz="0" w:space="0" w:color="auto"/>
        <w:bottom w:val="none" w:sz="0" w:space="0" w:color="auto"/>
        <w:right w:val="none" w:sz="0" w:space="0" w:color="auto"/>
      </w:divBdr>
    </w:div>
    <w:div w:id="13700794">
      <w:bodyDiv w:val="1"/>
      <w:marLeft w:val="0"/>
      <w:marRight w:val="0"/>
      <w:marTop w:val="0"/>
      <w:marBottom w:val="0"/>
      <w:divBdr>
        <w:top w:val="none" w:sz="0" w:space="0" w:color="auto"/>
        <w:left w:val="none" w:sz="0" w:space="0" w:color="auto"/>
        <w:bottom w:val="none" w:sz="0" w:space="0" w:color="auto"/>
        <w:right w:val="none" w:sz="0" w:space="0" w:color="auto"/>
      </w:divBdr>
    </w:div>
    <w:div w:id="14312008">
      <w:bodyDiv w:val="1"/>
      <w:marLeft w:val="0"/>
      <w:marRight w:val="0"/>
      <w:marTop w:val="0"/>
      <w:marBottom w:val="0"/>
      <w:divBdr>
        <w:top w:val="none" w:sz="0" w:space="0" w:color="auto"/>
        <w:left w:val="none" w:sz="0" w:space="0" w:color="auto"/>
        <w:bottom w:val="none" w:sz="0" w:space="0" w:color="auto"/>
        <w:right w:val="none" w:sz="0" w:space="0" w:color="auto"/>
      </w:divBdr>
    </w:div>
    <w:div w:id="20477152">
      <w:bodyDiv w:val="1"/>
      <w:marLeft w:val="0"/>
      <w:marRight w:val="0"/>
      <w:marTop w:val="0"/>
      <w:marBottom w:val="0"/>
      <w:divBdr>
        <w:top w:val="none" w:sz="0" w:space="0" w:color="auto"/>
        <w:left w:val="none" w:sz="0" w:space="0" w:color="auto"/>
        <w:bottom w:val="none" w:sz="0" w:space="0" w:color="auto"/>
        <w:right w:val="none" w:sz="0" w:space="0" w:color="auto"/>
      </w:divBdr>
    </w:div>
    <w:div w:id="28847730">
      <w:bodyDiv w:val="1"/>
      <w:marLeft w:val="0"/>
      <w:marRight w:val="0"/>
      <w:marTop w:val="0"/>
      <w:marBottom w:val="0"/>
      <w:divBdr>
        <w:top w:val="none" w:sz="0" w:space="0" w:color="auto"/>
        <w:left w:val="none" w:sz="0" w:space="0" w:color="auto"/>
        <w:bottom w:val="none" w:sz="0" w:space="0" w:color="auto"/>
        <w:right w:val="none" w:sz="0" w:space="0" w:color="auto"/>
      </w:divBdr>
    </w:div>
    <w:div w:id="30805101">
      <w:bodyDiv w:val="1"/>
      <w:marLeft w:val="0"/>
      <w:marRight w:val="0"/>
      <w:marTop w:val="0"/>
      <w:marBottom w:val="0"/>
      <w:divBdr>
        <w:top w:val="none" w:sz="0" w:space="0" w:color="auto"/>
        <w:left w:val="none" w:sz="0" w:space="0" w:color="auto"/>
        <w:bottom w:val="none" w:sz="0" w:space="0" w:color="auto"/>
        <w:right w:val="none" w:sz="0" w:space="0" w:color="auto"/>
      </w:divBdr>
    </w:div>
    <w:div w:id="37556147">
      <w:bodyDiv w:val="1"/>
      <w:marLeft w:val="0"/>
      <w:marRight w:val="0"/>
      <w:marTop w:val="0"/>
      <w:marBottom w:val="0"/>
      <w:divBdr>
        <w:top w:val="none" w:sz="0" w:space="0" w:color="auto"/>
        <w:left w:val="none" w:sz="0" w:space="0" w:color="auto"/>
        <w:bottom w:val="none" w:sz="0" w:space="0" w:color="auto"/>
        <w:right w:val="none" w:sz="0" w:space="0" w:color="auto"/>
      </w:divBdr>
    </w:div>
    <w:div w:id="40055038">
      <w:bodyDiv w:val="1"/>
      <w:marLeft w:val="0"/>
      <w:marRight w:val="0"/>
      <w:marTop w:val="0"/>
      <w:marBottom w:val="0"/>
      <w:divBdr>
        <w:top w:val="none" w:sz="0" w:space="0" w:color="auto"/>
        <w:left w:val="none" w:sz="0" w:space="0" w:color="auto"/>
        <w:bottom w:val="none" w:sz="0" w:space="0" w:color="auto"/>
        <w:right w:val="none" w:sz="0" w:space="0" w:color="auto"/>
      </w:divBdr>
    </w:div>
    <w:div w:id="41946821">
      <w:bodyDiv w:val="1"/>
      <w:marLeft w:val="0"/>
      <w:marRight w:val="0"/>
      <w:marTop w:val="0"/>
      <w:marBottom w:val="0"/>
      <w:divBdr>
        <w:top w:val="none" w:sz="0" w:space="0" w:color="auto"/>
        <w:left w:val="none" w:sz="0" w:space="0" w:color="auto"/>
        <w:bottom w:val="none" w:sz="0" w:space="0" w:color="auto"/>
        <w:right w:val="none" w:sz="0" w:space="0" w:color="auto"/>
      </w:divBdr>
    </w:div>
    <w:div w:id="44180397">
      <w:bodyDiv w:val="1"/>
      <w:marLeft w:val="0"/>
      <w:marRight w:val="0"/>
      <w:marTop w:val="0"/>
      <w:marBottom w:val="0"/>
      <w:divBdr>
        <w:top w:val="none" w:sz="0" w:space="0" w:color="auto"/>
        <w:left w:val="none" w:sz="0" w:space="0" w:color="auto"/>
        <w:bottom w:val="none" w:sz="0" w:space="0" w:color="auto"/>
        <w:right w:val="none" w:sz="0" w:space="0" w:color="auto"/>
      </w:divBdr>
    </w:div>
    <w:div w:id="58409022">
      <w:bodyDiv w:val="1"/>
      <w:marLeft w:val="0"/>
      <w:marRight w:val="0"/>
      <w:marTop w:val="0"/>
      <w:marBottom w:val="0"/>
      <w:divBdr>
        <w:top w:val="none" w:sz="0" w:space="0" w:color="auto"/>
        <w:left w:val="none" w:sz="0" w:space="0" w:color="auto"/>
        <w:bottom w:val="none" w:sz="0" w:space="0" w:color="auto"/>
        <w:right w:val="none" w:sz="0" w:space="0" w:color="auto"/>
      </w:divBdr>
    </w:div>
    <w:div w:id="58602042">
      <w:bodyDiv w:val="1"/>
      <w:marLeft w:val="0"/>
      <w:marRight w:val="0"/>
      <w:marTop w:val="0"/>
      <w:marBottom w:val="0"/>
      <w:divBdr>
        <w:top w:val="none" w:sz="0" w:space="0" w:color="auto"/>
        <w:left w:val="none" w:sz="0" w:space="0" w:color="auto"/>
        <w:bottom w:val="none" w:sz="0" w:space="0" w:color="auto"/>
        <w:right w:val="none" w:sz="0" w:space="0" w:color="auto"/>
      </w:divBdr>
    </w:div>
    <w:div w:id="63384462">
      <w:bodyDiv w:val="1"/>
      <w:marLeft w:val="0"/>
      <w:marRight w:val="0"/>
      <w:marTop w:val="0"/>
      <w:marBottom w:val="0"/>
      <w:divBdr>
        <w:top w:val="none" w:sz="0" w:space="0" w:color="auto"/>
        <w:left w:val="none" w:sz="0" w:space="0" w:color="auto"/>
        <w:bottom w:val="none" w:sz="0" w:space="0" w:color="auto"/>
        <w:right w:val="none" w:sz="0" w:space="0" w:color="auto"/>
      </w:divBdr>
    </w:div>
    <w:div w:id="70979076">
      <w:bodyDiv w:val="1"/>
      <w:marLeft w:val="0"/>
      <w:marRight w:val="0"/>
      <w:marTop w:val="0"/>
      <w:marBottom w:val="0"/>
      <w:divBdr>
        <w:top w:val="none" w:sz="0" w:space="0" w:color="auto"/>
        <w:left w:val="none" w:sz="0" w:space="0" w:color="auto"/>
        <w:bottom w:val="none" w:sz="0" w:space="0" w:color="auto"/>
        <w:right w:val="none" w:sz="0" w:space="0" w:color="auto"/>
      </w:divBdr>
    </w:div>
    <w:div w:id="73358285">
      <w:bodyDiv w:val="1"/>
      <w:marLeft w:val="0"/>
      <w:marRight w:val="0"/>
      <w:marTop w:val="0"/>
      <w:marBottom w:val="0"/>
      <w:divBdr>
        <w:top w:val="none" w:sz="0" w:space="0" w:color="auto"/>
        <w:left w:val="none" w:sz="0" w:space="0" w:color="auto"/>
        <w:bottom w:val="none" w:sz="0" w:space="0" w:color="auto"/>
        <w:right w:val="none" w:sz="0" w:space="0" w:color="auto"/>
      </w:divBdr>
    </w:div>
    <w:div w:id="76633281">
      <w:bodyDiv w:val="1"/>
      <w:marLeft w:val="0"/>
      <w:marRight w:val="0"/>
      <w:marTop w:val="0"/>
      <w:marBottom w:val="0"/>
      <w:divBdr>
        <w:top w:val="none" w:sz="0" w:space="0" w:color="auto"/>
        <w:left w:val="none" w:sz="0" w:space="0" w:color="auto"/>
        <w:bottom w:val="none" w:sz="0" w:space="0" w:color="auto"/>
        <w:right w:val="none" w:sz="0" w:space="0" w:color="auto"/>
      </w:divBdr>
    </w:div>
    <w:div w:id="80955074">
      <w:bodyDiv w:val="1"/>
      <w:marLeft w:val="0"/>
      <w:marRight w:val="0"/>
      <w:marTop w:val="0"/>
      <w:marBottom w:val="0"/>
      <w:divBdr>
        <w:top w:val="none" w:sz="0" w:space="0" w:color="auto"/>
        <w:left w:val="none" w:sz="0" w:space="0" w:color="auto"/>
        <w:bottom w:val="none" w:sz="0" w:space="0" w:color="auto"/>
        <w:right w:val="none" w:sz="0" w:space="0" w:color="auto"/>
      </w:divBdr>
    </w:div>
    <w:div w:id="81998328">
      <w:bodyDiv w:val="1"/>
      <w:marLeft w:val="0"/>
      <w:marRight w:val="0"/>
      <w:marTop w:val="0"/>
      <w:marBottom w:val="0"/>
      <w:divBdr>
        <w:top w:val="none" w:sz="0" w:space="0" w:color="auto"/>
        <w:left w:val="none" w:sz="0" w:space="0" w:color="auto"/>
        <w:bottom w:val="none" w:sz="0" w:space="0" w:color="auto"/>
        <w:right w:val="none" w:sz="0" w:space="0" w:color="auto"/>
      </w:divBdr>
    </w:div>
    <w:div w:id="82146028">
      <w:bodyDiv w:val="1"/>
      <w:marLeft w:val="0"/>
      <w:marRight w:val="0"/>
      <w:marTop w:val="0"/>
      <w:marBottom w:val="0"/>
      <w:divBdr>
        <w:top w:val="none" w:sz="0" w:space="0" w:color="auto"/>
        <w:left w:val="none" w:sz="0" w:space="0" w:color="auto"/>
        <w:bottom w:val="none" w:sz="0" w:space="0" w:color="auto"/>
        <w:right w:val="none" w:sz="0" w:space="0" w:color="auto"/>
      </w:divBdr>
    </w:div>
    <w:div w:id="89739590">
      <w:bodyDiv w:val="1"/>
      <w:marLeft w:val="0"/>
      <w:marRight w:val="0"/>
      <w:marTop w:val="0"/>
      <w:marBottom w:val="0"/>
      <w:divBdr>
        <w:top w:val="none" w:sz="0" w:space="0" w:color="auto"/>
        <w:left w:val="none" w:sz="0" w:space="0" w:color="auto"/>
        <w:bottom w:val="none" w:sz="0" w:space="0" w:color="auto"/>
        <w:right w:val="none" w:sz="0" w:space="0" w:color="auto"/>
      </w:divBdr>
    </w:div>
    <w:div w:id="93138169">
      <w:bodyDiv w:val="1"/>
      <w:marLeft w:val="0"/>
      <w:marRight w:val="0"/>
      <w:marTop w:val="0"/>
      <w:marBottom w:val="0"/>
      <w:divBdr>
        <w:top w:val="none" w:sz="0" w:space="0" w:color="auto"/>
        <w:left w:val="none" w:sz="0" w:space="0" w:color="auto"/>
        <w:bottom w:val="none" w:sz="0" w:space="0" w:color="auto"/>
        <w:right w:val="none" w:sz="0" w:space="0" w:color="auto"/>
      </w:divBdr>
    </w:div>
    <w:div w:id="105002181">
      <w:bodyDiv w:val="1"/>
      <w:marLeft w:val="0"/>
      <w:marRight w:val="0"/>
      <w:marTop w:val="0"/>
      <w:marBottom w:val="0"/>
      <w:divBdr>
        <w:top w:val="none" w:sz="0" w:space="0" w:color="auto"/>
        <w:left w:val="none" w:sz="0" w:space="0" w:color="auto"/>
        <w:bottom w:val="none" w:sz="0" w:space="0" w:color="auto"/>
        <w:right w:val="none" w:sz="0" w:space="0" w:color="auto"/>
      </w:divBdr>
    </w:div>
    <w:div w:id="107745448">
      <w:bodyDiv w:val="1"/>
      <w:marLeft w:val="0"/>
      <w:marRight w:val="0"/>
      <w:marTop w:val="0"/>
      <w:marBottom w:val="0"/>
      <w:divBdr>
        <w:top w:val="none" w:sz="0" w:space="0" w:color="auto"/>
        <w:left w:val="none" w:sz="0" w:space="0" w:color="auto"/>
        <w:bottom w:val="none" w:sz="0" w:space="0" w:color="auto"/>
        <w:right w:val="none" w:sz="0" w:space="0" w:color="auto"/>
      </w:divBdr>
    </w:div>
    <w:div w:id="116874826">
      <w:bodyDiv w:val="1"/>
      <w:marLeft w:val="0"/>
      <w:marRight w:val="0"/>
      <w:marTop w:val="0"/>
      <w:marBottom w:val="0"/>
      <w:divBdr>
        <w:top w:val="none" w:sz="0" w:space="0" w:color="auto"/>
        <w:left w:val="none" w:sz="0" w:space="0" w:color="auto"/>
        <w:bottom w:val="none" w:sz="0" w:space="0" w:color="auto"/>
        <w:right w:val="none" w:sz="0" w:space="0" w:color="auto"/>
      </w:divBdr>
    </w:div>
    <w:div w:id="117335641">
      <w:bodyDiv w:val="1"/>
      <w:marLeft w:val="0"/>
      <w:marRight w:val="0"/>
      <w:marTop w:val="0"/>
      <w:marBottom w:val="0"/>
      <w:divBdr>
        <w:top w:val="none" w:sz="0" w:space="0" w:color="auto"/>
        <w:left w:val="none" w:sz="0" w:space="0" w:color="auto"/>
        <w:bottom w:val="none" w:sz="0" w:space="0" w:color="auto"/>
        <w:right w:val="none" w:sz="0" w:space="0" w:color="auto"/>
      </w:divBdr>
    </w:div>
    <w:div w:id="117918990">
      <w:bodyDiv w:val="1"/>
      <w:marLeft w:val="0"/>
      <w:marRight w:val="0"/>
      <w:marTop w:val="0"/>
      <w:marBottom w:val="0"/>
      <w:divBdr>
        <w:top w:val="none" w:sz="0" w:space="0" w:color="auto"/>
        <w:left w:val="none" w:sz="0" w:space="0" w:color="auto"/>
        <w:bottom w:val="none" w:sz="0" w:space="0" w:color="auto"/>
        <w:right w:val="none" w:sz="0" w:space="0" w:color="auto"/>
      </w:divBdr>
    </w:div>
    <w:div w:id="119613943">
      <w:bodyDiv w:val="1"/>
      <w:marLeft w:val="0"/>
      <w:marRight w:val="0"/>
      <w:marTop w:val="0"/>
      <w:marBottom w:val="0"/>
      <w:divBdr>
        <w:top w:val="none" w:sz="0" w:space="0" w:color="auto"/>
        <w:left w:val="none" w:sz="0" w:space="0" w:color="auto"/>
        <w:bottom w:val="none" w:sz="0" w:space="0" w:color="auto"/>
        <w:right w:val="none" w:sz="0" w:space="0" w:color="auto"/>
      </w:divBdr>
    </w:div>
    <w:div w:id="120199389">
      <w:bodyDiv w:val="1"/>
      <w:marLeft w:val="0"/>
      <w:marRight w:val="0"/>
      <w:marTop w:val="0"/>
      <w:marBottom w:val="0"/>
      <w:divBdr>
        <w:top w:val="none" w:sz="0" w:space="0" w:color="auto"/>
        <w:left w:val="none" w:sz="0" w:space="0" w:color="auto"/>
        <w:bottom w:val="none" w:sz="0" w:space="0" w:color="auto"/>
        <w:right w:val="none" w:sz="0" w:space="0" w:color="auto"/>
      </w:divBdr>
    </w:div>
    <w:div w:id="120617109">
      <w:bodyDiv w:val="1"/>
      <w:marLeft w:val="0"/>
      <w:marRight w:val="0"/>
      <w:marTop w:val="0"/>
      <w:marBottom w:val="0"/>
      <w:divBdr>
        <w:top w:val="none" w:sz="0" w:space="0" w:color="auto"/>
        <w:left w:val="none" w:sz="0" w:space="0" w:color="auto"/>
        <w:bottom w:val="none" w:sz="0" w:space="0" w:color="auto"/>
        <w:right w:val="none" w:sz="0" w:space="0" w:color="auto"/>
      </w:divBdr>
    </w:div>
    <w:div w:id="128786132">
      <w:bodyDiv w:val="1"/>
      <w:marLeft w:val="0"/>
      <w:marRight w:val="0"/>
      <w:marTop w:val="0"/>
      <w:marBottom w:val="0"/>
      <w:divBdr>
        <w:top w:val="none" w:sz="0" w:space="0" w:color="auto"/>
        <w:left w:val="none" w:sz="0" w:space="0" w:color="auto"/>
        <w:bottom w:val="none" w:sz="0" w:space="0" w:color="auto"/>
        <w:right w:val="none" w:sz="0" w:space="0" w:color="auto"/>
      </w:divBdr>
    </w:div>
    <w:div w:id="139075754">
      <w:bodyDiv w:val="1"/>
      <w:marLeft w:val="0"/>
      <w:marRight w:val="0"/>
      <w:marTop w:val="0"/>
      <w:marBottom w:val="0"/>
      <w:divBdr>
        <w:top w:val="none" w:sz="0" w:space="0" w:color="auto"/>
        <w:left w:val="none" w:sz="0" w:space="0" w:color="auto"/>
        <w:bottom w:val="none" w:sz="0" w:space="0" w:color="auto"/>
        <w:right w:val="none" w:sz="0" w:space="0" w:color="auto"/>
      </w:divBdr>
    </w:div>
    <w:div w:id="144855309">
      <w:bodyDiv w:val="1"/>
      <w:marLeft w:val="0"/>
      <w:marRight w:val="0"/>
      <w:marTop w:val="0"/>
      <w:marBottom w:val="0"/>
      <w:divBdr>
        <w:top w:val="none" w:sz="0" w:space="0" w:color="auto"/>
        <w:left w:val="none" w:sz="0" w:space="0" w:color="auto"/>
        <w:bottom w:val="none" w:sz="0" w:space="0" w:color="auto"/>
        <w:right w:val="none" w:sz="0" w:space="0" w:color="auto"/>
      </w:divBdr>
    </w:div>
    <w:div w:id="147132411">
      <w:bodyDiv w:val="1"/>
      <w:marLeft w:val="0"/>
      <w:marRight w:val="0"/>
      <w:marTop w:val="0"/>
      <w:marBottom w:val="0"/>
      <w:divBdr>
        <w:top w:val="none" w:sz="0" w:space="0" w:color="auto"/>
        <w:left w:val="none" w:sz="0" w:space="0" w:color="auto"/>
        <w:bottom w:val="none" w:sz="0" w:space="0" w:color="auto"/>
        <w:right w:val="none" w:sz="0" w:space="0" w:color="auto"/>
      </w:divBdr>
    </w:div>
    <w:div w:id="148986034">
      <w:bodyDiv w:val="1"/>
      <w:marLeft w:val="0"/>
      <w:marRight w:val="0"/>
      <w:marTop w:val="0"/>
      <w:marBottom w:val="0"/>
      <w:divBdr>
        <w:top w:val="none" w:sz="0" w:space="0" w:color="auto"/>
        <w:left w:val="none" w:sz="0" w:space="0" w:color="auto"/>
        <w:bottom w:val="none" w:sz="0" w:space="0" w:color="auto"/>
        <w:right w:val="none" w:sz="0" w:space="0" w:color="auto"/>
      </w:divBdr>
    </w:div>
    <w:div w:id="159202233">
      <w:bodyDiv w:val="1"/>
      <w:marLeft w:val="0"/>
      <w:marRight w:val="0"/>
      <w:marTop w:val="0"/>
      <w:marBottom w:val="0"/>
      <w:divBdr>
        <w:top w:val="none" w:sz="0" w:space="0" w:color="auto"/>
        <w:left w:val="none" w:sz="0" w:space="0" w:color="auto"/>
        <w:bottom w:val="none" w:sz="0" w:space="0" w:color="auto"/>
        <w:right w:val="none" w:sz="0" w:space="0" w:color="auto"/>
      </w:divBdr>
    </w:div>
    <w:div w:id="160194471">
      <w:bodyDiv w:val="1"/>
      <w:marLeft w:val="0"/>
      <w:marRight w:val="0"/>
      <w:marTop w:val="0"/>
      <w:marBottom w:val="0"/>
      <w:divBdr>
        <w:top w:val="none" w:sz="0" w:space="0" w:color="auto"/>
        <w:left w:val="none" w:sz="0" w:space="0" w:color="auto"/>
        <w:bottom w:val="none" w:sz="0" w:space="0" w:color="auto"/>
        <w:right w:val="none" w:sz="0" w:space="0" w:color="auto"/>
      </w:divBdr>
      <w:divsChild>
        <w:div w:id="9796042">
          <w:marLeft w:val="0"/>
          <w:marRight w:val="0"/>
          <w:marTop w:val="0"/>
          <w:marBottom w:val="0"/>
          <w:divBdr>
            <w:top w:val="none" w:sz="0" w:space="0" w:color="auto"/>
            <w:left w:val="none" w:sz="0" w:space="0" w:color="auto"/>
            <w:bottom w:val="none" w:sz="0" w:space="0" w:color="auto"/>
            <w:right w:val="none" w:sz="0" w:space="0" w:color="auto"/>
          </w:divBdr>
        </w:div>
        <w:div w:id="1156458815">
          <w:marLeft w:val="0"/>
          <w:marRight w:val="0"/>
          <w:marTop w:val="0"/>
          <w:marBottom w:val="0"/>
          <w:divBdr>
            <w:top w:val="none" w:sz="0" w:space="0" w:color="auto"/>
            <w:left w:val="none" w:sz="0" w:space="0" w:color="auto"/>
            <w:bottom w:val="none" w:sz="0" w:space="0" w:color="auto"/>
            <w:right w:val="none" w:sz="0" w:space="0" w:color="auto"/>
          </w:divBdr>
        </w:div>
        <w:div w:id="1534227921">
          <w:marLeft w:val="0"/>
          <w:marRight w:val="0"/>
          <w:marTop w:val="0"/>
          <w:marBottom w:val="0"/>
          <w:divBdr>
            <w:top w:val="none" w:sz="0" w:space="0" w:color="auto"/>
            <w:left w:val="none" w:sz="0" w:space="0" w:color="auto"/>
            <w:bottom w:val="none" w:sz="0" w:space="0" w:color="auto"/>
            <w:right w:val="none" w:sz="0" w:space="0" w:color="auto"/>
          </w:divBdr>
        </w:div>
        <w:div w:id="1810395793">
          <w:marLeft w:val="0"/>
          <w:marRight w:val="0"/>
          <w:marTop w:val="0"/>
          <w:marBottom w:val="0"/>
          <w:divBdr>
            <w:top w:val="none" w:sz="0" w:space="0" w:color="auto"/>
            <w:left w:val="none" w:sz="0" w:space="0" w:color="auto"/>
            <w:bottom w:val="none" w:sz="0" w:space="0" w:color="auto"/>
            <w:right w:val="none" w:sz="0" w:space="0" w:color="auto"/>
          </w:divBdr>
        </w:div>
        <w:div w:id="2031759896">
          <w:marLeft w:val="0"/>
          <w:marRight w:val="0"/>
          <w:marTop w:val="0"/>
          <w:marBottom w:val="0"/>
          <w:divBdr>
            <w:top w:val="none" w:sz="0" w:space="0" w:color="auto"/>
            <w:left w:val="none" w:sz="0" w:space="0" w:color="auto"/>
            <w:bottom w:val="none" w:sz="0" w:space="0" w:color="auto"/>
            <w:right w:val="none" w:sz="0" w:space="0" w:color="auto"/>
          </w:divBdr>
        </w:div>
      </w:divsChild>
    </w:div>
    <w:div w:id="164364627">
      <w:bodyDiv w:val="1"/>
      <w:marLeft w:val="0"/>
      <w:marRight w:val="0"/>
      <w:marTop w:val="0"/>
      <w:marBottom w:val="0"/>
      <w:divBdr>
        <w:top w:val="none" w:sz="0" w:space="0" w:color="auto"/>
        <w:left w:val="none" w:sz="0" w:space="0" w:color="auto"/>
        <w:bottom w:val="none" w:sz="0" w:space="0" w:color="auto"/>
        <w:right w:val="none" w:sz="0" w:space="0" w:color="auto"/>
      </w:divBdr>
    </w:div>
    <w:div w:id="166529227">
      <w:bodyDiv w:val="1"/>
      <w:marLeft w:val="0"/>
      <w:marRight w:val="0"/>
      <w:marTop w:val="0"/>
      <w:marBottom w:val="0"/>
      <w:divBdr>
        <w:top w:val="none" w:sz="0" w:space="0" w:color="auto"/>
        <w:left w:val="none" w:sz="0" w:space="0" w:color="auto"/>
        <w:bottom w:val="none" w:sz="0" w:space="0" w:color="auto"/>
        <w:right w:val="none" w:sz="0" w:space="0" w:color="auto"/>
      </w:divBdr>
    </w:div>
    <w:div w:id="181164401">
      <w:bodyDiv w:val="1"/>
      <w:marLeft w:val="0"/>
      <w:marRight w:val="0"/>
      <w:marTop w:val="0"/>
      <w:marBottom w:val="0"/>
      <w:divBdr>
        <w:top w:val="none" w:sz="0" w:space="0" w:color="auto"/>
        <w:left w:val="none" w:sz="0" w:space="0" w:color="auto"/>
        <w:bottom w:val="none" w:sz="0" w:space="0" w:color="auto"/>
        <w:right w:val="none" w:sz="0" w:space="0" w:color="auto"/>
      </w:divBdr>
    </w:div>
    <w:div w:id="181214232">
      <w:bodyDiv w:val="1"/>
      <w:marLeft w:val="0"/>
      <w:marRight w:val="0"/>
      <w:marTop w:val="0"/>
      <w:marBottom w:val="0"/>
      <w:divBdr>
        <w:top w:val="none" w:sz="0" w:space="0" w:color="auto"/>
        <w:left w:val="none" w:sz="0" w:space="0" w:color="auto"/>
        <w:bottom w:val="none" w:sz="0" w:space="0" w:color="auto"/>
        <w:right w:val="none" w:sz="0" w:space="0" w:color="auto"/>
      </w:divBdr>
    </w:div>
    <w:div w:id="191303831">
      <w:bodyDiv w:val="1"/>
      <w:marLeft w:val="0"/>
      <w:marRight w:val="0"/>
      <w:marTop w:val="0"/>
      <w:marBottom w:val="0"/>
      <w:divBdr>
        <w:top w:val="none" w:sz="0" w:space="0" w:color="auto"/>
        <w:left w:val="none" w:sz="0" w:space="0" w:color="auto"/>
        <w:bottom w:val="none" w:sz="0" w:space="0" w:color="auto"/>
        <w:right w:val="none" w:sz="0" w:space="0" w:color="auto"/>
      </w:divBdr>
    </w:div>
    <w:div w:id="191920361">
      <w:bodyDiv w:val="1"/>
      <w:marLeft w:val="0"/>
      <w:marRight w:val="0"/>
      <w:marTop w:val="0"/>
      <w:marBottom w:val="0"/>
      <w:divBdr>
        <w:top w:val="none" w:sz="0" w:space="0" w:color="auto"/>
        <w:left w:val="none" w:sz="0" w:space="0" w:color="auto"/>
        <w:bottom w:val="none" w:sz="0" w:space="0" w:color="auto"/>
        <w:right w:val="none" w:sz="0" w:space="0" w:color="auto"/>
      </w:divBdr>
    </w:div>
    <w:div w:id="192697393">
      <w:bodyDiv w:val="1"/>
      <w:marLeft w:val="0"/>
      <w:marRight w:val="0"/>
      <w:marTop w:val="0"/>
      <w:marBottom w:val="0"/>
      <w:divBdr>
        <w:top w:val="none" w:sz="0" w:space="0" w:color="auto"/>
        <w:left w:val="none" w:sz="0" w:space="0" w:color="auto"/>
        <w:bottom w:val="none" w:sz="0" w:space="0" w:color="auto"/>
        <w:right w:val="none" w:sz="0" w:space="0" w:color="auto"/>
      </w:divBdr>
    </w:div>
    <w:div w:id="194657455">
      <w:bodyDiv w:val="1"/>
      <w:marLeft w:val="0"/>
      <w:marRight w:val="0"/>
      <w:marTop w:val="0"/>
      <w:marBottom w:val="0"/>
      <w:divBdr>
        <w:top w:val="none" w:sz="0" w:space="0" w:color="auto"/>
        <w:left w:val="none" w:sz="0" w:space="0" w:color="auto"/>
        <w:bottom w:val="none" w:sz="0" w:space="0" w:color="auto"/>
        <w:right w:val="none" w:sz="0" w:space="0" w:color="auto"/>
      </w:divBdr>
    </w:div>
    <w:div w:id="195699836">
      <w:bodyDiv w:val="1"/>
      <w:marLeft w:val="0"/>
      <w:marRight w:val="0"/>
      <w:marTop w:val="0"/>
      <w:marBottom w:val="0"/>
      <w:divBdr>
        <w:top w:val="none" w:sz="0" w:space="0" w:color="auto"/>
        <w:left w:val="none" w:sz="0" w:space="0" w:color="auto"/>
        <w:bottom w:val="none" w:sz="0" w:space="0" w:color="auto"/>
        <w:right w:val="none" w:sz="0" w:space="0" w:color="auto"/>
      </w:divBdr>
    </w:div>
    <w:div w:id="198666405">
      <w:bodyDiv w:val="1"/>
      <w:marLeft w:val="0"/>
      <w:marRight w:val="0"/>
      <w:marTop w:val="0"/>
      <w:marBottom w:val="0"/>
      <w:divBdr>
        <w:top w:val="none" w:sz="0" w:space="0" w:color="auto"/>
        <w:left w:val="none" w:sz="0" w:space="0" w:color="auto"/>
        <w:bottom w:val="none" w:sz="0" w:space="0" w:color="auto"/>
        <w:right w:val="none" w:sz="0" w:space="0" w:color="auto"/>
      </w:divBdr>
    </w:div>
    <w:div w:id="204218730">
      <w:bodyDiv w:val="1"/>
      <w:marLeft w:val="0"/>
      <w:marRight w:val="0"/>
      <w:marTop w:val="0"/>
      <w:marBottom w:val="0"/>
      <w:divBdr>
        <w:top w:val="none" w:sz="0" w:space="0" w:color="auto"/>
        <w:left w:val="none" w:sz="0" w:space="0" w:color="auto"/>
        <w:bottom w:val="none" w:sz="0" w:space="0" w:color="auto"/>
        <w:right w:val="none" w:sz="0" w:space="0" w:color="auto"/>
      </w:divBdr>
    </w:div>
    <w:div w:id="207837861">
      <w:bodyDiv w:val="1"/>
      <w:marLeft w:val="0"/>
      <w:marRight w:val="0"/>
      <w:marTop w:val="0"/>
      <w:marBottom w:val="0"/>
      <w:divBdr>
        <w:top w:val="none" w:sz="0" w:space="0" w:color="auto"/>
        <w:left w:val="none" w:sz="0" w:space="0" w:color="auto"/>
        <w:bottom w:val="none" w:sz="0" w:space="0" w:color="auto"/>
        <w:right w:val="none" w:sz="0" w:space="0" w:color="auto"/>
      </w:divBdr>
    </w:div>
    <w:div w:id="209266549">
      <w:bodyDiv w:val="1"/>
      <w:marLeft w:val="0"/>
      <w:marRight w:val="0"/>
      <w:marTop w:val="0"/>
      <w:marBottom w:val="0"/>
      <w:divBdr>
        <w:top w:val="none" w:sz="0" w:space="0" w:color="auto"/>
        <w:left w:val="none" w:sz="0" w:space="0" w:color="auto"/>
        <w:bottom w:val="none" w:sz="0" w:space="0" w:color="auto"/>
        <w:right w:val="none" w:sz="0" w:space="0" w:color="auto"/>
      </w:divBdr>
    </w:div>
    <w:div w:id="210771904">
      <w:bodyDiv w:val="1"/>
      <w:marLeft w:val="0"/>
      <w:marRight w:val="0"/>
      <w:marTop w:val="0"/>
      <w:marBottom w:val="0"/>
      <w:divBdr>
        <w:top w:val="none" w:sz="0" w:space="0" w:color="auto"/>
        <w:left w:val="none" w:sz="0" w:space="0" w:color="auto"/>
        <w:bottom w:val="none" w:sz="0" w:space="0" w:color="auto"/>
        <w:right w:val="none" w:sz="0" w:space="0" w:color="auto"/>
      </w:divBdr>
    </w:div>
    <w:div w:id="213395447">
      <w:bodyDiv w:val="1"/>
      <w:marLeft w:val="0"/>
      <w:marRight w:val="0"/>
      <w:marTop w:val="0"/>
      <w:marBottom w:val="0"/>
      <w:divBdr>
        <w:top w:val="none" w:sz="0" w:space="0" w:color="auto"/>
        <w:left w:val="none" w:sz="0" w:space="0" w:color="auto"/>
        <w:bottom w:val="none" w:sz="0" w:space="0" w:color="auto"/>
        <w:right w:val="none" w:sz="0" w:space="0" w:color="auto"/>
      </w:divBdr>
    </w:div>
    <w:div w:id="215356945">
      <w:bodyDiv w:val="1"/>
      <w:marLeft w:val="0"/>
      <w:marRight w:val="0"/>
      <w:marTop w:val="0"/>
      <w:marBottom w:val="0"/>
      <w:divBdr>
        <w:top w:val="none" w:sz="0" w:space="0" w:color="auto"/>
        <w:left w:val="none" w:sz="0" w:space="0" w:color="auto"/>
        <w:bottom w:val="none" w:sz="0" w:space="0" w:color="auto"/>
        <w:right w:val="none" w:sz="0" w:space="0" w:color="auto"/>
      </w:divBdr>
    </w:div>
    <w:div w:id="227112280">
      <w:bodyDiv w:val="1"/>
      <w:marLeft w:val="0"/>
      <w:marRight w:val="0"/>
      <w:marTop w:val="0"/>
      <w:marBottom w:val="0"/>
      <w:divBdr>
        <w:top w:val="none" w:sz="0" w:space="0" w:color="auto"/>
        <w:left w:val="none" w:sz="0" w:space="0" w:color="auto"/>
        <w:bottom w:val="none" w:sz="0" w:space="0" w:color="auto"/>
        <w:right w:val="none" w:sz="0" w:space="0" w:color="auto"/>
      </w:divBdr>
    </w:div>
    <w:div w:id="242760955">
      <w:bodyDiv w:val="1"/>
      <w:marLeft w:val="0"/>
      <w:marRight w:val="0"/>
      <w:marTop w:val="0"/>
      <w:marBottom w:val="0"/>
      <w:divBdr>
        <w:top w:val="none" w:sz="0" w:space="0" w:color="auto"/>
        <w:left w:val="none" w:sz="0" w:space="0" w:color="auto"/>
        <w:bottom w:val="none" w:sz="0" w:space="0" w:color="auto"/>
        <w:right w:val="none" w:sz="0" w:space="0" w:color="auto"/>
      </w:divBdr>
    </w:div>
    <w:div w:id="243532016">
      <w:bodyDiv w:val="1"/>
      <w:marLeft w:val="0"/>
      <w:marRight w:val="0"/>
      <w:marTop w:val="0"/>
      <w:marBottom w:val="0"/>
      <w:divBdr>
        <w:top w:val="none" w:sz="0" w:space="0" w:color="auto"/>
        <w:left w:val="none" w:sz="0" w:space="0" w:color="auto"/>
        <w:bottom w:val="none" w:sz="0" w:space="0" w:color="auto"/>
        <w:right w:val="none" w:sz="0" w:space="0" w:color="auto"/>
      </w:divBdr>
    </w:div>
    <w:div w:id="250549756">
      <w:bodyDiv w:val="1"/>
      <w:marLeft w:val="0"/>
      <w:marRight w:val="0"/>
      <w:marTop w:val="0"/>
      <w:marBottom w:val="0"/>
      <w:divBdr>
        <w:top w:val="none" w:sz="0" w:space="0" w:color="auto"/>
        <w:left w:val="none" w:sz="0" w:space="0" w:color="auto"/>
        <w:bottom w:val="none" w:sz="0" w:space="0" w:color="auto"/>
        <w:right w:val="none" w:sz="0" w:space="0" w:color="auto"/>
      </w:divBdr>
    </w:div>
    <w:div w:id="252590897">
      <w:bodyDiv w:val="1"/>
      <w:marLeft w:val="0"/>
      <w:marRight w:val="0"/>
      <w:marTop w:val="0"/>
      <w:marBottom w:val="0"/>
      <w:divBdr>
        <w:top w:val="none" w:sz="0" w:space="0" w:color="auto"/>
        <w:left w:val="none" w:sz="0" w:space="0" w:color="auto"/>
        <w:bottom w:val="none" w:sz="0" w:space="0" w:color="auto"/>
        <w:right w:val="none" w:sz="0" w:space="0" w:color="auto"/>
      </w:divBdr>
    </w:div>
    <w:div w:id="253514550">
      <w:bodyDiv w:val="1"/>
      <w:marLeft w:val="0"/>
      <w:marRight w:val="0"/>
      <w:marTop w:val="0"/>
      <w:marBottom w:val="0"/>
      <w:divBdr>
        <w:top w:val="none" w:sz="0" w:space="0" w:color="auto"/>
        <w:left w:val="none" w:sz="0" w:space="0" w:color="auto"/>
        <w:bottom w:val="none" w:sz="0" w:space="0" w:color="auto"/>
        <w:right w:val="none" w:sz="0" w:space="0" w:color="auto"/>
      </w:divBdr>
    </w:div>
    <w:div w:id="254244073">
      <w:bodyDiv w:val="1"/>
      <w:marLeft w:val="0"/>
      <w:marRight w:val="0"/>
      <w:marTop w:val="0"/>
      <w:marBottom w:val="0"/>
      <w:divBdr>
        <w:top w:val="none" w:sz="0" w:space="0" w:color="auto"/>
        <w:left w:val="none" w:sz="0" w:space="0" w:color="auto"/>
        <w:bottom w:val="none" w:sz="0" w:space="0" w:color="auto"/>
        <w:right w:val="none" w:sz="0" w:space="0" w:color="auto"/>
      </w:divBdr>
    </w:div>
    <w:div w:id="255142204">
      <w:bodyDiv w:val="1"/>
      <w:marLeft w:val="0"/>
      <w:marRight w:val="0"/>
      <w:marTop w:val="0"/>
      <w:marBottom w:val="0"/>
      <w:divBdr>
        <w:top w:val="none" w:sz="0" w:space="0" w:color="auto"/>
        <w:left w:val="none" w:sz="0" w:space="0" w:color="auto"/>
        <w:bottom w:val="none" w:sz="0" w:space="0" w:color="auto"/>
        <w:right w:val="none" w:sz="0" w:space="0" w:color="auto"/>
      </w:divBdr>
    </w:div>
    <w:div w:id="270364123">
      <w:bodyDiv w:val="1"/>
      <w:marLeft w:val="0"/>
      <w:marRight w:val="0"/>
      <w:marTop w:val="0"/>
      <w:marBottom w:val="0"/>
      <w:divBdr>
        <w:top w:val="none" w:sz="0" w:space="0" w:color="auto"/>
        <w:left w:val="none" w:sz="0" w:space="0" w:color="auto"/>
        <w:bottom w:val="none" w:sz="0" w:space="0" w:color="auto"/>
        <w:right w:val="none" w:sz="0" w:space="0" w:color="auto"/>
      </w:divBdr>
    </w:div>
    <w:div w:id="273440747">
      <w:bodyDiv w:val="1"/>
      <w:marLeft w:val="0"/>
      <w:marRight w:val="0"/>
      <w:marTop w:val="0"/>
      <w:marBottom w:val="0"/>
      <w:divBdr>
        <w:top w:val="none" w:sz="0" w:space="0" w:color="auto"/>
        <w:left w:val="none" w:sz="0" w:space="0" w:color="auto"/>
        <w:bottom w:val="none" w:sz="0" w:space="0" w:color="auto"/>
        <w:right w:val="none" w:sz="0" w:space="0" w:color="auto"/>
      </w:divBdr>
    </w:div>
    <w:div w:id="273905406">
      <w:bodyDiv w:val="1"/>
      <w:marLeft w:val="0"/>
      <w:marRight w:val="0"/>
      <w:marTop w:val="0"/>
      <w:marBottom w:val="0"/>
      <w:divBdr>
        <w:top w:val="none" w:sz="0" w:space="0" w:color="auto"/>
        <w:left w:val="none" w:sz="0" w:space="0" w:color="auto"/>
        <w:bottom w:val="none" w:sz="0" w:space="0" w:color="auto"/>
        <w:right w:val="none" w:sz="0" w:space="0" w:color="auto"/>
      </w:divBdr>
    </w:div>
    <w:div w:id="274601200">
      <w:bodyDiv w:val="1"/>
      <w:marLeft w:val="0"/>
      <w:marRight w:val="0"/>
      <w:marTop w:val="0"/>
      <w:marBottom w:val="0"/>
      <w:divBdr>
        <w:top w:val="none" w:sz="0" w:space="0" w:color="auto"/>
        <w:left w:val="none" w:sz="0" w:space="0" w:color="auto"/>
        <w:bottom w:val="none" w:sz="0" w:space="0" w:color="auto"/>
        <w:right w:val="none" w:sz="0" w:space="0" w:color="auto"/>
      </w:divBdr>
    </w:div>
    <w:div w:id="276719562">
      <w:bodyDiv w:val="1"/>
      <w:marLeft w:val="0"/>
      <w:marRight w:val="0"/>
      <w:marTop w:val="0"/>
      <w:marBottom w:val="0"/>
      <w:divBdr>
        <w:top w:val="none" w:sz="0" w:space="0" w:color="auto"/>
        <w:left w:val="none" w:sz="0" w:space="0" w:color="auto"/>
        <w:bottom w:val="none" w:sz="0" w:space="0" w:color="auto"/>
        <w:right w:val="none" w:sz="0" w:space="0" w:color="auto"/>
      </w:divBdr>
    </w:div>
    <w:div w:id="279531414">
      <w:bodyDiv w:val="1"/>
      <w:marLeft w:val="0"/>
      <w:marRight w:val="0"/>
      <w:marTop w:val="0"/>
      <w:marBottom w:val="0"/>
      <w:divBdr>
        <w:top w:val="none" w:sz="0" w:space="0" w:color="auto"/>
        <w:left w:val="none" w:sz="0" w:space="0" w:color="auto"/>
        <w:bottom w:val="none" w:sz="0" w:space="0" w:color="auto"/>
        <w:right w:val="none" w:sz="0" w:space="0" w:color="auto"/>
      </w:divBdr>
    </w:div>
    <w:div w:id="285160711">
      <w:bodyDiv w:val="1"/>
      <w:marLeft w:val="0"/>
      <w:marRight w:val="0"/>
      <w:marTop w:val="0"/>
      <w:marBottom w:val="0"/>
      <w:divBdr>
        <w:top w:val="none" w:sz="0" w:space="0" w:color="auto"/>
        <w:left w:val="none" w:sz="0" w:space="0" w:color="auto"/>
        <w:bottom w:val="none" w:sz="0" w:space="0" w:color="auto"/>
        <w:right w:val="none" w:sz="0" w:space="0" w:color="auto"/>
      </w:divBdr>
    </w:div>
    <w:div w:id="287323320">
      <w:bodyDiv w:val="1"/>
      <w:marLeft w:val="0"/>
      <w:marRight w:val="0"/>
      <w:marTop w:val="0"/>
      <w:marBottom w:val="0"/>
      <w:divBdr>
        <w:top w:val="none" w:sz="0" w:space="0" w:color="auto"/>
        <w:left w:val="none" w:sz="0" w:space="0" w:color="auto"/>
        <w:bottom w:val="none" w:sz="0" w:space="0" w:color="auto"/>
        <w:right w:val="none" w:sz="0" w:space="0" w:color="auto"/>
      </w:divBdr>
    </w:div>
    <w:div w:id="287977632">
      <w:bodyDiv w:val="1"/>
      <w:marLeft w:val="0"/>
      <w:marRight w:val="0"/>
      <w:marTop w:val="0"/>
      <w:marBottom w:val="0"/>
      <w:divBdr>
        <w:top w:val="none" w:sz="0" w:space="0" w:color="auto"/>
        <w:left w:val="none" w:sz="0" w:space="0" w:color="auto"/>
        <w:bottom w:val="none" w:sz="0" w:space="0" w:color="auto"/>
        <w:right w:val="none" w:sz="0" w:space="0" w:color="auto"/>
      </w:divBdr>
    </w:div>
    <w:div w:id="298265170">
      <w:bodyDiv w:val="1"/>
      <w:marLeft w:val="0"/>
      <w:marRight w:val="0"/>
      <w:marTop w:val="0"/>
      <w:marBottom w:val="0"/>
      <w:divBdr>
        <w:top w:val="none" w:sz="0" w:space="0" w:color="auto"/>
        <w:left w:val="none" w:sz="0" w:space="0" w:color="auto"/>
        <w:bottom w:val="none" w:sz="0" w:space="0" w:color="auto"/>
        <w:right w:val="none" w:sz="0" w:space="0" w:color="auto"/>
      </w:divBdr>
    </w:div>
    <w:div w:id="307395717">
      <w:bodyDiv w:val="1"/>
      <w:marLeft w:val="0"/>
      <w:marRight w:val="0"/>
      <w:marTop w:val="0"/>
      <w:marBottom w:val="0"/>
      <w:divBdr>
        <w:top w:val="none" w:sz="0" w:space="0" w:color="auto"/>
        <w:left w:val="none" w:sz="0" w:space="0" w:color="auto"/>
        <w:bottom w:val="none" w:sz="0" w:space="0" w:color="auto"/>
        <w:right w:val="none" w:sz="0" w:space="0" w:color="auto"/>
      </w:divBdr>
    </w:div>
    <w:div w:id="308443312">
      <w:bodyDiv w:val="1"/>
      <w:marLeft w:val="0"/>
      <w:marRight w:val="0"/>
      <w:marTop w:val="0"/>
      <w:marBottom w:val="0"/>
      <w:divBdr>
        <w:top w:val="none" w:sz="0" w:space="0" w:color="auto"/>
        <w:left w:val="none" w:sz="0" w:space="0" w:color="auto"/>
        <w:bottom w:val="none" w:sz="0" w:space="0" w:color="auto"/>
        <w:right w:val="none" w:sz="0" w:space="0" w:color="auto"/>
      </w:divBdr>
    </w:div>
    <w:div w:id="314795929">
      <w:bodyDiv w:val="1"/>
      <w:marLeft w:val="0"/>
      <w:marRight w:val="0"/>
      <w:marTop w:val="0"/>
      <w:marBottom w:val="0"/>
      <w:divBdr>
        <w:top w:val="none" w:sz="0" w:space="0" w:color="auto"/>
        <w:left w:val="none" w:sz="0" w:space="0" w:color="auto"/>
        <w:bottom w:val="none" w:sz="0" w:space="0" w:color="auto"/>
        <w:right w:val="none" w:sz="0" w:space="0" w:color="auto"/>
      </w:divBdr>
    </w:div>
    <w:div w:id="322315064">
      <w:bodyDiv w:val="1"/>
      <w:marLeft w:val="0"/>
      <w:marRight w:val="0"/>
      <w:marTop w:val="0"/>
      <w:marBottom w:val="0"/>
      <w:divBdr>
        <w:top w:val="none" w:sz="0" w:space="0" w:color="auto"/>
        <w:left w:val="none" w:sz="0" w:space="0" w:color="auto"/>
        <w:bottom w:val="none" w:sz="0" w:space="0" w:color="auto"/>
        <w:right w:val="none" w:sz="0" w:space="0" w:color="auto"/>
      </w:divBdr>
    </w:div>
    <w:div w:id="324090581">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32881053">
      <w:bodyDiv w:val="1"/>
      <w:marLeft w:val="0"/>
      <w:marRight w:val="0"/>
      <w:marTop w:val="0"/>
      <w:marBottom w:val="0"/>
      <w:divBdr>
        <w:top w:val="none" w:sz="0" w:space="0" w:color="auto"/>
        <w:left w:val="none" w:sz="0" w:space="0" w:color="auto"/>
        <w:bottom w:val="none" w:sz="0" w:space="0" w:color="auto"/>
        <w:right w:val="none" w:sz="0" w:space="0" w:color="auto"/>
      </w:divBdr>
    </w:div>
    <w:div w:id="336810177">
      <w:bodyDiv w:val="1"/>
      <w:marLeft w:val="0"/>
      <w:marRight w:val="0"/>
      <w:marTop w:val="0"/>
      <w:marBottom w:val="0"/>
      <w:divBdr>
        <w:top w:val="none" w:sz="0" w:space="0" w:color="auto"/>
        <w:left w:val="none" w:sz="0" w:space="0" w:color="auto"/>
        <w:bottom w:val="none" w:sz="0" w:space="0" w:color="auto"/>
        <w:right w:val="none" w:sz="0" w:space="0" w:color="auto"/>
      </w:divBdr>
    </w:div>
    <w:div w:id="337079749">
      <w:bodyDiv w:val="1"/>
      <w:marLeft w:val="0"/>
      <w:marRight w:val="0"/>
      <w:marTop w:val="0"/>
      <w:marBottom w:val="0"/>
      <w:divBdr>
        <w:top w:val="none" w:sz="0" w:space="0" w:color="auto"/>
        <w:left w:val="none" w:sz="0" w:space="0" w:color="auto"/>
        <w:bottom w:val="none" w:sz="0" w:space="0" w:color="auto"/>
        <w:right w:val="none" w:sz="0" w:space="0" w:color="auto"/>
      </w:divBdr>
    </w:div>
    <w:div w:id="340091047">
      <w:bodyDiv w:val="1"/>
      <w:marLeft w:val="0"/>
      <w:marRight w:val="0"/>
      <w:marTop w:val="0"/>
      <w:marBottom w:val="0"/>
      <w:divBdr>
        <w:top w:val="none" w:sz="0" w:space="0" w:color="auto"/>
        <w:left w:val="none" w:sz="0" w:space="0" w:color="auto"/>
        <w:bottom w:val="none" w:sz="0" w:space="0" w:color="auto"/>
        <w:right w:val="none" w:sz="0" w:space="0" w:color="auto"/>
      </w:divBdr>
    </w:div>
    <w:div w:id="340551422">
      <w:bodyDiv w:val="1"/>
      <w:marLeft w:val="0"/>
      <w:marRight w:val="0"/>
      <w:marTop w:val="0"/>
      <w:marBottom w:val="0"/>
      <w:divBdr>
        <w:top w:val="none" w:sz="0" w:space="0" w:color="auto"/>
        <w:left w:val="none" w:sz="0" w:space="0" w:color="auto"/>
        <w:bottom w:val="none" w:sz="0" w:space="0" w:color="auto"/>
        <w:right w:val="none" w:sz="0" w:space="0" w:color="auto"/>
      </w:divBdr>
    </w:div>
    <w:div w:id="351417625">
      <w:bodyDiv w:val="1"/>
      <w:marLeft w:val="0"/>
      <w:marRight w:val="0"/>
      <w:marTop w:val="0"/>
      <w:marBottom w:val="0"/>
      <w:divBdr>
        <w:top w:val="none" w:sz="0" w:space="0" w:color="auto"/>
        <w:left w:val="none" w:sz="0" w:space="0" w:color="auto"/>
        <w:bottom w:val="none" w:sz="0" w:space="0" w:color="auto"/>
        <w:right w:val="none" w:sz="0" w:space="0" w:color="auto"/>
      </w:divBdr>
    </w:div>
    <w:div w:id="357194996">
      <w:bodyDiv w:val="1"/>
      <w:marLeft w:val="0"/>
      <w:marRight w:val="0"/>
      <w:marTop w:val="0"/>
      <w:marBottom w:val="0"/>
      <w:divBdr>
        <w:top w:val="none" w:sz="0" w:space="0" w:color="auto"/>
        <w:left w:val="none" w:sz="0" w:space="0" w:color="auto"/>
        <w:bottom w:val="none" w:sz="0" w:space="0" w:color="auto"/>
        <w:right w:val="none" w:sz="0" w:space="0" w:color="auto"/>
      </w:divBdr>
    </w:div>
    <w:div w:id="359934337">
      <w:bodyDiv w:val="1"/>
      <w:marLeft w:val="0"/>
      <w:marRight w:val="0"/>
      <w:marTop w:val="0"/>
      <w:marBottom w:val="0"/>
      <w:divBdr>
        <w:top w:val="none" w:sz="0" w:space="0" w:color="auto"/>
        <w:left w:val="none" w:sz="0" w:space="0" w:color="auto"/>
        <w:bottom w:val="none" w:sz="0" w:space="0" w:color="auto"/>
        <w:right w:val="none" w:sz="0" w:space="0" w:color="auto"/>
      </w:divBdr>
    </w:div>
    <w:div w:id="361906880">
      <w:bodyDiv w:val="1"/>
      <w:marLeft w:val="0"/>
      <w:marRight w:val="0"/>
      <w:marTop w:val="0"/>
      <w:marBottom w:val="0"/>
      <w:divBdr>
        <w:top w:val="none" w:sz="0" w:space="0" w:color="auto"/>
        <w:left w:val="none" w:sz="0" w:space="0" w:color="auto"/>
        <w:bottom w:val="none" w:sz="0" w:space="0" w:color="auto"/>
        <w:right w:val="none" w:sz="0" w:space="0" w:color="auto"/>
      </w:divBdr>
    </w:div>
    <w:div w:id="367222534">
      <w:bodyDiv w:val="1"/>
      <w:marLeft w:val="0"/>
      <w:marRight w:val="0"/>
      <w:marTop w:val="0"/>
      <w:marBottom w:val="0"/>
      <w:divBdr>
        <w:top w:val="none" w:sz="0" w:space="0" w:color="auto"/>
        <w:left w:val="none" w:sz="0" w:space="0" w:color="auto"/>
        <w:bottom w:val="none" w:sz="0" w:space="0" w:color="auto"/>
        <w:right w:val="none" w:sz="0" w:space="0" w:color="auto"/>
      </w:divBdr>
    </w:div>
    <w:div w:id="371854787">
      <w:bodyDiv w:val="1"/>
      <w:marLeft w:val="0"/>
      <w:marRight w:val="0"/>
      <w:marTop w:val="0"/>
      <w:marBottom w:val="0"/>
      <w:divBdr>
        <w:top w:val="none" w:sz="0" w:space="0" w:color="auto"/>
        <w:left w:val="none" w:sz="0" w:space="0" w:color="auto"/>
        <w:bottom w:val="none" w:sz="0" w:space="0" w:color="auto"/>
        <w:right w:val="none" w:sz="0" w:space="0" w:color="auto"/>
      </w:divBdr>
    </w:div>
    <w:div w:id="373887044">
      <w:bodyDiv w:val="1"/>
      <w:marLeft w:val="0"/>
      <w:marRight w:val="0"/>
      <w:marTop w:val="0"/>
      <w:marBottom w:val="0"/>
      <w:divBdr>
        <w:top w:val="none" w:sz="0" w:space="0" w:color="auto"/>
        <w:left w:val="none" w:sz="0" w:space="0" w:color="auto"/>
        <w:bottom w:val="none" w:sz="0" w:space="0" w:color="auto"/>
        <w:right w:val="none" w:sz="0" w:space="0" w:color="auto"/>
      </w:divBdr>
    </w:div>
    <w:div w:id="376390504">
      <w:bodyDiv w:val="1"/>
      <w:marLeft w:val="0"/>
      <w:marRight w:val="0"/>
      <w:marTop w:val="0"/>
      <w:marBottom w:val="0"/>
      <w:divBdr>
        <w:top w:val="none" w:sz="0" w:space="0" w:color="auto"/>
        <w:left w:val="none" w:sz="0" w:space="0" w:color="auto"/>
        <w:bottom w:val="none" w:sz="0" w:space="0" w:color="auto"/>
        <w:right w:val="none" w:sz="0" w:space="0" w:color="auto"/>
      </w:divBdr>
      <w:divsChild>
        <w:div w:id="181167817">
          <w:marLeft w:val="0"/>
          <w:marRight w:val="0"/>
          <w:marTop w:val="0"/>
          <w:marBottom w:val="0"/>
          <w:divBdr>
            <w:top w:val="none" w:sz="0" w:space="0" w:color="auto"/>
            <w:left w:val="none" w:sz="0" w:space="0" w:color="auto"/>
            <w:bottom w:val="none" w:sz="0" w:space="0" w:color="auto"/>
            <w:right w:val="none" w:sz="0" w:space="0" w:color="auto"/>
          </w:divBdr>
        </w:div>
        <w:div w:id="429589084">
          <w:marLeft w:val="0"/>
          <w:marRight w:val="0"/>
          <w:marTop w:val="0"/>
          <w:marBottom w:val="0"/>
          <w:divBdr>
            <w:top w:val="none" w:sz="0" w:space="0" w:color="auto"/>
            <w:left w:val="none" w:sz="0" w:space="0" w:color="auto"/>
            <w:bottom w:val="none" w:sz="0" w:space="0" w:color="auto"/>
            <w:right w:val="none" w:sz="0" w:space="0" w:color="auto"/>
          </w:divBdr>
        </w:div>
        <w:div w:id="1101992525">
          <w:marLeft w:val="0"/>
          <w:marRight w:val="0"/>
          <w:marTop w:val="0"/>
          <w:marBottom w:val="0"/>
          <w:divBdr>
            <w:top w:val="none" w:sz="0" w:space="0" w:color="auto"/>
            <w:left w:val="none" w:sz="0" w:space="0" w:color="auto"/>
            <w:bottom w:val="none" w:sz="0" w:space="0" w:color="auto"/>
            <w:right w:val="none" w:sz="0" w:space="0" w:color="auto"/>
          </w:divBdr>
        </w:div>
        <w:div w:id="1531526739">
          <w:marLeft w:val="0"/>
          <w:marRight w:val="0"/>
          <w:marTop w:val="0"/>
          <w:marBottom w:val="0"/>
          <w:divBdr>
            <w:top w:val="none" w:sz="0" w:space="0" w:color="auto"/>
            <w:left w:val="none" w:sz="0" w:space="0" w:color="auto"/>
            <w:bottom w:val="none" w:sz="0" w:space="0" w:color="auto"/>
            <w:right w:val="none" w:sz="0" w:space="0" w:color="auto"/>
          </w:divBdr>
        </w:div>
        <w:div w:id="1567688239">
          <w:marLeft w:val="0"/>
          <w:marRight w:val="0"/>
          <w:marTop w:val="0"/>
          <w:marBottom w:val="0"/>
          <w:divBdr>
            <w:top w:val="none" w:sz="0" w:space="0" w:color="auto"/>
            <w:left w:val="none" w:sz="0" w:space="0" w:color="auto"/>
            <w:bottom w:val="none" w:sz="0" w:space="0" w:color="auto"/>
            <w:right w:val="none" w:sz="0" w:space="0" w:color="auto"/>
          </w:divBdr>
        </w:div>
      </w:divsChild>
    </w:div>
    <w:div w:id="377628592">
      <w:bodyDiv w:val="1"/>
      <w:marLeft w:val="0"/>
      <w:marRight w:val="0"/>
      <w:marTop w:val="0"/>
      <w:marBottom w:val="0"/>
      <w:divBdr>
        <w:top w:val="none" w:sz="0" w:space="0" w:color="auto"/>
        <w:left w:val="none" w:sz="0" w:space="0" w:color="auto"/>
        <w:bottom w:val="none" w:sz="0" w:space="0" w:color="auto"/>
        <w:right w:val="none" w:sz="0" w:space="0" w:color="auto"/>
      </w:divBdr>
    </w:div>
    <w:div w:id="379402306">
      <w:bodyDiv w:val="1"/>
      <w:marLeft w:val="0"/>
      <w:marRight w:val="0"/>
      <w:marTop w:val="0"/>
      <w:marBottom w:val="0"/>
      <w:divBdr>
        <w:top w:val="none" w:sz="0" w:space="0" w:color="auto"/>
        <w:left w:val="none" w:sz="0" w:space="0" w:color="auto"/>
        <w:bottom w:val="none" w:sz="0" w:space="0" w:color="auto"/>
        <w:right w:val="none" w:sz="0" w:space="0" w:color="auto"/>
      </w:divBdr>
    </w:div>
    <w:div w:id="382799436">
      <w:bodyDiv w:val="1"/>
      <w:marLeft w:val="0"/>
      <w:marRight w:val="0"/>
      <w:marTop w:val="0"/>
      <w:marBottom w:val="0"/>
      <w:divBdr>
        <w:top w:val="none" w:sz="0" w:space="0" w:color="auto"/>
        <w:left w:val="none" w:sz="0" w:space="0" w:color="auto"/>
        <w:bottom w:val="none" w:sz="0" w:space="0" w:color="auto"/>
        <w:right w:val="none" w:sz="0" w:space="0" w:color="auto"/>
      </w:divBdr>
    </w:div>
    <w:div w:id="383876069">
      <w:bodyDiv w:val="1"/>
      <w:marLeft w:val="0"/>
      <w:marRight w:val="0"/>
      <w:marTop w:val="0"/>
      <w:marBottom w:val="0"/>
      <w:divBdr>
        <w:top w:val="none" w:sz="0" w:space="0" w:color="auto"/>
        <w:left w:val="none" w:sz="0" w:space="0" w:color="auto"/>
        <w:bottom w:val="none" w:sz="0" w:space="0" w:color="auto"/>
        <w:right w:val="none" w:sz="0" w:space="0" w:color="auto"/>
      </w:divBdr>
    </w:div>
    <w:div w:id="386757134">
      <w:bodyDiv w:val="1"/>
      <w:marLeft w:val="0"/>
      <w:marRight w:val="0"/>
      <w:marTop w:val="0"/>
      <w:marBottom w:val="0"/>
      <w:divBdr>
        <w:top w:val="none" w:sz="0" w:space="0" w:color="auto"/>
        <w:left w:val="none" w:sz="0" w:space="0" w:color="auto"/>
        <w:bottom w:val="none" w:sz="0" w:space="0" w:color="auto"/>
        <w:right w:val="none" w:sz="0" w:space="0" w:color="auto"/>
      </w:divBdr>
    </w:div>
    <w:div w:id="396707491">
      <w:bodyDiv w:val="1"/>
      <w:marLeft w:val="0"/>
      <w:marRight w:val="0"/>
      <w:marTop w:val="0"/>
      <w:marBottom w:val="0"/>
      <w:divBdr>
        <w:top w:val="none" w:sz="0" w:space="0" w:color="auto"/>
        <w:left w:val="none" w:sz="0" w:space="0" w:color="auto"/>
        <w:bottom w:val="none" w:sz="0" w:space="0" w:color="auto"/>
        <w:right w:val="none" w:sz="0" w:space="0" w:color="auto"/>
      </w:divBdr>
    </w:div>
    <w:div w:id="398598863">
      <w:bodyDiv w:val="1"/>
      <w:marLeft w:val="0"/>
      <w:marRight w:val="0"/>
      <w:marTop w:val="0"/>
      <w:marBottom w:val="0"/>
      <w:divBdr>
        <w:top w:val="none" w:sz="0" w:space="0" w:color="auto"/>
        <w:left w:val="none" w:sz="0" w:space="0" w:color="auto"/>
        <w:bottom w:val="none" w:sz="0" w:space="0" w:color="auto"/>
        <w:right w:val="none" w:sz="0" w:space="0" w:color="auto"/>
      </w:divBdr>
    </w:div>
    <w:div w:id="399867468">
      <w:bodyDiv w:val="1"/>
      <w:marLeft w:val="0"/>
      <w:marRight w:val="0"/>
      <w:marTop w:val="0"/>
      <w:marBottom w:val="0"/>
      <w:divBdr>
        <w:top w:val="none" w:sz="0" w:space="0" w:color="auto"/>
        <w:left w:val="none" w:sz="0" w:space="0" w:color="auto"/>
        <w:bottom w:val="none" w:sz="0" w:space="0" w:color="auto"/>
        <w:right w:val="none" w:sz="0" w:space="0" w:color="auto"/>
      </w:divBdr>
    </w:div>
    <w:div w:id="410853048">
      <w:bodyDiv w:val="1"/>
      <w:marLeft w:val="0"/>
      <w:marRight w:val="0"/>
      <w:marTop w:val="0"/>
      <w:marBottom w:val="0"/>
      <w:divBdr>
        <w:top w:val="none" w:sz="0" w:space="0" w:color="auto"/>
        <w:left w:val="none" w:sz="0" w:space="0" w:color="auto"/>
        <w:bottom w:val="none" w:sz="0" w:space="0" w:color="auto"/>
        <w:right w:val="none" w:sz="0" w:space="0" w:color="auto"/>
      </w:divBdr>
    </w:div>
    <w:div w:id="412359826">
      <w:bodyDiv w:val="1"/>
      <w:marLeft w:val="0"/>
      <w:marRight w:val="0"/>
      <w:marTop w:val="0"/>
      <w:marBottom w:val="0"/>
      <w:divBdr>
        <w:top w:val="none" w:sz="0" w:space="0" w:color="auto"/>
        <w:left w:val="none" w:sz="0" w:space="0" w:color="auto"/>
        <w:bottom w:val="none" w:sz="0" w:space="0" w:color="auto"/>
        <w:right w:val="none" w:sz="0" w:space="0" w:color="auto"/>
      </w:divBdr>
      <w:divsChild>
        <w:div w:id="430858728">
          <w:marLeft w:val="0"/>
          <w:marRight w:val="0"/>
          <w:marTop w:val="0"/>
          <w:marBottom w:val="0"/>
          <w:divBdr>
            <w:top w:val="none" w:sz="0" w:space="0" w:color="auto"/>
            <w:left w:val="none" w:sz="0" w:space="0" w:color="auto"/>
            <w:bottom w:val="none" w:sz="0" w:space="0" w:color="auto"/>
            <w:right w:val="none" w:sz="0" w:space="0" w:color="auto"/>
          </w:divBdr>
        </w:div>
        <w:div w:id="663513732">
          <w:marLeft w:val="0"/>
          <w:marRight w:val="0"/>
          <w:marTop w:val="0"/>
          <w:marBottom w:val="0"/>
          <w:divBdr>
            <w:top w:val="none" w:sz="0" w:space="0" w:color="auto"/>
            <w:left w:val="none" w:sz="0" w:space="0" w:color="auto"/>
            <w:bottom w:val="none" w:sz="0" w:space="0" w:color="auto"/>
            <w:right w:val="none" w:sz="0" w:space="0" w:color="auto"/>
          </w:divBdr>
        </w:div>
        <w:div w:id="1490487984">
          <w:marLeft w:val="0"/>
          <w:marRight w:val="0"/>
          <w:marTop w:val="0"/>
          <w:marBottom w:val="0"/>
          <w:divBdr>
            <w:top w:val="none" w:sz="0" w:space="0" w:color="auto"/>
            <w:left w:val="none" w:sz="0" w:space="0" w:color="auto"/>
            <w:bottom w:val="none" w:sz="0" w:space="0" w:color="auto"/>
            <w:right w:val="none" w:sz="0" w:space="0" w:color="auto"/>
          </w:divBdr>
        </w:div>
        <w:div w:id="1816415780">
          <w:marLeft w:val="0"/>
          <w:marRight w:val="0"/>
          <w:marTop w:val="0"/>
          <w:marBottom w:val="0"/>
          <w:divBdr>
            <w:top w:val="none" w:sz="0" w:space="0" w:color="auto"/>
            <w:left w:val="none" w:sz="0" w:space="0" w:color="auto"/>
            <w:bottom w:val="none" w:sz="0" w:space="0" w:color="auto"/>
            <w:right w:val="none" w:sz="0" w:space="0" w:color="auto"/>
          </w:divBdr>
        </w:div>
      </w:divsChild>
    </w:div>
    <w:div w:id="414476913">
      <w:bodyDiv w:val="1"/>
      <w:marLeft w:val="0"/>
      <w:marRight w:val="0"/>
      <w:marTop w:val="0"/>
      <w:marBottom w:val="0"/>
      <w:divBdr>
        <w:top w:val="none" w:sz="0" w:space="0" w:color="auto"/>
        <w:left w:val="none" w:sz="0" w:space="0" w:color="auto"/>
        <w:bottom w:val="none" w:sz="0" w:space="0" w:color="auto"/>
        <w:right w:val="none" w:sz="0" w:space="0" w:color="auto"/>
      </w:divBdr>
    </w:div>
    <w:div w:id="422379596">
      <w:bodyDiv w:val="1"/>
      <w:marLeft w:val="0"/>
      <w:marRight w:val="0"/>
      <w:marTop w:val="0"/>
      <w:marBottom w:val="0"/>
      <w:divBdr>
        <w:top w:val="none" w:sz="0" w:space="0" w:color="auto"/>
        <w:left w:val="none" w:sz="0" w:space="0" w:color="auto"/>
        <w:bottom w:val="none" w:sz="0" w:space="0" w:color="auto"/>
        <w:right w:val="none" w:sz="0" w:space="0" w:color="auto"/>
      </w:divBdr>
    </w:div>
    <w:div w:id="423578118">
      <w:bodyDiv w:val="1"/>
      <w:marLeft w:val="0"/>
      <w:marRight w:val="0"/>
      <w:marTop w:val="0"/>
      <w:marBottom w:val="0"/>
      <w:divBdr>
        <w:top w:val="none" w:sz="0" w:space="0" w:color="auto"/>
        <w:left w:val="none" w:sz="0" w:space="0" w:color="auto"/>
        <w:bottom w:val="none" w:sz="0" w:space="0" w:color="auto"/>
        <w:right w:val="none" w:sz="0" w:space="0" w:color="auto"/>
      </w:divBdr>
    </w:div>
    <w:div w:id="429277707">
      <w:bodyDiv w:val="1"/>
      <w:marLeft w:val="0"/>
      <w:marRight w:val="0"/>
      <w:marTop w:val="0"/>
      <w:marBottom w:val="0"/>
      <w:divBdr>
        <w:top w:val="none" w:sz="0" w:space="0" w:color="auto"/>
        <w:left w:val="none" w:sz="0" w:space="0" w:color="auto"/>
        <w:bottom w:val="none" w:sz="0" w:space="0" w:color="auto"/>
        <w:right w:val="none" w:sz="0" w:space="0" w:color="auto"/>
      </w:divBdr>
    </w:div>
    <w:div w:id="431054711">
      <w:bodyDiv w:val="1"/>
      <w:marLeft w:val="0"/>
      <w:marRight w:val="0"/>
      <w:marTop w:val="0"/>
      <w:marBottom w:val="0"/>
      <w:divBdr>
        <w:top w:val="none" w:sz="0" w:space="0" w:color="auto"/>
        <w:left w:val="none" w:sz="0" w:space="0" w:color="auto"/>
        <w:bottom w:val="none" w:sz="0" w:space="0" w:color="auto"/>
        <w:right w:val="none" w:sz="0" w:space="0" w:color="auto"/>
      </w:divBdr>
    </w:div>
    <w:div w:id="433478154">
      <w:bodyDiv w:val="1"/>
      <w:marLeft w:val="0"/>
      <w:marRight w:val="0"/>
      <w:marTop w:val="0"/>
      <w:marBottom w:val="0"/>
      <w:divBdr>
        <w:top w:val="none" w:sz="0" w:space="0" w:color="auto"/>
        <w:left w:val="none" w:sz="0" w:space="0" w:color="auto"/>
        <w:bottom w:val="none" w:sz="0" w:space="0" w:color="auto"/>
        <w:right w:val="none" w:sz="0" w:space="0" w:color="auto"/>
      </w:divBdr>
    </w:div>
    <w:div w:id="436024306">
      <w:bodyDiv w:val="1"/>
      <w:marLeft w:val="0"/>
      <w:marRight w:val="0"/>
      <w:marTop w:val="0"/>
      <w:marBottom w:val="0"/>
      <w:divBdr>
        <w:top w:val="none" w:sz="0" w:space="0" w:color="auto"/>
        <w:left w:val="none" w:sz="0" w:space="0" w:color="auto"/>
        <w:bottom w:val="none" w:sz="0" w:space="0" w:color="auto"/>
        <w:right w:val="none" w:sz="0" w:space="0" w:color="auto"/>
      </w:divBdr>
    </w:div>
    <w:div w:id="447242210">
      <w:bodyDiv w:val="1"/>
      <w:marLeft w:val="0"/>
      <w:marRight w:val="0"/>
      <w:marTop w:val="0"/>
      <w:marBottom w:val="0"/>
      <w:divBdr>
        <w:top w:val="none" w:sz="0" w:space="0" w:color="auto"/>
        <w:left w:val="none" w:sz="0" w:space="0" w:color="auto"/>
        <w:bottom w:val="none" w:sz="0" w:space="0" w:color="auto"/>
        <w:right w:val="none" w:sz="0" w:space="0" w:color="auto"/>
      </w:divBdr>
    </w:div>
    <w:div w:id="458036289">
      <w:bodyDiv w:val="1"/>
      <w:marLeft w:val="0"/>
      <w:marRight w:val="0"/>
      <w:marTop w:val="0"/>
      <w:marBottom w:val="0"/>
      <w:divBdr>
        <w:top w:val="none" w:sz="0" w:space="0" w:color="auto"/>
        <w:left w:val="none" w:sz="0" w:space="0" w:color="auto"/>
        <w:bottom w:val="none" w:sz="0" w:space="0" w:color="auto"/>
        <w:right w:val="none" w:sz="0" w:space="0" w:color="auto"/>
      </w:divBdr>
    </w:div>
    <w:div w:id="460457907">
      <w:bodyDiv w:val="1"/>
      <w:marLeft w:val="0"/>
      <w:marRight w:val="0"/>
      <w:marTop w:val="0"/>
      <w:marBottom w:val="0"/>
      <w:divBdr>
        <w:top w:val="none" w:sz="0" w:space="0" w:color="auto"/>
        <w:left w:val="none" w:sz="0" w:space="0" w:color="auto"/>
        <w:bottom w:val="none" w:sz="0" w:space="0" w:color="auto"/>
        <w:right w:val="none" w:sz="0" w:space="0" w:color="auto"/>
      </w:divBdr>
    </w:div>
    <w:div w:id="461191915">
      <w:bodyDiv w:val="1"/>
      <w:marLeft w:val="0"/>
      <w:marRight w:val="0"/>
      <w:marTop w:val="0"/>
      <w:marBottom w:val="0"/>
      <w:divBdr>
        <w:top w:val="none" w:sz="0" w:space="0" w:color="auto"/>
        <w:left w:val="none" w:sz="0" w:space="0" w:color="auto"/>
        <w:bottom w:val="none" w:sz="0" w:space="0" w:color="auto"/>
        <w:right w:val="none" w:sz="0" w:space="0" w:color="auto"/>
      </w:divBdr>
    </w:div>
    <w:div w:id="467433828">
      <w:bodyDiv w:val="1"/>
      <w:marLeft w:val="0"/>
      <w:marRight w:val="0"/>
      <w:marTop w:val="0"/>
      <w:marBottom w:val="0"/>
      <w:divBdr>
        <w:top w:val="none" w:sz="0" w:space="0" w:color="auto"/>
        <w:left w:val="none" w:sz="0" w:space="0" w:color="auto"/>
        <w:bottom w:val="none" w:sz="0" w:space="0" w:color="auto"/>
        <w:right w:val="none" w:sz="0" w:space="0" w:color="auto"/>
      </w:divBdr>
    </w:div>
    <w:div w:id="472867597">
      <w:bodyDiv w:val="1"/>
      <w:marLeft w:val="0"/>
      <w:marRight w:val="0"/>
      <w:marTop w:val="0"/>
      <w:marBottom w:val="0"/>
      <w:divBdr>
        <w:top w:val="none" w:sz="0" w:space="0" w:color="auto"/>
        <w:left w:val="none" w:sz="0" w:space="0" w:color="auto"/>
        <w:bottom w:val="none" w:sz="0" w:space="0" w:color="auto"/>
        <w:right w:val="none" w:sz="0" w:space="0" w:color="auto"/>
      </w:divBdr>
    </w:div>
    <w:div w:id="490220450">
      <w:bodyDiv w:val="1"/>
      <w:marLeft w:val="0"/>
      <w:marRight w:val="0"/>
      <w:marTop w:val="0"/>
      <w:marBottom w:val="0"/>
      <w:divBdr>
        <w:top w:val="none" w:sz="0" w:space="0" w:color="auto"/>
        <w:left w:val="none" w:sz="0" w:space="0" w:color="auto"/>
        <w:bottom w:val="none" w:sz="0" w:space="0" w:color="auto"/>
        <w:right w:val="none" w:sz="0" w:space="0" w:color="auto"/>
      </w:divBdr>
      <w:divsChild>
        <w:div w:id="191575621">
          <w:marLeft w:val="0"/>
          <w:marRight w:val="0"/>
          <w:marTop w:val="0"/>
          <w:marBottom w:val="0"/>
          <w:divBdr>
            <w:top w:val="none" w:sz="0" w:space="0" w:color="auto"/>
            <w:left w:val="none" w:sz="0" w:space="0" w:color="auto"/>
            <w:bottom w:val="none" w:sz="0" w:space="0" w:color="auto"/>
            <w:right w:val="none" w:sz="0" w:space="0" w:color="auto"/>
          </w:divBdr>
        </w:div>
        <w:div w:id="305280496">
          <w:marLeft w:val="0"/>
          <w:marRight w:val="0"/>
          <w:marTop w:val="0"/>
          <w:marBottom w:val="0"/>
          <w:divBdr>
            <w:top w:val="none" w:sz="0" w:space="0" w:color="auto"/>
            <w:left w:val="none" w:sz="0" w:space="0" w:color="auto"/>
            <w:bottom w:val="none" w:sz="0" w:space="0" w:color="auto"/>
            <w:right w:val="none" w:sz="0" w:space="0" w:color="auto"/>
          </w:divBdr>
        </w:div>
        <w:div w:id="554898427">
          <w:marLeft w:val="0"/>
          <w:marRight w:val="0"/>
          <w:marTop w:val="0"/>
          <w:marBottom w:val="0"/>
          <w:divBdr>
            <w:top w:val="none" w:sz="0" w:space="0" w:color="auto"/>
            <w:left w:val="none" w:sz="0" w:space="0" w:color="auto"/>
            <w:bottom w:val="none" w:sz="0" w:space="0" w:color="auto"/>
            <w:right w:val="none" w:sz="0" w:space="0" w:color="auto"/>
          </w:divBdr>
        </w:div>
        <w:div w:id="957251238">
          <w:marLeft w:val="0"/>
          <w:marRight w:val="0"/>
          <w:marTop w:val="0"/>
          <w:marBottom w:val="0"/>
          <w:divBdr>
            <w:top w:val="none" w:sz="0" w:space="0" w:color="auto"/>
            <w:left w:val="none" w:sz="0" w:space="0" w:color="auto"/>
            <w:bottom w:val="none" w:sz="0" w:space="0" w:color="auto"/>
            <w:right w:val="none" w:sz="0" w:space="0" w:color="auto"/>
          </w:divBdr>
        </w:div>
        <w:div w:id="1251964860">
          <w:marLeft w:val="0"/>
          <w:marRight w:val="0"/>
          <w:marTop w:val="0"/>
          <w:marBottom w:val="0"/>
          <w:divBdr>
            <w:top w:val="none" w:sz="0" w:space="0" w:color="auto"/>
            <w:left w:val="none" w:sz="0" w:space="0" w:color="auto"/>
            <w:bottom w:val="none" w:sz="0" w:space="0" w:color="auto"/>
            <w:right w:val="none" w:sz="0" w:space="0" w:color="auto"/>
          </w:divBdr>
        </w:div>
        <w:div w:id="1541548750">
          <w:marLeft w:val="0"/>
          <w:marRight w:val="0"/>
          <w:marTop w:val="0"/>
          <w:marBottom w:val="0"/>
          <w:divBdr>
            <w:top w:val="none" w:sz="0" w:space="0" w:color="auto"/>
            <w:left w:val="none" w:sz="0" w:space="0" w:color="auto"/>
            <w:bottom w:val="none" w:sz="0" w:space="0" w:color="auto"/>
            <w:right w:val="none" w:sz="0" w:space="0" w:color="auto"/>
          </w:divBdr>
        </w:div>
      </w:divsChild>
    </w:div>
    <w:div w:id="503126035">
      <w:bodyDiv w:val="1"/>
      <w:marLeft w:val="0"/>
      <w:marRight w:val="0"/>
      <w:marTop w:val="0"/>
      <w:marBottom w:val="0"/>
      <w:divBdr>
        <w:top w:val="none" w:sz="0" w:space="0" w:color="auto"/>
        <w:left w:val="none" w:sz="0" w:space="0" w:color="auto"/>
        <w:bottom w:val="none" w:sz="0" w:space="0" w:color="auto"/>
        <w:right w:val="none" w:sz="0" w:space="0" w:color="auto"/>
      </w:divBdr>
    </w:div>
    <w:div w:id="510461163">
      <w:bodyDiv w:val="1"/>
      <w:marLeft w:val="0"/>
      <w:marRight w:val="0"/>
      <w:marTop w:val="0"/>
      <w:marBottom w:val="0"/>
      <w:divBdr>
        <w:top w:val="none" w:sz="0" w:space="0" w:color="auto"/>
        <w:left w:val="none" w:sz="0" w:space="0" w:color="auto"/>
        <w:bottom w:val="none" w:sz="0" w:space="0" w:color="auto"/>
        <w:right w:val="none" w:sz="0" w:space="0" w:color="auto"/>
      </w:divBdr>
      <w:divsChild>
        <w:div w:id="464201086">
          <w:marLeft w:val="0"/>
          <w:marRight w:val="0"/>
          <w:marTop w:val="0"/>
          <w:marBottom w:val="0"/>
          <w:divBdr>
            <w:top w:val="none" w:sz="0" w:space="0" w:color="auto"/>
            <w:left w:val="none" w:sz="0" w:space="0" w:color="auto"/>
            <w:bottom w:val="none" w:sz="0" w:space="0" w:color="auto"/>
            <w:right w:val="none" w:sz="0" w:space="0" w:color="auto"/>
          </w:divBdr>
        </w:div>
        <w:div w:id="1748262416">
          <w:marLeft w:val="0"/>
          <w:marRight w:val="0"/>
          <w:marTop w:val="0"/>
          <w:marBottom w:val="0"/>
          <w:divBdr>
            <w:top w:val="none" w:sz="0" w:space="0" w:color="auto"/>
            <w:left w:val="none" w:sz="0" w:space="0" w:color="auto"/>
            <w:bottom w:val="none" w:sz="0" w:space="0" w:color="auto"/>
            <w:right w:val="none" w:sz="0" w:space="0" w:color="auto"/>
          </w:divBdr>
        </w:div>
      </w:divsChild>
    </w:div>
    <w:div w:id="514996427">
      <w:bodyDiv w:val="1"/>
      <w:marLeft w:val="0"/>
      <w:marRight w:val="0"/>
      <w:marTop w:val="0"/>
      <w:marBottom w:val="0"/>
      <w:divBdr>
        <w:top w:val="none" w:sz="0" w:space="0" w:color="auto"/>
        <w:left w:val="none" w:sz="0" w:space="0" w:color="auto"/>
        <w:bottom w:val="none" w:sz="0" w:space="0" w:color="auto"/>
        <w:right w:val="none" w:sz="0" w:space="0" w:color="auto"/>
      </w:divBdr>
    </w:div>
    <w:div w:id="517430487">
      <w:bodyDiv w:val="1"/>
      <w:marLeft w:val="0"/>
      <w:marRight w:val="0"/>
      <w:marTop w:val="0"/>
      <w:marBottom w:val="0"/>
      <w:divBdr>
        <w:top w:val="none" w:sz="0" w:space="0" w:color="auto"/>
        <w:left w:val="none" w:sz="0" w:space="0" w:color="auto"/>
        <w:bottom w:val="none" w:sz="0" w:space="0" w:color="auto"/>
        <w:right w:val="none" w:sz="0" w:space="0" w:color="auto"/>
      </w:divBdr>
    </w:div>
    <w:div w:id="527917537">
      <w:bodyDiv w:val="1"/>
      <w:marLeft w:val="0"/>
      <w:marRight w:val="0"/>
      <w:marTop w:val="0"/>
      <w:marBottom w:val="0"/>
      <w:divBdr>
        <w:top w:val="none" w:sz="0" w:space="0" w:color="auto"/>
        <w:left w:val="none" w:sz="0" w:space="0" w:color="auto"/>
        <w:bottom w:val="none" w:sz="0" w:space="0" w:color="auto"/>
        <w:right w:val="none" w:sz="0" w:space="0" w:color="auto"/>
      </w:divBdr>
    </w:div>
    <w:div w:id="528569335">
      <w:bodyDiv w:val="1"/>
      <w:marLeft w:val="0"/>
      <w:marRight w:val="0"/>
      <w:marTop w:val="0"/>
      <w:marBottom w:val="0"/>
      <w:divBdr>
        <w:top w:val="none" w:sz="0" w:space="0" w:color="auto"/>
        <w:left w:val="none" w:sz="0" w:space="0" w:color="auto"/>
        <w:bottom w:val="none" w:sz="0" w:space="0" w:color="auto"/>
        <w:right w:val="none" w:sz="0" w:space="0" w:color="auto"/>
      </w:divBdr>
    </w:div>
    <w:div w:id="531454509">
      <w:bodyDiv w:val="1"/>
      <w:marLeft w:val="0"/>
      <w:marRight w:val="0"/>
      <w:marTop w:val="0"/>
      <w:marBottom w:val="0"/>
      <w:divBdr>
        <w:top w:val="none" w:sz="0" w:space="0" w:color="auto"/>
        <w:left w:val="none" w:sz="0" w:space="0" w:color="auto"/>
        <w:bottom w:val="none" w:sz="0" w:space="0" w:color="auto"/>
        <w:right w:val="none" w:sz="0" w:space="0" w:color="auto"/>
      </w:divBdr>
    </w:div>
    <w:div w:id="538052678">
      <w:bodyDiv w:val="1"/>
      <w:marLeft w:val="0"/>
      <w:marRight w:val="0"/>
      <w:marTop w:val="0"/>
      <w:marBottom w:val="0"/>
      <w:divBdr>
        <w:top w:val="none" w:sz="0" w:space="0" w:color="auto"/>
        <w:left w:val="none" w:sz="0" w:space="0" w:color="auto"/>
        <w:bottom w:val="none" w:sz="0" w:space="0" w:color="auto"/>
        <w:right w:val="none" w:sz="0" w:space="0" w:color="auto"/>
      </w:divBdr>
    </w:div>
    <w:div w:id="540047295">
      <w:bodyDiv w:val="1"/>
      <w:marLeft w:val="0"/>
      <w:marRight w:val="0"/>
      <w:marTop w:val="0"/>
      <w:marBottom w:val="0"/>
      <w:divBdr>
        <w:top w:val="none" w:sz="0" w:space="0" w:color="auto"/>
        <w:left w:val="none" w:sz="0" w:space="0" w:color="auto"/>
        <w:bottom w:val="none" w:sz="0" w:space="0" w:color="auto"/>
        <w:right w:val="none" w:sz="0" w:space="0" w:color="auto"/>
      </w:divBdr>
    </w:div>
    <w:div w:id="545141808">
      <w:bodyDiv w:val="1"/>
      <w:marLeft w:val="0"/>
      <w:marRight w:val="0"/>
      <w:marTop w:val="0"/>
      <w:marBottom w:val="0"/>
      <w:divBdr>
        <w:top w:val="none" w:sz="0" w:space="0" w:color="auto"/>
        <w:left w:val="none" w:sz="0" w:space="0" w:color="auto"/>
        <w:bottom w:val="none" w:sz="0" w:space="0" w:color="auto"/>
        <w:right w:val="none" w:sz="0" w:space="0" w:color="auto"/>
      </w:divBdr>
    </w:div>
    <w:div w:id="546334542">
      <w:bodyDiv w:val="1"/>
      <w:marLeft w:val="0"/>
      <w:marRight w:val="0"/>
      <w:marTop w:val="0"/>
      <w:marBottom w:val="0"/>
      <w:divBdr>
        <w:top w:val="none" w:sz="0" w:space="0" w:color="auto"/>
        <w:left w:val="none" w:sz="0" w:space="0" w:color="auto"/>
        <w:bottom w:val="none" w:sz="0" w:space="0" w:color="auto"/>
        <w:right w:val="none" w:sz="0" w:space="0" w:color="auto"/>
      </w:divBdr>
    </w:div>
    <w:div w:id="551966536">
      <w:bodyDiv w:val="1"/>
      <w:marLeft w:val="0"/>
      <w:marRight w:val="0"/>
      <w:marTop w:val="0"/>
      <w:marBottom w:val="0"/>
      <w:divBdr>
        <w:top w:val="none" w:sz="0" w:space="0" w:color="auto"/>
        <w:left w:val="none" w:sz="0" w:space="0" w:color="auto"/>
        <w:bottom w:val="none" w:sz="0" w:space="0" w:color="auto"/>
        <w:right w:val="none" w:sz="0" w:space="0" w:color="auto"/>
      </w:divBdr>
    </w:div>
    <w:div w:id="555894224">
      <w:bodyDiv w:val="1"/>
      <w:marLeft w:val="0"/>
      <w:marRight w:val="0"/>
      <w:marTop w:val="0"/>
      <w:marBottom w:val="0"/>
      <w:divBdr>
        <w:top w:val="none" w:sz="0" w:space="0" w:color="auto"/>
        <w:left w:val="none" w:sz="0" w:space="0" w:color="auto"/>
        <w:bottom w:val="none" w:sz="0" w:space="0" w:color="auto"/>
        <w:right w:val="none" w:sz="0" w:space="0" w:color="auto"/>
      </w:divBdr>
    </w:div>
    <w:div w:id="562642943">
      <w:bodyDiv w:val="1"/>
      <w:marLeft w:val="0"/>
      <w:marRight w:val="0"/>
      <w:marTop w:val="0"/>
      <w:marBottom w:val="0"/>
      <w:divBdr>
        <w:top w:val="none" w:sz="0" w:space="0" w:color="auto"/>
        <w:left w:val="none" w:sz="0" w:space="0" w:color="auto"/>
        <w:bottom w:val="none" w:sz="0" w:space="0" w:color="auto"/>
        <w:right w:val="none" w:sz="0" w:space="0" w:color="auto"/>
      </w:divBdr>
    </w:div>
    <w:div w:id="570194200">
      <w:bodyDiv w:val="1"/>
      <w:marLeft w:val="0"/>
      <w:marRight w:val="0"/>
      <w:marTop w:val="0"/>
      <w:marBottom w:val="0"/>
      <w:divBdr>
        <w:top w:val="none" w:sz="0" w:space="0" w:color="auto"/>
        <w:left w:val="none" w:sz="0" w:space="0" w:color="auto"/>
        <w:bottom w:val="none" w:sz="0" w:space="0" w:color="auto"/>
        <w:right w:val="none" w:sz="0" w:space="0" w:color="auto"/>
      </w:divBdr>
    </w:div>
    <w:div w:id="570507940">
      <w:bodyDiv w:val="1"/>
      <w:marLeft w:val="0"/>
      <w:marRight w:val="0"/>
      <w:marTop w:val="0"/>
      <w:marBottom w:val="0"/>
      <w:divBdr>
        <w:top w:val="none" w:sz="0" w:space="0" w:color="auto"/>
        <w:left w:val="none" w:sz="0" w:space="0" w:color="auto"/>
        <w:bottom w:val="none" w:sz="0" w:space="0" w:color="auto"/>
        <w:right w:val="none" w:sz="0" w:space="0" w:color="auto"/>
      </w:divBdr>
    </w:div>
    <w:div w:id="572203334">
      <w:bodyDiv w:val="1"/>
      <w:marLeft w:val="0"/>
      <w:marRight w:val="0"/>
      <w:marTop w:val="0"/>
      <w:marBottom w:val="0"/>
      <w:divBdr>
        <w:top w:val="none" w:sz="0" w:space="0" w:color="auto"/>
        <w:left w:val="none" w:sz="0" w:space="0" w:color="auto"/>
        <w:bottom w:val="none" w:sz="0" w:space="0" w:color="auto"/>
        <w:right w:val="none" w:sz="0" w:space="0" w:color="auto"/>
      </w:divBdr>
    </w:div>
    <w:div w:id="573012129">
      <w:bodyDiv w:val="1"/>
      <w:marLeft w:val="0"/>
      <w:marRight w:val="0"/>
      <w:marTop w:val="0"/>
      <w:marBottom w:val="0"/>
      <w:divBdr>
        <w:top w:val="none" w:sz="0" w:space="0" w:color="auto"/>
        <w:left w:val="none" w:sz="0" w:space="0" w:color="auto"/>
        <w:bottom w:val="none" w:sz="0" w:space="0" w:color="auto"/>
        <w:right w:val="none" w:sz="0" w:space="0" w:color="auto"/>
      </w:divBdr>
    </w:div>
    <w:div w:id="574585114">
      <w:bodyDiv w:val="1"/>
      <w:marLeft w:val="0"/>
      <w:marRight w:val="0"/>
      <w:marTop w:val="0"/>
      <w:marBottom w:val="0"/>
      <w:divBdr>
        <w:top w:val="none" w:sz="0" w:space="0" w:color="auto"/>
        <w:left w:val="none" w:sz="0" w:space="0" w:color="auto"/>
        <w:bottom w:val="none" w:sz="0" w:space="0" w:color="auto"/>
        <w:right w:val="none" w:sz="0" w:space="0" w:color="auto"/>
      </w:divBdr>
    </w:div>
    <w:div w:id="576524827">
      <w:bodyDiv w:val="1"/>
      <w:marLeft w:val="0"/>
      <w:marRight w:val="0"/>
      <w:marTop w:val="0"/>
      <w:marBottom w:val="0"/>
      <w:divBdr>
        <w:top w:val="none" w:sz="0" w:space="0" w:color="auto"/>
        <w:left w:val="none" w:sz="0" w:space="0" w:color="auto"/>
        <w:bottom w:val="none" w:sz="0" w:space="0" w:color="auto"/>
        <w:right w:val="none" w:sz="0" w:space="0" w:color="auto"/>
      </w:divBdr>
    </w:div>
    <w:div w:id="578713800">
      <w:bodyDiv w:val="1"/>
      <w:marLeft w:val="0"/>
      <w:marRight w:val="0"/>
      <w:marTop w:val="0"/>
      <w:marBottom w:val="0"/>
      <w:divBdr>
        <w:top w:val="none" w:sz="0" w:space="0" w:color="auto"/>
        <w:left w:val="none" w:sz="0" w:space="0" w:color="auto"/>
        <w:bottom w:val="none" w:sz="0" w:space="0" w:color="auto"/>
        <w:right w:val="none" w:sz="0" w:space="0" w:color="auto"/>
      </w:divBdr>
    </w:div>
    <w:div w:id="579096817">
      <w:bodyDiv w:val="1"/>
      <w:marLeft w:val="0"/>
      <w:marRight w:val="0"/>
      <w:marTop w:val="0"/>
      <w:marBottom w:val="0"/>
      <w:divBdr>
        <w:top w:val="none" w:sz="0" w:space="0" w:color="auto"/>
        <w:left w:val="none" w:sz="0" w:space="0" w:color="auto"/>
        <w:bottom w:val="none" w:sz="0" w:space="0" w:color="auto"/>
        <w:right w:val="none" w:sz="0" w:space="0" w:color="auto"/>
      </w:divBdr>
    </w:div>
    <w:div w:id="586622137">
      <w:bodyDiv w:val="1"/>
      <w:marLeft w:val="0"/>
      <w:marRight w:val="0"/>
      <w:marTop w:val="0"/>
      <w:marBottom w:val="0"/>
      <w:divBdr>
        <w:top w:val="none" w:sz="0" w:space="0" w:color="auto"/>
        <w:left w:val="none" w:sz="0" w:space="0" w:color="auto"/>
        <w:bottom w:val="none" w:sz="0" w:space="0" w:color="auto"/>
        <w:right w:val="none" w:sz="0" w:space="0" w:color="auto"/>
      </w:divBdr>
    </w:div>
    <w:div w:id="589240243">
      <w:bodyDiv w:val="1"/>
      <w:marLeft w:val="0"/>
      <w:marRight w:val="0"/>
      <w:marTop w:val="0"/>
      <w:marBottom w:val="0"/>
      <w:divBdr>
        <w:top w:val="none" w:sz="0" w:space="0" w:color="auto"/>
        <w:left w:val="none" w:sz="0" w:space="0" w:color="auto"/>
        <w:bottom w:val="none" w:sz="0" w:space="0" w:color="auto"/>
        <w:right w:val="none" w:sz="0" w:space="0" w:color="auto"/>
      </w:divBdr>
    </w:div>
    <w:div w:id="589781249">
      <w:bodyDiv w:val="1"/>
      <w:marLeft w:val="0"/>
      <w:marRight w:val="0"/>
      <w:marTop w:val="0"/>
      <w:marBottom w:val="0"/>
      <w:divBdr>
        <w:top w:val="none" w:sz="0" w:space="0" w:color="auto"/>
        <w:left w:val="none" w:sz="0" w:space="0" w:color="auto"/>
        <w:bottom w:val="none" w:sz="0" w:space="0" w:color="auto"/>
        <w:right w:val="none" w:sz="0" w:space="0" w:color="auto"/>
      </w:divBdr>
    </w:div>
    <w:div w:id="594477493">
      <w:bodyDiv w:val="1"/>
      <w:marLeft w:val="0"/>
      <w:marRight w:val="0"/>
      <w:marTop w:val="0"/>
      <w:marBottom w:val="0"/>
      <w:divBdr>
        <w:top w:val="none" w:sz="0" w:space="0" w:color="auto"/>
        <w:left w:val="none" w:sz="0" w:space="0" w:color="auto"/>
        <w:bottom w:val="none" w:sz="0" w:space="0" w:color="auto"/>
        <w:right w:val="none" w:sz="0" w:space="0" w:color="auto"/>
      </w:divBdr>
    </w:div>
    <w:div w:id="604656952">
      <w:bodyDiv w:val="1"/>
      <w:marLeft w:val="0"/>
      <w:marRight w:val="0"/>
      <w:marTop w:val="0"/>
      <w:marBottom w:val="0"/>
      <w:divBdr>
        <w:top w:val="none" w:sz="0" w:space="0" w:color="auto"/>
        <w:left w:val="none" w:sz="0" w:space="0" w:color="auto"/>
        <w:bottom w:val="none" w:sz="0" w:space="0" w:color="auto"/>
        <w:right w:val="none" w:sz="0" w:space="0" w:color="auto"/>
      </w:divBdr>
    </w:div>
    <w:div w:id="607742562">
      <w:bodyDiv w:val="1"/>
      <w:marLeft w:val="0"/>
      <w:marRight w:val="0"/>
      <w:marTop w:val="0"/>
      <w:marBottom w:val="0"/>
      <w:divBdr>
        <w:top w:val="none" w:sz="0" w:space="0" w:color="auto"/>
        <w:left w:val="none" w:sz="0" w:space="0" w:color="auto"/>
        <w:bottom w:val="none" w:sz="0" w:space="0" w:color="auto"/>
        <w:right w:val="none" w:sz="0" w:space="0" w:color="auto"/>
      </w:divBdr>
    </w:div>
    <w:div w:id="611016514">
      <w:bodyDiv w:val="1"/>
      <w:marLeft w:val="0"/>
      <w:marRight w:val="0"/>
      <w:marTop w:val="0"/>
      <w:marBottom w:val="0"/>
      <w:divBdr>
        <w:top w:val="none" w:sz="0" w:space="0" w:color="auto"/>
        <w:left w:val="none" w:sz="0" w:space="0" w:color="auto"/>
        <w:bottom w:val="none" w:sz="0" w:space="0" w:color="auto"/>
        <w:right w:val="none" w:sz="0" w:space="0" w:color="auto"/>
      </w:divBdr>
    </w:div>
    <w:div w:id="625163849">
      <w:bodyDiv w:val="1"/>
      <w:marLeft w:val="0"/>
      <w:marRight w:val="0"/>
      <w:marTop w:val="0"/>
      <w:marBottom w:val="0"/>
      <w:divBdr>
        <w:top w:val="none" w:sz="0" w:space="0" w:color="auto"/>
        <w:left w:val="none" w:sz="0" w:space="0" w:color="auto"/>
        <w:bottom w:val="none" w:sz="0" w:space="0" w:color="auto"/>
        <w:right w:val="none" w:sz="0" w:space="0" w:color="auto"/>
      </w:divBdr>
    </w:div>
    <w:div w:id="631012853">
      <w:bodyDiv w:val="1"/>
      <w:marLeft w:val="0"/>
      <w:marRight w:val="0"/>
      <w:marTop w:val="0"/>
      <w:marBottom w:val="0"/>
      <w:divBdr>
        <w:top w:val="none" w:sz="0" w:space="0" w:color="auto"/>
        <w:left w:val="none" w:sz="0" w:space="0" w:color="auto"/>
        <w:bottom w:val="none" w:sz="0" w:space="0" w:color="auto"/>
        <w:right w:val="none" w:sz="0" w:space="0" w:color="auto"/>
      </w:divBdr>
    </w:div>
    <w:div w:id="633752915">
      <w:bodyDiv w:val="1"/>
      <w:marLeft w:val="0"/>
      <w:marRight w:val="0"/>
      <w:marTop w:val="0"/>
      <w:marBottom w:val="0"/>
      <w:divBdr>
        <w:top w:val="none" w:sz="0" w:space="0" w:color="auto"/>
        <w:left w:val="none" w:sz="0" w:space="0" w:color="auto"/>
        <w:bottom w:val="none" w:sz="0" w:space="0" w:color="auto"/>
        <w:right w:val="none" w:sz="0" w:space="0" w:color="auto"/>
      </w:divBdr>
    </w:div>
    <w:div w:id="637803101">
      <w:bodyDiv w:val="1"/>
      <w:marLeft w:val="0"/>
      <w:marRight w:val="0"/>
      <w:marTop w:val="0"/>
      <w:marBottom w:val="0"/>
      <w:divBdr>
        <w:top w:val="none" w:sz="0" w:space="0" w:color="auto"/>
        <w:left w:val="none" w:sz="0" w:space="0" w:color="auto"/>
        <w:bottom w:val="none" w:sz="0" w:space="0" w:color="auto"/>
        <w:right w:val="none" w:sz="0" w:space="0" w:color="auto"/>
      </w:divBdr>
    </w:div>
    <w:div w:id="638346390">
      <w:bodyDiv w:val="1"/>
      <w:marLeft w:val="0"/>
      <w:marRight w:val="0"/>
      <w:marTop w:val="0"/>
      <w:marBottom w:val="0"/>
      <w:divBdr>
        <w:top w:val="none" w:sz="0" w:space="0" w:color="auto"/>
        <w:left w:val="none" w:sz="0" w:space="0" w:color="auto"/>
        <w:bottom w:val="none" w:sz="0" w:space="0" w:color="auto"/>
        <w:right w:val="none" w:sz="0" w:space="0" w:color="auto"/>
      </w:divBdr>
    </w:div>
    <w:div w:id="639960076">
      <w:bodyDiv w:val="1"/>
      <w:marLeft w:val="0"/>
      <w:marRight w:val="0"/>
      <w:marTop w:val="0"/>
      <w:marBottom w:val="0"/>
      <w:divBdr>
        <w:top w:val="none" w:sz="0" w:space="0" w:color="auto"/>
        <w:left w:val="none" w:sz="0" w:space="0" w:color="auto"/>
        <w:bottom w:val="none" w:sz="0" w:space="0" w:color="auto"/>
        <w:right w:val="none" w:sz="0" w:space="0" w:color="auto"/>
      </w:divBdr>
    </w:div>
    <w:div w:id="640384128">
      <w:bodyDiv w:val="1"/>
      <w:marLeft w:val="0"/>
      <w:marRight w:val="0"/>
      <w:marTop w:val="0"/>
      <w:marBottom w:val="0"/>
      <w:divBdr>
        <w:top w:val="none" w:sz="0" w:space="0" w:color="auto"/>
        <w:left w:val="none" w:sz="0" w:space="0" w:color="auto"/>
        <w:bottom w:val="none" w:sz="0" w:space="0" w:color="auto"/>
        <w:right w:val="none" w:sz="0" w:space="0" w:color="auto"/>
      </w:divBdr>
    </w:div>
    <w:div w:id="646013874">
      <w:bodyDiv w:val="1"/>
      <w:marLeft w:val="0"/>
      <w:marRight w:val="0"/>
      <w:marTop w:val="0"/>
      <w:marBottom w:val="0"/>
      <w:divBdr>
        <w:top w:val="none" w:sz="0" w:space="0" w:color="auto"/>
        <w:left w:val="none" w:sz="0" w:space="0" w:color="auto"/>
        <w:bottom w:val="none" w:sz="0" w:space="0" w:color="auto"/>
        <w:right w:val="none" w:sz="0" w:space="0" w:color="auto"/>
      </w:divBdr>
    </w:div>
    <w:div w:id="646592399">
      <w:bodyDiv w:val="1"/>
      <w:marLeft w:val="0"/>
      <w:marRight w:val="0"/>
      <w:marTop w:val="0"/>
      <w:marBottom w:val="0"/>
      <w:divBdr>
        <w:top w:val="none" w:sz="0" w:space="0" w:color="auto"/>
        <w:left w:val="none" w:sz="0" w:space="0" w:color="auto"/>
        <w:bottom w:val="none" w:sz="0" w:space="0" w:color="auto"/>
        <w:right w:val="none" w:sz="0" w:space="0" w:color="auto"/>
      </w:divBdr>
    </w:div>
    <w:div w:id="657078510">
      <w:bodyDiv w:val="1"/>
      <w:marLeft w:val="0"/>
      <w:marRight w:val="0"/>
      <w:marTop w:val="0"/>
      <w:marBottom w:val="0"/>
      <w:divBdr>
        <w:top w:val="none" w:sz="0" w:space="0" w:color="auto"/>
        <w:left w:val="none" w:sz="0" w:space="0" w:color="auto"/>
        <w:bottom w:val="none" w:sz="0" w:space="0" w:color="auto"/>
        <w:right w:val="none" w:sz="0" w:space="0" w:color="auto"/>
      </w:divBdr>
    </w:div>
    <w:div w:id="666593270">
      <w:bodyDiv w:val="1"/>
      <w:marLeft w:val="0"/>
      <w:marRight w:val="0"/>
      <w:marTop w:val="0"/>
      <w:marBottom w:val="0"/>
      <w:divBdr>
        <w:top w:val="none" w:sz="0" w:space="0" w:color="auto"/>
        <w:left w:val="none" w:sz="0" w:space="0" w:color="auto"/>
        <w:bottom w:val="none" w:sz="0" w:space="0" w:color="auto"/>
        <w:right w:val="none" w:sz="0" w:space="0" w:color="auto"/>
      </w:divBdr>
    </w:div>
    <w:div w:id="673802279">
      <w:bodyDiv w:val="1"/>
      <w:marLeft w:val="0"/>
      <w:marRight w:val="0"/>
      <w:marTop w:val="0"/>
      <w:marBottom w:val="0"/>
      <w:divBdr>
        <w:top w:val="none" w:sz="0" w:space="0" w:color="auto"/>
        <w:left w:val="none" w:sz="0" w:space="0" w:color="auto"/>
        <w:bottom w:val="none" w:sz="0" w:space="0" w:color="auto"/>
        <w:right w:val="none" w:sz="0" w:space="0" w:color="auto"/>
      </w:divBdr>
    </w:div>
    <w:div w:id="677073617">
      <w:bodyDiv w:val="1"/>
      <w:marLeft w:val="0"/>
      <w:marRight w:val="0"/>
      <w:marTop w:val="0"/>
      <w:marBottom w:val="0"/>
      <w:divBdr>
        <w:top w:val="none" w:sz="0" w:space="0" w:color="auto"/>
        <w:left w:val="none" w:sz="0" w:space="0" w:color="auto"/>
        <w:bottom w:val="none" w:sz="0" w:space="0" w:color="auto"/>
        <w:right w:val="none" w:sz="0" w:space="0" w:color="auto"/>
      </w:divBdr>
    </w:div>
    <w:div w:id="678238526">
      <w:bodyDiv w:val="1"/>
      <w:marLeft w:val="0"/>
      <w:marRight w:val="0"/>
      <w:marTop w:val="0"/>
      <w:marBottom w:val="0"/>
      <w:divBdr>
        <w:top w:val="none" w:sz="0" w:space="0" w:color="auto"/>
        <w:left w:val="none" w:sz="0" w:space="0" w:color="auto"/>
        <w:bottom w:val="none" w:sz="0" w:space="0" w:color="auto"/>
        <w:right w:val="none" w:sz="0" w:space="0" w:color="auto"/>
      </w:divBdr>
    </w:div>
    <w:div w:id="685667859">
      <w:bodyDiv w:val="1"/>
      <w:marLeft w:val="0"/>
      <w:marRight w:val="0"/>
      <w:marTop w:val="0"/>
      <w:marBottom w:val="0"/>
      <w:divBdr>
        <w:top w:val="none" w:sz="0" w:space="0" w:color="auto"/>
        <w:left w:val="none" w:sz="0" w:space="0" w:color="auto"/>
        <w:bottom w:val="none" w:sz="0" w:space="0" w:color="auto"/>
        <w:right w:val="none" w:sz="0" w:space="0" w:color="auto"/>
      </w:divBdr>
    </w:div>
    <w:div w:id="692926879">
      <w:bodyDiv w:val="1"/>
      <w:marLeft w:val="0"/>
      <w:marRight w:val="0"/>
      <w:marTop w:val="0"/>
      <w:marBottom w:val="0"/>
      <w:divBdr>
        <w:top w:val="none" w:sz="0" w:space="0" w:color="auto"/>
        <w:left w:val="none" w:sz="0" w:space="0" w:color="auto"/>
        <w:bottom w:val="none" w:sz="0" w:space="0" w:color="auto"/>
        <w:right w:val="none" w:sz="0" w:space="0" w:color="auto"/>
      </w:divBdr>
    </w:div>
    <w:div w:id="699401708">
      <w:bodyDiv w:val="1"/>
      <w:marLeft w:val="0"/>
      <w:marRight w:val="0"/>
      <w:marTop w:val="0"/>
      <w:marBottom w:val="0"/>
      <w:divBdr>
        <w:top w:val="none" w:sz="0" w:space="0" w:color="auto"/>
        <w:left w:val="none" w:sz="0" w:space="0" w:color="auto"/>
        <w:bottom w:val="none" w:sz="0" w:space="0" w:color="auto"/>
        <w:right w:val="none" w:sz="0" w:space="0" w:color="auto"/>
      </w:divBdr>
    </w:div>
    <w:div w:id="705758724">
      <w:bodyDiv w:val="1"/>
      <w:marLeft w:val="0"/>
      <w:marRight w:val="0"/>
      <w:marTop w:val="0"/>
      <w:marBottom w:val="0"/>
      <w:divBdr>
        <w:top w:val="none" w:sz="0" w:space="0" w:color="auto"/>
        <w:left w:val="none" w:sz="0" w:space="0" w:color="auto"/>
        <w:bottom w:val="none" w:sz="0" w:space="0" w:color="auto"/>
        <w:right w:val="none" w:sz="0" w:space="0" w:color="auto"/>
      </w:divBdr>
    </w:div>
    <w:div w:id="734544767">
      <w:bodyDiv w:val="1"/>
      <w:marLeft w:val="0"/>
      <w:marRight w:val="0"/>
      <w:marTop w:val="0"/>
      <w:marBottom w:val="0"/>
      <w:divBdr>
        <w:top w:val="none" w:sz="0" w:space="0" w:color="auto"/>
        <w:left w:val="none" w:sz="0" w:space="0" w:color="auto"/>
        <w:bottom w:val="none" w:sz="0" w:space="0" w:color="auto"/>
        <w:right w:val="none" w:sz="0" w:space="0" w:color="auto"/>
      </w:divBdr>
    </w:div>
    <w:div w:id="735395412">
      <w:bodyDiv w:val="1"/>
      <w:marLeft w:val="0"/>
      <w:marRight w:val="0"/>
      <w:marTop w:val="0"/>
      <w:marBottom w:val="0"/>
      <w:divBdr>
        <w:top w:val="none" w:sz="0" w:space="0" w:color="auto"/>
        <w:left w:val="none" w:sz="0" w:space="0" w:color="auto"/>
        <w:bottom w:val="none" w:sz="0" w:space="0" w:color="auto"/>
        <w:right w:val="none" w:sz="0" w:space="0" w:color="auto"/>
      </w:divBdr>
    </w:div>
    <w:div w:id="736242152">
      <w:bodyDiv w:val="1"/>
      <w:marLeft w:val="0"/>
      <w:marRight w:val="0"/>
      <w:marTop w:val="0"/>
      <w:marBottom w:val="0"/>
      <w:divBdr>
        <w:top w:val="none" w:sz="0" w:space="0" w:color="auto"/>
        <w:left w:val="none" w:sz="0" w:space="0" w:color="auto"/>
        <w:bottom w:val="none" w:sz="0" w:space="0" w:color="auto"/>
        <w:right w:val="none" w:sz="0" w:space="0" w:color="auto"/>
      </w:divBdr>
    </w:div>
    <w:div w:id="743719780">
      <w:bodyDiv w:val="1"/>
      <w:marLeft w:val="0"/>
      <w:marRight w:val="0"/>
      <w:marTop w:val="0"/>
      <w:marBottom w:val="0"/>
      <w:divBdr>
        <w:top w:val="none" w:sz="0" w:space="0" w:color="auto"/>
        <w:left w:val="none" w:sz="0" w:space="0" w:color="auto"/>
        <w:bottom w:val="none" w:sz="0" w:space="0" w:color="auto"/>
        <w:right w:val="none" w:sz="0" w:space="0" w:color="auto"/>
      </w:divBdr>
    </w:div>
    <w:div w:id="752900555">
      <w:bodyDiv w:val="1"/>
      <w:marLeft w:val="0"/>
      <w:marRight w:val="0"/>
      <w:marTop w:val="0"/>
      <w:marBottom w:val="0"/>
      <w:divBdr>
        <w:top w:val="none" w:sz="0" w:space="0" w:color="auto"/>
        <w:left w:val="none" w:sz="0" w:space="0" w:color="auto"/>
        <w:bottom w:val="none" w:sz="0" w:space="0" w:color="auto"/>
        <w:right w:val="none" w:sz="0" w:space="0" w:color="auto"/>
      </w:divBdr>
    </w:div>
    <w:div w:id="760492396">
      <w:bodyDiv w:val="1"/>
      <w:marLeft w:val="0"/>
      <w:marRight w:val="0"/>
      <w:marTop w:val="0"/>
      <w:marBottom w:val="0"/>
      <w:divBdr>
        <w:top w:val="none" w:sz="0" w:space="0" w:color="auto"/>
        <w:left w:val="none" w:sz="0" w:space="0" w:color="auto"/>
        <w:bottom w:val="none" w:sz="0" w:space="0" w:color="auto"/>
        <w:right w:val="none" w:sz="0" w:space="0" w:color="auto"/>
      </w:divBdr>
    </w:div>
    <w:div w:id="769353463">
      <w:bodyDiv w:val="1"/>
      <w:marLeft w:val="0"/>
      <w:marRight w:val="0"/>
      <w:marTop w:val="0"/>
      <w:marBottom w:val="0"/>
      <w:divBdr>
        <w:top w:val="none" w:sz="0" w:space="0" w:color="auto"/>
        <w:left w:val="none" w:sz="0" w:space="0" w:color="auto"/>
        <w:bottom w:val="none" w:sz="0" w:space="0" w:color="auto"/>
        <w:right w:val="none" w:sz="0" w:space="0" w:color="auto"/>
      </w:divBdr>
    </w:div>
    <w:div w:id="769743516">
      <w:bodyDiv w:val="1"/>
      <w:marLeft w:val="0"/>
      <w:marRight w:val="0"/>
      <w:marTop w:val="0"/>
      <w:marBottom w:val="0"/>
      <w:divBdr>
        <w:top w:val="none" w:sz="0" w:space="0" w:color="auto"/>
        <w:left w:val="none" w:sz="0" w:space="0" w:color="auto"/>
        <w:bottom w:val="none" w:sz="0" w:space="0" w:color="auto"/>
        <w:right w:val="none" w:sz="0" w:space="0" w:color="auto"/>
      </w:divBdr>
    </w:div>
    <w:div w:id="774206334">
      <w:bodyDiv w:val="1"/>
      <w:marLeft w:val="0"/>
      <w:marRight w:val="0"/>
      <w:marTop w:val="0"/>
      <w:marBottom w:val="0"/>
      <w:divBdr>
        <w:top w:val="none" w:sz="0" w:space="0" w:color="auto"/>
        <w:left w:val="none" w:sz="0" w:space="0" w:color="auto"/>
        <w:bottom w:val="none" w:sz="0" w:space="0" w:color="auto"/>
        <w:right w:val="none" w:sz="0" w:space="0" w:color="auto"/>
      </w:divBdr>
    </w:div>
    <w:div w:id="775365342">
      <w:bodyDiv w:val="1"/>
      <w:marLeft w:val="0"/>
      <w:marRight w:val="0"/>
      <w:marTop w:val="0"/>
      <w:marBottom w:val="0"/>
      <w:divBdr>
        <w:top w:val="none" w:sz="0" w:space="0" w:color="auto"/>
        <w:left w:val="none" w:sz="0" w:space="0" w:color="auto"/>
        <w:bottom w:val="none" w:sz="0" w:space="0" w:color="auto"/>
        <w:right w:val="none" w:sz="0" w:space="0" w:color="auto"/>
      </w:divBdr>
    </w:div>
    <w:div w:id="776632370">
      <w:bodyDiv w:val="1"/>
      <w:marLeft w:val="0"/>
      <w:marRight w:val="0"/>
      <w:marTop w:val="0"/>
      <w:marBottom w:val="0"/>
      <w:divBdr>
        <w:top w:val="none" w:sz="0" w:space="0" w:color="auto"/>
        <w:left w:val="none" w:sz="0" w:space="0" w:color="auto"/>
        <w:bottom w:val="none" w:sz="0" w:space="0" w:color="auto"/>
        <w:right w:val="none" w:sz="0" w:space="0" w:color="auto"/>
      </w:divBdr>
    </w:div>
    <w:div w:id="777993302">
      <w:bodyDiv w:val="1"/>
      <w:marLeft w:val="0"/>
      <w:marRight w:val="0"/>
      <w:marTop w:val="0"/>
      <w:marBottom w:val="0"/>
      <w:divBdr>
        <w:top w:val="none" w:sz="0" w:space="0" w:color="auto"/>
        <w:left w:val="none" w:sz="0" w:space="0" w:color="auto"/>
        <w:bottom w:val="none" w:sz="0" w:space="0" w:color="auto"/>
        <w:right w:val="none" w:sz="0" w:space="0" w:color="auto"/>
      </w:divBdr>
    </w:div>
    <w:div w:id="778334218">
      <w:bodyDiv w:val="1"/>
      <w:marLeft w:val="0"/>
      <w:marRight w:val="0"/>
      <w:marTop w:val="0"/>
      <w:marBottom w:val="0"/>
      <w:divBdr>
        <w:top w:val="none" w:sz="0" w:space="0" w:color="auto"/>
        <w:left w:val="none" w:sz="0" w:space="0" w:color="auto"/>
        <w:bottom w:val="none" w:sz="0" w:space="0" w:color="auto"/>
        <w:right w:val="none" w:sz="0" w:space="0" w:color="auto"/>
      </w:divBdr>
    </w:div>
    <w:div w:id="787050160">
      <w:bodyDiv w:val="1"/>
      <w:marLeft w:val="0"/>
      <w:marRight w:val="0"/>
      <w:marTop w:val="0"/>
      <w:marBottom w:val="0"/>
      <w:divBdr>
        <w:top w:val="none" w:sz="0" w:space="0" w:color="auto"/>
        <w:left w:val="none" w:sz="0" w:space="0" w:color="auto"/>
        <w:bottom w:val="none" w:sz="0" w:space="0" w:color="auto"/>
        <w:right w:val="none" w:sz="0" w:space="0" w:color="auto"/>
      </w:divBdr>
    </w:div>
    <w:div w:id="787238493">
      <w:bodyDiv w:val="1"/>
      <w:marLeft w:val="0"/>
      <w:marRight w:val="0"/>
      <w:marTop w:val="0"/>
      <w:marBottom w:val="0"/>
      <w:divBdr>
        <w:top w:val="none" w:sz="0" w:space="0" w:color="auto"/>
        <w:left w:val="none" w:sz="0" w:space="0" w:color="auto"/>
        <w:bottom w:val="none" w:sz="0" w:space="0" w:color="auto"/>
        <w:right w:val="none" w:sz="0" w:space="0" w:color="auto"/>
      </w:divBdr>
    </w:div>
    <w:div w:id="788666559">
      <w:bodyDiv w:val="1"/>
      <w:marLeft w:val="0"/>
      <w:marRight w:val="0"/>
      <w:marTop w:val="0"/>
      <w:marBottom w:val="0"/>
      <w:divBdr>
        <w:top w:val="none" w:sz="0" w:space="0" w:color="auto"/>
        <w:left w:val="none" w:sz="0" w:space="0" w:color="auto"/>
        <w:bottom w:val="none" w:sz="0" w:space="0" w:color="auto"/>
        <w:right w:val="none" w:sz="0" w:space="0" w:color="auto"/>
      </w:divBdr>
    </w:div>
    <w:div w:id="793327857">
      <w:bodyDiv w:val="1"/>
      <w:marLeft w:val="0"/>
      <w:marRight w:val="0"/>
      <w:marTop w:val="0"/>
      <w:marBottom w:val="0"/>
      <w:divBdr>
        <w:top w:val="none" w:sz="0" w:space="0" w:color="auto"/>
        <w:left w:val="none" w:sz="0" w:space="0" w:color="auto"/>
        <w:bottom w:val="none" w:sz="0" w:space="0" w:color="auto"/>
        <w:right w:val="none" w:sz="0" w:space="0" w:color="auto"/>
      </w:divBdr>
    </w:div>
    <w:div w:id="795297475">
      <w:bodyDiv w:val="1"/>
      <w:marLeft w:val="0"/>
      <w:marRight w:val="0"/>
      <w:marTop w:val="0"/>
      <w:marBottom w:val="0"/>
      <w:divBdr>
        <w:top w:val="none" w:sz="0" w:space="0" w:color="auto"/>
        <w:left w:val="none" w:sz="0" w:space="0" w:color="auto"/>
        <w:bottom w:val="none" w:sz="0" w:space="0" w:color="auto"/>
        <w:right w:val="none" w:sz="0" w:space="0" w:color="auto"/>
      </w:divBdr>
    </w:div>
    <w:div w:id="799612509">
      <w:bodyDiv w:val="1"/>
      <w:marLeft w:val="0"/>
      <w:marRight w:val="0"/>
      <w:marTop w:val="0"/>
      <w:marBottom w:val="0"/>
      <w:divBdr>
        <w:top w:val="none" w:sz="0" w:space="0" w:color="auto"/>
        <w:left w:val="none" w:sz="0" w:space="0" w:color="auto"/>
        <w:bottom w:val="none" w:sz="0" w:space="0" w:color="auto"/>
        <w:right w:val="none" w:sz="0" w:space="0" w:color="auto"/>
      </w:divBdr>
    </w:div>
    <w:div w:id="800391463">
      <w:bodyDiv w:val="1"/>
      <w:marLeft w:val="0"/>
      <w:marRight w:val="0"/>
      <w:marTop w:val="0"/>
      <w:marBottom w:val="0"/>
      <w:divBdr>
        <w:top w:val="none" w:sz="0" w:space="0" w:color="auto"/>
        <w:left w:val="none" w:sz="0" w:space="0" w:color="auto"/>
        <w:bottom w:val="none" w:sz="0" w:space="0" w:color="auto"/>
        <w:right w:val="none" w:sz="0" w:space="0" w:color="auto"/>
      </w:divBdr>
    </w:div>
    <w:div w:id="804395647">
      <w:bodyDiv w:val="1"/>
      <w:marLeft w:val="0"/>
      <w:marRight w:val="0"/>
      <w:marTop w:val="0"/>
      <w:marBottom w:val="0"/>
      <w:divBdr>
        <w:top w:val="none" w:sz="0" w:space="0" w:color="auto"/>
        <w:left w:val="none" w:sz="0" w:space="0" w:color="auto"/>
        <w:bottom w:val="none" w:sz="0" w:space="0" w:color="auto"/>
        <w:right w:val="none" w:sz="0" w:space="0" w:color="auto"/>
      </w:divBdr>
    </w:div>
    <w:div w:id="805121006">
      <w:bodyDiv w:val="1"/>
      <w:marLeft w:val="0"/>
      <w:marRight w:val="0"/>
      <w:marTop w:val="0"/>
      <w:marBottom w:val="0"/>
      <w:divBdr>
        <w:top w:val="none" w:sz="0" w:space="0" w:color="auto"/>
        <w:left w:val="none" w:sz="0" w:space="0" w:color="auto"/>
        <w:bottom w:val="none" w:sz="0" w:space="0" w:color="auto"/>
        <w:right w:val="none" w:sz="0" w:space="0" w:color="auto"/>
      </w:divBdr>
    </w:div>
    <w:div w:id="810637494">
      <w:bodyDiv w:val="1"/>
      <w:marLeft w:val="0"/>
      <w:marRight w:val="0"/>
      <w:marTop w:val="0"/>
      <w:marBottom w:val="0"/>
      <w:divBdr>
        <w:top w:val="none" w:sz="0" w:space="0" w:color="auto"/>
        <w:left w:val="none" w:sz="0" w:space="0" w:color="auto"/>
        <w:bottom w:val="none" w:sz="0" w:space="0" w:color="auto"/>
        <w:right w:val="none" w:sz="0" w:space="0" w:color="auto"/>
      </w:divBdr>
    </w:div>
    <w:div w:id="814951983">
      <w:bodyDiv w:val="1"/>
      <w:marLeft w:val="0"/>
      <w:marRight w:val="0"/>
      <w:marTop w:val="0"/>
      <w:marBottom w:val="0"/>
      <w:divBdr>
        <w:top w:val="none" w:sz="0" w:space="0" w:color="auto"/>
        <w:left w:val="none" w:sz="0" w:space="0" w:color="auto"/>
        <w:bottom w:val="none" w:sz="0" w:space="0" w:color="auto"/>
        <w:right w:val="none" w:sz="0" w:space="0" w:color="auto"/>
      </w:divBdr>
    </w:div>
    <w:div w:id="823203062">
      <w:bodyDiv w:val="1"/>
      <w:marLeft w:val="0"/>
      <w:marRight w:val="0"/>
      <w:marTop w:val="0"/>
      <w:marBottom w:val="0"/>
      <w:divBdr>
        <w:top w:val="none" w:sz="0" w:space="0" w:color="auto"/>
        <w:left w:val="none" w:sz="0" w:space="0" w:color="auto"/>
        <w:bottom w:val="none" w:sz="0" w:space="0" w:color="auto"/>
        <w:right w:val="none" w:sz="0" w:space="0" w:color="auto"/>
      </w:divBdr>
    </w:div>
    <w:div w:id="824395841">
      <w:bodyDiv w:val="1"/>
      <w:marLeft w:val="0"/>
      <w:marRight w:val="0"/>
      <w:marTop w:val="0"/>
      <w:marBottom w:val="0"/>
      <w:divBdr>
        <w:top w:val="none" w:sz="0" w:space="0" w:color="auto"/>
        <w:left w:val="none" w:sz="0" w:space="0" w:color="auto"/>
        <w:bottom w:val="none" w:sz="0" w:space="0" w:color="auto"/>
        <w:right w:val="none" w:sz="0" w:space="0" w:color="auto"/>
      </w:divBdr>
    </w:div>
    <w:div w:id="84169690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50410946">
      <w:bodyDiv w:val="1"/>
      <w:marLeft w:val="0"/>
      <w:marRight w:val="0"/>
      <w:marTop w:val="0"/>
      <w:marBottom w:val="0"/>
      <w:divBdr>
        <w:top w:val="none" w:sz="0" w:space="0" w:color="auto"/>
        <w:left w:val="none" w:sz="0" w:space="0" w:color="auto"/>
        <w:bottom w:val="none" w:sz="0" w:space="0" w:color="auto"/>
        <w:right w:val="none" w:sz="0" w:space="0" w:color="auto"/>
      </w:divBdr>
    </w:div>
    <w:div w:id="853568081">
      <w:bodyDiv w:val="1"/>
      <w:marLeft w:val="0"/>
      <w:marRight w:val="0"/>
      <w:marTop w:val="0"/>
      <w:marBottom w:val="0"/>
      <w:divBdr>
        <w:top w:val="none" w:sz="0" w:space="0" w:color="auto"/>
        <w:left w:val="none" w:sz="0" w:space="0" w:color="auto"/>
        <w:bottom w:val="none" w:sz="0" w:space="0" w:color="auto"/>
        <w:right w:val="none" w:sz="0" w:space="0" w:color="auto"/>
      </w:divBdr>
    </w:div>
    <w:div w:id="854418774">
      <w:bodyDiv w:val="1"/>
      <w:marLeft w:val="0"/>
      <w:marRight w:val="0"/>
      <w:marTop w:val="0"/>
      <w:marBottom w:val="0"/>
      <w:divBdr>
        <w:top w:val="none" w:sz="0" w:space="0" w:color="auto"/>
        <w:left w:val="none" w:sz="0" w:space="0" w:color="auto"/>
        <w:bottom w:val="none" w:sz="0" w:space="0" w:color="auto"/>
        <w:right w:val="none" w:sz="0" w:space="0" w:color="auto"/>
      </w:divBdr>
      <w:divsChild>
        <w:div w:id="455487898">
          <w:marLeft w:val="0"/>
          <w:marRight w:val="0"/>
          <w:marTop w:val="0"/>
          <w:marBottom w:val="0"/>
          <w:divBdr>
            <w:top w:val="none" w:sz="0" w:space="0" w:color="auto"/>
            <w:left w:val="none" w:sz="0" w:space="0" w:color="auto"/>
            <w:bottom w:val="none" w:sz="0" w:space="0" w:color="auto"/>
            <w:right w:val="none" w:sz="0" w:space="0" w:color="auto"/>
          </w:divBdr>
        </w:div>
        <w:div w:id="874123870">
          <w:marLeft w:val="0"/>
          <w:marRight w:val="0"/>
          <w:marTop w:val="0"/>
          <w:marBottom w:val="0"/>
          <w:divBdr>
            <w:top w:val="none" w:sz="0" w:space="0" w:color="auto"/>
            <w:left w:val="none" w:sz="0" w:space="0" w:color="auto"/>
            <w:bottom w:val="none" w:sz="0" w:space="0" w:color="auto"/>
            <w:right w:val="none" w:sz="0" w:space="0" w:color="auto"/>
          </w:divBdr>
        </w:div>
        <w:div w:id="1238907579">
          <w:marLeft w:val="0"/>
          <w:marRight w:val="0"/>
          <w:marTop w:val="0"/>
          <w:marBottom w:val="0"/>
          <w:divBdr>
            <w:top w:val="none" w:sz="0" w:space="0" w:color="auto"/>
            <w:left w:val="none" w:sz="0" w:space="0" w:color="auto"/>
            <w:bottom w:val="none" w:sz="0" w:space="0" w:color="auto"/>
            <w:right w:val="none" w:sz="0" w:space="0" w:color="auto"/>
          </w:divBdr>
        </w:div>
        <w:div w:id="1710883003">
          <w:marLeft w:val="0"/>
          <w:marRight w:val="0"/>
          <w:marTop w:val="0"/>
          <w:marBottom w:val="0"/>
          <w:divBdr>
            <w:top w:val="none" w:sz="0" w:space="0" w:color="auto"/>
            <w:left w:val="none" w:sz="0" w:space="0" w:color="auto"/>
            <w:bottom w:val="none" w:sz="0" w:space="0" w:color="auto"/>
            <w:right w:val="none" w:sz="0" w:space="0" w:color="auto"/>
          </w:divBdr>
        </w:div>
        <w:div w:id="2067146673">
          <w:marLeft w:val="0"/>
          <w:marRight w:val="0"/>
          <w:marTop w:val="0"/>
          <w:marBottom w:val="0"/>
          <w:divBdr>
            <w:top w:val="none" w:sz="0" w:space="0" w:color="auto"/>
            <w:left w:val="none" w:sz="0" w:space="0" w:color="auto"/>
            <w:bottom w:val="none" w:sz="0" w:space="0" w:color="auto"/>
            <w:right w:val="none" w:sz="0" w:space="0" w:color="auto"/>
          </w:divBdr>
        </w:div>
      </w:divsChild>
    </w:div>
    <w:div w:id="860240277">
      <w:bodyDiv w:val="1"/>
      <w:marLeft w:val="0"/>
      <w:marRight w:val="0"/>
      <w:marTop w:val="0"/>
      <w:marBottom w:val="0"/>
      <w:divBdr>
        <w:top w:val="none" w:sz="0" w:space="0" w:color="auto"/>
        <w:left w:val="none" w:sz="0" w:space="0" w:color="auto"/>
        <w:bottom w:val="none" w:sz="0" w:space="0" w:color="auto"/>
        <w:right w:val="none" w:sz="0" w:space="0" w:color="auto"/>
      </w:divBdr>
    </w:div>
    <w:div w:id="861934930">
      <w:bodyDiv w:val="1"/>
      <w:marLeft w:val="0"/>
      <w:marRight w:val="0"/>
      <w:marTop w:val="0"/>
      <w:marBottom w:val="0"/>
      <w:divBdr>
        <w:top w:val="none" w:sz="0" w:space="0" w:color="auto"/>
        <w:left w:val="none" w:sz="0" w:space="0" w:color="auto"/>
        <w:bottom w:val="none" w:sz="0" w:space="0" w:color="auto"/>
        <w:right w:val="none" w:sz="0" w:space="0" w:color="auto"/>
      </w:divBdr>
    </w:div>
    <w:div w:id="871266462">
      <w:bodyDiv w:val="1"/>
      <w:marLeft w:val="0"/>
      <w:marRight w:val="0"/>
      <w:marTop w:val="0"/>
      <w:marBottom w:val="0"/>
      <w:divBdr>
        <w:top w:val="none" w:sz="0" w:space="0" w:color="auto"/>
        <w:left w:val="none" w:sz="0" w:space="0" w:color="auto"/>
        <w:bottom w:val="none" w:sz="0" w:space="0" w:color="auto"/>
        <w:right w:val="none" w:sz="0" w:space="0" w:color="auto"/>
      </w:divBdr>
    </w:div>
    <w:div w:id="874267380">
      <w:bodyDiv w:val="1"/>
      <w:marLeft w:val="0"/>
      <w:marRight w:val="0"/>
      <w:marTop w:val="0"/>
      <w:marBottom w:val="0"/>
      <w:divBdr>
        <w:top w:val="none" w:sz="0" w:space="0" w:color="auto"/>
        <w:left w:val="none" w:sz="0" w:space="0" w:color="auto"/>
        <w:bottom w:val="none" w:sz="0" w:space="0" w:color="auto"/>
        <w:right w:val="none" w:sz="0" w:space="0" w:color="auto"/>
      </w:divBdr>
    </w:div>
    <w:div w:id="881870787">
      <w:bodyDiv w:val="1"/>
      <w:marLeft w:val="0"/>
      <w:marRight w:val="0"/>
      <w:marTop w:val="0"/>
      <w:marBottom w:val="0"/>
      <w:divBdr>
        <w:top w:val="none" w:sz="0" w:space="0" w:color="auto"/>
        <w:left w:val="none" w:sz="0" w:space="0" w:color="auto"/>
        <w:bottom w:val="none" w:sz="0" w:space="0" w:color="auto"/>
        <w:right w:val="none" w:sz="0" w:space="0" w:color="auto"/>
      </w:divBdr>
    </w:div>
    <w:div w:id="885023728">
      <w:bodyDiv w:val="1"/>
      <w:marLeft w:val="0"/>
      <w:marRight w:val="0"/>
      <w:marTop w:val="0"/>
      <w:marBottom w:val="0"/>
      <w:divBdr>
        <w:top w:val="none" w:sz="0" w:space="0" w:color="auto"/>
        <w:left w:val="none" w:sz="0" w:space="0" w:color="auto"/>
        <w:bottom w:val="none" w:sz="0" w:space="0" w:color="auto"/>
        <w:right w:val="none" w:sz="0" w:space="0" w:color="auto"/>
      </w:divBdr>
    </w:div>
    <w:div w:id="890002656">
      <w:bodyDiv w:val="1"/>
      <w:marLeft w:val="0"/>
      <w:marRight w:val="0"/>
      <w:marTop w:val="0"/>
      <w:marBottom w:val="0"/>
      <w:divBdr>
        <w:top w:val="none" w:sz="0" w:space="0" w:color="auto"/>
        <w:left w:val="none" w:sz="0" w:space="0" w:color="auto"/>
        <w:bottom w:val="none" w:sz="0" w:space="0" w:color="auto"/>
        <w:right w:val="none" w:sz="0" w:space="0" w:color="auto"/>
      </w:divBdr>
    </w:div>
    <w:div w:id="892501656">
      <w:bodyDiv w:val="1"/>
      <w:marLeft w:val="0"/>
      <w:marRight w:val="0"/>
      <w:marTop w:val="0"/>
      <w:marBottom w:val="0"/>
      <w:divBdr>
        <w:top w:val="none" w:sz="0" w:space="0" w:color="auto"/>
        <w:left w:val="none" w:sz="0" w:space="0" w:color="auto"/>
        <w:bottom w:val="none" w:sz="0" w:space="0" w:color="auto"/>
        <w:right w:val="none" w:sz="0" w:space="0" w:color="auto"/>
      </w:divBdr>
    </w:div>
    <w:div w:id="902790149">
      <w:bodyDiv w:val="1"/>
      <w:marLeft w:val="0"/>
      <w:marRight w:val="0"/>
      <w:marTop w:val="0"/>
      <w:marBottom w:val="0"/>
      <w:divBdr>
        <w:top w:val="none" w:sz="0" w:space="0" w:color="auto"/>
        <w:left w:val="none" w:sz="0" w:space="0" w:color="auto"/>
        <w:bottom w:val="none" w:sz="0" w:space="0" w:color="auto"/>
        <w:right w:val="none" w:sz="0" w:space="0" w:color="auto"/>
      </w:divBdr>
    </w:div>
    <w:div w:id="904415441">
      <w:bodyDiv w:val="1"/>
      <w:marLeft w:val="0"/>
      <w:marRight w:val="0"/>
      <w:marTop w:val="0"/>
      <w:marBottom w:val="0"/>
      <w:divBdr>
        <w:top w:val="none" w:sz="0" w:space="0" w:color="auto"/>
        <w:left w:val="none" w:sz="0" w:space="0" w:color="auto"/>
        <w:bottom w:val="none" w:sz="0" w:space="0" w:color="auto"/>
        <w:right w:val="none" w:sz="0" w:space="0" w:color="auto"/>
      </w:divBdr>
    </w:div>
    <w:div w:id="905529381">
      <w:bodyDiv w:val="1"/>
      <w:marLeft w:val="0"/>
      <w:marRight w:val="0"/>
      <w:marTop w:val="0"/>
      <w:marBottom w:val="0"/>
      <w:divBdr>
        <w:top w:val="none" w:sz="0" w:space="0" w:color="auto"/>
        <w:left w:val="none" w:sz="0" w:space="0" w:color="auto"/>
        <w:bottom w:val="none" w:sz="0" w:space="0" w:color="auto"/>
        <w:right w:val="none" w:sz="0" w:space="0" w:color="auto"/>
      </w:divBdr>
    </w:div>
    <w:div w:id="906646886">
      <w:bodyDiv w:val="1"/>
      <w:marLeft w:val="0"/>
      <w:marRight w:val="0"/>
      <w:marTop w:val="0"/>
      <w:marBottom w:val="0"/>
      <w:divBdr>
        <w:top w:val="none" w:sz="0" w:space="0" w:color="auto"/>
        <w:left w:val="none" w:sz="0" w:space="0" w:color="auto"/>
        <w:bottom w:val="none" w:sz="0" w:space="0" w:color="auto"/>
        <w:right w:val="none" w:sz="0" w:space="0" w:color="auto"/>
      </w:divBdr>
    </w:div>
    <w:div w:id="912739333">
      <w:bodyDiv w:val="1"/>
      <w:marLeft w:val="0"/>
      <w:marRight w:val="0"/>
      <w:marTop w:val="0"/>
      <w:marBottom w:val="0"/>
      <w:divBdr>
        <w:top w:val="none" w:sz="0" w:space="0" w:color="auto"/>
        <w:left w:val="none" w:sz="0" w:space="0" w:color="auto"/>
        <w:bottom w:val="none" w:sz="0" w:space="0" w:color="auto"/>
        <w:right w:val="none" w:sz="0" w:space="0" w:color="auto"/>
      </w:divBdr>
    </w:div>
    <w:div w:id="915549166">
      <w:bodyDiv w:val="1"/>
      <w:marLeft w:val="0"/>
      <w:marRight w:val="0"/>
      <w:marTop w:val="0"/>
      <w:marBottom w:val="0"/>
      <w:divBdr>
        <w:top w:val="none" w:sz="0" w:space="0" w:color="auto"/>
        <w:left w:val="none" w:sz="0" w:space="0" w:color="auto"/>
        <w:bottom w:val="none" w:sz="0" w:space="0" w:color="auto"/>
        <w:right w:val="none" w:sz="0" w:space="0" w:color="auto"/>
      </w:divBdr>
    </w:div>
    <w:div w:id="916019831">
      <w:bodyDiv w:val="1"/>
      <w:marLeft w:val="0"/>
      <w:marRight w:val="0"/>
      <w:marTop w:val="0"/>
      <w:marBottom w:val="0"/>
      <w:divBdr>
        <w:top w:val="none" w:sz="0" w:space="0" w:color="auto"/>
        <w:left w:val="none" w:sz="0" w:space="0" w:color="auto"/>
        <w:bottom w:val="none" w:sz="0" w:space="0" w:color="auto"/>
        <w:right w:val="none" w:sz="0" w:space="0" w:color="auto"/>
      </w:divBdr>
    </w:div>
    <w:div w:id="926959390">
      <w:bodyDiv w:val="1"/>
      <w:marLeft w:val="0"/>
      <w:marRight w:val="0"/>
      <w:marTop w:val="0"/>
      <w:marBottom w:val="0"/>
      <w:divBdr>
        <w:top w:val="none" w:sz="0" w:space="0" w:color="auto"/>
        <w:left w:val="none" w:sz="0" w:space="0" w:color="auto"/>
        <w:bottom w:val="none" w:sz="0" w:space="0" w:color="auto"/>
        <w:right w:val="none" w:sz="0" w:space="0" w:color="auto"/>
      </w:divBdr>
    </w:div>
    <w:div w:id="927883648">
      <w:bodyDiv w:val="1"/>
      <w:marLeft w:val="0"/>
      <w:marRight w:val="0"/>
      <w:marTop w:val="0"/>
      <w:marBottom w:val="0"/>
      <w:divBdr>
        <w:top w:val="none" w:sz="0" w:space="0" w:color="auto"/>
        <w:left w:val="none" w:sz="0" w:space="0" w:color="auto"/>
        <w:bottom w:val="none" w:sz="0" w:space="0" w:color="auto"/>
        <w:right w:val="none" w:sz="0" w:space="0" w:color="auto"/>
      </w:divBdr>
    </w:div>
    <w:div w:id="941260566">
      <w:bodyDiv w:val="1"/>
      <w:marLeft w:val="0"/>
      <w:marRight w:val="0"/>
      <w:marTop w:val="0"/>
      <w:marBottom w:val="0"/>
      <w:divBdr>
        <w:top w:val="none" w:sz="0" w:space="0" w:color="auto"/>
        <w:left w:val="none" w:sz="0" w:space="0" w:color="auto"/>
        <w:bottom w:val="none" w:sz="0" w:space="0" w:color="auto"/>
        <w:right w:val="none" w:sz="0" w:space="0" w:color="auto"/>
      </w:divBdr>
    </w:div>
    <w:div w:id="946156212">
      <w:bodyDiv w:val="1"/>
      <w:marLeft w:val="0"/>
      <w:marRight w:val="0"/>
      <w:marTop w:val="0"/>
      <w:marBottom w:val="0"/>
      <w:divBdr>
        <w:top w:val="none" w:sz="0" w:space="0" w:color="auto"/>
        <w:left w:val="none" w:sz="0" w:space="0" w:color="auto"/>
        <w:bottom w:val="none" w:sz="0" w:space="0" w:color="auto"/>
        <w:right w:val="none" w:sz="0" w:space="0" w:color="auto"/>
      </w:divBdr>
    </w:div>
    <w:div w:id="946499325">
      <w:bodyDiv w:val="1"/>
      <w:marLeft w:val="0"/>
      <w:marRight w:val="0"/>
      <w:marTop w:val="0"/>
      <w:marBottom w:val="0"/>
      <w:divBdr>
        <w:top w:val="none" w:sz="0" w:space="0" w:color="auto"/>
        <w:left w:val="none" w:sz="0" w:space="0" w:color="auto"/>
        <w:bottom w:val="none" w:sz="0" w:space="0" w:color="auto"/>
        <w:right w:val="none" w:sz="0" w:space="0" w:color="auto"/>
      </w:divBdr>
    </w:div>
    <w:div w:id="960301133">
      <w:bodyDiv w:val="1"/>
      <w:marLeft w:val="0"/>
      <w:marRight w:val="0"/>
      <w:marTop w:val="0"/>
      <w:marBottom w:val="0"/>
      <w:divBdr>
        <w:top w:val="none" w:sz="0" w:space="0" w:color="auto"/>
        <w:left w:val="none" w:sz="0" w:space="0" w:color="auto"/>
        <w:bottom w:val="none" w:sz="0" w:space="0" w:color="auto"/>
        <w:right w:val="none" w:sz="0" w:space="0" w:color="auto"/>
      </w:divBdr>
    </w:div>
    <w:div w:id="960526527">
      <w:bodyDiv w:val="1"/>
      <w:marLeft w:val="0"/>
      <w:marRight w:val="0"/>
      <w:marTop w:val="0"/>
      <w:marBottom w:val="0"/>
      <w:divBdr>
        <w:top w:val="none" w:sz="0" w:space="0" w:color="auto"/>
        <w:left w:val="none" w:sz="0" w:space="0" w:color="auto"/>
        <w:bottom w:val="none" w:sz="0" w:space="0" w:color="auto"/>
        <w:right w:val="none" w:sz="0" w:space="0" w:color="auto"/>
      </w:divBdr>
    </w:div>
    <w:div w:id="965695600">
      <w:bodyDiv w:val="1"/>
      <w:marLeft w:val="0"/>
      <w:marRight w:val="0"/>
      <w:marTop w:val="0"/>
      <w:marBottom w:val="0"/>
      <w:divBdr>
        <w:top w:val="none" w:sz="0" w:space="0" w:color="auto"/>
        <w:left w:val="none" w:sz="0" w:space="0" w:color="auto"/>
        <w:bottom w:val="none" w:sz="0" w:space="0" w:color="auto"/>
        <w:right w:val="none" w:sz="0" w:space="0" w:color="auto"/>
      </w:divBdr>
    </w:div>
    <w:div w:id="970861455">
      <w:bodyDiv w:val="1"/>
      <w:marLeft w:val="0"/>
      <w:marRight w:val="0"/>
      <w:marTop w:val="0"/>
      <w:marBottom w:val="0"/>
      <w:divBdr>
        <w:top w:val="none" w:sz="0" w:space="0" w:color="auto"/>
        <w:left w:val="none" w:sz="0" w:space="0" w:color="auto"/>
        <w:bottom w:val="none" w:sz="0" w:space="0" w:color="auto"/>
        <w:right w:val="none" w:sz="0" w:space="0" w:color="auto"/>
      </w:divBdr>
      <w:divsChild>
        <w:div w:id="105735964">
          <w:marLeft w:val="0"/>
          <w:marRight w:val="0"/>
          <w:marTop w:val="0"/>
          <w:marBottom w:val="0"/>
          <w:divBdr>
            <w:top w:val="none" w:sz="0" w:space="0" w:color="auto"/>
            <w:left w:val="none" w:sz="0" w:space="0" w:color="auto"/>
            <w:bottom w:val="none" w:sz="0" w:space="0" w:color="auto"/>
            <w:right w:val="none" w:sz="0" w:space="0" w:color="auto"/>
          </w:divBdr>
        </w:div>
        <w:div w:id="514199094">
          <w:marLeft w:val="0"/>
          <w:marRight w:val="0"/>
          <w:marTop w:val="0"/>
          <w:marBottom w:val="0"/>
          <w:divBdr>
            <w:top w:val="none" w:sz="0" w:space="0" w:color="auto"/>
            <w:left w:val="none" w:sz="0" w:space="0" w:color="auto"/>
            <w:bottom w:val="none" w:sz="0" w:space="0" w:color="auto"/>
            <w:right w:val="none" w:sz="0" w:space="0" w:color="auto"/>
          </w:divBdr>
        </w:div>
        <w:div w:id="851602046">
          <w:marLeft w:val="0"/>
          <w:marRight w:val="0"/>
          <w:marTop w:val="0"/>
          <w:marBottom w:val="0"/>
          <w:divBdr>
            <w:top w:val="none" w:sz="0" w:space="0" w:color="auto"/>
            <w:left w:val="none" w:sz="0" w:space="0" w:color="auto"/>
            <w:bottom w:val="none" w:sz="0" w:space="0" w:color="auto"/>
            <w:right w:val="none" w:sz="0" w:space="0" w:color="auto"/>
          </w:divBdr>
        </w:div>
        <w:div w:id="927081609">
          <w:marLeft w:val="0"/>
          <w:marRight w:val="0"/>
          <w:marTop w:val="0"/>
          <w:marBottom w:val="0"/>
          <w:divBdr>
            <w:top w:val="none" w:sz="0" w:space="0" w:color="auto"/>
            <w:left w:val="none" w:sz="0" w:space="0" w:color="auto"/>
            <w:bottom w:val="none" w:sz="0" w:space="0" w:color="auto"/>
            <w:right w:val="none" w:sz="0" w:space="0" w:color="auto"/>
          </w:divBdr>
        </w:div>
        <w:div w:id="2122795247">
          <w:marLeft w:val="0"/>
          <w:marRight w:val="0"/>
          <w:marTop w:val="0"/>
          <w:marBottom w:val="0"/>
          <w:divBdr>
            <w:top w:val="none" w:sz="0" w:space="0" w:color="auto"/>
            <w:left w:val="none" w:sz="0" w:space="0" w:color="auto"/>
            <w:bottom w:val="none" w:sz="0" w:space="0" w:color="auto"/>
            <w:right w:val="none" w:sz="0" w:space="0" w:color="auto"/>
          </w:divBdr>
        </w:div>
      </w:divsChild>
    </w:div>
    <w:div w:id="972906318">
      <w:bodyDiv w:val="1"/>
      <w:marLeft w:val="0"/>
      <w:marRight w:val="0"/>
      <w:marTop w:val="0"/>
      <w:marBottom w:val="0"/>
      <w:divBdr>
        <w:top w:val="none" w:sz="0" w:space="0" w:color="auto"/>
        <w:left w:val="none" w:sz="0" w:space="0" w:color="auto"/>
        <w:bottom w:val="none" w:sz="0" w:space="0" w:color="auto"/>
        <w:right w:val="none" w:sz="0" w:space="0" w:color="auto"/>
      </w:divBdr>
    </w:div>
    <w:div w:id="984898647">
      <w:bodyDiv w:val="1"/>
      <w:marLeft w:val="0"/>
      <w:marRight w:val="0"/>
      <w:marTop w:val="0"/>
      <w:marBottom w:val="0"/>
      <w:divBdr>
        <w:top w:val="none" w:sz="0" w:space="0" w:color="auto"/>
        <w:left w:val="none" w:sz="0" w:space="0" w:color="auto"/>
        <w:bottom w:val="none" w:sz="0" w:space="0" w:color="auto"/>
        <w:right w:val="none" w:sz="0" w:space="0" w:color="auto"/>
      </w:divBdr>
    </w:div>
    <w:div w:id="990064582">
      <w:bodyDiv w:val="1"/>
      <w:marLeft w:val="0"/>
      <w:marRight w:val="0"/>
      <w:marTop w:val="0"/>
      <w:marBottom w:val="0"/>
      <w:divBdr>
        <w:top w:val="none" w:sz="0" w:space="0" w:color="auto"/>
        <w:left w:val="none" w:sz="0" w:space="0" w:color="auto"/>
        <w:bottom w:val="none" w:sz="0" w:space="0" w:color="auto"/>
        <w:right w:val="none" w:sz="0" w:space="0" w:color="auto"/>
      </w:divBdr>
    </w:div>
    <w:div w:id="993492036">
      <w:bodyDiv w:val="1"/>
      <w:marLeft w:val="0"/>
      <w:marRight w:val="0"/>
      <w:marTop w:val="0"/>
      <w:marBottom w:val="0"/>
      <w:divBdr>
        <w:top w:val="none" w:sz="0" w:space="0" w:color="auto"/>
        <w:left w:val="none" w:sz="0" w:space="0" w:color="auto"/>
        <w:bottom w:val="none" w:sz="0" w:space="0" w:color="auto"/>
        <w:right w:val="none" w:sz="0" w:space="0" w:color="auto"/>
      </w:divBdr>
    </w:div>
    <w:div w:id="995231471">
      <w:bodyDiv w:val="1"/>
      <w:marLeft w:val="0"/>
      <w:marRight w:val="0"/>
      <w:marTop w:val="0"/>
      <w:marBottom w:val="0"/>
      <w:divBdr>
        <w:top w:val="none" w:sz="0" w:space="0" w:color="auto"/>
        <w:left w:val="none" w:sz="0" w:space="0" w:color="auto"/>
        <w:bottom w:val="none" w:sz="0" w:space="0" w:color="auto"/>
        <w:right w:val="none" w:sz="0" w:space="0" w:color="auto"/>
      </w:divBdr>
    </w:div>
    <w:div w:id="998506699">
      <w:bodyDiv w:val="1"/>
      <w:marLeft w:val="0"/>
      <w:marRight w:val="0"/>
      <w:marTop w:val="0"/>
      <w:marBottom w:val="0"/>
      <w:divBdr>
        <w:top w:val="none" w:sz="0" w:space="0" w:color="auto"/>
        <w:left w:val="none" w:sz="0" w:space="0" w:color="auto"/>
        <w:bottom w:val="none" w:sz="0" w:space="0" w:color="auto"/>
        <w:right w:val="none" w:sz="0" w:space="0" w:color="auto"/>
      </w:divBdr>
    </w:div>
    <w:div w:id="998532327">
      <w:bodyDiv w:val="1"/>
      <w:marLeft w:val="0"/>
      <w:marRight w:val="0"/>
      <w:marTop w:val="0"/>
      <w:marBottom w:val="0"/>
      <w:divBdr>
        <w:top w:val="none" w:sz="0" w:space="0" w:color="auto"/>
        <w:left w:val="none" w:sz="0" w:space="0" w:color="auto"/>
        <w:bottom w:val="none" w:sz="0" w:space="0" w:color="auto"/>
        <w:right w:val="none" w:sz="0" w:space="0" w:color="auto"/>
      </w:divBdr>
    </w:div>
    <w:div w:id="1004555164">
      <w:bodyDiv w:val="1"/>
      <w:marLeft w:val="0"/>
      <w:marRight w:val="0"/>
      <w:marTop w:val="0"/>
      <w:marBottom w:val="0"/>
      <w:divBdr>
        <w:top w:val="none" w:sz="0" w:space="0" w:color="auto"/>
        <w:left w:val="none" w:sz="0" w:space="0" w:color="auto"/>
        <w:bottom w:val="none" w:sz="0" w:space="0" w:color="auto"/>
        <w:right w:val="none" w:sz="0" w:space="0" w:color="auto"/>
      </w:divBdr>
    </w:div>
    <w:div w:id="1007293432">
      <w:bodyDiv w:val="1"/>
      <w:marLeft w:val="0"/>
      <w:marRight w:val="0"/>
      <w:marTop w:val="0"/>
      <w:marBottom w:val="0"/>
      <w:divBdr>
        <w:top w:val="none" w:sz="0" w:space="0" w:color="auto"/>
        <w:left w:val="none" w:sz="0" w:space="0" w:color="auto"/>
        <w:bottom w:val="none" w:sz="0" w:space="0" w:color="auto"/>
        <w:right w:val="none" w:sz="0" w:space="0" w:color="auto"/>
      </w:divBdr>
    </w:div>
    <w:div w:id="1010370856">
      <w:bodyDiv w:val="1"/>
      <w:marLeft w:val="0"/>
      <w:marRight w:val="0"/>
      <w:marTop w:val="0"/>
      <w:marBottom w:val="0"/>
      <w:divBdr>
        <w:top w:val="none" w:sz="0" w:space="0" w:color="auto"/>
        <w:left w:val="none" w:sz="0" w:space="0" w:color="auto"/>
        <w:bottom w:val="none" w:sz="0" w:space="0" w:color="auto"/>
        <w:right w:val="none" w:sz="0" w:space="0" w:color="auto"/>
      </w:divBdr>
    </w:div>
    <w:div w:id="1010715691">
      <w:bodyDiv w:val="1"/>
      <w:marLeft w:val="0"/>
      <w:marRight w:val="0"/>
      <w:marTop w:val="0"/>
      <w:marBottom w:val="0"/>
      <w:divBdr>
        <w:top w:val="none" w:sz="0" w:space="0" w:color="auto"/>
        <w:left w:val="none" w:sz="0" w:space="0" w:color="auto"/>
        <w:bottom w:val="none" w:sz="0" w:space="0" w:color="auto"/>
        <w:right w:val="none" w:sz="0" w:space="0" w:color="auto"/>
      </w:divBdr>
    </w:div>
    <w:div w:id="1010983579">
      <w:bodyDiv w:val="1"/>
      <w:marLeft w:val="0"/>
      <w:marRight w:val="0"/>
      <w:marTop w:val="0"/>
      <w:marBottom w:val="0"/>
      <w:divBdr>
        <w:top w:val="none" w:sz="0" w:space="0" w:color="auto"/>
        <w:left w:val="none" w:sz="0" w:space="0" w:color="auto"/>
        <w:bottom w:val="none" w:sz="0" w:space="0" w:color="auto"/>
        <w:right w:val="none" w:sz="0" w:space="0" w:color="auto"/>
      </w:divBdr>
    </w:div>
    <w:div w:id="1011569675">
      <w:bodyDiv w:val="1"/>
      <w:marLeft w:val="0"/>
      <w:marRight w:val="0"/>
      <w:marTop w:val="0"/>
      <w:marBottom w:val="0"/>
      <w:divBdr>
        <w:top w:val="none" w:sz="0" w:space="0" w:color="auto"/>
        <w:left w:val="none" w:sz="0" w:space="0" w:color="auto"/>
        <w:bottom w:val="none" w:sz="0" w:space="0" w:color="auto"/>
        <w:right w:val="none" w:sz="0" w:space="0" w:color="auto"/>
      </w:divBdr>
    </w:div>
    <w:div w:id="1014453976">
      <w:bodyDiv w:val="1"/>
      <w:marLeft w:val="0"/>
      <w:marRight w:val="0"/>
      <w:marTop w:val="0"/>
      <w:marBottom w:val="0"/>
      <w:divBdr>
        <w:top w:val="none" w:sz="0" w:space="0" w:color="auto"/>
        <w:left w:val="none" w:sz="0" w:space="0" w:color="auto"/>
        <w:bottom w:val="none" w:sz="0" w:space="0" w:color="auto"/>
        <w:right w:val="none" w:sz="0" w:space="0" w:color="auto"/>
      </w:divBdr>
    </w:div>
    <w:div w:id="1018117802">
      <w:bodyDiv w:val="1"/>
      <w:marLeft w:val="0"/>
      <w:marRight w:val="0"/>
      <w:marTop w:val="0"/>
      <w:marBottom w:val="0"/>
      <w:divBdr>
        <w:top w:val="none" w:sz="0" w:space="0" w:color="auto"/>
        <w:left w:val="none" w:sz="0" w:space="0" w:color="auto"/>
        <w:bottom w:val="none" w:sz="0" w:space="0" w:color="auto"/>
        <w:right w:val="none" w:sz="0" w:space="0" w:color="auto"/>
      </w:divBdr>
    </w:div>
    <w:div w:id="1023173293">
      <w:bodyDiv w:val="1"/>
      <w:marLeft w:val="0"/>
      <w:marRight w:val="0"/>
      <w:marTop w:val="0"/>
      <w:marBottom w:val="0"/>
      <w:divBdr>
        <w:top w:val="none" w:sz="0" w:space="0" w:color="auto"/>
        <w:left w:val="none" w:sz="0" w:space="0" w:color="auto"/>
        <w:bottom w:val="none" w:sz="0" w:space="0" w:color="auto"/>
        <w:right w:val="none" w:sz="0" w:space="0" w:color="auto"/>
      </w:divBdr>
    </w:div>
    <w:div w:id="1026827293">
      <w:bodyDiv w:val="1"/>
      <w:marLeft w:val="0"/>
      <w:marRight w:val="0"/>
      <w:marTop w:val="0"/>
      <w:marBottom w:val="0"/>
      <w:divBdr>
        <w:top w:val="none" w:sz="0" w:space="0" w:color="auto"/>
        <w:left w:val="none" w:sz="0" w:space="0" w:color="auto"/>
        <w:bottom w:val="none" w:sz="0" w:space="0" w:color="auto"/>
        <w:right w:val="none" w:sz="0" w:space="0" w:color="auto"/>
      </w:divBdr>
    </w:div>
    <w:div w:id="1037393345">
      <w:bodyDiv w:val="1"/>
      <w:marLeft w:val="0"/>
      <w:marRight w:val="0"/>
      <w:marTop w:val="0"/>
      <w:marBottom w:val="0"/>
      <w:divBdr>
        <w:top w:val="none" w:sz="0" w:space="0" w:color="auto"/>
        <w:left w:val="none" w:sz="0" w:space="0" w:color="auto"/>
        <w:bottom w:val="none" w:sz="0" w:space="0" w:color="auto"/>
        <w:right w:val="none" w:sz="0" w:space="0" w:color="auto"/>
      </w:divBdr>
    </w:div>
    <w:div w:id="1038042547">
      <w:bodyDiv w:val="1"/>
      <w:marLeft w:val="0"/>
      <w:marRight w:val="0"/>
      <w:marTop w:val="0"/>
      <w:marBottom w:val="0"/>
      <w:divBdr>
        <w:top w:val="none" w:sz="0" w:space="0" w:color="auto"/>
        <w:left w:val="none" w:sz="0" w:space="0" w:color="auto"/>
        <w:bottom w:val="none" w:sz="0" w:space="0" w:color="auto"/>
        <w:right w:val="none" w:sz="0" w:space="0" w:color="auto"/>
      </w:divBdr>
    </w:div>
    <w:div w:id="1039433578">
      <w:bodyDiv w:val="1"/>
      <w:marLeft w:val="0"/>
      <w:marRight w:val="0"/>
      <w:marTop w:val="0"/>
      <w:marBottom w:val="0"/>
      <w:divBdr>
        <w:top w:val="none" w:sz="0" w:space="0" w:color="auto"/>
        <w:left w:val="none" w:sz="0" w:space="0" w:color="auto"/>
        <w:bottom w:val="none" w:sz="0" w:space="0" w:color="auto"/>
        <w:right w:val="none" w:sz="0" w:space="0" w:color="auto"/>
      </w:divBdr>
    </w:div>
    <w:div w:id="1039474526">
      <w:bodyDiv w:val="1"/>
      <w:marLeft w:val="0"/>
      <w:marRight w:val="0"/>
      <w:marTop w:val="0"/>
      <w:marBottom w:val="0"/>
      <w:divBdr>
        <w:top w:val="none" w:sz="0" w:space="0" w:color="auto"/>
        <w:left w:val="none" w:sz="0" w:space="0" w:color="auto"/>
        <w:bottom w:val="none" w:sz="0" w:space="0" w:color="auto"/>
        <w:right w:val="none" w:sz="0" w:space="0" w:color="auto"/>
      </w:divBdr>
    </w:div>
    <w:div w:id="1045760124">
      <w:bodyDiv w:val="1"/>
      <w:marLeft w:val="0"/>
      <w:marRight w:val="0"/>
      <w:marTop w:val="0"/>
      <w:marBottom w:val="0"/>
      <w:divBdr>
        <w:top w:val="none" w:sz="0" w:space="0" w:color="auto"/>
        <w:left w:val="none" w:sz="0" w:space="0" w:color="auto"/>
        <w:bottom w:val="none" w:sz="0" w:space="0" w:color="auto"/>
        <w:right w:val="none" w:sz="0" w:space="0" w:color="auto"/>
      </w:divBdr>
    </w:div>
    <w:div w:id="1050232703">
      <w:bodyDiv w:val="1"/>
      <w:marLeft w:val="0"/>
      <w:marRight w:val="0"/>
      <w:marTop w:val="0"/>
      <w:marBottom w:val="0"/>
      <w:divBdr>
        <w:top w:val="none" w:sz="0" w:space="0" w:color="auto"/>
        <w:left w:val="none" w:sz="0" w:space="0" w:color="auto"/>
        <w:bottom w:val="none" w:sz="0" w:space="0" w:color="auto"/>
        <w:right w:val="none" w:sz="0" w:space="0" w:color="auto"/>
      </w:divBdr>
    </w:div>
    <w:div w:id="1051928336">
      <w:bodyDiv w:val="1"/>
      <w:marLeft w:val="0"/>
      <w:marRight w:val="0"/>
      <w:marTop w:val="0"/>
      <w:marBottom w:val="0"/>
      <w:divBdr>
        <w:top w:val="none" w:sz="0" w:space="0" w:color="auto"/>
        <w:left w:val="none" w:sz="0" w:space="0" w:color="auto"/>
        <w:bottom w:val="none" w:sz="0" w:space="0" w:color="auto"/>
        <w:right w:val="none" w:sz="0" w:space="0" w:color="auto"/>
      </w:divBdr>
      <w:divsChild>
        <w:div w:id="6055843">
          <w:marLeft w:val="0"/>
          <w:marRight w:val="0"/>
          <w:marTop w:val="0"/>
          <w:marBottom w:val="0"/>
          <w:divBdr>
            <w:top w:val="none" w:sz="0" w:space="0" w:color="auto"/>
            <w:left w:val="none" w:sz="0" w:space="0" w:color="auto"/>
            <w:bottom w:val="none" w:sz="0" w:space="0" w:color="auto"/>
            <w:right w:val="none" w:sz="0" w:space="0" w:color="auto"/>
          </w:divBdr>
        </w:div>
        <w:div w:id="6293062">
          <w:marLeft w:val="0"/>
          <w:marRight w:val="0"/>
          <w:marTop w:val="0"/>
          <w:marBottom w:val="0"/>
          <w:divBdr>
            <w:top w:val="none" w:sz="0" w:space="0" w:color="auto"/>
            <w:left w:val="none" w:sz="0" w:space="0" w:color="auto"/>
            <w:bottom w:val="none" w:sz="0" w:space="0" w:color="auto"/>
            <w:right w:val="none" w:sz="0" w:space="0" w:color="auto"/>
          </w:divBdr>
        </w:div>
        <w:div w:id="7607354">
          <w:marLeft w:val="0"/>
          <w:marRight w:val="0"/>
          <w:marTop w:val="0"/>
          <w:marBottom w:val="0"/>
          <w:divBdr>
            <w:top w:val="none" w:sz="0" w:space="0" w:color="auto"/>
            <w:left w:val="none" w:sz="0" w:space="0" w:color="auto"/>
            <w:bottom w:val="none" w:sz="0" w:space="0" w:color="auto"/>
            <w:right w:val="none" w:sz="0" w:space="0" w:color="auto"/>
          </w:divBdr>
        </w:div>
        <w:div w:id="20514339">
          <w:marLeft w:val="0"/>
          <w:marRight w:val="0"/>
          <w:marTop w:val="0"/>
          <w:marBottom w:val="0"/>
          <w:divBdr>
            <w:top w:val="none" w:sz="0" w:space="0" w:color="auto"/>
            <w:left w:val="none" w:sz="0" w:space="0" w:color="auto"/>
            <w:bottom w:val="none" w:sz="0" w:space="0" w:color="auto"/>
            <w:right w:val="none" w:sz="0" w:space="0" w:color="auto"/>
          </w:divBdr>
        </w:div>
        <w:div w:id="34044065">
          <w:marLeft w:val="0"/>
          <w:marRight w:val="0"/>
          <w:marTop w:val="0"/>
          <w:marBottom w:val="0"/>
          <w:divBdr>
            <w:top w:val="none" w:sz="0" w:space="0" w:color="auto"/>
            <w:left w:val="none" w:sz="0" w:space="0" w:color="auto"/>
            <w:bottom w:val="none" w:sz="0" w:space="0" w:color="auto"/>
            <w:right w:val="none" w:sz="0" w:space="0" w:color="auto"/>
          </w:divBdr>
        </w:div>
        <w:div w:id="35545156">
          <w:marLeft w:val="0"/>
          <w:marRight w:val="0"/>
          <w:marTop w:val="0"/>
          <w:marBottom w:val="0"/>
          <w:divBdr>
            <w:top w:val="none" w:sz="0" w:space="0" w:color="auto"/>
            <w:left w:val="none" w:sz="0" w:space="0" w:color="auto"/>
            <w:bottom w:val="none" w:sz="0" w:space="0" w:color="auto"/>
            <w:right w:val="none" w:sz="0" w:space="0" w:color="auto"/>
          </w:divBdr>
        </w:div>
        <w:div w:id="38483855">
          <w:marLeft w:val="0"/>
          <w:marRight w:val="0"/>
          <w:marTop w:val="0"/>
          <w:marBottom w:val="0"/>
          <w:divBdr>
            <w:top w:val="none" w:sz="0" w:space="0" w:color="auto"/>
            <w:left w:val="none" w:sz="0" w:space="0" w:color="auto"/>
            <w:bottom w:val="none" w:sz="0" w:space="0" w:color="auto"/>
            <w:right w:val="none" w:sz="0" w:space="0" w:color="auto"/>
          </w:divBdr>
        </w:div>
        <w:div w:id="42095714">
          <w:marLeft w:val="0"/>
          <w:marRight w:val="0"/>
          <w:marTop w:val="0"/>
          <w:marBottom w:val="0"/>
          <w:divBdr>
            <w:top w:val="none" w:sz="0" w:space="0" w:color="auto"/>
            <w:left w:val="none" w:sz="0" w:space="0" w:color="auto"/>
            <w:bottom w:val="none" w:sz="0" w:space="0" w:color="auto"/>
            <w:right w:val="none" w:sz="0" w:space="0" w:color="auto"/>
          </w:divBdr>
        </w:div>
        <w:div w:id="47075405">
          <w:marLeft w:val="0"/>
          <w:marRight w:val="0"/>
          <w:marTop w:val="0"/>
          <w:marBottom w:val="0"/>
          <w:divBdr>
            <w:top w:val="none" w:sz="0" w:space="0" w:color="auto"/>
            <w:left w:val="none" w:sz="0" w:space="0" w:color="auto"/>
            <w:bottom w:val="none" w:sz="0" w:space="0" w:color="auto"/>
            <w:right w:val="none" w:sz="0" w:space="0" w:color="auto"/>
          </w:divBdr>
        </w:div>
        <w:div w:id="54545938">
          <w:marLeft w:val="0"/>
          <w:marRight w:val="0"/>
          <w:marTop w:val="0"/>
          <w:marBottom w:val="0"/>
          <w:divBdr>
            <w:top w:val="none" w:sz="0" w:space="0" w:color="auto"/>
            <w:left w:val="none" w:sz="0" w:space="0" w:color="auto"/>
            <w:bottom w:val="none" w:sz="0" w:space="0" w:color="auto"/>
            <w:right w:val="none" w:sz="0" w:space="0" w:color="auto"/>
          </w:divBdr>
        </w:div>
        <w:div w:id="65229118">
          <w:marLeft w:val="0"/>
          <w:marRight w:val="0"/>
          <w:marTop w:val="0"/>
          <w:marBottom w:val="0"/>
          <w:divBdr>
            <w:top w:val="none" w:sz="0" w:space="0" w:color="auto"/>
            <w:left w:val="none" w:sz="0" w:space="0" w:color="auto"/>
            <w:bottom w:val="none" w:sz="0" w:space="0" w:color="auto"/>
            <w:right w:val="none" w:sz="0" w:space="0" w:color="auto"/>
          </w:divBdr>
        </w:div>
        <w:div w:id="78869247">
          <w:marLeft w:val="0"/>
          <w:marRight w:val="0"/>
          <w:marTop w:val="0"/>
          <w:marBottom w:val="0"/>
          <w:divBdr>
            <w:top w:val="none" w:sz="0" w:space="0" w:color="auto"/>
            <w:left w:val="none" w:sz="0" w:space="0" w:color="auto"/>
            <w:bottom w:val="none" w:sz="0" w:space="0" w:color="auto"/>
            <w:right w:val="none" w:sz="0" w:space="0" w:color="auto"/>
          </w:divBdr>
        </w:div>
        <w:div w:id="90786043">
          <w:marLeft w:val="0"/>
          <w:marRight w:val="0"/>
          <w:marTop w:val="0"/>
          <w:marBottom w:val="0"/>
          <w:divBdr>
            <w:top w:val="none" w:sz="0" w:space="0" w:color="auto"/>
            <w:left w:val="none" w:sz="0" w:space="0" w:color="auto"/>
            <w:bottom w:val="none" w:sz="0" w:space="0" w:color="auto"/>
            <w:right w:val="none" w:sz="0" w:space="0" w:color="auto"/>
          </w:divBdr>
        </w:div>
        <w:div w:id="94908761">
          <w:marLeft w:val="0"/>
          <w:marRight w:val="0"/>
          <w:marTop w:val="0"/>
          <w:marBottom w:val="0"/>
          <w:divBdr>
            <w:top w:val="none" w:sz="0" w:space="0" w:color="auto"/>
            <w:left w:val="none" w:sz="0" w:space="0" w:color="auto"/>
            <w:bottom w:val="none" w:sz="0" w:space="0" w:color="auto"/>
            <w:right w:val="none" w:sz="0" w:space="0" w:color="auto"/>
          </w:divBdr>
        </w:div>
        <w:div w:id="103965553">
          <w:marLeft w:val="0"/>
          <w:marRight w:val="0"/>
          <w:marTop w:val="0"/>
          <w:marBottom w:val="0"/>
          <w:divBdr>
            <w:top w:val="none" w:sz="0" w:space="0" w:color="auto"/>
            <w:left w:val="none" w:sz="0" w:space="0" w:color="auto"/>
            <w:bottom w:val="none" w:sz="0" w:space="0" w:color="auto"/>
            <w:right w:val="none" w:sz="0" w:space="0" w:color="auto"/>
          </w:divBdr>
        </w:div>
        <w:div w:id="125392302">
          <w:marLeft w:val="0"/>
          <w:marRight w:val="0"/>
          <w:marTop w:val="0"/>
          <w:marBottom w:val="0"/>
          <w:divBdr>
            <w:top w:val="none" w:sz="0" w:space="0" w:color="auto"/>
            <w:left w:val="none" w:sz="0" w:space="0" w:color="auto"/>
            <w:bottom w:val="none" w:sz="0" w:space="0" w:color="auto"/>
            <w:right w:val="none" w:sz="0" w:space="0" w:color="auto"/>
          </w:divBdr>
        </w:div>
        <w:div w:id="127013987">
          <w:marLeft w:val="0"/>
          <w:marRight w:val="0"/>
          <w:marTop w:val="0"/>
          <w:marBottom w:val="0"/>
          <w:divBdr>
            <w:top w:val="none" w:sz="0" w:space="0" w:color="auto"/>
            <w:left w:val="none" w:sz="0" w:space="0" w:color="auto"/>
            <w:bottom w:val="none" w:sz="0" w:space="0" w:color="auto"/>
            <w:right w:val="none" w:sz="0" w:space="0" w:color="auto"/>
          </w:divBdr>
        </w:div>
        <w:div w:id="153688442">
          <w:marLeft w:val="0"/>
          <w:marRight w:val="0"/>
          <w:marTop w:val="0"/>
          <w:marBottom w:val="0"/>
          <w:divBdr>
            <w:top w:val="none" w:sz="0" w:space="0" w:color="auto"/>
            <w:left w:val="none" w:sz="0" w:space="0" w:color="auto"/>
            <w:bottom w:val="none" w:sz="0" w:space="0" w:color="auto"/>
            <w:right w:val="none" w:sz="0" w:space="0" w:color="auto"/>
          </w:divBdr>
        </w:div>
        <w:div w:id="156655032">
          <w:marLeft w:val="0"/>
          <w:marRight w:val="0"/>
          <w:marTop w:val="0"/>
          <w:marBottom w:val="0"/>
          <w:divBdr>
            <w:top w:val="none" w:sz="0" w:space="0" w:color="auto"/>
            <w:left w:val="none" w:sz="0" w:space="0" w:color="auto"/>
            <w:bottom w:val="none" w:sz="0" w:space="0" w:color="auto"/>
            <w:right w:val="none" w:sz="0" w:space="0" w:color="auto"/>
          </w:divBdr>
        </w:div>
        <w:div w:id="174614894">
          <w:marLeft w:val="0"/>
          <w:marRight w:val="0"/>
          <w:marTop w:val="0"/>
          <w:marBottom w:val="0"/>
          <w:divBdr>
            <w:top w:val="none" w:sz="0" w:space="0" w:color="auto"/>
            <w:left w:val="none" w:sz="0" w:space="0" w:color="auto"/>
            <w:bottom w:val="none" w:sz="0" w:space="0" w:color="auto"/>
            <w:right w:val="none" w:sz="0" w:space="0" w:color="auto"/>
          </w:divBdr>
        </w:div>
        <w:div w:id="182523424">
          <w:marLeft w:val="0"/>
          <w:marRight w:val="0"/>
          <w:marTop w:val="0"/>
          <w:marBottom w:val="0"/>
          <w:divBdr>
            <w:top w:val="none" w:sz="0" w:space="0" w:color="auto"/>
            <w:left w:val="none" w:sz="0" w:space="0" w:color="auto"/>
            <w:bottom w:val="none" w:sz="0" w:space="0" w:color="auto"/>
            <w:right w:val="none" w:sz="0" w:space="0" w:color="auto"/>
          </w:divBdr>
        </w:div>
        <w:div w:id="200825139">
          <w:marLeft w:val="0"/>
          <w:marRight w:val="0"/>
          <w:marTop w:val="0"/>
          <w:marBottom w:val="0"/>
          <w:divBdr>
            <w:top w:val="none" w:sz="0" w:space="0" w:color="auto"/>
            <w:left w:val="none" w:sz="0" w:space="0" w:color="auto"/>
            <w:bottom w:val="none" w:sz="0" w:space="0" w:color="auto"/>
            <w:right w:val="none" w:sz="0" w:space="0" w:color="auto"/>
          </w:divBdr>
        </w:div>
        <w:div w:id="210575891">
          <w:marLeft w:val="0"/>
          <w:marRight w:val="0"/>
          <w:marTop w:val="0"/>
          <w:marBottom w:val="0"/>
          <w:divBdr>
            <w:top w:val="none" w:sz="0" w:space="0" w:color="auto"/>
            <w:left w:val="none" w:sz="0" w:space="0" w:color="auto"/>
            <w:bottom w:val="none" w:sz="0" w:space="0" w:color="auto"/>
            <w:right w:val="none" w:sz="0" w:space="0" w:color="auto"/>
          </w:divBdr>
        </w:div>
        <w:div w:id="223105740">
          <w:marLeft w:val="0"/>
          <w:marRight w:val="0"/>
          <w:marTop w:val="0"/>
          <w:marBottom w:val="0"/>
          <w:divBdr>
            <w:top w:val="none" w:sz="0" w:space="0" w:color="auto"/>
            <w:left w:val="none" w:sz="0" w:space="0" w:color="auto"/>
            <w:bottom w:val="none" w:sz="0" w:space="0" w:color="auto"/>
            <w:right w:val="none" w:sz="0" w:space="0" w:color="auto"/>
          </w:divBdr>
        </w:div>
        <w:div w:id="232664275">
          <w:marLeft w:val="0"/>
          <w:marRight w:val="0"/>
          <w:marTop w:val="0"/>
          <w:marBottom w:val="0"/>
          <w:divBdr>
            <w:top w:val="none" w:sz="0" w:space="0" w:color="auto"/>
            <w:left w:val="none" w:sz="0" w:space="0" w:color="auto"/>
            <w:bottom w:val="none" w:sz="0" w:space="0" w:color="auto"/>
            <w:right w:val="none" w:sz="0" w:space="0" w:color="auto"/>
          </w:divBdr>
        </w:div>
        <w:div w:id="257494629">
          <w:marLeft w:val="0"/>
          <w:marRight w:val="0"/>
          <w:marTop w:val="0"/>
          <w:marBottom w:val="0"/>
          <w:divBdr>
            <w:top w:val="none" w:sz="0" w:space="0" w:color="auto"/>
            <w:left w:val="none" w:sz="0" w:space="0" w:color="auto"/>
            <w:bottom w:val="none" w:sz="0" w:space="0" w:color="auto"/>
            <w:right w:val="none" w:sz="0" w:space="0" w:color="auto"/>
          </w:divBdr>
        </w:div>
        <w:div w:id="280693843">
          <w:marLeft w:val="0"/>
          <w:marRight w:val="0"/>
          <w:marTop w:val="0"/>
          <w:marBottom w:val="0"/>
          <w:divBdr>
            <w:top w:val="none" w:sz="0" w:space="0" w:color="auto"/>
            <w:left w:val="none" w:sz="0" w:space="0" w:color="auto"/>
            <w:bottom w:val="none" w:sz="0" w:space="0" w:color="auto"/>
            <w:right w:val="none" w:sz="0" w:space="0" w:color="auto"/>
          </w:divBdr>
        </w:div>
        <w:div w:id="288709250">
          <w:marLeft w:val="0"/>
          <w:marRight w:val="0"/>
          <w:marTop w:val="0"/>
          <w:marBottom w:val="0"/>
          <w:divBdr>
            <w:top w:val="none" w:sz="0" w:space="0" w:color="auto"/>
            <w:left w:val="none" w:sz="0" w:space="0" w:color="auto"/>
            <w:bottom w:val="none" w:sz="0" w:space="0" w:color="auto"/>
            <w:right w:val="none" w:sz="0" w:space="0" w:color="auto"/>
          </w:divBdr>
        </w:div>
        <w:div w:id="291325506">
          <w:marLeft w:val="0"/>
          <w:marRight w:val="0"/>
          <w:marTop w:val="0"/>
          <w:marBottom w:val="0"/>
          <w:divBdr>
            <w:top w:val="none" w:sz="0" w:space="0" w:color="auto"/>
            <w:left w:val="none" w:sz="0" w:space="0" w:color="auto"/>
            <w:bottom w:val="none" w:sz="0" w:space="0" w:color="auto"/>
            <w:right w:val="none" w:sz="0" w:space="0" w:color="auto"/>
          </w:divBdr>
        </w:div>
        <w:div w:id="294023555">
          <w:marLeft w:val="0"/>
          <w:marRight w:val="0"/>
          <w:marTop w:val="0"/>
          <w:marBottom w:val="0"/>
          <w:divBdr>
            <w:top w:val="none" w:sz="0" w:space="0" w:color="auto"/>
            <w:left w:val="none" w:sz="0" w:space="0" w:color="auto"/>
            <w:bottom w:val="none" w:sz="0" w:space="0" w:color="auto"/>
            <w:right w:val="none" w:sz="0" w:space="0" w:color="auto"/>
          </w:divBdr>
        </w:div>
        <w:div w:id="302000896">
          <w:marLeft w:val="0"/>
          <w:marRight w:val="0"/>
          <w:marTop w:val="0"/>
          <w:marBottom w:val="0"/>
          <w:divBdr>
            <w:top w:val="none" w:sz="0" w:space="0" w:color="auto"/>
            <w:left w:val="none" w:sz="0" w:space="0" w:color="auto"/>
            <w:bottom w:val="none" w:sz="0" w:space="0" w:color="auto"/>
            <w:right w:val="none" w:sz="0" w:space="0" w:color="auto"/>
          </w:divBdr>
        </w:div>
        <w:div w:id="302008637">
          <w:marLeft w:val="0"/>
          <w:marRight w:val="0"/>
          <w:marTop w:val="0"/>
          <w:marBottom w:val="0"/>
          <w:divBdr>
            <w:top w:val="none" w:sz="0" w:space="0" w:color="auto"/>
            <w:left w:val="none" w:sz="0" w:space="0" w:color="auto"/>
            <w:bottom w:val="none" w:sz="0" w:space="0" w:color="auto"/>
            <w:right w:val="none" w:sz="0" w:space="0" w:color="auto"/>
          </w:divBdr>
        </w:div>
        <w:div w:id="306906098">
          <w:marLeft w:val="0"/>
          <w:marRight w:val="0"/>
          <w:marTop w:val="0"/>
          <w:marBottom w:val="0"/>
          <w:divBdr>
            <w:top w:val="none" w:sz="0" w:space="0" w:color="auto"/>
            <w:left w:val="none" w:sz="0" w:space="0" w:color="auto"/>
            <w:bottom w:val="none" w:sz="0" w:space="0" w:color="auto"/>
            <w:right w:val="none" w:sz="0" w:space="0" w:color="auto"/>
          </w:divBdr>
        </w:div>
        <w:div w:id="308175706">
          <w:marLeft w:val="0"/>
          <w:marRight w:val="0"/>
          <w:marTop w:val="0"/>
          <w:marBottom w:val="0"/>
          <w:divBdr>
            <w:top w:val="none" w:sz="0" w:space="0" w:color="auto"/>
            <w:left w:val="none" w:sz="0" w:space="0" w:color="auto"/>
            <w:bottom w:val="none" w:sz="0" w:space="0" w:color="auto"/>
            <w:right w:val="none" w:sz="0" w:space="0" w:color="auto"/>
          </w:divBdr>
        </w:div>
        <w:div w:id="311567640">
          <w:marLeft w:val="0"/>
          <w:marRight w:val="0"/>
          <w:marTop w:val="0"/>
          <w:marBottom w:val="0"/>
          <w:divBdr>
            <w:top w:val="none" w:sz="0" w:space="0" w:color="auto"/>
            <w:left w:val="none" w:sz="0" w:space="0" w:color="auto"/>
            <w:bottom w:val="none" w:sz="0" w:space="0" w:color="auto"/>
            <w:right w:val="none" w:sz="0" w:space="0" w:color="auto"/>
          </w:divBdr>
        </w:div>
        <w:div w:id="316351131">
          <w:marLeft w:val="0"/>
          <w:marRight w:val="0"/>
          <w:marTop w:val="0"/>
          <w:marBottom w:val="0"/>
          <w:divBdr>
            <w:top w:val="none" w:sz="0" w:space="0" w:color="auto"/>
            <w:left w:val="none" w:sz="0" w:space="0" w:color="auto"/>
            <w:bottom w:val="none" w:sz="0" w:space="0" w:color="auto"/>
            <w:right w:val="none" w:sz="0" w:space="0" w:color="auto"/>
          </w:divBdr>
        </w:div>
        <w:div w:id="347295305">
          <w:marLeft w:val="0"/>
          <w:marRight w:val="0"/>
          <w:marTop w:val="0"/>
          <w:marBottom w:val="0"/>
          <w:divBdr>
            <w:top w:val="none" w:sz="0" w:space="0" w:color="auto"/>
            <w:left w:val="none" w:sz="0" w:space="0" w:color="auto"/>
            <w:bottom w:val="none" w:sz="0" w:space="0" w:color="auto"/>
            <w:right w:val="none" w:sz="0" w:space="0" w:color="auto"/>
          </w:divBdr>
        </w:div>
        <w:div w:id="354112805">
          <w:marLeft w:val="0"/>
          <w:marRight w:val="0"/>
          <w:marTop w:val="0"/>
          <w:marBottom w:val="0"/>
          <w:divBdr>
            <w:top w:val="none" w:sz="0" w:space="0" w:color="auto"/>
            <w:left w:val="none" w:sz="0" w:space="0" w:color="auto"/>
            <w:bottom w:val="none" w:sz="0" w:space="0" w:color="auto"/>
            <w:right w:val="none" w:sz="0" w:space="0" w:color="auto"/>
          </w:divBdr>
        </w:div>
        <w:div w:id="356808269">
          <w:marLeft w:val="0"/>
          <w:marRight w:val="0"/>
          <w:marTop w:val="0"/>
          <w:marBottom w:val="0"/>
          <w:divBdr>
            <w:top w:val="none" w:sz="0" w:space="0" w:color="auto"/>
            <w:left w:val="none" w:sz="0" w:space="0" w:color="auto"/>
            <w:bottom w:val="none" w:sz="0" w:space="0" w:color="auto"/>
            <w:right w:val="none" w:sz="0" w:space="0" w:color="auto"/>
          </w:divBdr>
        </w:div>
        <w:div w:id="360784426">
          <w:marLeft w:val="0"/>
          <w:marRight w:val="0"/>
          <w:marTop w:val="0"/>
          <w:marBottom w:val="0"/>
          <w:divBdr>
            <w:top w:val="none" w:sz="0" w:space="0" w:color="auto"/>
            <w:left w:val="none" w:sz="0" w:space="0" w:color="auto"/>
            <w:bottom w:val="none" w:sz="0" w:space="0" w:color="auto"/>
            <w:right w:val="none" w:sz="0" w:space="0" w:color="auto"/>
          </w:divBdr>
        </w:div>
        <w:div w:id="363673424">
          <w:marLeft w:val="0"/>
          <w:marRight w:val="0"/>
          <w:marTop w:val="0"/>
          <w:marBottom w:val="0"/>
          <w:divBdr>
            <w:top w:val="none" w:sz="0" w:space="0" w:color="auto"/>
            <w:left w:val="none" w:sz="0" w:space="0" w:color="auto"/>
            <w:bottom w:val="none" w:sz="0" w:space="0" w:color="auto"/>
            <w:right w:val="none" w:sz="0" w:space="0" w:color="auto"/>
          </w:divBdr>
        </w:div>
        <w:div w:id="365567589">
          <w:marLeft w:val="0"/>
          <w:marRight w:val="0"/>
          <w:marTop w:val="0"/>
          <w:marBottom w:val="0"/>
          <w:divBdr>
            <w:top w:val="none" w:sz="0" w:space="0" w:color="auto"/>
            <w:left w:val="none" w:sz="0" w:space="0" w:color="auto"/>
            <w:bottom w:val="none" w:sz="0" w:space="0" w:color="auto"/>
            <w:right w:val="none" w:sz="0" w:space="0" w:color="auto"/>
          </w:divBdr>
        </w:div>
        <w:div w:id="377242460">
          <w:marLeft w:val="0"/>
          <w:marRight w:val="0"/>
          <w:marTop w:val="0"/>
          <w:marBottom w:val="0"/>
          <w:divBdr>
            <w:top w:val="none" w:sz="0" w:space="0" w:color="auto"/>
            <w:left w:val="none" w:sz="0" w:space="0" w:color="auto"/>
            <w:bottom w:val="none" w:sz="0" w:space="0" w:color="auto"/>
            <w:right w:val="none" w:sz="0" w:space="0" w:color="auto"/>
          </w:divBdr>
        </w:div>
        <w:div w:id="383607631">
          <w:marLeft w:val="0"/>
          <w:marRight w:val="0"/>
          <w:marTop w:val="0"/>
          <w:marBottom w:val="0"/>
          <w:divBdr>
            <w:top w:val="none" w:sz="0" w:space="0" w:color="auto"/>
            <w:left w:val="none" w:sz="0" w:space="0" w:color="auto"/>
            <w:bottom w:val="none" w:sz="0" w:space="0" w:color="auto"/>
            <w:right w:val="none" w:sz="0" w:space="0" w:color="auto"/>
          </w:divBdr>
        </w:div>
        <w:div w:id="389615559">
          <w:marLeft w:val="0"/>
          <w:marRight w:val="0"/>
          <w:marTop w:val="0"/>
          <w:marBottom w:val="0"/>
          <w:divBdr>
            <w:top w:val="none" w:sz="0" w:space="0" w:color="auto"/>
            <w:left w:val="none" w:sz="0" w:space="0" w:color="auto"/>
            <w:bottom w:val="none" w:sz="0" w:space="0" w:color="auto"/>
            <w:right w:val="none" w:sz="0" w:space="0" w:color="auto"/>
          </w:divBdr>
        </w:div>
        <w:div w:id="389966730">
          <w:marLeft w:val="0"/>
          <w:marRight w:val="0"/>
          <w:marTop w:val="0"/>
          <w:marBottom w:val="0"/>
          <w:divBdr>
            <w:top w:val="none" w:sz="0" w:space="0" w:color="auto"/>
            <w:left w:val="none" w:sz="0" w:space="0" w:color="auto"/>
            <w:bottom w:val="none" w:sz="0" w:space="0" w:color="auto"/>
            <w:right w:val="none" w:sz="0" w:space="0" w:color="auto"/>
          </w:divBdr>
        </w:div>
        <w:div w:id="391730043">
          <w:marLeft w:val="0"/>
          <w:marRight w:val="0"/>
          <w:marTop w:val="0"/>
          <w:marBottom w:val="0"/>
          <w:divBdr>
            <w:top w:val="none" w:sz="0" w:space="0" w:color="auto"/>
            <w:left w:val="none" w:sz="0" w:space="0" w:color="auto"/>
            <w:bottom w:val="none" w:sz="0" w:space="0" w:color="auto"/>
            <w:right w:val="none" w:sz="0" w:space="0" w:color="auto"/>
          </w:divBdr>
        </w:div>
        <w:div w:id="396974520">
          <w:marLeft w:val="0"/>
          <w:marRight w:val="0"/>
          <w:marTop w:val="0"/>
          <w:marBottom w:val="0"/>
          <w:divBdr>
            <w:top w:val="none" w:sz="0" w:space="0" w:color="auto"/>
            <w:left w:val="none" w:sz="0" w:space="0" w:color="auto"/>
            <w:bottom w:val="none" w:sz="0" w:space="0" w:color="auto"/>
            <w:right w:val="none" w:sz="0" w:space="0" w:color="auto"/>
          </w:divBdr>
        </w:div>
        <w:div w:id="402027361">
          <w:marLeft w:val="0"/>
          <w:marRight w:val="0"/>
          <w:marTop w:val="0"/>
          <w:marBottom w:val="0"/>
          <w:divBdr>
            <w:top w:val="none" w:sz="0" w:space="0" w:color="auto"/>
            <w:left w:val="none" w:sz="0" w:space="0" w:color="auto"/>
            <w:bottom w:val="none" w:sz="0" w:space="0" w:color="auto"/>
            <w:right w:val="none" w:sz="0" w:space="0" w:color="auto"/>
          </w:divBdr>
        </w:div>
        <w:div w:id="414480649">
          <w:marLeft w:val="0"/>
          <w:marRight w:val="0"/>
          <w:marTop w:val="0"/>
          <w:marBottom w:val="0"/>
          <w:divBdr>
            <w:top w:val="none" w:sz="0" w:space="0" w:color="auto"/>
            <w:left w:val="none" w:sz="0" w:space="0" w:color="auto"/>
            <w:bottom w:val="none" w:sz="0" w:space="0" w:color="auto"/>
            <w:right w:val="none" w:sz="0" w:space="0" w:color="auto"/>
          </w:divBdr>
        </w:div>
        <w:div w:id="418865745">
          <w:marLeft w:val="0"/>
          <w:marRight w:val="0"/>
          <w:marTop w:val="0"/>
          <w:marBottom w:val="0"/>
          <w:divBdr>
            <w:top w:val="none" w:sz="0" w:space="0" w:color="auto"/>
            <w:left w:val="none" w:sz="0" w:space="0" w:color="auto"/>
            <w:bottom w:val="none" w:sz="0" w:space="0" w:color="auto"/>
            <w:right w:val="none" w:sz="0" w:space="0" w:color="auto"/>
          </w:divBdr>
        </w:div>
        <w:div w:id="443811615">
          <w:marLeft w:val="0"/>
          <w:marRight w:val="0"/>
          <w:marTop w:val="0"/>
          <w:marBottom w:val="0"/>
          <w:divBdr>
            <w:top w:val="none" w:sz="0" w:space="0" w:color="auto"/>
            <w:left w:val="none" w:sz="0" w:space="0" w:color="auto"/>
            <w:bottom w:val="none" w:sz="0" w:space="0" w:color="auto"/>
            <w:right w:val="none" w:sz="0" w:space="0" w:color="auto"/>
          </w:divBdr>
        </w:div>
        <w:div w:id="444615930">
          <w:marLeft w:val="0"/>
          <w:marRight w:val="0"/>
          <w:marTop w:val="0"/>
          <w:marBottom w:val="0"/>
          <w:divBdr>
            <w:top w:val="none" w:sz="0" w:space="0" w:color="auto"/>
            <w:left w:val="none" w:sz="0" w:space="0" w:color="auto"/>
            <w:bottom w:val="none" w:sz="0" w:space="0" w:color="auto"/>
            <w:right w:val="none" w:sz="0" w:space="0" w:color="auto"/>
          </w:divBdr>
        </w:div>
        <w:div w:id="462966202">
          <w:marLeft w:val="0"/>
          <w:marRight w:val="0"/>
          <w:marTop w:val="0"/>
          <w:marBottom w:val="0"/>
          <w:divBdr>
            <w:top w:val="none" w:sz="0" w:space="0" w:color="auto"/>
            <w:left w:val="none" w:sz="0" w:space="0" w:color="auto"/>
            <w:bottom w:val="none" w:sz="0" w:space="0" w:color="auto"/>
            <w:right w:val="none" w:sz="0" w:space="0" w:color="auto"/>
          </w:divBdr>
        </w:div>
        <w:div w:id="471676870">
          <w:marLeft w:val="0"/>
          <w:marRight w:val="0"/>
          <w:marTop w:val="0"/>
          <w:marBottom w:val="0"/>
          <w:divBdr>
            <w:top w:val="none" w:sz="0" w:space="0" w:color="auto"/>
            <w:left w:val="none" w:sz="0" w:space="0" w:color="auto"/>
            <w:bottom w:val="none" w:sz="0" w:space="0" w:color="auto"/>
            <w:right w:val="none" w:sz="0" w:space="0" w:color="auto"/>
          </w:divBdr>
        </w:div>
        <w:div w:id="481851854">
          <w:marLeft w:val="0"/>
          <w:marRight w:val="0"/>
          <w:marTop w:val="0"/>
          <w:marBottom w:val="0"/>
          <w:divBdr>
            <w:top w:val="none" w:sz="0" w:space="0" w:color="auto"/>
            <w:left w:val="none" w:sz="0" w:space="0" w:color="auto"/>
            <w:bottom w:val="none" w:sz="0" w:space="0" w:color="auto"/>
            <w:right w:val="none" w:sz="0" w:space="0" w:color="auto"/>
          </w:divBdr>
        </w:div>
        <w:div w:id="489714312">
          <w:marLeft w:val="0"/>
          <w:marRight w:val="0"/>
          <w:marTop w:val="0"/>
          <w:marBottom w:val="0"/>
          <w:divBdr>
            <w:top w:val="none" w:sz="0" w:space="0" w:color="auto"/>
            <w:left w:val="none" w:sz="0" w:space="0" w:color="auto"/>
            <w:bottom w:val="none" w:sz="0" w:space="0" w:color="auto"/>
            <w:right w:val="none" w:sz="0" w:space="0" w:color="auto"/>
          </w:divBdr>
        </w:div>
        <w:div w:id="530725549">
          <w:marLeft w:val="0"/>
          <w:marRight w:val="0"/>
          <w:marTop w:val="0"/>
          <w:marBottom w:val="0"/>
          <w:divBdr>
            <w:top w:val="none" w:sz="0" w:space="0" w:color="auto"/>
            <w:left w:val="none" w:sz="0" w:space="0" w:color="auto"/>
            <w:bottom w:val="none" w:sz="0" w:space="0" w:color="auto"/>
            <w:right w:val="none" w:sz="0" w:space="0" w:color="auto"/>
          </w:divBdr>
        </w:div>
        <w:div w:id="531573899">
          <w:marLeft w:val="0"/>
          <w:marRight w:val="0"/>
          <w:marTop w:val="0"/>
          <w:marBottom w:val="0"/>
          <w:divBdr>
            <w:top w:val="none" w:sz="0" w:space="0" w:color="auto"/>
            <w:left w:val="none" w:sz="0" w:space="0" w:color="auto"/>
            <w:bottom w:val="none" w:sz="0" w:space="0" w:color="auto"/>
            <w:right w:val="none" w:sz="0" w:space="0" w:color="auto"/>
          </w:divBdr>
        </w:div>
        <w:div w:id="536623185">
          <w:marLeft w:val="0"/>
          <w:marRight w:val="0"/>
          <w:marTop w:val="0"/>
          <w:marBottom w:val="0"/>
          <w:divBdr>
            <w:top w:val="none" w:sz="0" w:space="0" w:color="auto"/>
            <w:left w:val="none" w:sz="0" w:space="0" w:color="auto"/>
            <w:bottom w:val="none" w:sz="0" w:space="0" w:color="auto"/>
            <w:right w:val="none" w:sz="0" w:space="0" w:color="auto"/>
          </w:divBdr>
        </w:div>
        <w:div w:id="546526006">
          <w:marLeft w:val="0"/>
          <w:marRight w:val="0"/>
          <w:marTop w:val="0"/>
          <w:marBottom w:val="0"/>
          <w:divBdr>
            <w:top w:val="none" w:sz="0" w:space="0" w:color="auto"/>
            <w:left w:val="none" w:sz="0" w:space="0" w:color="auto"/>
            <w:bottom w:val="none" w:sz="0" w:space="0" w:color="auto"/>
            <w:right w:val="none" w:sz="0" w:space="0" w:color="auto"/>
          </w:divBdr>
        </w:div>
        <w:div w:id="549534083">
          <w:marLeft w:val="0"/>
          <w:marRight w:val="0"/>
          <w:marTop w:val="0"/>
          <w:marBottom w:val="0"/>
          <w:divBdr>
            <w:top w:val="none" w:sz="0" w:space="0" w:color="auto"/>
            <w:left w:val="none" w:sz="0" w:space="0" w:color="auto"/>
            <w:bottom w:val="none" w:sz="0" w:space="0" w:color="auto"/>
            <w:right w:val="none" w:sz="0" w:space="0" w:color="auto"/>
          </w:divBdr>
        </w:div>
        <w:div w:id="561603381">
          <w:marLeft w:val="0"/>
          <w:marRight w:val="0"/>
          <w:marTop w:val="0"/>
          <w:marBottom w:val="0"/>
          <w:divBdr>
            <w:top w:val="none" w:sz="0" w:space="0" w:color="auto"/>
            <w:left w:val="none" w:sz="0" w:space="0" w:color="auto"/>
            <w:bottom w:val="none" w:sz="0" w:space="0" w:color="auto"/>
            <w:right w:val="none" w:sz="0" w:space="0" w:color="auto"/>
          </w:divBdr>
        </w:div>
        <w:div w:id="576938377">
          <w:marLeft w:val="0"/>
          <w:marRight w:val="0"/>
          <w:marTop w:val="0"/>
          <w:marBottom w:val="0"/>
          <w:divBdr>
            <w:top w:val="none" w:sz="0" w:space="0" w:color="auto"/>
            <w:left w:val="none" w:sz="0" w:space="0" w:color="auto"/>
            <w:bottom w:val="none" w:sz="0" w:space="0" w:color="auto"/>
            <w:right w:val="none" w:sz="0" w:space="0" w:color="auto"/>
          </w:divBdr>
        </w:div>
        <w:div w:id="595946769">
          <w:marLeft w:val="0"/>
          <w:marRight w:val="0"/>
          <w:marTop w:val="0"/>
          <w:marBottom w:val="0"/>
          <w:divBdr>
            <w:top w:val="none" w:sz="0" w:space="0" w:color="auto"/>
            <w:left w:val="none" w:sz="0" w:space="0" w:color="auto"/>
            <w:bottom w:val="none" w:sz="0" w:space="0" w:color="auto"/>
            <w:right w:val="none" w:sz="0" w:space="0" w:color="auto"/>
          </w:divBdr>
        </w:div>
        <w:div w:id="602687365">
          <w:marLeft w:val="0"/>
          <w:marRight w:val="0"/>
          <w:marTop w:val="0"/>
          <w:marBottom w:val="0"/>
          <w:divBdr>
            <w:top w:val="none" w:sz="0" w:space="0" w:color="auto"/>
            <w:left w:val="none" w:sz="0" w:space="0" w:color="auto"/>
            <w:bottom w:val="none" w:sz="0" w:space="0" w:color="auto"/>
            <w:right w:val="none" w:sz="0" w:space="0" w:color="auto"/>
          </w:divBdr>
        </w:div>
        <w:div w:id="616452254">
          <w:marLeft w:val="0"/>
          <w:marRight w:val="0"/>
          <w:marTop w:val="0"/>
          <w:marBottom w:val="0"/>
          <w:divBdr>
            <w:top w:val="none" w:sz="0" w:space="0" w:color="auto"/>
            <w:left w:val="none" w:sz="0" w:space="0" w:color="auto"/>
            <w:bottom w:val="none" w:sz="0" w:space="0" w:color="auto"/>
            <w:right w:val="none" w:sz="0" w:space="0" w:color="auto"/>
          </w:divBdr>
        </w:div>
        <w:div w:id="618297938">
          <w:marLeft w:val="0"/>
          <w:marRight w:val="0"/>
          <w:marTop w:val="0"/>
          <w:marBottom w:val="0"/>
          <w:divBdr>
            <w:top w:val="none" w:sz="0" w:space="0" w:color="auto"/>
            <w:left w:val="none" w:sz="0" w:space="0" w:color="auto"/>
            <w:bottom w:val="none" w:sz="0" w:space="0" w:color="auto"/>
            <w:right w:val="none" w:sz="0" w:space="0" w:color="auto"/>
          </w:divBdr>
        </w:div>
        <w:div w:id="622342363">
          <w:marLeft w:val="0"/>
          <w:marRight w:val="0"/>
          <w:marTop w:val="0"/>
          <w:marBottom w:val="0"/>
          <w:divBdr>
            <w:top w:val="none" w:sz="0" w:space="0" w:color="auto"/>
            <w:left w:val="none" w:sz="0" w:space="0" w:color="auto"/>
            <w:bottom w:val="none" w:sz="0" w:space="0" w:color="auto"/>
            <w:right w:val="none" w:sz="0" w:space="0" w:color="auto"/>
          </w:divBdr>
        </w:div>
        <w:div w:id="651519139">
          <w:marLeft w:val="0"/>
          <w:marRight w:val="0"/>
          <w:marTop w:val="0"/>
          <w:marBottom w:val="0"/>
          <w:divBdr>
            <w:top w:val="none" w:sz="0" w:space="0" w:color="auto"/>
            <w:left w:val="none" w:sz="0" w:space="0" w:color="auto"/>
            <w:bottom w:val="none" w:sz="0" w:space="0" w:color="auto"/>
            <w:right w:val="none" w:sz="0" w:space="0" w:color="auto"/>
          </w:divBdr>
        </w:div>
        <w:div w:id="652637216">
          <w:marLeft w:val="0"/>
          <w:marRight w:val="0"/>
          <w:marTop w:val="0"/>
          <w:marBottom w:val="0"/>
          <w:divBdr>
            <w:top w:val="none" w:sz="0" w:space="0" w:color="auto"/>
            <w:left w:val="none" w:sz="0" w:space="0" w:color="auto"/>
            <w:bottom w:val="none" w:sz="0" w:space="0" w:color="auto"/>
            <w:right w:val="none" w:sz="0" w:space="0" w:color="auto"/>
          </w:divBdr>
        </w:div>
        <w:div w:id="667825382">
          <w:marLeft w:val="0"/>
          <w:marRight w:val="0"/>
          <w:marTop w:val="0"/>
          <w:marBottom w:val="0"/>
          <w:divBdr>
            <w:top w:val="none" w:sz="0" w:space="0" w:color="auto"/>
            <w:left w:val="none" w:sz="0" w:space="0" w:color="auto"/>
            <w:bottom w:val="none" w:sz="0" w:space="0" w:color="auto"/>
            <w:right w:val="none" w:sz="0" w:space="0" w:color="auto"/>
          </w:divBdr>
        </w:div>
        <w:div w:id="669334677">
          <w:marLeft w:val="0"/>
          <w:marRight w:val="0"/>
          <w:marTop w:val="0"/>
          <w:marBottom w:val="0"/>
          <w:divBdr>
            <w:top w:val="none" w:sz="0" w:space="0" w:color="auto"/>
            <w:left w:val="none" w:sz="0" w:space="0" w:color="auto"/>
            <w:bottom w:val="none" w:sz="0" w:space="0" w:color="auto"/>
            <w:right w:val="none" w:sz="0" w:space="0" w:color="auto"/>
          </w:divBdr>
        </w:div>
        <w:div w:id="679233250">
          <w:marLeft w:val="0"/>
          <w:marRight w:val="0"/>
          <w:marTop w:val="0"/>
          <w:marBottom w:val="0"/>
          <w:divBdr>
            <w:top w:val="none" w:sz="0" w:space="0" w:color="auto"/>
            <w:left w:val="none" w:sz="0" w:space="0" w:color="auto"/>
            <w:bottom w:val="none" w:sz="0" w:space="0" w:color="auto"/>
            <w:right w:val="none" w:sz="0" w:space="0" w:color="auto"/>
          </w:divBdr>
        </w:div>
        <w:div w:id="682632489">
          <w:marLeft w:val="0"/>
          <w:marRight w:val="0"/>
          <w:marTop w:val="0"/>
          <w:marBottom w:val="0"/>
          <w:divBdr>
            <w:top w:val="none" w:sz="0" w:space="0" w:color="auto"/>
            <w:left w:val="none" w:sz="0" w:space="0" w:color="auto"/>
            <w:bottom w:val="none" w:sz="0" w:space="0" w:color="auto"/>
            <w:right w:val="none" w:sz="0" w:space="0" w:color="auto"/>
          </w:divBdr>
        </w:div>
        <w:div w:id="683897198">
          <w:marLeft w:val="0"/>
          <w:marRight w:val="0"/>
          <w:marTop w:val="0"/>
          <w:marBottom w:val="0"/>
          <w:divBdr>
            <w:top w:val="none" w:sz="0" w:space="0" w:color="auto"/>
            <w:left w:val="none" w:sz="0" w:space="0" w:color="auto"/>
            <w:bottom w:val="none" w:sz="0" w:space="0" w:color="auto"/>
            <w:right w:val="none" w:sz="0" w:space="0" w:color="auto"/>
          </w:divBdr>
        </w:div>
        <w:div w:id="688411358">
          <w:marLeft w:val="0"/>
          <w:marRight w:val="0"/>
          <w:marTop w:val="0"/>
          <w:marBottom w:val="0"/>
          <w:divBdr>
            <w:top w:val="none" w:sz="0" w:space="0" w:color="auto"/>
            <w:left w:val="none" w:sz="0" w:space="0" w:color="auto"/>
            <w:bottom w:val="none" w:sz="0" w:space="0" w:color="auto"/>
            <w:right w:val="none" w:sz="0" w:space="0" w:color="auto"/>
          </w:divBdr>
        </w:div>
        <w:div w:id="689263350">
          <w:marLeft w:val="0"/>
          <w:marRight w:val="0"/>
          <w:marTop w:val="0"/>
          <w:marBottom w:val="0"/>
          <w:divBdr>
            <w:top w:val="none" w:sz="0" w:space="0" w:color="auto"/>
            <w:left w:val="none" w:sz="0" w:space="0" w:color="auto"/>
            <w:bottom w:val="none" w:sz="0" w:space="0" w:color="auto"/>
            <w:right w:val="none" w:sz="0" w:space="0" w:color="auto"/>
          </w:divBdr>
        </w:div>
        <w:div w:id="691301608">
          <w:marLeft w:val="0"/>
          <w:marRight w:val="0"/>
          <w:marTop w:val="0"/>
          <w:marBottom w:val="0"/>
          <w:divBdr>
            <w:top w:val="none" w:sz="0" w:space="0" w:color="auto"/>
            <w:left w:val="none" w:sz="0" w:space="0" w:color="auto"/>
            <w:bottom w:val="none" w:sz="0" w:space="0" w:color="auto"/>
            <w:right w:val="none" w:sz="0" w:space="0" w:color="auto"/>
          </w:divBdr>
        </w:div>
        <w:div w:id="697047762">
          <w:marLeft w:val="0"/>
          <w:marRight w:val="0"/>
          <w:marTop w:val="0"/>
          <w:marBottom w:val="0"/>
          <w:divBdr>
            <w:top w:val="none" w:sz="0" w:space="0" w:color="auto"/>
            <w:left w:val="none" w:sz="0" w:space="0" w:color="auto"/>
            <w:bottom w:val="none" w:sz="0" w:space="0" w:color="auto"/>
            <w:right w:val="none" w:sz="0" w:space="0" w:color="auto"/>
          </w:divBdr>
        </w:div>
        <w:div w:id="708535158">
          <w:marLeft w:val="0"/>
          <w:marRight w:val="0"/>
          <w:marTop w:val="0"/>
          <w:marBottom w:val="0"/>
          <w:divBdr>
            <w:top w:val="none" w:sz="0" w:space="0" w:color="auto"/>
            <w:left w:val="none" w:sz="0" w:space="0" w:color="auto"/>
            <w:bottom w:val="none" w:sz="0" w:space="0" w:color="auto"/>
            <w:right w:val="none" w:sz="0" w:space="0" w:color="auto"/>
          </w:divBdr>
        </w:div>
        <w:div w:id="710690733">
          <w:marLeft w:val="0"/>
          <w:marRight w:val="0"/>
          <w:marTop w:val="0"/>
          <w:marBottom w:val="0"/>
          <w:divBdr>
            <w:top w:val="none" w:sz="0" w:space="0" w:color="auto"/>
            <w:left w:val="none" w:sz="0" w:space="0" w:color="auto"/>
            <w:bottom w:val="none" w:sz="0" w:space="0" w:color="auto"/>
            <w:right w:val="none" w:sz="0" w:space="0" w:color="auto"/>
          </w:divBdr>
        </w:div>
        <w:div w:id="712657674">
          <w:marLeft w:val="0"/>
          <w:marRight w:val="0"/>
          <w:marTop w:val="0"/>
          <w:marBottom w:val="0"/>
          <w:divBdr>
            <w:top w:val="none" w:sz="0" w:space="0" w:color="auto"/>
            <w:left w:val="none" w:sz="0" w:space="0" w:color="auto"/>
            <w:bottom w:val="none" w:sz="0" w:space="0" w:color="auto"/>
            <w:right w:val="none" w:sz="0" w:space="0" w:color="auto"/>
          </w:divBdr>
        </w:div>
        <w:div w:id="734818665">
          <w:marLeft w:val="0"/>
          <w:marRight w:val="0"/>
          <w:marTop w:val="0"/>
          <w:marBottom w:val="0"/>
          <w:divBdr>
            <w:top w:val="none" w:sz="0" w:space="0" w:color="auto"/>
            <w:left w:val="none" w:sz="0" w:space="0" w:color="auto"/>
            <w:bottom w:val="none" w:sz="0" w:space="0" w:color="auto"/>
            <w:right w:val="none" w:sz="0" w:space="0" w:color="auto"/>
          </w:divBdr>
        </w:div>
        <w:div w:id="735666050">
          <w:marLeft w:val="0"/>
          <w:marRight w:val="0"/>
          <w:marTop w:val="0"/>
          <w:marBottom w:val="0"/>
          <w:divBdr>
            <w:top w:val="none" w:sz="0" w:space="0" w:color="auto"/>
            <w:left w:val="none" w:sz="0" w:space="0" w:color="auto"/>
            <w:bottom w:val="none" w:sz="0" w:space="0" w:color="auto"/>
            <w:right w:val="none" w:sz="0" w:space="0" w:color="auto"/>
          </w:divBdr>
        </w:div>
        <w:div w:id="738402843">
          <w:marLeft w:val="0"/>
          <w:marRight w:val="0"/>
          <w:marTop w:val="0"/>
          <w:marBottom w:val="0"/>
          <w:divBdr>
            <w:top w:val="none" w:sz="0" w:space="0" w:color="auto"/>
            <w:left w:val="none" w:sz="0" w:space="0" w:color="auto"/>
            <w:bottom w:val="none" w:sz="0" w:space="0" w:color="auto"/>
            <w:right w:val="none" w:sz="0" w:space="0" w:color="auto"/>
          </w:divBdr>
        </w:div>
        <w:div w:id="743339466">
          <w:marLeft w:val="0"/>
          <w:marRight w:val="0"/>
          <w:marTop w:val="0"/>
          <w:marBottom w:val="0"/>
          <w:divBdr>
            <w:top w:val="none" w:sz="0" w:space="0" w:color="auto"/>
            <w:left w:val="none" w:sz="0" w:space="0" w:color="auto"/>
            <w:bottom w:val="none" w:sz="0" w:space="0" w:color="auto"/>
            <w:right w:val="none" w:sz="0" w:space="0" w:color="auto"/>
          </w:divBdr>
        </w:div>
        <w:div w:id="743574290">
          <w:marLeft w:val="0"/>
          <w:marRight w:val="0"/>
          <w:marTop w:val="0"/>
          <w:marBottom w:val="0"/>
          <w:divBdr>
            <w:top w:val="none" w:sz="0" w:space="0" w:color="auto"/>
            <w:left w:val="none" w:sz="0" w:space="0" w:color="auto"/>
            <w:bottom w:val="none" w:sz="0" w:space="0" w:color="auto"/>
            <w:right w:val="none" w:sz="0" w:space="0" w:color="auto"/>
          </w:divBdr>
        </w:div>
        <w:div w:id="760174836">
          <w:marLeft w:val="0"/>
          <w:marRight w:val="0"/>
          <w:marTop w:val="0"/>
          <w:marBottom w:val="0"/>
          <w:divBdr>
            <w:top w:val="none" w:sz="0" w:space="0" w:color="auto"/>
            <w:left w:val="none" w:sz="0" w:space="0" w:color="auto"/>
            <w:bottom w:val="none" w:sz="0" w:space="0" w:color="auto"/>
            <w:right w:val="none" w:sz="0" w:space="0" w:color="auto"/>
          </w:divBdr>
        </w:div>
        <w:div w:id="764690372">
          <w:marLeft w:val="0"/>
          <w:marRight w:val="0"/>
          <w:marTop w:val="0"/>
          <w:marBottom w:val="0"/>
          <w:divBdr>
            <w:top w:val="none" w:sz="0" w:space="0" w:color="auto"/>
            <w:left w:val="none" w:sz="0" w:space="0" w:color="auto"/>
            <w:bottom w:val="none" w:sz="0" w:space="0" w:color="auto"/>
            <w:right w:val="none" w:sz="0" w:space="0" w:color="auto"/>
          </w:divBdr>
        </w:div>
        <w:div w:id="786267614">
          <w:marLeft w:val="0"/>
          <w:marRight w:val="0"/>
          <w:marTop w:val="0"/>
          <w:marBottom w:val="0"/>
          <w:divBdr>
            <w:top w:val="none" w:sz="0" w:space="0" w:color="auto"/>
            <w:left w:val="none" w:sz="0" w:space="0" w:color="auto"/>
            <w:bottom w:val="none" w:sz="0" w:space="0" w:color="auto"/>
            <w:right w:val="none" w:sz="0" w:space="0" w:color="auto"/>
          </w:divBdr>
        </w:div>
        <w:div w:id="788427518">
          <w:marLeft w:val="0"/>
          <w:marRight w:val="0"/>
          <w:marTop w:val="0"/>
          <w:marBottom w:val="0"/>
          <w:divBdr>
            <w:top w:val="none" w:sz="0" w:space="0" w:color="auto"/>
            <w:left w:val="none" w:sz="0" w:space="0" w:color="auto"/>
            <w:bottom w:val="none" w:sz="0" w:space="0" w:color="auto"/>
            <w:right w:val="none" w:sz="0" w:space="0" w:color="auto"/>
          </w:divBdr>
        </w:div>
        <w:div w:id="796294943">
          <w:marLeft w:val="0"/>
          <w:marRight w:val="0"/>
          <w:marTop w:val="0"/>
          <w:marBottom w:val="0"/>
          <w:divBdr>
            <w:top w:val="none" w:sz="0" w:space="0" w:color="auto"/>
            <w:left w:val="none" w:sz="0" w:space="0" w:color="auto"/>
            <w:bottom w:val="none" w:sz="0" w:space="0" w:color="auto"/>
            <w:right w:val="none" w:sz="0" w:space="0" w:color="auto"/>
          </w:divBdr>
        </w:div>
        <w:div w:id="802697969">
          <w:marLeft w:val="0"/>
          <w:marRight w:val="0"/>
          <w:marTop w:val="0"/>
          <w:marBottom w:val="0"/>
          <w:divBdr>
            <w:top w:val="none" w:sz="0" w:space="0" w:color="auto"/>
            <w:left w:val="none" w:sz="0" w:space="0" w:color="auto"/>
            <w:bottom w:val="none" w:sz="0" w:space="0" w:color="auto"/>
            <w:right w:val="none" w:sz="0" w:space="0" w:color="auto"/>
          </w:divBdr>
        </w:div>
        <w:div w:id="802964453">
          <w:marLeft w:val="0"/>
          <w:marRight w:val="0"/>
          <w:marTop w:val="0"/>
          <w:marBottom w:val="0"/>
          <w:divBdr>
            <w:top w:val="none" w:sz="0" w:space="0" w:color="auto"/>
            <w:left w:val="none" w:sz="0" w:space="0" w:color="auto"/>
            <w:bottom w:val="none" w:sz="0" w:space="0" w:color="auto"/>
            <w:right w:val="none" w:sz="0" w:space="0" w:color="auto"/>
          </w:divBdr>
        </w:div>
        <w:div w:id="808207276">
          <w:marLeft w:val="0"/>
          <w:marRight w:val="0"/>
          <w:marTop w:val="0"/>
          <w:marBottom w:val="0"/>
          <w:divBdr>
            <w:top w:val="none" w:sz="0" w:space="0" w:color="auto"/>
            <w:left w:val="none" w:sz="0" w:space="0" w:color="auto"/>
            <w:bottom w:val="none" w:sz="0" w:space="0" w:color="auto"/>
            <w:right w:val="none" w:sz="0" w:space="0" w:color="auto"/>
          </w:divBdr>
        </w:div>
        <w:div w:id="810173642">
          <w:marLeft w:val="0"/>
          <w:marRight w:val="0"/>
          <w:marTop w:val="0"/>
          <w:marBottom w:val="0"/>
          <w:divBdr>
            <w:top w:val="none" w:sz="0" w:space="0" w:color="auto"/>
            <w:left w:val="none" w:sz="0" w:space="0" w:color="auto"/>
            <w:bottom w:val="none" w:sz="0" w:space="0" w:color="auto"/>
            <w:right w:val="none" w:sz="0" w:space="0" w:color="auto"/>
          </w:divBdr>
        </w:div>
        <w:div w:id="810489101">
          <w:marLeft w:val="0"/>
          <w:marRight w:val="0"/>
          <w:marTop w:val="0"/>
          <w:marBottom w:val="0"/>
          <w:divBdr>
            <w:top w:val="none" w:sz="0" w:space="0" w:color="auto"/>
            <w:left w:val="none" w:sz="0" w:space="0" w:color="auto"/>
            <w:bottom w:val="none" w:sz="0" w:space="0" w:color="auto"/>
            <w:right w:val="none" w:sz="0" w:space="0" w:color="auto"/>
          </w:divBdr>
        </w:div>
        <w:div w:id="811601470">
          <w:marLeft w:val="0"/>
          <w:marRight w:val="0"/>
          <w:marTop w:val="0"/>
          <w:marBottom w:val="0"/>
          <w:divBdr>
            <w:top w:val="none" w:sz="0" w:space="0" w:color="auto"/>
            <w:left w:val="none" w:sz="0" w:space="0" w:color="auto"/>
            <w:bottom w:val="none" w:sz="0" w:space="0" w:color="auto"/>
            <w:right w:val="none" w:sz="0" w:space="0" w:color="auto"/>
          </w:divBdr>
        </w:div>
        <w:div w:id="815875087">
          <w:marLeft w:val="0"/>
          <w:marRight w:val="0"/>
          <w:marTop w:val="0"/>
          <w:marBottom w:val="0"/>
          <w:divBdr>
            <w:top w:val="none" w:sz="0" w:space="0" w:color="auto"/>
            <w:left w:val="none" w:sz="0" w:space="0" w:color="auto"/>
            <w:bottom w:val="none" w:sz="0" w:space="0" w:color="auto"/>
            <w:right w:val="none" w:sz="0" w:space="0" w:color="auto"/>
          </w:divBdr>
        </w:div>
        <w:div w:id="827600453">
          <w:marLeft w:val="0"/>
          <w:marRight w:val="0"/>
          <w:marTop w:val="0"/>
          <w:marBottom w:val="0"/>
          <w:divBdr>
            <w:top w:val="none" w:sz="0" w:space="0" w:color="auto"/>
            <w:left w:val="none" w:sz="0" w:space="0" w:color="auto"/>
            <w:bottom w:val="none" w:sz="0" w:space="0" w:color="auto"/>
            <w:right w:val="none" w:sz="0" w:space="0" w:color="auto"/>
          </w:divBdr>
        </w:div>
        <w:div w:id="829446399">
          <w:marLeft w:val="0"/>
          <w:marRight w:val="0"/>
          <w:marTop w:val="0"/>
          <w:marBottom w:val="0"/>
          <w:divBdr>
            <w:top w:val="none" w:sz="0" w:space="0" w:color="auto"/>
            <w:left w:val="none" w:sz="0" w:space="0" w:color="auto"/>
            <w:bottom w:val="none" w:sz="0" w:space="0" w:color="auto"/>
            <w:right w:val="none" w:sz="0" w:space="0" w:color="auto"/>
          </w:divBdr>
        </w:div>
        <w:div w:id="830485756">
          <w:marLeft w:val="0"/>
          <w:marRight w:val="0"/>
          <w:marTop w:val="0"/>
          <w:marBottom w:val="0"/>
          <w:divBdr>
            <w:top w:val="none" w:sz="0" w:space="0" w:color="auto"/>
            <w:left w:val="none" w:sz="0" w:space="0" w:color="auto"/>
            <w:bottom w:val="none" w:sz="0" w:space="0" w:color="auto"/>
            <w:right w:val="none" w:sz="0" w:space="0" w:color="auto"/>
          </w:divBdr>
        </w:div>
        <w:div w:id="830876469">
          <w:marLeft w:val="0"/>
          <w:marRight w:val="0"/>
          <w:marTop w:val="0"/>
          <w:marBottom w:val="0"/>
          <w:divBdr>
            <w:top w:val="none" w:sz="0" w:space="0" w:color="auto"/>
            <w:left w:val="none" w:sz="0" w:space="0" w:color="auto"/>
            <w:bottom w:val="none" w:sz="0" w:space="0" w:color="auto"/>
            <w:right w:val="none" w:sz="0" w:space="0" w:color="auto"/>
          </w:divBdr>
        </w:div>
        <w:div w:id="836304992">
          <w:marLeft w:val="0"/>
          <w:marRight w:val="0"/>
          <w:marTop w:val="0"/>
          <w:marBottom w:val="0"/>
          <w:divBdr>
            <w:top w:val="none" w:sz="0" w:space="0" w:color="auto"/>
            <w:left w:val="none" w:sz="0" w:space="0" w:color="auto"/>
            <w:bottom w:val="none" w:sz="0" w:space="0" w:color="auto"/>
            <w:right w:val="none" w:sz="0" w:space="0" w:color="auto"/>
          </w:divBdr>
        </w:div>
        <w:div w:id="840003940">
          <w:marLeft w:val="0"/>
          <w:marRight w:val="0"/>
          <w:marTop w:val="0"/>
          <w:marBottom w:val="0"/>
          <w:divBdr>
            <w:top w:val="none" w:sz="0" w:space="0" w:color="auto"/>
            <w:left w:val="none" w:sz="0" w:space="0" w:color="auto"/>
            <w:bottom w:val="none" w:sz="0" w:space="0" w:color="auto"/>
            <w:right w:val="none" w:sz="0" w:space="0" w:color="auto"/>
          </w:divBdr>
        </w:div>
        <w:div w:id="844856945">
          <w:marLeft w:val="0"/>
          <w:marRight w:val="0"/>
          <w:marTop w:val="0"/>
          <w:marBottom w:val="0"/>
          <w:divBdr>
            <w:top w:val="none" w:sz="0" w:space="0" w:color="auto"/>
            <w:left w:val="none" w:sz="0" w:space="0" w:color="auto"/>
            <w:bottom w:val="none" w:sz="0" w:space="0" w:color="auto"/>
            <w:right w:val="none" w:sz="0" w:space="0" w:color="auto"/>
          </w:divBdr>
        </w:div>
        <w:div w:id="845631022">
          <w:marLeft w:val="0"/>
          <w:marRight w:val="0"/>
          <w:marTop w:val="0"/>
          <w:marBottom w:val="0"/>
          <w:divBdr>
            <w:top w:val="none" w:sz="0" w:space="0" w:color="auto"/>
            <w:left w:val="none" w:sz="0" w:space="0" w:color="auto"/>
            <w:bottom w:val="none" w:sz="0" w:space="0" w:color="auto"/>
            <w:right w:val="none" w:sz="0" w:space="0" w:color="auto"/>
          </w:divBdr>
        </w:div>
        <w:div w:id="863782615">
          <w:marLeft w:val="0"/>
          <w:marRight w:val="0"/>
          <w:marTop w:val="0"/>
          <w:marBottom w:val="0"/>
          <w:divBdr>
            <w:top w:val="none" w:sz="0" w:space="0" w:color="auto"/>
            <w:left w:val="none" w:sz="0" w:space="0" w:color="auto"/>
            <w:bottom w:val="none" w:sz="0" w:space="0" w:color="auto"/>
            <w:right w:val="none" w:sz="0" w:space="0" w:color="auto"/>
          </w:divBdr>
        </w:div>
        <w:div w:id="864951250">
          <w:marLeft w:val="0"/>
          <w:marRight w:val="0"/>
          <w:marTop w:val="0"/>
          <w:marBottom w:val="0"/>
          <w:divBdr>
            <w:top w:val="none" w:sz="0" w:space="0" w:color="auto"/>
            <w:left w:val="none" w:sz="0" w:space="0" w:color="auto"/>
            <w:bottom w:val="none" w:sz="0" w:space="0" w:color="auto"/>
            <w:right w:val="none" w:sz="0" w:space="0" w:color="auto"/>
          </w:divBdr>
        </w:div>
        <w:div w:id="868951275">
          <w:marLeft w:val="0"/>
          <w:marRight w:val="0"/>
          <w:marTop w:val="0"/>
          <w:marBottom w:val="0"/>
          <w:divBdr>
            <w:top w:val="none" w:sz="0" w:space="0" w:color="auto"/>
            <w:left w:val="none" w:sz="0" w:space="0" w:color="auto"/>
            <w:bottom w:val="none" w:sz="0" w:space="0" w:color="auto"/>
            <w:right w:val="none" w:sz="0" w:space="0" w:color="auto"/>
          </w:divBdr>
        </w:div>
        <w:div w:id="870070437">
          <w:marLeft w:val="0"/>
          <w:marRight w:val="0"/>
          <w:marTop w:val="0"/>
          <w:marBottom w:val="0"/>
          <w:divBdr>
            <w:top w:val="none" w:sz="0" w:space="0" w:color="auto"/>
            <w:left w:val="none" w:sz="0" w:space="0" w:color="auto"/>
            <w:bottom w:val="none" w:sz="0" w:space="0" w:color="auto"/>
            <w:right w:val="none" w:sz="0" w:space="0" w:color="auto"/>
          </w:divBdr>
        </w:div>
        <w:div w:id="879324787">
          <w:marLeft w:val="0"/>
          <w:marRight w:val="0"/>
          <w:marTop w:val="0"/>
          <w:marBottom w:val="0"/>
          <w:divBdr>
            <w:top w:val="none" w:sz="0" w:space="0" w:color="auto"/>
            <w:left w:val="none" w:sz="0" w:space="0" w:color="auto"/>
            <w:bottom w:val="none" w:sz="0" w:space="0" w:color="auto"/>
            <w:right w:val="none" w:sz="0" w:space="0" w:color="auto"/>
          </w:divBdr>
        </w:div>
        <w:div w:id="889851776">
          <w:marLeft w:val="0"/>
          <w:marRight w:val="0"/>
          <w:marTop w:val="0"/>
          <w:marBottom w:val="0"/>
          <w:divBdr>
            <w:top w:val="none" w:sz="0" w:space="0" w:color="auto"/>
            <w:left w:val="none" w:sz="0" w:space="0" w:color="auto"/>
            <w:bottom w:val="none" w:sz="0" w:space="0" w:color="auto"/>
            <w:right w:val="none" w:sz="0" w:space="0" w:color="auto"/>
          </w:divBdr>
        </w:div>
        <w:div w:id="899559919">
          <w:marLeft w:val="0"/>
          <w:marRight w:val="0"/>
          <w:marTop w:val="0"/>
          <w:marBottom w:val="0"/>
          <w:divBdr>
            <w:top w:val="none" w:sz="0" w:space="0" w:color="auto"/>
            <w:left w:val="none" w:sz="0" w:space="0" w:color="auto"/>
            <w:bottom w:val="none" w:sz="0" w:space="0" w:color="auto"/>
            <w:right w:val="none" w:sz="0" w:space="0" w:color="auto"/>
          </w:divBdr>
        </w:div>
        <w:div w:id="906917886">
          <w:marLeft w:val="0"/>
          <w:marRight w:val="0"/>
          <w:marTop w:val="0"/>
          <w:marBottom w:val="0"/>
          <w:divBdr>
            <w:top w:val="none" w:sz="0" w:space="0" w:color="auto"/>
            <w:left w:val="none" w:sz="0" w:space="0" w:color="auto"/>
            <w:bottom w:val="none" w:sz="0" w:space="0" w:color="auto"/>
            <w:right w:val="none" w:sz="0" w:space="0" w:color="auto"/>
          </w:divBdr>
        </w:div>
        <w:div w:id="915013945">
          <w:marLeft w:val="0"/>
          <w:marRight w:val="0"/>
          <w:marTop w:val="0"/>
          <w:marBottom w:val="0"/>
          <w:divBdr>
            <w:top w:val="none" w:sz="0" w:space="0" w:color="auto"/>
            <w:left w:val="none" w:sz="0" w:space="0" w:color="auto"/>
            <w:bottom w:val="none" w:sz="0" w:space="0" w:color="auto"/>
            <w:right w:val="none" w:sz="0" w:space="0" w:color="auto"/>
          </w:divBdr>
        </w:div>
        <w:div w:id="924846898">
          <w:marLeft w:val="0"/>
          <w:marRight w:val="0"/>
          <w:marTop w:val="0"/>
          <w:marBottom w:val="0"/>
          <w:divBdr>
            <w:top w:val="none" w:sz="0" w:space="0" w:color="auto"/>
            <w:left w:val="none" w:sz="0" w:space="0" w:color="auto"/>
            <w:bottom w:val="none" w:sz="0" w:space="0" w:color="auto"/>
            <w:right w:val="none" w:sz="0" w:space="0" w:color="auto"/>
          </w:divBdr>
        </w:div>
        <w:div w:id="926159858">
          <w:marLeft w:val="0"/>
          <w:marRight w:val="0"/>
          <w:marTop w:val="0"/>
          <w:marBottom w:val="0"/>
          <w:divBdr>
            <w:top w:val="none" w:sz="0" w:space="0" w:color="auto"/>
            <w:left w:val="none" w:sz="0" w:space="0" w:color="auto"/>
            <w:bottom w:val="none" w:sz="0" w:space="0" w:color="auto"/>
            <w:right w:val="none" w:sz="0" w:space="0" w:color="auto"/>
          </w:divBdr>
        </w:div>
        <w:div w:id="933242200">
          <w:marLeft w:val="0"/>
          <w:marRight w:val="0"/>
          <w:marTop w:val="0"/>
          <w:marBottom w:val="0"/>
          <w:divBdr>
            <w:top w:val="none" w:sz="0" w:space="0" w:color="auto"/>
            <w:left w:val="none" w:sz="0" w:space="0" w:color="auto"/>
            <w:bottom w:val="none" w:sz="0" w:space="0" w:color="auto"/>
            <w:right w:val="none" w:sz="0" w:space="0" w:color="auto"/>
          </w:divBdr>
        </w:div>
        <w:div w:id="935942439">
          <w:marLeft w:val="0"/>
          <w:marRight w:val="0"/>
          <w:marTop w:val="0"/>
          <w:marBottom w:val="0"/>
          <w:divBdr>
            <w:top w:val="none" w:sz="0" w:space="0" w:color="auto"/>
            <w:left w:val="none" w:sz="0" w:space="0" w:color="auto"/>
            <w:bottom w:val="none" w:sz="0" w:space="0" w:color="auto"/>
            <w:right w:val="none" w:sz="0" w:space="0" w:color="auto"/>
          </w:divBdr>
        </w:div>
        <w:div w:id="940795356">
          <w:marLeft w:val="0"/>
          <w:marRight w:val="0"/>
          <w:marTop w:val="0"/>
          <w:marBottom w:val="0"/>
          <w:divBdr>
            <w:top w:val="none" w:sz="0" w:space="0" w:color="auto"/>
            <w:left w:val="none" w:sz="0" w:space="0" w:color="auto"/>
            <w:bottom w:val="none" w:sz="0" w:space="0" w:color="auto"/>
            <w:right w:val="none" w:sz="0" w:space="0" w:color="auto"/>
          </w:divBdr>
        </w:div>
        <w:div w:id="943417670">
          <w:marLeft w:val="0"/>
          <w:marRight w:val="0"/>
          <w:marTop w:val="0"/>
          <w:marBottom w:val="0"/>
          <w:divBdr>
            <w:top w:val="none" w:sz="0" w:space="0" w:color="auto"/>
            <w:left w:val="none" w:sz="0" w:space="0" w:color="auto"/>
            <w:bottom w:val="none" w:sz="0" w:space="0" w:color="auto"/>
            <w:right w:val="none" w:sz="0" w:space="0" w:color="auto"/>
          </w:divBdr>
        </w:div>
        <w:div w:id="966201612">
          <w:marLeft w:val="0"/>
          <w:marRight w:val="0"/>
          <w:marTop w:val="0"/>
          <w:marBottom w:val="0"/>
          <w:divBdr>
            <w:top w:val="none" w:sz="0" w:space="0" w:color="auto"/>
            <w:left w:val="none" w:sz="0" w:space="0" w:color="auto"/>
            <w:bottom w:val="none" w:sz="0" w:space="0" w:color="auto"/>
            <w:right w:val="none" w:sz="0" w:space="0" w:color="auto"/>
          </w:divBdr>
        </w:div>
        <w:div w:id="970289260">
          <w:marLeft w:val="0"/>
          <w:marRight w:val="0"/>
          <w:marTop w:val="0"/>
          <w:marBottom w:val="0"/>
          <w:divBdr>
            <w:top w:val="none" w:sz="0" w:space="0" w:color="auto"/>
            <w:left w:val="none" w:sz="0" w:space="0" w:color="auto"/>
            <w:bottom w:val="none" w:sz="0" w:space="0" w:color="auto"/>
            <w:right w:val="none" w:sz="0" w:space="0" w:color="auto"/>
          </w:divBdr>
        </w:div>
        <w:div w:id="983899460">
          <w:marLeft w:val="0"/>
          <w:marRight w:val="0"/>
          <w:marTop w:val="0"/>
          <w:marBottom w:val="0"/>
          <w:divBdr>
            <w:top w:val="none" w:sz="0" w:space="0" w:color="auto"/>
            <w:left w:val="none" w:sz="0" w:space="0" w:color="auto"/>
            <w:bottom w:val="none" w:sz="0" w:space="0" w:color="auto"/>
            <w:right w:val="none" w:sz="0" w:space="0" w:color="auto"/>
          </w:divBdr>
        </w:div>
        <w:div w:id="992833191">
          <w:marLeft w:val="0"/>
          <w:marRight w:val="0"/>
          <w:marTop w:val="0"/>
          <w:marBottom w:val="0"/>
          <w:divBdr>
            <w:top w:val="none" w:sz="0" w:space="0" w:color="auto"/>
            <w:left w:val="none" w:sz="0" w:space="0" w:color="auto"/>
            <w:bottom w:val="none" w:sz="0" w:space="0" w:color="auto"/>
            <w:right w:val="none" w:sz="0" w:space="0" w:color="auto"/>
          </w:divBdr>
        </w:div>
        <w:div w:id="1005016705">
          <w:marLeft w:val="0"/>
          <w:marRight w:val="0"/>
          <w:marTop w:val="0"/>
          <w:marBottom w:val="0"/>
          <w:divBdr>
            <w:top w:val="none" w:sz="0" w:space="0" w:color="auto"/>
            <w:left w:val="none" w:sz="0" w:space="0" w:color="auto"/>
            <w:bottom w:val="none" w:sz="0" w:space="0" w:color="auto"/>
            <w:right w:val="none" w:sz="0" w:space="0" w:color="auto"/>
          </w:divBdr>
        </w:div>
        <w:div w:id="1006444476">
          <w:marLeft w:val="0"/>
          <w:marRight w:val="0"/>
          <w:marTop w:val="0"/>
          <w:marBottom w:val="0"/>
          <w:divBdr>
            <w:top w:val="none" w:sz="0" w:space="0" w:color="auto"/>
            <w:left w:val="none" w:sz="0" w:space="0" w:color="auto"/>
            <w:bottom w:val="none" w:sz="0" w:space="0" w:color="auto"/>
            <w:right w:val="none" w:sz="0" w:space="0" w:color="auto"/>
          </w:divBdr>
        </w:div>
        <w:div w:id="1020081918">
          <w:marLeft w:val="0"/>
          <w:marRight w:val="0"/>
          <w:marTop w:val="0"/>
          <w:marBottom w:val="0"/>
          <w:divBdr>
            <w:top w:val="none" w:sz="0" w:space="0" w:color="auto"/>
            <w:left w:val="none" w:sz="0" w:space="0" w:color="auto"/>
            <w:bottom w:val="none" w:sz="0" w:space="0" w:color="auto"/>
            <w:right w:val="none" w:sz="0" w:space="0" w:color="auto"/>
          </w:divBdr>
        </w:div>
        <w:div w:id="1020549020">
          <w:marLeft w:val="0"/>
          <w:marRight w:val="0"/>
          <w:marTop w:val="0"/>
          <w:marBottom w:val="0"/>
          <w:divBdr>
            <w:top w:val="none" w:sz="0" w:space="0" w:color="auto"/>
            <w:left w:val="none" w:sz="0" w:space="0" w:color="auto"/>
            <w:bottom w:val="none" w:sz="0" w:space="0" w:color="auto"/>
            <w:right w:val="none" w:sz="0" w:space="0" w:color="auto"/>
          </w:divBdr>
        </w:div>
        <w:div w:id="1042703889">
          <w:marLeft w:val="0"/>
          <w:marRight w:val="0"/>
          <w:marTop w:val="0"/>
          <w:marBottom w:val="0"/>
          <w:divBdr>
            <w:top w:val="none" w:sz="0" w:space="0" w:color="auto"/>
            <w:left w:val="none" w:sz="0" w:space="0" w:color="auto"/>
            <w:bottom w:val="none" w:sz="0" w:space="0" w:color="auto"/>
            <w:right w:val="none" w:sz="0" w:space="0" w:color="auto"/>
          </w:divBdr>
        </w:div>
        <w:div w:id="1045182254">
          <w:marLeft w:val="0"/>
          <w:marRight w:val="0"/>
          <w:marTop w:val="0"/>
          <w:marBottom w:val="0"/>
          <w:divBdr>
            <w:top w:val="none" w:sz="0" w:space="0" w:color="auto"/>
            <w:left w:val="none" w:sz="0" w:space="0" w:color="auto"/>
            <w:bottom w:val="none" w:sz="0" w:space="0" w:color="auto"/>
            <w:right w:val="none" w:sz="0" w:space="0" w:color="auto"/>
          </w:divBdr>
        </w:div>
        <w:div w:id="1046105852">
          <w:marLeft w:val="0"/>
          <w:marRight w:val="0"/>
          <w:marTop w:val="0"/>
          <w:marBottom w:val="0"/>
          <w:divBdr>
            <w:top w:val="none" w:sz="0" w:space="0" w:color="auto"/>
            <w:left w:val="none" w:sz="0" w:space="0" w:color="auto"/>
            <w:bottom w:val="none" w:sz="0" w:space="0" w:color="auto"/>
            <w:right w:val="none" w:sz="0" w:space="0" w:color="auto"/>
          </w:divBdr>
        </w:div>
        <w:div w:id="1081369286">
          <w:marLeft w:val="0"/>
          <w:marRight w:val="0"/>
          <w:marTop w:val="0"/>
          <w:marBottom w:val="0"/>
          <w:divBdr>
            <w:top w:val="none" w:sz="0" w:space="0" w:color="auto"/>
            <w:left w:val="none" w:sz="0" w:space="0" w:color="auto"/>
            <w:bottom w:val="none" w:sz="0" w:space="0" w:color="auto"/>
            <w:right w:val="none" w:sz="0" w:space="0" w:color="auto"/>
          </w:divBdr>
        </w:div>
        <w:div w:id="1084567539">
          <w:marLeft w:val="0"/>
          <w:marRight w:val="0"/>
          <w:marTop w:val="0"/>
          <w:marBottom w:val="0"/>
          <w:divBdr>
            <w:top w:val="none" w:sz="0" w:space="0" w:color="auto"/>
            <w:left w:val="none" w:sz="0" w:space="0" w:color="auto"/>
            <w:bottom w:val="none" w:sz="0" w:space="0" w:color="auto"/>
            <w:right w:val="none" w:sz="0" w:space="0" w:color="auto"/>
          </w:divBdr>
        </w:div>
        <w:div w:id="1104569843">
          <w:marLeft w:val="0"/>
          <w:marRight w:val="0"/>
          <w:marTop w:val="0"/>
          <w:marBottom w:val="0"/>
          <w:divBdr>
            <w:top w:val="none" w:sz="0" w:space="0" w:color="auto"/>
            <w:left w:val="none" w:sz="0" w:space="0" w:color="auto"/>
            <w:bottom w:val="none" w:sz="0" w:space="0" w:color="auto"/>
            <w:right w:val="none" w:sz="0" w:space="0" w:color="auto"/>
          </w:divBdr>
        </w:div>
        <w:div w:id="1109618927">
          <w:marLeft w:val="0"/>
          <w:marRight w:val="0"/>
          <w:marTop w:val="0"/>
          <w:marBottom w:val="0"/>
          <w:divBdr>
            <w:top w:val="none" w:sz="0" w:space="0" w:color="auto"/>
            <w:left w:val="none" w:sz="0" w:space="0" w:color="auto"/>
            <w:bottom w:val="none" w:sz="0" w:space="0" w:color="auto"/>
            <w:right w:val="none" w:sz="0" w:space="0" w:color="auto"/>
          </w:divBdr>
        </w:div>
        <w:div w:id="1114909441">
          <w:marLeft w:val="0"/>
          <w:marRight w:val="0"/>
          <w:marTop w:val="0"/>
          <w:marBottom w:val="0"/>
          <w:divBdr>
            <w:top w:val="none" w:sz="0" w:space="0" w:color="auto"/>
            <w:left w:val="none" w:sz="0" w:space="0" w:color="auto"/>
            <w:bottom w:val="none" w:sz="0" w:space="0" w:color="auto"/>
            <w:right w:val="none" w:sz="0" w:space="0" w:color="auto"/>
          </w:divBdr>
        </w:div>
        <w:div w:id="1116289813">
          <w:marLeft w:val="0"/>
          <w:marRight w:val="0"/>
          <w:marTop w:val="0"/>
          <w:marBottom w:val="0"/>
          <w:divBdr>
            <w:top w:val="none" w:sz="0" w:space="0" w:color="auto"/>
            <w:left w:val="none" w:sz="0" w:space="0" w:color="auto"/>
            <w:bottom w:val="none" w:sz="0" w:space="0" w:color="auto"/>
            <w:right w:val="none" w:sz="0" w:space="0" w:color="auto"/>
          </w:divBdr>
        </w:div>
        <w:div w:id="1117598878">
          <w:marLeft w:val="0"/>
          <w:marRight w:val="0"/>
          <w:marTop w:val="0"/>
          <w:marBottom w:val="0"/>
          <w:divBdr>
            <w:top w:val="none" w:sz="0" w:space="0" w:color="auto"/>
            <w:left w:val="none" w:sz="0" w:space="0" w:color="auto"/>
            <w:bottom w:val="none" w:sz="0" w:space="0" w:color="auto"/>
            <w:right w:val="none" w:sz="0" w:space="0" w:color="auto"/>
          </w:divBdr>
        </w:div>
        <w:div w:id="1120415099">
          <w:marLeft w:val="0"/>
          <w:marRight w:val="0"/>
          <w:marTop w:val="0"/>
          <w:marBottom w:val="0"/>
          <w:divBdr>
            <w:top w:val="none" w:sz="0" w:space="0" w:color="auto"/>
            <w:left w:val="none" w:sz="0" w:space="0" w:color="auto"/>
            <w:bottom w:val="none" w:sz="0" w:space="0" w:color="auto"/>
            <w:right w:val="none" w:sz="0" w:space="0" w:color="auto"/>
          </w:divBdr>
        </w:div>
        <w:div w:id="1128357561">
          <w:marLeft w:val="0"/>
          <w:marRight w:val="0"/>
          <w:marTop w:val="0"/>
          <w:marBottom w:val="0"/>
          <w:divBdr>
            <w:top w:val="none" w:sz="0" w:space="0" w:color="auto"/>
            <w:left w:val="none" w:sz="0" w:space="0" w:color="auto"/>
            <w:bottom w:val="none" w:sz="0" w:space="0" w:color="auto"/>
            <w:right w:val="none" w:sz="0" w:space="0" w:color="auto"/>
          </w:divBdr>
        </w:div>
        <w:div w:id="1131941026">
          <w:marLeft w:val="0"/>
          <w:marRight w:val="0"/>
          <w:marTop w:val="0"/>
          <w:marBottom w:val="0"/>
          <w:divBdr>
            <w:top w:val="none" w:sz="0" w:space="0" w:color="auto"/>
            <w:left w:val="none" w:sz="0" w:space="0" w:color="auto"/>
            <w:bottom w:val="none" w:sz="0" w:space="0" w:color="auto"/>
            <w:right w:val="none" w:sz="0" w:space="0" w:color="auto"/>
          </w:divBdr>
        </w:div>
        <w:div w:id="1149983239">
          <w:marLeft w:val="0"/>
          <w:marRight w:val="0"/>
          <w:marTop w:val="0"/>
          <w:marBottom w:val="0"/>
          <w:divBdr>
            <w:top w:val="none" w:sz="0" w:space="0" w:color="auto"/>
            <w:left w:val="none" w:sz="0" w:space="0" w:color="auto"/>
            <w:bottom w:val="none" w:sz="0" w:space="0" w:color="auto"/>
            <w:right w:val="none" w:sz="0" w:space="0" w:color="auto"/>
          </w:divBdr>
        </w:div>
        <w:div w:id="1153062043">
          <w:marLeft w:val="0"/>
          <w:marRight w:val="0"/>
          <w:marTop w:val="0"/>
          <w:marBottom w:val="0"/>
          <w:divBdr>
            <w:top w:val="none" w:sz="0" w:space="0" w:color="auto"/>
            <w:left w:val="none" w:sz="0" w:space="0" w:color="auto"/>
            <w:bottom w:val="none" w:sz="0" w:space="0" w:color="auto"/>
            <w:right w:val="none" w:sz="0" w:space="0" w:color="auto"/>
          </w:divBdr>
        </w:div>
        <w:div w:id="1170097089">
          <w:marLeft w:val="0"/>
          <w:marRight w:val="0"/>
          <w:marTop w:val="0"/>
          <w:marBottom w:val="0"/>
          <w:divBdr>
            <w:top w:val="none" w:sz="0" w:space="0" w:color="auto"/>
            <w:left w:val="none" w:sz="0" w:space="0" w:color="auto"/>
            <w:bottom w:val="none" w:sz="0" w:space="0" w:color="auto"/>
            <w:right w:val="none" w:sz="0" w:space="0" w:color="auto"/>
          </w:divBdr>
        </w:div>
        <w:div w:id="1170295323">
          <w:marLeft w:val="0"/>
          <w:marRight w:val="0"/>
          <w:marTop w:val="0"/>
          <w:marBottom w:val="0"/>
          <w:divBdr>
            <w:top w:val="none" w:sz="0" w:space="0" w:color="auto"/>
            <w:left w:val="none" w:sz="0" w:space="0" w:color="auto"/>
            <w:bottom w:val="none" w:sz="0" w:space="0" w:color="auto"/>
            <w:right w:val="none" w:sz="0" w:space="0" w:color="auto"/>
          </w:divBdr>
        </w:div>
        <w:div w:id="1176726601">
          <w:marLeft w:val="0"/>
          <w:marRight w:val="0"/>
          <w:marTop w:val="0"/>
          <w:marBottom w:val="0"/>
          <w:divBdr>
            <w:top w:val="none" w:sz="0" w:space="0" w:color="auto"/>
            <w:left w:val="none" w:sz="0" w:space="0" w:color="auto"/>
            <w:bottom w:val="none" w:sz="0" w:space="0" w:color="auto"/>
            <w:right w:val="none" w:sz="0" w:space="0" w:color="auto"/>
          </w:divBdr>
        </w:div>
        <w:div w:id="1177771269">
          <w:marLeft w:val="0"/>
          <w:marRight w:val="0"/>
          <w:marTop w:val="0"/>
          <w:marBottom w:val="0"/>
          <w:divBdr>
            <w:top w:val="none" w:sz="0" w:space="0" w:color="auto"/>
            <w:left w:val="none" w:sz="0" w:space="0" w:color="auto"/>
            <w:bottom w:val="none" w:sz="0" w:space="0" w:color="auto"/>
            <w:right w:val="none" w:sz="0" w:space="0" w:color="auto"/>
          </w:divBdr>
        </w:div>
        <w:div w:id="1184172265">
          <w:marLeft w:val="0"/>
          <w:marRight w:val="0"/>
          <w:marTop w:val="0"/>
          <w:marBottom w:val="0"/>
          <w:divBdr>
            <w:top w:val="none" w:sz="0" w:space="0" w:color="auto"/>
            <w:left w:val="none" w:sz="0" w:space="0" w:color="auto"/>
            <w:bottom w:val="none" w:sz="0" w:space="0" w:color="auto"/>
            <w:right w:val="none" w:sz="0" w:space="0" w:color="auto"/>
          </w:divBdr>
        </w:div>
        <w:div w:id="1189492840">
          <w:marLeft w:val="0"/>
          <w:marRight w:val="0"/>
          <w:marTop w:val="0"/>
          <w:marBottom w:val="0"/>
          <w:divBdr>
            <w:top w:val="none" w:sz="0" w:space="0" w:color="auto"/>
            <w:left w:val="none" w:sz="0" w:space="0" w:color="auto"/>
            <w:bottom w:val="none" w:sz="0" w:space="0" w:color="auto"/>
            <w:right w:val="none" w:sz="0" w:space="0" w:color="auto"/>
          </w:divBdr>
        </w:div>
        <w:div w:id="1190752034">
          <w:marLeft w:val="0"/>
          <w:marRight w:val="0"/>
          <w:marTop w:val="0"/>
          <w:marBottom w:val="0"/>
          <w:divBdr>
            <w:top w:val="none" w:sz="0" w:space="0" w:color="auto"/>
            <w:left w:val="none" w:sz="0" w:space="0" w:color="auto"/>
            <w:bottom w:val="none" w:sz="0" w:space="0" w:color="auto"/>
            <w:right w:val="none" w:sz="0" w:space="0" w:color="auto"/>
          </w:divBdr>
        </w:div>
        <w:div w:id="1202207320">
          <w:marLeft w:val="0"/>
          <w:marRight w:val="0"/>
          <w:marTop w:val="0"/>
          <w:marBottom w:val="0"/>
          <w:divBdr>
            <w:top w:val="none" w:sz="0" w:space="0" w:color="auto"/>
            <w:left w:val="none" w:sz="0" w:space="0" w:color="auto"/>
            <w:bottom w:val="none" w:sz="0" w:space="0" w:color="auto"/>
            <w:right w:val="none" w:sz="0" w:space="0" w:color="auto"/>
          </w:divBdr>
        </w:div>
        <w:div w:id="1206718877">
          <w:marLeft w:val="0"/>
          <w:marRight w:val="0"/>
          <w:marTop w:val="0"/>
          <w:marBottom w:val="0"/>
          <w:divBdr>
            <w:top w:val="none" w:sz="0" w:space="0" w:color="auto"/>
            <w:left w:val="none" w:sz="0" w:space="0" w:color="auto"/>
            <w:bottom w:val="none" w:sz="0" w:space="0" w:color="auto"/>
            <w:right w:val="none" w:sz="0" w:space="0" w:color="auto"/>
          </w:divBdr>
        </w:div>
        <w:div w:id="1209339050">
          <w:marLeft w:val="0"/>
          <w:marRight w:val="0"/>
          <w:marTop w:val="0"/>
          <w:marBottom w:val="0"/>
          <w:divBdr>
            <w:top w:val="none" w:sz="0" w:space="0" w:color="auto"/>
            <w:left w:val="none" w:sz="0" w:space="0" w:color="auto"/>
            <w:bottom w:val="none" w:sz="0" w:space="0" w:color="auto"/>
            <w:right w:val="none" w:sz="0" w:space="0" w:color="auto"/>
          </w:divBdr>
        </w:div>
        <w:div w:id="1218398046">
          <w:marLeft w:val="0"/>
          <w:marRight w:val="0"/>
          <w:marTop w:val="0"/>
          <w:marBottom w:val="0"/>
          <w:divBdr>
            <w:top w:val="none" w:sz="0" w:space="0" w:color="auto"/>
            <w:left w:val="none" w:sz="0" w:space="0" w:color="auto"/>
            <w:bottom w:val="none" w:sz="0" w:space="0" w:color="auto"/>
            <w:right w:val="none" w:sz="0" w:space="0" w:color="auto"/>
          </w:divBdr>
        </w:div>
        <w:div w:id="1223982629">
          <w:marLeft w:val="0"/>
          <w:marRight w:val="0"/>
          <w:marTop w:val="0"/>
          <w:marBottom w:val="0"/>
          <w:divBdr>
            <w:top w:val="none" w:sz="0" w:space="0" w:color="auto"/>
            <w:left w:val="none" w:sz="0" w:space="0" w:color="auto"/>
            <w:bottom w:val="none" w:sz="0" w:space="0" w:color="auto"/>
            <w:right w:val="none" w:sz="0" w:space="0" w:color="auto"/>
          </w:divBdr>
        </w:div>
        <w:div w:id="1229343092">
          <w:marLeft w:val="0"/>
          <w:marRight w:val="0"/>
          <w:marTop w:val="0"/>
          <w:marBottom w:val="0"/>
          <w:divBdr>
            <w:top w:val="none" w:sz="0" w:space="0" w:color="auto"/>
            <w:left w:val="none" w:sz="0" w:space="0" w:color="auto"/>
            <w:bottom w:val="none" w:sz="0" w:space="0" w:color="auto"/>
            <w:right w:val="none" w:sz="0" w:space="0" w:color="auto"/>
          </w:divBdr>
        </w:div>
        <w:div w:id="1230923851">
          <w:marLeft w:val="0"/>
          <w:marRight w:val="0"/>
          <w:marTop w:val="0"/>
          <w:marBottom w:val="0"/>
          <w:divBdr>
            <w:top w:val="none" w:sz="0" w:space="0" w:color="auto"/>
            <w:left w:val="none" w:sz="0" w:space="0" w:color="auto"/>
            <w:bottom w:val="none" w:sz="0" w:space="0" w:color="auto"/>
            <w:right w:val="none" w:sz="0" w:space="0" w:color="auto"/>
          </w:divBdr>
        </w:div>
        <w:div w:id="1231647628">
          <w:marLeft w:val="0"/>
          <w:marRight w:val="0"/>
          <w:marTop w:val="0"/>
          <w:marBottom w:val="0"/>
          <w:divBdr>
            <w:top w:val="none" w:sz="0" w:space="0" w:color="auto"/>
            <w:left w:val="none" w:sz="0" w:space="0" w:color="auto"/>
            <w:bottom w:val="none" w:sz="0" w:space="0" w:color="auto"/>
            <w:right w:val="none" w:sz="0" w:space="0" w:color="auto"/>
          </w:divBdr>
        </w:div>
        <w:div w:id="1245870743">
          <w:marLeft w:val="0"/>
          <w:marRight w:val="0"/>
          <w:marTop w:val="0"/>
          <w:marBottom w:val="0"/>
          <w:divBdr>
            <w:top w:val="none" w:sz="0" w:space="0" w:color="auto"/>
            <w:left w:val="none" w:sz="0" w:space="0" w:color="auto"/>
            <w:bottom w:val="none" w:sz="0" w:space="0" w:color="auto"/>
            <w:right w:val="none" w:sz="0" w:space="0" w:color="auto"/>
          </w:divBdr>
        </w:div>
        <w:div w:id="1247491721">
          <w:marLeft w:val="0"/>
          <w:marRight w:val="0"/>
          <w:marTop w:val="0"/>
          <w:marBottom w:val="0"/>
          <w:divBdr>
            <w:top w:val="none" w:sz="0" w:space="0" w:color="auto"/>
            <w:left w:val="none" w:sz="0" w:space="0" w:color="auto"/>
            <w:bottom w:val="none" w:sz="0" w:space="0" w:color="auto"/>
            <w:right w:val="none" w:sz="0" w:space="0" w:color="auto"/>
          </w:divBdr>
        </w:div>
        <w:div w:id="1264844885">
          <w:marLeft w:val="0"/>
          <w:marRight w:val="0"/>
          <w:marTop w:val="0"/>
          <w:marBottom w:val="0"/>
          <w:divBdr>
            <w:top w:val="none" w:sz="0" w:space="0" w:color="auto"/>
            <w:left w:val="none" w:sz="0" w:space="0" w:color="auto"/>
            <w:bottom w:val="none" w:sz="0" w:space="0" w:color="auto"/>
            <w:right w:val="none" w:sz="0" w:space="0" w:color="auto"/>
          </w:divBdr>
        </w:div>
        <w:div w:id="1265652139">
          <w:marLeft w:val="0"/>
          <w:marRight w:val="0"/>
          <w:marTop w:val="0"/>
          <w:marBottom w:val="0"/>
          <w:divBdr>
            <w:top w:val="none" w:sz="0" w:space="0" w:color="auto"/>
            <w:left w:val="none" w:sz="0" w:space="0" w:color="auto"/>
            <w:bottom w:val="none" w:sz="0" w:space="0" w:color="auto"/>
            <w:right w:val="none" w:sz="0" w:space="0" w:color="auto"/>
          </w:divBdr>
        </w:div>
        <w:div w:id="1268545451">
          <w:marLeft w:val="0"/>
          <w:marRight w:val="0"/>
          <w:marTop w:val="0"/>
          <w:marBottom w:val="0"/>
          <w:divBdr>
            <w:top w:val="none" w:sz="0" w:space="0" w:color="auto"/>
            <w:left w:val="none" w:sz="0" w:space="0" w:color="auto"/>
            <w:bottom w:val="none" w:sz="0" w:space="0" w:color="auto"/>
            <w:right w:val="none" w:sz="0" w:space="0" w:color="auto"/>
          </w:divBdr>
        </w:div>
        <w:div w:id="1273518008">
          <w:marLeft w:val="0"/>
          <w:marRight w:val="0"/>
          <w:marTop w:val="0"/>
          <w:marBottom w:val="0"/>
          <w:divBdr>
            <w:top w:val="none" w:sz="0" w:space="0" w:color="auto"/>
            <w:left w:val="none" w:sz="0" w:space="0" w:color="auto"/>
            <w:bottom w:val="none" w:sz="0" w:space="0" w:color="auto"/>
            <w:right w:val="none" w:sz="0" w:space="0" w:color="auto"/>
          </w:divBdr>
        </w:div>
        <w:div w:id="1291324915">
          <w:marLeft w:val="0"/>
          <w:marRight w:val="0"/>
          <w:marTop w:val="0"/>
          <w:marBottom w:val="0"/>
          <w:divBdr>
            <w:top w:val="none" w:sz="0" w:space="0" w:color="auto"/>
            <w:left w:val="none" w:sz="0" w:space="0" w:color="auto"/>
            <w:bottom w:val="none" w:sz="0" w:space="0" w:color="auto"/>
            <w:right w:val="none" w:sz="0" w:space="0" w:color="auto"/>
          </w:divBdr>
        </w:div>
        <w:div w:id="1297368632">
          <w:marLeft w:val="0"/>
          <w:marRight w:val="0"/>
          <w:marTop w:val="0"/>
          <w:marBottom w:val="0"/>
          <w:divBdr>
            <w:top w:val="none" w:sz="0" w:space="0" w:color="auto"/>
            <w:left w:val="none" w:sz="0" w:space="0" w:color="auto"/>
            <w:bottom w:val="none" w:sz="0" w:space="0" w:color="auto"/>
            <w:right w:val="none" w:sz="0" w:space="0" w:color="auto"/>
          </w:divBdr>
        </w:div>
        <w:div w:id="1308630312">
          <w:marLeft w:val="0"/>
          <w:marRight w:val="0"/>
          <w:marTop w:val="0"/>
          <w:marBottom w:val="0"/>
          <w:divBdr>
            <w:top w:val="none" w:sz="0" w:space="0" w:color="auto"/>
            <w:left w:val="none" w:sz="0" w:space="0" w:color="auto"/>
            <w:bottom w:val="none" w:sz="0" w:space="0" w:color="auto"/>
            <w:right w:val="none" w:sz="0" w:space="0" w:color="auto"/>
          </w:divBdr>
        </w:div>
        <w:div w:id="1310397963">
          <w:marLeft w:val="0"/>
          <w:marRight w:val="0"/>
          <w:marTop w:val="0"/>
          <w:marBottom w:val="0"/>
          <w:divBdr>
            <w:top w:val="none" w:sz="0" w:space="0" w:color="auto"/>
            <w:left w:val="none" w:sz="0" w:space="0" w:color="auto"/>
            <w:bottom w:val="none" w:sz="0" w:space="0" w:color="auto"/>
            <w:right w:val="none" w:sz="0" w:space="0" w:color="auto"/>
          </w:divBdr>
        </w:div>
        <w:div w:id="1313944135">
          <w:marLeft w:val="0"/>
          <w:marRight w:val="0"/>
          <w:marTop w:val="0"/>
          <w:marBottom w:val="0"/>
          <w:divBdr>
            <w:top w:val="none" w:sz="0" w:space="0" w:color="auto"/>
            <w:left w:val="none" w:sz="0" w:space="0" w:color="auto"/>
            <w:bottom w:val="none" w:sz="0" w:space="0" w:color="auto"/>
            <w:right w:val="none" w:sz="0" w:space="0" w:color="auto"/>
          </w:divBdr>
        </w:div>
        <w:div w:id="1319580940">
          <w:marLeft w:val="0"/>
          <w:marRight w:val="0"/>
          <w:marTop w:val="0"/>
          <w:marBottom w:val="0"/>
          <w:divBdr>
            <w:top w:val="none" w:sz="0" w:space="0" w:color="auto"/>
            <w:left w:val="none" w:sz="0" w:space="0" w:color="auto"/>
            <w:bottom w:val="none" w:sz="0" w:space="0" w:color="auto"/>
            <w:right w:val="none" w:sz="0" w:space="0" w:color="auto"/>
          </w:divBdr>
        </w:div>
        <w:div w:id="1323042113">
          <w:marLeft w:val="0"/>
          <w:marRight w:val="0"/>
          <w:marTop w:val="0"/>
          <w:marBottom w:val="0"/>
          <w:divBdr>
            <w:top w:val="none" w:sz="0" w:space="0" w:color="auto"/>
            <w:left w:val="none" w:sz="0" w:space="0" w:color="auto"/>
            <w:bottom w:val="none" w:sz="0" w:space="0" w:color="auto"/>
            <w:right w:val="none" w:sz="0" w:space="0" w:color="auto"/>
          </w:divBdr>
        </w:div>
        <w:div w:id="1352799052">
          <w:marLeft w:val="0"/>
          <w:marRight w:val="0"/>
          <w:marTop w:val="0"/>
          <w:marBottom w:val="0"/>
          <w:divBdr>
            <w:top w:val="none" w:sz="0" w:space="0" w:color="auto"/>
            <w:left w:val="none" w:sz="0" w:space="0" w:color="auto"/>
            <w:bottom w:val="none" w:sz="0" w:space="0" w:color="auto"/>
            <w:right w:val="none" w:sz="0" w:space="0" w:color="auto"/>
          </w:divBdr>
        </w:div>
        <w:div w:id="1353461160">
          <w:marLeft w:val="0"/>
          <w:marRight w:val="0"/>
          <w:marTop w:val="0"/>
          <w:marBottom w:val="0"/>
          <w:divBdr>
            <w:top w:val="none" w:sz="0" w:space="0" w:color="auto"/>
            <w:left w:val="none" w:sz="0" w:space="0" w:color="auto"/>
            <w:bottom w:val="none" w:sz="0" w:space="0" w:color="auto"/>
            <w:right w:val="none" w:sz="0" w:space="0" w:color="auto"/>
          </w:divBdr>
        </w:div>
        <w:div w:id="1364556468">
          <w:marLeft w:val="0"/>
          <w:marRight w:val="0"/>
          <w:marTop w:val="0"/>
          <w:marBottom w:val="0"/>
          <w:divBdr>
            <w:top w:val="none" w:sz="0" w:space="0" w:color="auto"/>
            <w:left w:val="none" w:sz="0" w:space="0" w:color="auto"/>
            <w:bottom w:val="none" w:sz="0" w:space="0" w:color="auto"/>
            <w:right w:val="none" w:sz="0" w:space="0" w:color="auto"/>
          </w:divBdr>
        </w:div>
        <w:div w:id="1376351262">
          <w:marLeft w:val="0"/>
          <w:marRight w:val="0"/>
          <w:marTop w:val="0"/>
          <w:marBottom w:val="0"/>
          <w:divBdr>
            <w:top w:val="none" w:sz="0" w:space="0" w:color="auto"/>
            <w:left w:val="none" w:sz="0" w:space="0" w:color="auto"/>
            <w:bottom w:val="none" w:sz="0" w:space="0" w:color="auto"/>
            <w:right w:val="none" w:sz="0" w:space="0" w:color="auto"/>
          </w:divBdr>
        </w:div>
        <w:div w:id="1384449102">
          <w:marLeft w:val="0"/>
          <w:marRight w:val="0"/>
          <w:marTop w:val="0"/>
          <w:marBottom w:val="0"/>
          <w:divBdr>
            <w:top w:val="none" w:sz="0" w:space="0" w:color="auto"/>
            <w:left w:val="none" w:sz="0" w:space="0" w:color="auto"/>
            <w:bottom w:val="none" w:sz="0" w:space="0" w:color="auto"/>
            <w:right w:val="none" w:sz="0" w:space="0" w:color="auto"/>
          </w:divBdr>
        </w:div>
        <w:div w:id="1393044598">
          <w:marLeft w:val="0"/>
          <w:marRight w:val="0"/>
          <w:marTop w:val="0"/>
          <w:marBottom w:val="0"/>
          <w:divBdr>
            <w:top w:val="none" w:sz="0" w:space="0" w:color="auto"/>
            <w:left w:val="none" w:sz="0" w:space="0" w:color="auto"/>
            <w:bottom w:val="none" w:sz="0" w:space="0" w:color="auto"/>
            <w:right w:val="none" w:sz="0" w:space="0" w:color="auto"/>
          </w:divBdr>
        </w:div>
        <w:div w:id="1410736571">
          <w:marLeft w:val="0"/>
          <w:marRight w:val="0"/>
          <w:marTop w:val="0"/>
          <w:marBottom w:val="0"/>
          <w:divBdr>
            <w:top w:val="none" w:sz="0" w:space="0" w:color="auto"/>
            <w:left w:val="none" w:sz="0" w:space="0" w:color="auto"/>
            <w:bottom w:val="none" w:sz="0" w:space="0" w:color="auto"/>
            <w:right w:val="none" w:sz="0" w:space="0" w:color="auto"/>
          </w:divBdr>
        </w:div>
        <w:div w:id="1412190467">
          <w:marLeft w:val="0"/>
          <w:marRight w:val="0"/>
          <w:marTop w:val="0"/>
          <w:marBottom w:val="0"/>
          <w:divBdr>
            <w:top w:val="none" w:sz="0" w:space="0" w:color="auto"/>
            <w:left w:val="none" w:sz="0" w:space="0" w:color="auto"/>
            <w:bottom w:val="none" w:sz="0" w:space="0" w:color="auto"/>
            <w:right w:val="none" w:sz="0" w:space="0" w:color="auto"/>
          </w:divBdr>
        </w:div>
        <w:div w:id="1422414622">
          <w:marLeft w:val="0"/>
          <w:marRight w:val="0"/>
          <w:marTop w:val="0"/>
          <w:marBottom w:val="0"/>
          <w:divBdr>
            <w:top w:val="none" w:sz="0" w:space="0" w:color="auto"/>
            <w:left w:val="none" w:sz="0" w:space="0" w:color="auto"/>
            <w:bottom w:val="none" w:sz="0" w:space="0" w:color="auto"/>
            <w:right w:val="none" w:sz="0" w:space="0" w:color="auto"/>
          </w:divBdr>
        </w:div>
        <w:div w:id="1424187567">
          <w:marLeft w:val="0"/>
          <w:marRight w:val="0"/>
          <w:marTop w:val="0"/>
          <w:marBottom w:val="0"/>
          <w:divBdr>
            <w:top w:val="none" w:sz="0" w:space="0" w:color="auto"/>
            <w:left w:val="none" w:sz="0" w:space="0" w:color="auto"/>
            <w:bottom w:val="none" w:sz="0" w:space="0" w:color="auto"/>
            <w:right w:val="none" w:sz="0" w:space="0" w:color="auto"/>
          </w:divBdr>
        </w:div>
        <w:div w:id="1426151576">
          <w:marLeft w:val="0"/>
          <w:marRight w:val="0"/>
          <w:marTop w:val="0"/>
          <w:marBottom w:val="0"/>
          <w:divBdr>
            <w:top w:val="none" w:sz="0" w:space="0" w:color="auto"/>
            <w:left w:val="none" w:sz="0" w:space="0" w:color="auto"/>
            <w:bottom w:val="none" w:sz="0" w:space="0" w:color="auto"/>
            <w:right w:val="none" w:sz="0" w:space="0" w:color="auto"/>
          </w:divBdr>
        </w:div>
        <w:div w:id="1428575675">
          <w:marLeft w:val="0"/>
          <w:marRight w:val="0"/>
          <w:marTop w:val="0"/>
          <w:marBottom w:val="0"/>
          <w:divBdr>
            <w:top w:val="none" w:sz="0" w:space="0" w:color="auto"/>
            <w:left w:val="none" w:sz="0" w:space="0" w:color="auto"/>
            <w:bottom w:val="none" w:sz="0" w:space="0" w:color="auto"/>
            <w:right w:val="none" w:sz="0" w:space="0" w:color="auto"/>
          </w:divBdr>
        </w:div>
        <w:div w:id="1436049596">
          <w:marLeft w:val="0"/>
          <w:marRight w:val="0"/>
          <w:marTop w:val="0"/>
          <w:marBottom w:val="0"/>
          <w:divBdr>
            <w:top w:val="none" w:sz="0" w:space="0" w:color="auto"/>
            <w:left w:val="none" w:sz="0" w:space="0" w:color="auto"/>
            <w:bottom w:val="none" w:sz="0" w:space="0" w:color="auto"/>
            <w:right w:val="none" w:sz="0" w:space="0" w:color="auto"/>
          </w:divBdr>
        </w:div>
        <w:div w:id="1442916373">
          <w:marLeft w:val="0"/>
          <w:marRight w:val="0"/>
          <w:marTop w:val="0"/>
          <w:marBottom w:val="0"/>
          <w:divBdr>
            <w:top w:val="none" w:sz="0" w:space="0" w:color="auto"/>
            <w:left w:val="none" w:sz="0" w:space="0" w:color="auto"/>
            <w:bottom w:val="none" w:sz="0" w:space="0" w:color="auto"/>
            <w:right w:val="none" w:sz="0" w:space="0" w:color="auto"/>
          </w:divBdr>
        </w:div>
        <w:div w:id="1451705272">
          <w:marLeft w:val="0"/>
          <w:marRight w:val="0"/>
          <w:marTop w:val="0"/>
          <w:marBottom w:val="0"/>
          <w:divBdr>
            <w:top w:val="none" w:sz="0" w:space="0" w:color="auto"/>
            <w:left w:val="none" w:sz="0" w:space="0" w:color="auto"/>
            <w:bottom w:val="none" w:sz="0" w:space="0" w:color="auto"/>
            <w:right w:val="none" w:sz="0" w:space="0" w:color="auto"/>
          </w:divBdr>
        </w:div>
        <w:div w:id="1457412193">
          <w:marLeft w:val="0"/>
          <w:marRight w:val="0"/>
          <w:marTop w:val="0"/>
          <w:marBottom w:val="0"/>
          <w:divBdr>
            <w:top w:val="none" w:sz="0" w:space="0" w:color="auto"/>
            <w:left w:val="none" w:sz="0" w:space="0" w:color="auto"/>
            <w:bottom w:val="none" w:sz="0" w:space="0" w:color="auto"/>
            <w:right w:val="none" w:sz="0" w:space="0" w:color="auto"/>
          </w:divBdr>
        </w:div>
        <w:div w:id="1459301419">
          <w:marLeft w:val="0"/>
          <w:marRight w:val="0"/>
          <w:marTop w:val="0"/>
          <w:marBottom w:val="0"/>
          <w:divBdr>
            <w:top w:val="none" w:sz="0" w:space="0" w:color="auto"/>
            <w:left w:val="none" w:sz="0" w:space="0" w:color="auto"/>
            <w:bottom w:val="none" w:sz="0" w:space="0" w:color="auto"/>
            <w:right w:val="none" w:sz="0" w:space="0" w:color="auto"/>
          </w:divBdr>
        </w:div>
        <w:div w:id="1469472592">
          <w:marLeft w:val="0"/>
          <w:marRight w:val="0"/>
          <w:marTop w:val="0"/>
          <w:marBottom w:val="0"/>
          <w:divBdr>
            <w:top w:val="none" w:sz="0" w:space="0" w:color="auto"/>
            <w:left w:val="none" w:sz="0" w:space="0" w:color="auto"/>
            <w:bottom w:val="none" w:sz="0" w:space="0" w:color="auto"/>
            <w:right w:val="none" w:sz="0" w:space="0" w:color="auto"/>
          </w:divBdr>
        </w:div>
        <w:div w:id="1469929982">
          <w:marLeft w:val="0"/>
          <w:marRight w:val="0"/>
          <w:marTop w:val="0"/>
          <w:marBottom w:val="0"/>
          <w:divBdr>
            <w:top w:val="none" w:sz="0" w:space="0" w:color="auto"/>
            <w:left w:val="none" w:sz="0" w:space="0" w:color="auto"/>
            <w:bottom w:val="none" w:sz="0" w:space="0" w:color="auto"/>
            <w:right w:val="none" w:sz="0" w:space="0" w:color="auto"/>
          </w:divBdr>
        </w:div>
        <w:div w:id="1475684911">
          <w:marLeft w:val="0"/>
          <w:marRight w:val="0"/>
          <w:marTop w:val="0"/>
          <w:marBottom w:val="0"/>
          <w:divBdr>
            <w:top w:val="none" w:sz="0" w:space="0" w:color="auto"/>
            <w:left w:val="none" w:sz="0" w:space="0" w:color="auto"/>
            <w:bottom w:val="none" w:sz="0" w:space="0" w:color="auto"/>
            <w:right w:val="none" w:sz="0" w:space="0" w:color="auto"/>
          </w:divBdr>
        </w:div>
        <w:div w:id="1476412850">
          <w:marLeft w:val="0"/>
          <w:marRight w:val="0"/>
          <w:marTop w:val="0"/>
          <w:marBottom w:val="0"/>
          <w:divBdr>
            <w:top w:val="none" w:sz="0" w:space="0" w:color="auto"/>
            <w:left w:val="none" w:sz="0" w:space="0" w:color="auto"/>
            <w:bottom w:val="none" w:sz="0" w:space="0" w:color="auto"/>
            <w:right w:val="none" w:sz="0" w:space="0" w:color="auto"/>
          </w:divBdr>
        </w:div>
        <w:div w:id="1481657092">
          <w:marLeft w:val="0"/>
          <w:marRight w:val="0"/>
          <w:marTop w:val="0"/>
          <w:marBottom w:val="0"/>
          <w:divBdr>
            <w:top w:val="none" w:sz="0" w:space="0" w:color="auto"/>
            <w:left w:val="none" w:sz="0" w:space="0" w:color="auto"/>
            <w:bottom w:val="none" w:sz="0" w:space="0" w:color="auto"/>
            <w:right w:val="none" w:sz="0" w:space="0" w:color="auto"/>
          </w:divBdr>
        </w:div>
        <w:div w:id="1489860162">
          <w:marLeft w:val="0"/>
          <w:marRight w:val="0"/>
          <w:marTop w:val="0"/>
          <w:marBottom w:val="0"/>
          <w:divBdr>
            <w:top w:val="none" w:sz="0" w:space="0" w:color="auto"/>
            <w:left w:val="none" w:sz="0" w:space="0" w:color="auto"/>
            <w:bottom w:val="none" w:sz="0" w:space="0" w:color="auto"/>
            <w:right w:val="none" w:sz="0" w:space="0" w:color="auto"/>
          </w:divBdr>
        </w:div>
        <w:div w:id="1491826722">
          <w:marLeft w:val="0"/>
          <w:marRight w:val="0"/>
          <w:marTop w:val="0"/>
          <w:marBottom w:val="0"/>
          <w:divBdr>
            <w:top w:val="none" w:sz="0" w:space="0" w:color="auto"/>
            <w:left w:val="none" w:sz="0" w:space="0" w:color="auto"/>
            <w:bottom w:val="none" w:sz="0" w:space="0" w:color="auto"/>
            <w:right w:val="none" w:sz="0" w:space="0" w:color="auto"/>
          </w:divBdr>
        </w:div>
        <w:div w:id="1525438239">
          <w:marLeft w:val="0"/>
          <w:marRight w:val="0"/>
          <w:marTop w:val="0"/>
          <w:marBottom w:val="0"/>
          <w:divBdr>
            <w:top w:val="none" w:sz="0" w:space="0" w:color="auto"/>
            <w:left w:val="none" w:sz="0" w:space="0" w:color="auto"/>
            <w:bottom w:val="none" w:sz="0" w:space="0" w:color="auto"/>
            <w:right w:val="none" w:sz="0" w:space="0" w:color="auto"/>
          </w:divBdr>
        </w:div>
        <w:div w:id="1532838782">
          <w:marLeft w:val="0"/>
          <w:marRight w:val="0"/>
          <w:marTop w:val="0"/>
          <w:marBottom w:val="0"/>
          <w:divBdr>
            <w:top w:val="none" w:sz="0" w:space="0" w:color="auto"/>
            <w:left w:val="none" w:sz="0" w:space="0" w:color="auto"/>
            <w:bottom w:val="none" w:sz="0" w:space="0" w:color="auto"/>
            <w:right w:val="none" w:sz="0" w:space="0" w:color="auto"/>
          </w:divBdr>
        </w:div>
        <w:div w:id="1536116259">
          <w:marLeft w:val="0"/>
          <w:marRight w:val="0"/>
          <w:marTop w:val="0"/>
          <w:marBottom w:val="0"/>
          <w:divBdr>
            <w:top w:val="none" w:sz="0" w:space="0" w:color="auto"/>
            <w:left w:val="none" w:sz="0" w:space="0" w:color="auto"/>
            <w:bottom w:val="none" w:sz="0" w:space="0" w:color="auto"/>
            <w:right w:val="none" w:sz="0" w:space="0" w:color="auto"/>
          </w:divBdr>
        </w:div>
        <w:div w:id="1545210731">
          <w:marLeft w:val="0"/>
          <w:marRight w:val="0"/>
          <w:marTop w:val="0"/>
          <w:marBottom w:val="0"/>
          <w:divBdr>
            <w:top w:val="none" w:sz="0" w:space="0" w:color="auto"/>
            <w:left w:val="none" w:sz="0" w:space="0" w:color="auto"/>
            <w:bottom w:val="none" w:sz="0" w:space="0" w:color="auto"/>
            <w:right w:val="none" w:sz="0" w:space="0" w:color="auto"/>
          </w:divBdr>
        </w:div>
        <w:div w:id="1546599724">
          <w:marLeft w:val="0"/>
          <w:marRight w:val="0"/>
          <w:marTop w:val="0"/>
          <w:marBottom w:val="0"/>
          <w:divBdr>
            <w:top w:val="none" w:sz="0" w:space="0" w:color="auto"/>
            <w:left w:val="none" w:sz="0" w:space="0" w:color="auto"/>
            <w:bottom w:val="none" w:sz="0" w:space="0" w:color="auto"/>
            <w:right w:val="none" w:sz="0" w:space="0" w:color="auto"/>
          </w:divBdr>
        </w:div>
        <w:div w:id="1551262570">
          <w:marLeft w:val="0"/>
          <w:marRight w:val="0"/>
          <w:marTop w:val="0"/>
          <w:marBottom w:val="0"/>
          <w:divBdr>
            <w:top w:val="none" w:sz="0" w:space="0" w:color="auto"/>
            <w:left w:val="none" w:sz="0" w:space="0" w:color="auto"/>
            <w:bottom w:val="none" w:sz="0" w:space="0" w:color="auto"/>
            <w:right w:val="none" w:sz="0" w:space="0" w:color="auto"/>
          </w:divBdr>
        </w:div>
        <w:div w:id="1554005799">
          <w:marLeft w:val="0"/>
          <w:marRight w:val="0"/>
          <w:marTop w:val="0"/>
          <w:marBottom w:val="0"/>
          <w:divBdr>
            <w:top w:val="none" w:sz="0" w:space="0" w:color="auto"/>
            <w:left w:val="none" w:sz="0" w:space="0" w:color="auto"/>
            <w:bottom w:val="none" w:sz="0" w:space="0" w:color="auto"/>
            <w:right w:val="none" w:sz="0" w:space="0" w:color="auto"/>
          </w:divBdr>
        </w:div>
        <w:div w:id="1555117895">
          <w:marLeft w:val="0"/>
          <w:marRight w:val="0"/>
          <w:marTop w:val="0"/>
          <w:marBottom w:val="0"/>
          <w:divBdr>
            <w:top w:val="none" w:sz="0" w:space="0" w:color="auto"/>
            <w:left w:val="none" w:sz="0" w:space="0" w:color="auto"/>
            <w:bottom w:val="none" w:sz="0" w:space="0" w:color="auto"/>
            <w:right w:val="none" w:sz="0" w:space="0" w:color="auto"/>
          </w:divBdr>
        </w:div>
        <w:div w:id="1557161288">
          <w:marLeft w:val="0"/>
          <w:marRight w:val="0"/>
          <w:marTop w:val="0"/>
          <w:marBottom w:val="0"/>
          <w:divBdr>
            <w:top w:val="none" w:sz="0" w:space="0" w:color="auto"/>
            <w:left w:val="none" w:sz="0" w:space="0" w:color="auto"/>
            <w:bottom w:val="none" w:sz="0" w:space="0" w:color="auto"/>
            <w:right w:val="none" w:sz="0" w:space="0" w:color="auto"/>
          </w:divBdr>
        </w:div>
        <w:div w:id="1567105591">
          <w:marLeft w:val="0"/>
          <w:marRight w:val="0"/>
          <w:marTop w:val="0"/>
          <w:marBottom w:val="0"/>
          <w:divBdr>
            <w:top w:val="none" w:sz="0" w:space="0" w:color="auto"/>
            <w:left w:val="none" w:sz="0" w:space="0" w:color="auto"/>
            <w:bottom w:val="none" w:sz="0" w:space="0" w:color="auto"/>
            <w:right w:val="none" w:sz="0" w:space="0" w:color="auto"/>
          </w:divBdr>
        </w:div>
        <w:div w:id="1576668181">
          <w:marLeft w:val="0"/>
          <w:marRight w:val="0"/>
          <w:marTop w:val="0"/>
          <w:marBottom w:val="0"/>
          <w:divBdr>
            <w:top w:val="none" w:sz="0" w:space="0" w:color="auto"/>
            <w:left w:val="none" w:sz="0" w:space="0" w:color="auto"/>
            <w:bottom w:val="none" w:sz="0" w:space="0" w:color="auto"/>
            <w:right w:val="none" w:sz="0" w:space="0" w:color="auto"/>
          </w:divBdr>
        </w:div>
        <w:div w:id="1588032411">
          <w:marLeft w:val="0"/>
          <w:marRight w:val="0"/>
          <w:marTop w:val="0"/>
          <w:marBottom w:val="0"/>
          <w:divBdr>
            <w:top w:val="none" w:sz="0" w:space="0" w:color="auto"/>
            <w:left w:val="none" w:sz="0" w:space="0" w:color="auto"/>
            <w:bottom w:val="none" w:sz="0" w:space="0" w:color="auto"/>
            <w:right w:val="none" w:sz="0" w:space="0" w:color="auto"/>
          </w:divBdr>
        </w:div>
        <w:div w:id="1591041802">
          <w:marLeft w:val="0"/>
          <w:marRight w:val="0"/>
          <w:marTop w:val="0"/>
          <w:marBottom w:val="0"/>
          <w:divBdr>
            <w:top w:val="none" w:sz="0" w:space="0" w:color="auto"/>
            <w:left w:val="none" w:sz="0" w:space="0" w:color="auto"/>
            <w:bottom w:val="none" w:sz="0" w:space="0" w:color="auto"/>
            <w:right w:val="none" w:sz="0" w:space="0" w:color="auto"/>
          </w:divBdr>
        </w:div>
        <w:div w:id="1591423829">
          <w:marLeft w:val="0"/>
          <w:marRight w:val="0"/>
          <w:marTop w:val="0"/>
          <w:marBottom w:val="0"/>
          <w:divBdr>
            <w:top w:val="none" w:sz="0" w:space="0" w:color="auto"/>
            <w:left w:val="none" w:sz="0" w:space="0" w:color="auto"/>
            <w:bottom w:val="none" w:sz="0" w:space="0" w:color="auto"/>
            <w:right w:val="none" w:sz="0" w:space="0" w:color="auto"/>
          </w:divBdr>
        </w:div>
        <w:div w:id="1592737819">
          <w:marLeft w:val="0"/>
          <w:marRight w:val="0"/>
          <w:marTop w:val="0"/>
          <w:marBottom w:val="0"/>
          <w:divBdr>
            <w:top w:val="none" w:sz="0" w:space="0" w:color="auto"/>
            <w:left w:val="none" w:sz="0" w:space="0" w:color="auto"/>
            <w:bottom w:val="none" w:sz="0" w:space="0" w:color="auto"/>
            <w:right w:val="none" w:sz="0" w:space="0" w:color="auto"/>
          </w:divBdr>
        </w:div>
        <w:div w:id="1598632118">
          <w:marLeft w:val="0"/>
          <w:marRight w:val="0"/>
          <w:marTop w:val="0"/>
          <w:marBottom w:val="0"/>
          <w:divBdr>
            <w:top w:val="none" w:sz="0" w:space="0" w:color="auto"/>
            <w:left w:val="none" w:sz="0" w:space="0" w:color="auto"/>
            <w:bottom w:val="none" w:sz="0" w:space="0" w:color="auto"/>
            <w:right w:val="none" w:sz="0" w:space="0" w:color="auto"/>
          </w:divBdr>
        </w:div>
        <w:div w:id="1604419237">
          <w:marLeft w:val="0"/>
          <w:marRight w:val="0"/>
          <w:marTop w:val="0"/>
          <w:marBottom w:val="0"/>
          <w:divBdr>
            <w:top w:val="none" w:sz="0" w:space="0" w:color="auto"/>
            <w:left w:val="none" w:sz="0" w:space="0" w:color="auto"/>
            <w:bottom w:val="none" w:sz="0" w:space="0" w:color="auto"/>
            <w:right w:val="none" w:sz="0" w:space="0" w:color="auto"/>
          </w:divBdr>
        </w:div>
        <w:div w:id="1606228346">
          <w:marLeft w:val="0"/>
          <w:marRight w:val="0"/>
          <w:marTop w:val="0"/>
          <w:marBottom w:val="0"/>
          <w:divBdr>
            <w:top w:val="none" w:sz="0" w:space="0" w:color="auto"/>
            <w:left w:val="none" w:sz="0" w:space="0" w:color="auto"/>
            <w:bottom w:val="none" w:sz="0" w:space="0" w:color="auto"/>
            <w:right w:val="none" w:sz="0" w:space="0" w:color="auto"/>
          </w:divBdr>
        </w:div>
        <w:div w:id="1612856681">
          <w:marLeft w:val="0"/>
          <w:marRight w:val="0"/>
          <w:marTop w:val="0"/>
          <w:marBottom w:val="0"/>
          <w:divBdr>
            <w:top w:val="none" w:sz="0" w:space="0" w:color="auto"/>
            <w:left w:val="none" w:sz="0" w:space="0" w:color="auto"/>
            <w:bottom w:val="none" w:sz="0" w:space="0" w:color="auto"/>
            <w:right w:val="none" w:sz="0" w:space="0" w:color="auto"/>
          </w:divBdr>
        </w:div>
        <w:div w:id="1634409227">
          <w:marLeft w:val="0"/>
          <w:marRight w:val="0"/>
          <w:marTop w:val="0"/>
          <w:marBottom w:val="0"/>
          <w:divBdr>
            <w:top w:val="none" w:sz="0" w:space="0" w:color="auto"/>
            <w:left w:val="none" w:sz="0" w:space="0" w:color="auto"/>
            <w:bottom w:val="none" w:sz="0" w:space="0" w:color="auto"/>
            <w:right w:val="none" w:sz="0" w:space="0" w:color="auto"/>
          </w:divBdr>
        </w:div>
        <w:div w:id="1658419724">
          <w:marLeft w:val="0"/>
          <w:marRight w:val="0"/>
          <w:marTop w:val="0"/>
          <w:marBottom w:val="0"/>
          <w:divBdr>
            <w:top w:val="none" w:sz="0" w:space="0" w:color="auto"/>
            <w:left w:val="none" w:sz="0" w:space="0" w:color="auto"/>
            <w:bottom w:val="none" w:sz="0" w:space="0" w:color="auto"/>
            <w:right w:val="none" w:sz="0" w:space="0" w:color="auto"/>
          </w:divBdr>
        </w:div>
        <w:div w:id="1668174074">
          <w:marLeft w:val="0"/>
          <w:marRight w:val="0"/>
          <w:marTop w:val="0"/>
          <w:marBottom w:val="0"/>
          <w:divBdr>
            <w:top w:val="none" w:sz="0" w:space="0" w:color="auto"/>
            <w:left w:val="none" w:sz="0" w:space="0" w:color="auto"/>
            <w:bottom w:val="none" w:sz="0" w:space="0" w:color="auto"/>
            <w:right w:val="none" w:sz="0" w:space="0" w:color="auto"/>
          </w:divBdr>
        </w:div>
        <w:div w:id="1669668406">
          <w:marLeft w:val="0"/>
          <w:marRight w:val="0"/>
          <w:marTop w:val="0"/>
          <w:marBottom w:val="0"/>
          <w:divBdr>
            <w:top w:val="none" w:sz="0" w:space="0" w:color="auto"/>
            <w:left w:val="none" w:sz="0" w:space="0" w:color="auto"/>
            <w:bottom w:val="none" w:sz="0" w:space="0" w:color="auto"/>
            <w:right w:val="none" w:sz="0" w:space="0" w:color="auto"/>
          </w:divBdr>
        </w:div>
        <w:div w:id="1672684692">
          <w:marLeft w:val="0"/>
          <w:marRight w:val="0"/>
          <w:marTop w:val="0"/>
          <w:marBottom w:val="0"/>
          <w:divBdr>
            <w:top w:val="none" w:sz="0" w:space="0" w:color="auto"/>
            <w:left w:val="none" w:sz="0" w:space="0" w:color="auto"/>
            <w:bottom w:val="none" w:sz="0" w:space="0" w:color="auto"/>
            <w:right w:val="none" w:sz="0" w:space="0" w:color="auto"/>
          </w:divBdr>
        </w:div>
        <w:div w:id="1680304981">
          <w:marLeft w:val="0"/>
          <w:marRight w:val="0"/>
          <w:marTop w:val="0"/>
          <w:marBottom w:val="0"/>
          <w:divBdr>
            <w:top w:val="none" w:sz="0" w:space="0" w:color="auto"/>
            <w:left w:val="none" w:sz="0" w:space="0" w:color="auto"/>
            <w:bottom w:val="none" w:sz="0" w:space="0" w:color="auto"/>
            <w:right w:val="none" w:sz="0" w:space="0" w:color="auto"/>
          </w:divBdr>
        </w:div>
        <w:div w:id="1689602468">
          <w:marLeft w:val="0"/>
          <w:marRight w:val="0"/>
          <w:marTop w:val="0"/>
          <w:marBottom w:val="0"/>
          <w:divBdr>
            <w:top w:val="none" w:sz="0" w:space="0" w:color="auto"/>
            <w:left w:val="none" w:sz="0" w:space="0" w:color="auto"/>
            <w:bottom w:val="none" w:sz="0" w:space="0" w:color="auto"/>
            <w:right w:val="none" w:sz="0" w:space="0" w:color="auto"/>
          </w:divBdr>
        </w:div>
        <w:div w:id="1695570521">
          <w:marLeft w:val="0"/>
          <w:marRight w:val="0"/>
          <w:marTop w:val="0"/>
          <w:marBottom w:val="0"/>
          <w:divBdr>
            <w:top w:val="none" w:sz="0" w:space="0" w:color="auto"/>
            <w:left w:val="none" w:sz="0" w:space="0" w:color="auto"/>
            <w:bottom w:val="none" w:sz="0" w:space="0" w:color="auto"/>
            <w:right w:val="none" w:sz="0" w:space="0" w:color="auto"/>
          </w:divBdr>
        </w:div>
        <w:div w:id="1702901039">
          <w:marLeft w:val="0"/>
          <w:marRight w:val="0"/>
          <w:marTop w:val="0"/>
          <w:marBottom w:val="0"/>
          <w:divBdr>
            <w:top w:val="none" w:sz="0" w:space="0" w:color="auto"/>
            <w:left w:val="none" w:sz="0" w:space="0" w:color="auto"/>
            <w:bottom w:val="none" w:sz="0" w:space="0" w:color="auto"/>
            <w:right w:val="none" w:sz="0" w:space="0" w:color="auto"/>
          </w:divBdr>
        </w:div>
        <w:div w:id="1711223570">
          <w:marLeft w:val="0"/>
          <w:marRight w:val="0"/>
          <w:marTop w:val="0"/>
          <w:marBottom w:val="0"/>
          <w:divBdr>
            <w:top w:val="none" w:sz="0" w:space="0" w:color="auto"/>
            <w:left w:val="none" w:sz="0" w:space="0" w:color="auto"/>
            <w:bottom w:val="none" w:sz="0" w:space="0" w:color="auto"/>
            <w:right w:val="none" w:sz="0" w:space="0" w:color="auto"/>
          </w:divBdr>
        </w:div>
        <w:div w:id="1711303431">
          <w:marLeft w:val="0"/>
          <w:marRight w:val="0"/>
          <w:marTop w:val="0"/>
          <w:marBottom w:val="0"/>
          <w:divBdr>
            <w:top w:val="none" w:sz="0" w:space="0" w:color="auto"/>
            <w:left w:val="none" w:sz="0" w:space="0" w:color="auto"/>
            <w:bottom w:val="none" w:sz="0" w:space="0" w:color="auto"/>
            <w:right w:val="none" w:sz="0" w:space="0" w:color="auto"/>
          </w:divBdr>
        </w:div>
        <w:div w:id="1716389627">
          <w:marLeft w:val="0"/>
          <w:marRight w:val="0"/>
          <w:marTop w:val="0"/>
          <w:marBottom w:val="0"/>
          <w:divBdr>
            <w:top w:val="none" w:sz="0" w:space="0" w:color="auto"/>
            <w:left w:val="none" w:sz="0" w:space="0" w:color="auto"/>
            <w:bottom w:val="none" w:sz="0" w:space="0" w:color="auto"/>
            <w:right w:val="none" w:sz="0" w:space="0" w:color="auto"/>
          </w:divBdr>
        </w:div>
        <w:div w:id="1724136788">
          <w:marLeft w:val="0"/>
          <w:marRight w:val="0"/>
          <w:marTop w:val="0"/>
          <w:marBottom w:val="0"/>
          <w:divBdr>
            <w:top w:val="none" w:sz="0" w:space="0" w:color="auto"/>
            <w:left w:val="none" w:sz="0" w:space="0" w:color="auto"/>
            <w:bottom w:val="none" w:sz="0" w:space="0" w:color="auto"/>
            <w:right w:val="none" w:sz="0" w:space="0" w:color="auto"/>
          </w:divBdr>
        </w:div>
        <w:div w:id="1733892657">
          <w:marLeft w:val="0"/>
          <w:marRight w:val="0"/>
          <w:marTop w:val="0"/>
          <w:marBottom w:val="0"/>
          <w:divBdr>
            <w:top w:val="none" w:sz="0" w:space="0" w:color="auto"/>
            <w:left w:val="none" w:sz="0" w:space="0" w:color="auto"/>
            <w:bottom w:val="none" w:sz="0" w:space="0" w:color="auto"/>
            <w:right w:val="none" w:sz="0" w:space="0" w:color="auto"/>
          </w:divBdr>
        </w:div>
        <w:div w:id="1736777893">
          <w:marLeft w:val="0"/>
          <w:marRight w:val="0"/>
          <w:marTop w:val="0"/>
          <w:marBottom w:val="0"/>
          <w:divBdr>
            <w:top w:val="none" w:sz="0" w:space="0" w:color="auto"/>
            <w:left w:val="none" w:sz="0" w:space="0" w:color="auto"/>
            <w:bottom w:val="none" w:sz="0" w:space="0" w:color="auto"/>
            <w:right w:val="none" w:sz="0" w:space="0" w:color="auto"/>
          </w:divBdr>
        </w:div>
        <w:div w:id="1742286325">
          <w:marLeft w:val="0"/>
          <w:marRight w:val="0"/>
          <w:marTop w:val="0"/>
          <w:marBottom w:val="0"/>
          <w:divBdr>
            <w:top w:val="none" w:sz="0" w:space="0" w:color="auto"/>
            <w:left w:val="none" w:sz="0" w:space="0" w:color="auto"/>
            <w:bottom w:val="none" w:sz="0" w:space="0" w:color="auto"/>
            <w:right w:val="none" w:sz="0" w:space="0" w:color="auto"/>
          </w:divBdr>
        </w:div>
        <w:div w:id="1747148724">
          <w:marLeft w:val="0"/>
          <w:marRight w:val="0"/>
          <w:marTop w:val="0"/>
          <w:marBottom w:val="0"/>
          <w:divBdr>
            <w:top w:val="none" w:sz="0" w:space="0" w:color="auto"/>
            <w:left w:val="none" w:sz="0" w:space="0" w:color="auto"/>
            <w:bottom w:val="none" w:sz="0" w:space="0" w:color="auto"/>
            <w:right w:val="none" w:sz="0" w:space="0" w:color="auto"/>
          </w:divBdr>
        </w:div>
        <w:div w:id="1755736436">
          <w:marLeft w:val="0"/>
          <w:marRight w:val="0"/>
          <w:marTop w:val="0"/>
          <w:marBottom w:val="0"/>
          <w:divBdr>
            <w:top w:val="none" w:sz="0" w:space="0" w:color="auto"/>
            <w:left w:val="none" w:sz="0" w:space="0" w:color="auto"/>
            <w:bottom w:val="none" w:sz="0" w:space="0" w:color="auto"/>
            <w:right w:val="none" w:sz="0" w:space="0" w:color="auto"/>
          </w:divBdr>
        </w:div>
        <w:div w:id="1758558367">
          <w:marLeft w:val="0"/>
          <w:marRight w:val="0"/>
          <w:marTop w:val="0"/>
          <w:marBottom w:val="0"/>
          <w:divBdr>
            <w:top w:val="none" w:sz="0" w:space="0" w:color="auto"/>
            <w:left w:val="none" w:sz="0" w:space="0" w:color="auto"/>
            <w:bottom w:val="none" w:sz="0" w:space="0" w:color="auto"/>
            <w:right w:val="none" w:sz="0" w:space="0" w:color="auto"/>
          </w:divBdr>
        </w:div>
        <w:div w:id="1759905493">
          <w:marLeft w:val="0"/>
          <w:marRight w:val="0"/>
          <w:marTop w:val="0"/>
          <w:marBottom w:val="0"/>
          <w:divBdr>
            <w:top w:val="none" w:sz="0" w:space="0" w:color="auto"/>
            <w:left w:val="none" w:sz="0" w:space="0" w:color="auto"/>
            <w:bottom w:val="none" w:sz="0" w:space="0" w:color="auto"/>
            <w:right w:val="none" w:sz="0" w:space="0" w:color="auto"/>
          </w:divBdr>
        </w:div>
        <w:div w:id="1767770602">
          <w:marLeft w:val="0"/>
          <w:marRight w:val="0"/>
          <w:marTop w:val="0"/>
          <w:marBottom w:val="0"/>
          <w:divBdr>
            <w:top w:val="none" w:sz="0" w:space="0" w:color="auto"/>
            <w:left w:val="none" w:sz="0" w:space="0" w:color="auto"/>
            <w:bottom w:val="none" w:sz="0" w:space="0" w:color="auto"/>
            <w:right w:val="none" w:sz="0" w:space="0" w:color="auto"/>
          </w:divBdr>
        </w:div>
        <w:div w:id="1782648229">
          <w:marLeft w:val="0"/>
          <w:marRight w:val="0"/>
          <w:marTop w:val="0"/>
          <w:marBottom w:val="0"/>
          <w:divBdr>
            <w:top w:val="none" w:sz="0" w:space="0" w:color="auto"/>
            <w:left w:val="none" w:sz="0" w:space="0" w:color="auto"/>
            <w:bottom w:val="none" w:sz="0" w:space="0" w:color="auto"/>
            <w:right w:val="none" w:sz="0" w:space="0" w:color="auto"/>
          </w:divBdr>
        </w:div>
        <w:div w:id="1819567449">
          <w:marLeft w:val="0"/>
          <w:marRight w:val="0"/>
          <w:marTop w:val="0"/>
          <w:marBottom w:val="0"/>
          <w:divBdr>
            <w:top w:val="none" w:sz="0" w:space="0" w:color="auto"/>
            <w:left w:val="none" w:sz="0" w:space="0" w:color="auto"/>
            <w:bottom w:val="none" w:sz="0" w:space="0" w:color="auto"/>
            <w:right w:val="none" w:sz="0" w:space="0" w:color="auto"/>
          </w:divBdr>
        </w:div>
        <w:div w:id="1824619327">
          <w:marLeft w:val="0"/>
          <w:marRight w:val="0"/>
          <w:marTop w:val="0"/>
          <w:marBottom w:val="0"/>
          <w:divBdr>
            <w:top w:val="none" w:sz="0" w:space="0" w:color="auto"/>
            <w:left w:val="none" w:sz="0" w:space="0" w:color="auto"/>
            <w:bottom w:val="none" w:sz="0" w:space="0" w:color="auto"/>
            <w:right w:val="none" w:sz="0" w:space="0" w:color="auto"/>
          </w:divBdr>
        </w:div>
        <w:div w:id="1825198107">
          <w:marLeft w:val="0"/>
          <w:marRight w:val="0"/>
          <w:marTop w:val="0"/>
          <w:marBottom w:val="0"/>
          <w:divBdr>
            <w:top w:val="none" w:sz="0" w:space="0" w:color="auto"/>
            <w:left w:val="none" w:sz="0" w:space="0" w:color="auto"/>
            <w:bottom w:val="none" w:sz="0" w:space="0" w:color="auto"/>
            <w:right w:val="none" w:sz="0" w:space="0" w:color="auto"/>
          </w:divBdr>
        </w:div>
        <w:div w:id="1837191127">
          <w:marLeft w:val="0"/>
          <w:marRight w:val="0"/>
          <w:marTop w:val="0"/>
          <w:marBottom w:val="0"/>
          <w:divBdr>
            <w:top w:val="none" w:sz="0" w:space="0" w:color="auto"/>
            <w:left w:val="none" w:sz="0" w:space="0" w:color="auto"/>
            <w:bottom w:val="none" w:sz="0" w:space="0" w:color="auto"/>
            <w:right w:val="none" w:sz="0" w:space="0" w:color="auto"/>
          </w:divBdr>
        </w:div>
        <w:div w:id="1841505957">
          <w:marLeft w:val="0"/>
          <w:marRight w:val="0"/>
          <w:marTop w:val="0"/>
          <w:marBottom w:val="0"/>
          <w:divBdr>
            <w:top w:val="none" w:sz="0" w:space="0" w:color="auto"/>
            <w:left w:val="none" w:sz="0" w:space="0" w:color="auto"/>
            <w:bottom w:val="none" w:sz="0" w:space="0" w:color="auto"/>
            <w:right w:val="none" w:sz="0" w:space="0" w:color="auto"/>
          </w:divBdr>
        </w:div>
        <w:div w:id="1841508984">
          <w:marLeft w:val="0"/>
          <w:marRight w:val="0"/>
          <w:marTop w:val="0"/>
          <w:marBottom w:val="0"/>
          <w:divBdr>
            <w:top w:val="none" w:sz="0" w:space="0" w:color="auto"/>
            <w:left w:val="none" w:sz="0" w:space="0" w:color="auto"/>
            <w:bottom w:val="none" w:sz="0" w:space="0" w:color="auto"/>
            <w:right w:val="none" w:sz="0" w:space="0" w:color="auto"/>
          </w:divBdr>
        </w:div>
        <w:div w:id="1841889355">
          <w:marLeft w:val="0"/>
          <w:marRight w:val="0"/>
          <w:marTop w:val="0"/>
          <w:marBottom w:val="0"/>
          <w:divBdr>
            <w:top w:val="none" w:sz="0" w:space="0" w:color="auto"/>
            <w:left w:val="none" w:sz="0" w:space="0" w:color="auto"/>
            <w:bottom w:val="none" w:sz="0" w:space="0" w:color="auto"/>
            <w:right w:val="none" w:sz="0" w:space="0" w:color="auto"/>
          </w:divBdr>
        </w:div>
        <w:div w:id="1846701530">
          <w:marLeft w:val="0"/>
          <w:marRight w:val="0"/>
          <w:marTop w:val="0"/>
          <w:marBottom w:val="0"/>
          <w:divBdr>
            <w:top w:val="none" w:sz="0" w:space="0" w:color="auto"/>
            <w:left w:val="none" w:sz="0" w:space="0" w:color="auto"/>
            <w:bottom w:val="none" w:sz="0" w:space="0" w:color="auto"/>
            <w:right w:val="none" w:sz="0" w:space="0" w:color="auto"/>
          </w:divBdr>
        </w:div>
        <w:div w:id="1847548764">
          <w:marLeft w:val="0"/>
          <w:marRight w:val="0"/>
          <w:marTop w:val="0"/>
          <w:marBottom w:val="0"/>
          <w:divBdr>
            <w:top w:val="none" w:sz="0" w:space="0" w:color="auto"/>
            <w:left w:val="none" w:sz="0" w:space="0" w:color="auto"/>
            <w:bottom w:val="none" w:sz="0" w:space="0" w:color="auto"/>
            <w:right w:val="none" w:sz="0" w:space="0" w:color="auto"/>
          </w:divBdr>
        </w:div>
        <w:div w:id="1852253621">
          <w:marLeft w:val="0"/>
          <w:marRight w:val="0"/>
          <w:marTop w:val="0"/>
          <w:marBottom w:val="0"/>
          <w:divBdr>
            <w:top w:val="none" w:sz="0" w:space="0" w:color="auto"/>
            <w:left w:val="none" w:sz="0" w:space="0" w:color="auto"/>
            <w:bottom w:val="none" w:sz="0" w:space="0" w:color="auto"/>
            <w:right w:val="none" w:sz="0" w:space="0" w:color="auto"/>
          </w:divBdr>
        </w:div>
        <w:div w:id="1873306137">
          <w:marLeft w:val="0"/>
          <w:marRight w:val="0"/>
          <w:marTop w:val="0"/>
          <w:marBottom w:val="0"/>
          <w:divBdr>
            <w:top w:val="none" w:sz="0" w:space="0" w:color="auto"/>
            <w:left w:val="none" w:sz="0" w:space="0" w:color="auto"/>
            <w:bottom w:val="none" w:sz="0" w:space="0" w:color="auto"/>
            <w:right w:val="none" w:sz="0" w:space="0" w:color="auto"/>
          </w:divBdr>
        </w:div>
        <w:div w:id="1875145010">
          <w:marLeft w:val="0"/>
          <w:marRight w:val="0"/>
          <w:marTop w:val="0"/>
          <w:marBottom w:val="0"/>
          <w:divBdr>
            <w:top w:val="none" w:sz="0" w:space="0" w:color="auto"/>
            <w:left w:val="none" w:sz="0" w:space="0" w:color="auto"/>
            <w:bottom w:val="none" w:sz="0" w:space="0" w:color="auto"/>
            <w:right w:val="none" w:sz="0" w:space="0" w:color="auto"/>
          </w:divBdr>
        </w:div>
        <w:div w:id="1882743124">
          <w:marLeft w:val="0"/>
          <w:marRight w:val="0"/>
          <w:marTop w:val="0"/>
          <w:marBottom w:val="0"/>
          <w:divBdr>
            <w:top w:val="none" w:sz="0" w:space="0" w:color="auto"/>
            <w:left w:val="none" w:sz="0" w:space="0" w:color="auto"/>
            <w:bottom w:val="none" w:sz="0" w:space="0" w:color="auto"/>
            <w:right w:val="none" w:sz="0" w:space="0" w:color="auto"/>
          </w:divBdr>
        </w:div>
        <w:div w:id="1904607851">
          <w:marLeft w:val="0"/>
          <w:marRight w:val="0"/>
          <w:marTop w:val="0"/>
          <w:marBottom w:val="0"/>
          <w:divBdr>
            <w:top w:val="none" w:sz="0" w:space="0" w:color="auto"/>
            <w:left w:val="none" w:sz="0" w:space="0" w:color="auto"/>
            <w:bottom w:val="none" w:sz="0" w:space="0" w:color="auto"/>
            <w:right w:val="none" w:sz="0" w:space="0" w:color="auto"/>
          </w:divBdr>
        </w:div>
        <w:div w:id="1930313200">
          <w:marLeft w:val="0"/>
          <w:marRight w:val="0"/>
          <w:marTop w:val="0"/>
          <w:marBottom w:val="0"/>
          <w:divBdr>
            <w:top w:val="none" w:sz="0" w:space="0" w:color="auto"/>
            <w:left w:val="none" w:sz="0" w:space="0" w:color="auto"/>
            <w:bottom w:val="none" w:sz="0" w:space="0" w:color="auto"/>
            <w:right w:val="none" w:sz="0" w:space="0" w:color="auto"/>
          </w:divBdr>
        </w:div>
        <w:div w:id="1939026479">
          <w:marLeft w:val="0"/>
          <w:marRight w:val="0"/>
          <w:marTop w:val="0"/>
          <w:marBottom w:val="0"/>
          <w:divBdr>
            <w:top w:val="none" w:sz="0" w:space="0" w:color="auto"/>
            <w:left w:val="none" w:sz="0" w:space="0" w:color="auto"/>
            <w:bottom w:val="none" w:sz="0" w:space="0" w:color="auto"/>
            <w:right w:val="none" w:sz="0" w:space="0" w:color="auto"/>
          </w:divBdr>
        </w:div>
        <w:div w:id="1946426265">
          <w:marLeft w:val="0"/>
          <w:marRight w:val="0"/>
          <w:marTop w:val="0"/>
          <w:marBottom w:val="0"/>
          <w:divBdr>
            <w:top w:val="none" w:sz="0" w:space="0" w:color="auto"/>
            <w:left w:val="none" w:sz="0" w:space="0" w:color="auto"/>
            <w:bottom w:val="none" w:sz="0" w:space="0" w:color="auto"/>
            <w:right w:val="none" w:sz="0" w:space="0" w:color="auto"/>
          </w:divBdr>
        </w:div>
        <w:div w:id="1955672881">
          <w:marLeft w:val="0"/>
          <w:marRight w:val="0"/>
          <w:marTop w:val="0"/>
          <w:marBottom w:val="0"/>
          <w:divBdr>
            <w:top w:val="none" w:sz="0" w:space="0" w:color="auto"/>
            <w:left w:val="none" w:sz="0" w:space="0" w:color="auto"/>
            <w:bottom w:val="none" w:sz="0" w:space="0" w:color="auto"/>
            <w:right w:val="none" w:sz="0" w:space="0" w:color="auto"/>
          </w:divBdr>
        </w:div>
        <w:div w:id="1971470451">
          <w:marLeft w:val="0"/>
          <w:marRight w:val="0"/>
          <w:marTop w:val="0"/>
          <w:marBottom w:val="0"/>
          <w:divBdr>
            <w:top w:val="none" w:sz="0" w:space="0" w:color="auto"/>
            <w:left w:val="none" w:sz="0" w:space="0" w:color="auto"/>
            <w:bottom w:val="none" w:sz="0" w:space="0" w:color="auto"/>
            <w:right w:val="none" w:sz="0" w:space="0" w:color="auto"/>
          </w:divBdr>
        </w:div>
        <w:div w:id="1972008501">
          <w:marLeft w:val="0"/>
          <w:marRight w:val="0"/>
          <w:marTop w:val="0"/>
          <w:marBottom w:val="0"/>
          <w:divBdr>
            <w:top w:val="none" w:sz="0" w:space="0" w:color="auto"/>
            <w:left w:val="none" w:sz="0" w:space="0" w:color="auto"/>
            <w:bottom w:val="none" w:sz="0" w:space="0" w:color="auto"/>
            <w:right w:val="none" w:sz="0" w:space="0" w:color="auto"/>
          </w:divBdr>
        </w:div>
        <w:div w:id="1973174537">
          <w:marLeft w:val="0"/>
          <w:marRight w:val="0"/>
          <w:marTop w:val="0"/>
          <w:marBottom w:val="0"/>
          <w:divBdr>
            <w:top w:val="none" w:sz="0" w:space="0" w:color="auto"/>
            <w:left w:val="none" w:sz="0" w:space="0" w:color="auto"/>
            <w:bottom w:val="none" w:sz="0" w:space="0" w:color="auto"/>
            <w:right w:val="none" w:sz="0" w:space="0" w:color="auto"/>
          </w:divBdr>
        </w:div>
        <w:div w:id="1980650563">
          <w:marLeft w:val="0"/>
          <w:marRight w:val="0"/>
          <w:marTop w:val="0"/>
          <w:marBottom w:val="0"/>
          <w:divBdr>
            <w:top w:val="none" w:sz="0" w:space="0" w:color="auto"/>
            <w:left w:val="none" w:sz="0" w:space="0" w:color="auto"/>
            <w:bottom w:val="none" w:sz="0" w:space="0" w:color="auto"/>
            <w:right w:val="none" w:sz="0" w:space="0" w:color="auto"/>
          </w:divBdr>
        </w:div>
        <w:div w:id="1981223241">
          <w:marLeft w:val="0"/>
          <w:marRight w:val="0"/>
          <w:marTop w:val="0"/>
          <w:marBottom w:val="0"/>
          <w:divBdr>
            <w:top w:val="none" w:sz="0" w:space="0" w:color="auto"/>
            <w:left w:val="none" w:sz="0" w:space="0" w:color="auto"/>
            <w:bottom w:val="none" w:sz="0" w:space="0" w:color="auto"/>
            <w:right w:val="none" w:sz="0" w:space="0" w:color="auto"/>
          </w:divBdr>
        </w:div>
        <w:div w:id="1995528509">
          <w:marLeft w:val="0"/>
          <w:marRight w:val="0"/>
          <w:marTop w:val="0"/>
          <w:marBottom w:val="0"/>
          <w:divBdr>
            <w:top w:val="none" w:sz="0" w:space="0" w:color="auto"/>
            <w:left w:val="none" w:sz="0" w:space="0" w:color="auto"/>
            <w:bottom w:val="none" w:sz="0" w:space="0" w:color="auto"/>
            <w:right w:val="none" w:sz="0" w:space="0" w:color="auto"/>
          </w:divBdr>
        </w:div>
        <w:div w:id="2000575440">
          <w:marLeft w:val="0"/>
          <w:marRight w:val="0"/>
          <w:marTop w:val="0"/>
          <w:marBottom w:val="0"/>
          <w:divBdr>
            <w:top w:val="none" w:sz="0" w:space="0" w:color="auto"/>
            <w:left w:val="none" w:sz="0" w:space="0" w:color="auto"/>
            <w:bottom w:val="none" w:sz="0" w:space="0" w:color="auto"/>
            <w:right w:val="none" w:sz="0" w:space="0" w:color="auto"/>
          </w:divBdr>
        </w:div>
        <w:div w:id="2010019115">
          <w:marLeft w:val="0"/>
          <w:marRight w:val="0"/>
          <w:marTop w:val="0"/>
          <w:marBottom w:val="0"/>
          <w:divBdr>
            <w:top w:val="none" w:sz="0" w:space="0" w:color="auto"/>
            <w:left w:val="none" w:sz="0" w:space="0" w:color="auto"/>
            <w:bottom w:val="none" w:sz="0" w:space="0" w:color="auto"/>
            <w:right w:val="none" w:sz="0" w:space="0" w:color="auto"/>
          </w:divBdr>
        </w:div>
        <w:div w:id="2011715579">
          <w:marLeft w:val="0"/>
          <w:marRight w:val="0"/>
          <w:marTop w:val="0"/>
          <w:marBottom w:val="0"/>
          <w:divBdr>
            <w:top w:val="none" w:sz="0" w:space="0" w:color="auto"/>
            <w:left w:val="none" w:sz="0" w:space="0" w:color="auto"/>
            <w:bottom w:val="none" w:sz="0" w:space="0" w:color="auto"/>
            <w:right w:val="none" w:sz="0" w:space="0" w:color="auto"/>
          </w:divBdr>
        </w:div>
        <w:div w:id="2013560695">
          <w:marLeft w:val="0"/>
          <w:marRight w:val="0"/>
          <w:marTop w:val="0"/>
          <w:marBottom w:val="0"/>
          <w:divBdr>
            <w:top w:val="none" w:sz="0" w:space="0" w:color="auto"/>
            <w:left w:val="none" w:sz="0" w:space="0" w:color="auto"/>
            <w:bottom w:val="none" w:sz="0" w:space="0" w:color="auto"/>
            <w:right w:val="none" w:sz="0" w:space="0" w:color="auto"/>
          </w:divBdr>
        </w:div>
        <w:div w:id="2016225119">
          <w:marLeft w:val="0"/>
          <w:marRight w:val="0"/>
          <w:marTop w:val="0"/>
          <w:marBottom w:val="0"/>
          <w:divBdr>
            <w:top w:val="none" w:sz="0" w:space="0" w:color="auto"/>
            <w:left w:val="none" w:sz="0" w:space="0" w:color="auto"/>
            <w:bottom w:val="none" w:sz="0" w:space="0" w:color="auto"/>
            <w:right w:val="none" w:sz="0" w:space="0" w:color="auto"/>
          </w:divBdr>
        </w:div>
        <w:div w:id="2025008189">
          <w:marLeft w:val="0"/>
          <w:marRight w:val="0"/>
          <w:marTop w:val="0"/>
          <w:marBottom w:val="0"/>
          <w:divBdr>
            <w:top w:val="none" w:sz="0" w:space="0" w:color="auto"/>
            <w:left w:val="none" w:sz="0" w:space="0" w:color="auto"/>
            <w:bottom w:val="none" w:sz="0" w:space="0" w:color="auto"/>
            <w:right w:val="none" w:sz="0" w:space="0" w:color="auto"/>
          </w:divBdr>
        </w:div>
        <w:div w:id="2030568974">
          <w:marLeft w:val="0"/>
          <w:marRight w:val="0"/>
          <w:marTop w:val="0"/>
          <w:marBottom w:val="0"/>
          <w:divBdr>
            <w:top w:val="none" w:sz="0" w:space="0" w:color="auto"/>
            <w:left w:val="none" w:sz="0" w:space="0" w:color="auto"/>
            <w:bottom w:val="none" w:sz="0" w:space="0" w:color="auto"/>
            <w:right w:val="none" w:sz="0" w:space="0" w:color="auto"/>
          </w:divBdr>
        </w:div>
        <w:div w:id="2033415807">
          <w:marLeft w:val="0"/>
          <w:marRight w:val="0"/>
          <w:marTop w:val="0"/>
          <w:marBottom w:val="0"/>
          <w:divBdr>
            <w:top w:val="none" w:sz="0" w:space="0" w:color="auto"/>
            <w:left w:val="none" w:sz="0" w:space="0" w:color="auto"/>
            <w:bottom w:val="none" w:sz="0" w:space="0" w:color="auto"/>
            <w:right w:val="none" w:sz="0" w:space="0" w:color="auto"/>
          </w:divBdr>
        </w:div>
        <w:div w:id="2041006257">
          <w:marLeft w:val="0"/>
          <w:marRight w:val="0"/>
          <w:marTop w:val="0"/>
          <w:marBottom w:val="0"/>
          <w:divBdr>
            <w:top w:val="none" w:sz="0" w:space="0" w:color="auto"/>
            <w:left w:val="none" w:sz="0" w:space="0" w:color="auto"/>
            <w:bottom w:val="none" w:sz="0" w:space="0" w:color="auto"/>
            <w:right w:val="none" w:sz="0" w:space="0" w:color="auto"/>
          </w:divBdr>
        </w:div>
        <w:div w:id="2045667578">
          <w:marLeft w:val="0"/>
          <w:marRight w:val="0"/>
          <w:marTop w:val="0"/>
          <w:marBottom w:val="0"/>
          <w:divBdr>
            <w:top w:val="none" w:sz="0" w:space="0" w:color="auto"/>
            <w:left w:val="none" w:sz="0" w:space="0" w:color="auto"/>
            <w:bottom w:val="none" w:sz="0" w:space="0" w:color="auto"/>
            <w:right w:val="none" w:sz="0" w:space="0" w:color="auto"/>
          </w:divBdr>
        </w:div>
        <w:div w:id="2047295567">
          <w:marLeft w:val="0"/>
          <w:marRight w:val="0"/>
          <w:marTop w:val="0"/>
          <w:marBottom w:val="0"/>
          <w:divBdr>
            <w:top w:val="none" w:sz="0" w:space="0" w:color="auto"/>
            <w:left w:val="none" w:sz="0" w:space="0" w:color="auto"/>
            <w:bottom w:val="none" w:sz="0" w:space="0" w:color="auto"/>
            <w:right w:val="none" w:sz="0" w:space="0" w:color="auto"/>
          </w:divBdr>
        </w:div>
        <w:div w:id="2058159523">
          <w:marLeft w:val="0"/>
          <w:marRight w:val="0"/>
          <w:marTop w:val="0"/>
          <w:marBottom w:val="0"/>
          <w:divBdr>
            <w:top w:val="none" w:sz="0" w:space="0" w:color="auto"/>
            <w:left w:val="none" w:sz="0" w:space="0" w:color="auto"/>
            <w:bottom w:val="none" w:sz="0" w:space="0" w:color="auto"/>
            <w:right w:val="none" w:sz="0" w:space="0" w:color="auto"/>
          </w:divBdr>
        </w:div>
        <w:div w:id="2074549175">
          <w:marLeft w:val="0"/>
          <w:marRight w:val="0"/>
          <w:marTop w:val="0"/>
          <w:marBottom w:val="0"/>
          <w:divBdr>
            <w:top w:val="none" w:sz="0" w:space="0" w:color="auto"/>
            <w:left w:val="none" w:sz="0" w:space="0" w:color="auto"/>
            <w:bottom w:val="none" w:sz="0" w:space="0" w:color="auto"/>
            <w:right w:val="none" w:sz="0" w:space="0" w:color="auto"/>
          </w:divBdr>
        </w:div>
        <w:div w:id="2098557943">
          <w:marLeft w:val="0"/>
          <w:marRight w:val="0"/>
          <w:marTop w:val="0"/>
          <w:marBottom w:val="0"/>
          <w:divBdr>
            <w:top w:val="none" w:sz="0" w:space="0" w:color="auto"/>
            <w:left w:val="none" w:sz="0" w:space="0" w:color="auto"/>
            <w:bottom w:val="none" w:sz="0" w:space="0" w:color="auto"/>
            <w:right w:val="none" w:sz="0" w:space="0" w:color="auto"/>
          </w:divBdr>
        </w:div>
        <w:div w:id="2099980978">
          <w:marLeft w:val="0"/>
          <w:marRight w:val="0"/>
          <w:marTop w:val="0"/>
          <w:marBottom w:val="0"/>
          <w:divBdr>
            <w:top w:val="none" w:sz="0" w:space="0" w:color="auto"/>
            <w:left w:val="none" w:sz="0" w:space="0" w:color="auto"/>
            <w:bottom w:val="none" w:sz="0" w:space="0" w:color="auto"/>
            <w:right w:val="none" w:sz="0" w:space="0" w:color="auto"/>
          </w:divBdr>
        </w:div>
        <w:div w:id="2109041312">
          <w:marLeft w:val="0"/>
          <w:marRight w:val="0"/>
          <w:marTop w:val="0"/>
          <w:marBottom w:val="0"/>
          <w:divBdr>
            <w:top w:val="none" w:sz="0" w:space="0" w:color="auto"/>
            <w:left w:val="none" w:sz="0" w:space="0" w:color="auto"/>
            <w:bottom w:val="none" w:sz="0" w:space="0" w:color="auto"/>
            <w:right w:val="none" w:sz="0" w:space="0" w:color="auto"/>
          </w:divBdr>
        </w:div>
        <w:div w:id="2112511303">
          <w:marLeft w:val="0"/>
          <w:marRight w:val="0"/>
          <w:marTop w:val="0"/>
          <w:marBottom w:val="0"/>
          <w:divBdr>
            <w:top w:val="none" w:sz="0" w:space="0" w:color="auto"/>
            <w:left w:val="none" w:sz="0" w:space="0" w:color="auto"/>
            <w:bottom w:val="none" w:sz="0" w:space="0" w:color="auto"/>
            <w:right w:val="none" w:sz="0" w:space="0" w:color="auto"/>
          </w:divBdr>
        </w:div>
        <w:div w:id="2112553513">
          <w:marLeft w:val="0"/>
          <w:marRight w:val="0"/>
          <w:marTop w:val="0"/>
          <w:marBottom w:val="0"/>
          <w:divBdr>
            <w:top w:val="none" w:sz="0" w:space="0" w:color="auto"/>
            <w:left w:val="none" w:sz="0" w:space="0" w:color="auto"/>
            <w:bottom w:val="none" w:sz="0" w:space="0" w:color="auto"/>
            <w:right w:val="none" w:sz="0" w:space="0" w:color="auto"/>
          </w:divBdr>
        </w:div>
        <w:div w:id="2138526281">
          <w:marLeft w:val="0"/>
          <w:marRight w:val="0"/>
          <w:marTop w:val="0"/>
          <w:marBottom w:val="0"/>
          <w:divBdr>
            <w:top w:val="none" w:sz="0" w:space="0" w:color="auto"/>
            <w:left w:val="none" w:sz="0" w:space="0" w:color="auto"/>
            <w:bottom w:val="none" w:sz="0" w:space="0" w:color="auto"/>
            <w:right w:val="none" w:sz="0" w:space="0" w:color="auto"/>
          </w:divBdr>
        </w:div>
      </w:divsChild>
    </w:div>
    <w:div w:id="1053962950">
      <w:bodyDiv w:val="1"/>
      <w:marLeft w:val="0"/>
      <w:marRight w:val="0"/>
      <w:marTop w:val="0"/>
      <w:marBottom w:val="0"/>
      <w:divBdr>
        <w:top w:val="none" w:sz="0" w:space="0" w:color="auto"/>
        <w:left w:val="none" w:sz="0" w:space="0" w:color="auto"/>
        <w:bottom w:val="none" w:sz="0" w:space="0" w:color="auto"/>
        <w:right w:val="none" w:sz="0" w:space="0" w:color="auto"/>
      </w:divBdr>
    </w:div>
    <w:div w:id="1057901909">
      <w:bodyDiv w:val="1"/>
      <w:marLeft w:val="0"/>
      <w:marRight w:val="0"/>
      <w:marTop w:val="0"/>
      <w:marBottom w:val="0"/>
      <w:divBdr>
        <w:top w:val="none" w:sz="0" w:space="0" w:color="auto"/>
        <w:left w:val="none" w:sz="0" w:space="0" w:color="auto"/>
        <w:bottom w:val="none" w:sz="0" w:space="0" w:color="auto"/>
        <w:right w:val="none" w:sz="0" w:space="0" w:color="auto"/>
      </w:divBdr>
    </w:div>
    <w:div w:id="1059861171">
      <w:bodyDiv w:val="1"/>
      <w:marLeft w:val="0"/>
      <w:marRight w:val="0"/>
      <w:marTop w:val="0"/>
      <w:marBottom w:val="0"/>
      <w:divBdr>
        <w:top w:val="none" w:sz="0" w:space="0" w:color="auto"/>
        <w:left w:val="none" w:sz="0" w:space="0" w:color="auto"/>
        <w:bottom w:val="none" w:sz="0" w:space="0" w:color="auto"/>
        <w:right w:val="none" w:sz="0" w:space="0" w:color="auto"/>
      </w:divBdr>
    </w:div>
    <w:div w:id="1062026531">
      <w:bodyDiv w:val="1"/>
      <w:marLeft w:val="0"/>
      <w:marRight w:val="0"/>
      <w:marTop w:val="0"/>
      <w:marBottom w:val="0"/>
      <w:divBdr>
        <w:top w:val="none" w:sz="0" w:space="0" w:color="auto"/>
        <w:left w:val="none" w:sz="0" w:space="0" w:color="auto"/>
        <w:bottom w:val="none" w:sz="0" w:space="0" w:color="auto"/>
        <w:right w:val="none" w:sz="0" w:space="0" w:color="auto"/>
      </w:divBdr>
    </w:div>
    <w:div w:id="1076170681">
      <w:bodyDiv w:val="1"/>
      <w:marLeft w:val="0"/>
      <w:marRight w:val="0"/>
      <w:marTop w:val="0"/>
      <w:marBottom w:val="0"/>
      <w:divBdr>
        <w:top w:val="none" w:sz="0" w:space="0" w:color="auto"/>
        <w:left w:val="none" w:sz="0" w:space="0" w:color="auto"/>
        <w:bottom w:val="none" w:sz="0" w:space="0" w:color="auto"/>
        <w:right w:val="none" w:sz="0" w:space="0" w:color="auto"/>
      </w:divBdr>
    </w:div>
    <w:div w:id="1077243703">
      <w:bodyDiv w:val="1"/>
      <w:marLeft w:val="0"/>
      <w:marRight w:val="0"/>
      <w:marTop w:val="0"/>
      <w:marBottom w:val="0"/>
      <w:divBdr>
        <w:top w:val="none" w:sz="0" w:space="0" w:color="auto"/>
        <w:left w:val="none" w:sz="0" w:space="0" w:color="auto"/>
        <w:bottom w:val="none" w:sz="0" w:space="0" w:color="auto"/>
        <w:right w:val="none" w:sz="0" w:space="0" w:color="auto"/>
      </w:divBdr>
    </w:div>
    <w:div w:id="1077871832">
      <w:bodyDiv w:val="1"/>
      <w:marLeft w:val="0"/>
      <w:marRight w:val="0"/>
      <w:marTop w:val="0"/>
      <w:marBottom w:val="0"/>
      <w:divBdr>
        <w:top w:val="none" w:sz="0" w:space="0" w:color="auto"/>
        <w:left w:val="none" w:sz="0" w:space="0" w:color="auto"/>
        <w:bottom w:val="none" w:sz="0" w:space="0" w:color="auto"/>
        <w:right w:val="none" w:sz="0" w:space="0" w:color="auto"/>
      </w:divBdr>
    </w:div>
    <w:div w:id="1078794026">
      <w:bodyDiv w:val="1"/>
      <w:marLeft w:val="0"/>
      <w:marRight w:val="0"/>
      <w:marTop w:val="0"/>
      <w:marBottom w:val="0"/>
      <w:divBdr>
        <w:top w:val="none" w:sz="0" w:space="0" w:color="auto"/>
        <w:left w:val="none" w:sz="0" w:space="0" w:color="auto"/>
        <w:bottom w:val="none" w:sz="0" w:space="0" w:color="auto"/>
        <w:right w:val="none" w:sz="0" w:space="0" w:color="auto"/>
      </w:divBdr>
    </w:div>
    <w:div w:id="1082489273">
      <w:bodyDiv w:val="1"/>
      <w:marLeft w:val="0"/>
      <w:marRight w:val="0"/>
      <w:marTop w:val="0"/>
      <w:marBottom w:val="0"/>
      <w:divBdr>
        <w:top w:val="none" w:sz="0" w:space="0" w:color="auto"/>
        <w:left w:val="none" w:sz="0" w:space="0" w:color="auto"/>
        <w:bottom w:val="none" w:sz="0" w:space="0" w:color="auto"/>
        <w:right w:val="none" w:sz="0" w:space="0" w:color="auto"/>
      </w:divBdr>
    </w:div>
    <w:div w:id="1087580602">
      <w:bodyDiv w:val="1"/>
      <w:marLeft w:val="0"/>
      <w:marRight w:val="0"/>
      <w:marTop w:val="0"/>
      <w:marBottom w:val="0"/>
      <w:divBdr>
        <w:top w:val="none" w:sz="0" w:space="0" w:color="auto"/>
        <w:left w:val="none" w:sz="0" w:space="0" w:color="auto"/>
        <w:bottom w:val="none" w:sz="0" w:space="0" w:color="auto"/>
        <w:right w:val="none" w:sz="0" w:space="0" w:color="auto"/>
      </w:divBdr>
    </w:div>
    <w:div w:id="1091510696">
      <w:bodyDiv w:val="1"/>
      <w:marLeft w:val="0"/>
      <w:marRight w:val="0"/>
      <w:marTop w:val="0"/>
      <w:marBottom w:val="0"/>
      <w:divBdr>
        <w:top w:val="none" w:sz="0" w:space="0" w:color="auto"/>
        <w:left w:val="none" w:sz="0" w:space="0" w:color="auto"/>
        <w:bottom w:val="none" w:sz="0" w:space="0" w:color="auto"/>
        <w:right w:val="none" w:sz="0" w:space="0" w:color="auto"/>
      </w:divBdr>
    </w:div>
    <w:div w:id="1096290958">
      <w:bodyDiv w:val="1"/>
      <w:marLeft w:val="0"/>
      <w:marRight w:val="0"/>
      <w:marTop w:val="0"/>
      <w:marBottom w:val="0"/>
      <w:divBdr>
        <w:top w:val="none" w:sz="0" w:space="0" w:color="auto"/>
        <w:left w:val="none" w:sz="0" w:space="0" w:color="auto"/>
        <w:bottom w:val="none" w:sz="0" w:space="0" w:color="auto"/>
        <w:right w:val="none" w:sz="0" w:space="0" w:color="auto"/>
      </w:divBdr>
    </w:div>
    <w:div w:id="1103378014">
      <w:bodyDiv w:val="1"/>
      <w:marLeft w:val="0"/>
      <w:marRight w:val="0"/>
      <w:marTop w:val="0"/>
      <w:marBottom w:val="0"/>
      <w:divBdr>
        <w:top w:val="none" w:sz="0" w:space="0" w:color="auto"/>
        <w:left w:val="none" w:sz="0" w:space="0" w:color="auto"/>
        <w:bottom w:val="none" w:sz="0" w:space="0" w:color="auto"/>
        <w:right w:val="none" w:sz="0" w:space="0" w:color="auto"/>
      </w:divBdr>
    </w:div>
    <w:div w:id="1104571210">
      <w:bodyDiv w:val="1"/>
      <w:marLeft w:val="0"/>
      <w:marRight w:val="0"/>
      <w:marTop w:val="0"/>
      <w:marBottom w:val="0"/>
      <w:divBdr>
        <w:top w:val="none" w:sz="0" w:space="0" w:color="auto"/>
        <w:left w:val="none" w:sz="0" w:space="0" w:color="auto"/>
        <w:bottom w:val="none" w:sz="0" w:space="0" w:color="auto"/>
        <w:right w:val="none" w:sz="0" w:space="0" w:color="auto"/>
      </w:divBdr>
    </w:div>
    <w:div w:id="1109272944">
      <w:bodyDiv w:val="1"/>
      <w:marLeft w:val="0"/>
      <w:marRight w:val="0"/>
      <w:marTop w:val="0"/>
      <w:marBottom w:val="0"/>
      <w:divBdr>
        <w:top w:val="none" w:sz="0" w:space="0" w:color="auto"/>
        <w:left w:val="none" w:sz="0" w:space="0" w:color="auto"/>
        <w:bottom w:val="none" w:sz="0" w:space="0" w:color="auto"/>
        <w:right w:val="none" w:sz="0" w:space="0" w:color="auto"/>
      </w:divBdr>
    </w:div>
    <w:div w:id="1111706406">
      <w:bodyDiv w:val="1"/>
      <w:marLeft w:val="0"/>
      <w:marRight w:val="0"/>
      <w:marTop w:val="0"/>
      <w:marBottom w:val="0"/>
      <w:divBdr>
        <w:top w:val="none" w:sz="0" w:space="0" w:color="auto"/>
        <w:left w:val="none" w:sz="0" w:space="0" w:color="auto"/>
        <w:bottom w:val="none" w:sz="0" w:space="0" w:color="auto"/>
        <w:right w:val="none" w:sz="0" w:space="0" w:color="auto"/>
      </w:divBdr>
    </w:div>
    <w:div w:id="1120345735">
      <w:bodyDiv w:val="1"/>
      <w:marLeft w:val="0"/>
      <w:marRight w:val="0"/>
      <w:marTop w:val="0"/>
      <w:marBottom w:val="0"/>
      <w:divBdr>
        <w:top w:val="none" w:sz="0" w:space="0" w:color="auto"/>
        <w:left w:val="none" w:sz="0" w:space="0" w:color="auto"/>
        <w:bottom w:val="none" w:sz="0" w:space="0" w:color="auto"/>
        <w:right w:val="none" w:sz="0" w:space="0" w:color="auto"/>
      </w:divBdr>
    </w:div>
    <w:div w:id="1127159695">
      <w:bodyDiv w:val="1"/>
      <w:marLeft w:val="0"/>
      <w:marRight w:val="0"/>
      <w:marTop w:val="0"/>
      <w:marBottom w:val="0"/>
      <w:divBdr>
        <w:top w:val="none" w:sz="0" w:space="0" w:color="auto"/>
        <w:left w:val="none" w:sz="0" w:space="0" w:color="auto"/>
        <w:bottom w:val="none" w:sz="0" w:space="0" w:color="auto"/>
        <w:right w:val="none" w:sz="0" w:space="0" w:color="auto"/>
      </w:divBdr>
    </w:div>
    <w:div w:id="1127697127">
      <w:bodyDiv w:val="1"/>
      <w:marLeft w:val="0"/>
      <w:marRight w:val="0"/>
      <w:marTop w:val="0"/>
      <w:marBottom w:val="0"/>
      <w:divBdr>
        <w:top w:val="none" w:sz="0" w:space="0" w:color="auto"/>
        <w:left w:val="none" w:sz="0" w:space="0" w:color="auto"/>
        <w:bottom w:val="none" w:sz="0" w:space="0" w:color="auto"/>
        <w:right w:val="none" w:sz="0" w:space="0" w:color="auto"/>
      </w:divBdr>
    </w:div>
    <w:div w:id="1134299928">
      <w:bodyDiv w:val="1"/>
      <w:marLeft w:val="0"/>
      <w:marRight w:val="0"/>
      <w:marTop w:val="0"/>
      <w:marBottom w:val="0"/>
      <w:divBdr>
        <w:top w:val="none" w:sz="0" w:space="0" w:color="auto"/>
        <w:left w:val="none" w:sz="0" w:space="0" w:color="auto"/>
        <w:bottom w:val="none" w:sz="0" w:space="0" w:color="auto"/>
        <w:right w:val="none" w:sz="0" w:space="0" w:color="auto"/>
      </w:divBdr>
    </w:div>
    <w:div w:id="1134908341">
      <w:bodyDiv w:val="1"/>
      <w:marLeft w:val="0"/>
      <w:marRight w:val="0"/>
      <w:marTop w:val="0"/>
      <w:marBottom w:val="0"/>
      <w:divBdr>
        <w:top w:val="none" w:sz="0" w:space="0" w:color="auto"/>
        <w:left w:val="none" w:sz="0" w:space="0" w:color="auto"/>
        <w:bottom w:val="none" w:sz="0" w:space="0" w:color="auto"/>
        <w:right w:val="none" w:sz="0" w:space="0" w:color="auto"/>
      </w:divBdr>
      <w:divsChild>
        <w:div w:id="24141514">
          <w:marLeft w:val="0"/>
          <w:marRight w:val="0"/>
          <w:marTop w:val="0"/>
          <w:marBottom w:val="0"/>
          <w:divBdr>
            <w:top w:val="none" w:sz="0" w:space="0" w:color="auto"/>
            <w:left w:val="none" w:sz="0" w:space="0" w:color="auto"/>
            <w:bottom w:val="none" w:sz="0" w:space="0" w:color="auto"/>
            <w:right w:val="none" w:sz="0" w:space="0" w:color="auto"/>
          </w:divBdr>
        </w:div>
        <w:div w:id="73089694">
          <w:marLeft w:val="0"/>
          <w:marRight w:val="0"/>
          <w:marTop w:val="0"/>
          <w:marBottom w:val="0"/>
          <w:divBdr>
            <w:top w:val="none" w:sz="0" w:space="0" w:color="auto"/>
            <w:left w:val="none" w:sz="0" w:space="0" w:color="auto"/>
            <w:bottom w:val="none" w:sz="0" w:space="0" w:color="auto"/>
            <w:right w:val="none" w:sz="0" w:space="0" w:color="auto"/>
          </w:divBdr>
        </w:div>
        <w:div w:id="137846600">
          <w:marLeft w:val="0"/>
          <w:marRight w:val="0"/>
          <w:marTop w:val="0"/>
          <w:marBottom w:val="0"/>
          <w:divBdr>
            <w:top w:val="none" w:sz="0" w:space="0" w:color="auto"/>
            <w:left w:val="none" w:sz="0" w:space="0" w:color="auto"/>
            <w:bottom w:val="none" w:sz="0" w:space="0" w:color="auto"/>
            <w:right w:val="none" w:sz="0" w:space="0" w:color="auto"/>
          </w:divBdr>
        </w:div>
        <w:div w:id="173543805">
          <w:marLeft w:val="0"/>
          <w:marRight w:val="0"/>
          <w:marTop w:val="0"/>
          <w:marBottom w:val="0"/>
          <w:divBdr>
            <w:top w:val="none" w:sz="0" w:space="0" w:color="auto"/>
            <w:left w:val="none" w:sz="0" w:space="0" w:color="auto"/>
            <w:bottom w:val="none" w:sz="0" w:space="0" w:color="auto"/>
            <w:right w:val="none" w:sz="0" w:space="0" w:color="auto"/>
          </w:divBdr>
        </w:div>
        <w:div w:id="270019285">
          <w:marLeft w:val="0"/>
          <w:marRight w:val="0"/>
          <w:marTop w:val="0"/>
          <w:marBottom w:val="0"/>
          <w:divBdr>
            <w:top w:val="none" w:sz="0" w:space="0" w:color="auto"/>
            <w:left w:val="none" w:sz="0" w:space="0" w:color="auto"/>
            <w:bottom w:val="none" w:sz="0" w:space="0" w:color="auto"/>
            <w:right w:val="none" w:sz="0" w:space="0" w:color="auto"/>
          </w:divBdr>
        </w:div>
        <w:div w:id="312679333">
          <w:marLeft w:val="0"/>
          <w:marRight w:val="0"/>
          <w:marTop w:val="0"/>
          <w:marBottom w:val="0"/>
          <w:divBdr>
            <w:top w:val="none" w:sz="0" w:space="0" w:color="auto"/>
            <w:left w:val="none" w:sz="0" w:space="0" w:color="auto"/>
            <w:bottom w:val="none" w:sz="0" w:space="0" w:color="auto"/>
            <w:right w:val="none" w:sz="0" w:space="0" w:color="auto"/>
          </w:divBdr>
        </w:div>
        <w:div w:id="480658362">
          <w:marLeft w:val="0"/>
          <w:marRight w:val="0"/>
          <w:marTop w:val="0"/>
          <w:marBottom w:val="0"/>
          <w:divBdr>
            <w:top w:val="none" w:sz="0" w:space="0" w:color="auto"/>
            <w:left w:val="none" w:sz="0" w:space="0" w:color="auto"/>
            <w:bottom w:val="none" w:sz="0" w:space="0" w:color="auto"/>
            <w:right w:val="none" w:sz="0" w:space="0" w:color="auto"/>
          </w:divBdr>
        </w:div>
        <w:div w:id="489446558">
          <w:marLeft w:val="0"/>
          <w:marRight w:val="0"/>
          <w:marTop w:val="0"/>
          <w:marBottom w:val="0"/>
          <w:divBdr>
            <w:top w:val="none" w:sz="0" w:space="0" w:color="auto"/>
            <w:left w:val="none" w:sz="0" w:space="0" w:color="auto"/>
            <w:bottom w:val="none" w:sz="0" w:space="0" w:color="auto"/>
            <w:right w:val="none" w:sz="0" w:space="0" w:color="auto"/>
          </w:divBdr>
        </w:div>
        <w:div w:id="495342652">
          <w:marLeft w:val="0"/>
          <w:marRight w:val="0"/>
          <w:marTop w:val="0"/>
          <w:marBottom w:val="0"/>
          <w:divBdr>
            <w:top w:val="none" w:sz="0" w:space="0" w:color="auto"/>
            <w:left w:val="none" w:sz="0" w:space="0" w:color="auto"/>
            <w:bottom w:val="none" w:sz="0" w:space="0" w:color="auto"/>
            <w:right w:val="none" w:sz="0" w:space="0" w:color="auto"/>
          </w:divBdr>
        </w:div>
        <w:div w:id="528222051">
          <w:marLeft w:val="0"/>
          <w:marRight w:val="0"/>
          <w:marTop w:val="0"/>
          <w:marBottom w:val="0"/>
          <w:divBdr>
            <w:top w:val="none" w:sz="0" w:space="0" w:color="auto"/>
            <w:left w:val="none" w:sz="0" w:space="0" w:color="auto"/>
            <w:bottom w:val="none" w:sz="0" w:space="0" w:color="auto"/>
            <w:right w:val="none" w:sz="0" w:space="0" w:color="auto"/>
          </w:divBdr>
        </w:div>
        <w:div w:id="643657981">
          <w:marLeft w:val="0"/>
          <w:marRight w:val="0"/>
          <w:marTop w:val="0"/>
          <w:marBottom w:val="0"/>
          <w:divBdr>
            <w:top w:val="none" w:sz="0" w:space="0" w:color="auto"/>
            <w:left w:val="none" w:sz="0" w:space="0" w:color="auto"/>
            <w:bottom w:val="none" w:sz="0" w:space="0" w:color="auto"/>
            <w:right w:val="none" w:sz="0" w:space="0" w:color="auto"/>
          </w:divBdr>
        </w:div>
        <w:div w:id="650788230">
          <w:marLeft w:val="0"/>
          <w:marRight w:val="0"/>
          <w:marTop w:val="0"/>
          <w:marBottom w:val="0"/>
          <w:divBdr>
            <w:top w:val="none" w:sz="0" w:space="0" w:color="auto"/>
            <w:left w:val="none" w:sz="0" w:space="0" w:color="auto"/>
            <w:bottom w:val="none" w:sz="0" w:space="0" w:color="auto"/>
            <w:right w:val="none" w:sz="0" w:space="0" w:color="auto"/>
          </w:divBdr>
        </w:div>
        <w:div w:id="670179433">
          <w:marLeft w:val="0"/>
          <w:marRight w:val="0"/>
          <w:marTop w:val="0"/>
          <w:marBottom w:val="0"/>
          <w:divBdr>
            <w:top w:val="none" w:sz="0" w:space="0" w:color="auto"/>
            <w:left w:val="none" w:sz="0" w:space="0" w:color="auto"/>
            <w:bottom w:val="none" w:sz="0" w:space="0" w:color="auto"/>
            <w:right w:val="none" w:sz="0" w:space="0" w:color="auto"/>
          </w:divBdr>
        </w:div>
        <w:div w:id="706873007">
          <w:marLeft w:val="0"/>
          <w:marRight w:val="0"/>
          <w:marTop w:val="0"/>
          <w:marBottom w:val="0"/>
          <w:divBdr>
            <w:top w:val="none" w:sz="0" w:space="0" w:color="auto"/>
            <w:left w:val="none" w:sz="0" w:space="0" w:color="auto"/>
            <w:bottom w:val="none" w:sz="0" w:space="0" w:color="auto"/>
            <w:right w:val="none" w:sz="0" w:space="0" w:color="auto"/>
          </w:divBdr>
        </w:div>
        <w:div w:id="710958121">
          <w:marLeft w:val="0"/>
          <w:marRight w:val="0"/>
          <w:marTop w:val="0"/>
          <w:marBottom w:val="0"/>
          <w:divBdr>
            <w:top w:val="none" w:sz="0" w:space="0" w:color="auto"/>
            <w:left w:val="none" w:sz="0" w:space="0" w:color="auto"/>
            <w:bottom w:val="none" w:sz="0" w:space="0" w:color="auto"/>
            <w:right w:val="none" w:sz="0" w:space="0" w:color="auto"/>
          </w:divBdr>
        </w:div>
        <w:div w:id="782309330">
          <w:marLeft w:val="0"/>
          <w:marRight w:val="0"/>
          <w:marTop w:val="0"/>
          <w:marBottom w:val="0"/>
          <w:divBdr>
            <w:top w:val="none" w:sz="0" w:space="0" w:color="auto"/>
            <w:left w:val="none" w:sz="0" w:space="0" w:color="auto"/>
            <w:bottom w:val="none" w:sz="0" w:space="0" w:color="auto"/>
            <w:right w:val="none" w:sz="0" w:space="0" w:color="auto"/>
          </w:divBdr>
        </w:div>
        <w:div w:id="785083066">
          <w:marLeft w:val="0"/>
          <w:marRight w:val="0"/>
          <w:marTop w:val="0"/>
          <w:marBottom w:val="0"/>
          <w:divBdr>
            <w:top w:val="none" w:sz="0" w:space="0" w:color="auto"/>
            <w:left w:val="none" w:sz="0" w:space="0" w:color="auto"/>
            <w:bottom w:val="none" w:sz="0" w:space="0" w:color="auto"/>
            <w:right w:val="none" w:sz="0" w:space="0" w:color="auto"/>
          </w:divBdr>
        </w:div>
        <w:div w:id="815879934">
          <w:marLeft w:val="0"/>
          <w:marRight w:val="0"/>
          <w:marTop w:val="0"/>
          <w:marBottom w:val="0"/>
          <w:divBdr>
            <w:top w:val="none" w:sz="0" w:space="0" w:color="auto"/>
            <w:left w:val="none" w:sz="0" w:space="0" w:color="auto"/>
            <w:bottom w:val="none" w:sz="0" w:space="0" w:color="auto"/>
            <w:right w:val="none" w:sz="0" w:space="0" w:color="auto"/>
          </w:divBdr>
        </w:div>
        <w:div w:id="902446706">
          <w:marLeft w:val="0"/>
          <w:marRight w:val="0"/>
          <w:marTop w:val="0"/>
          <w:marBottom w:val="0"/>
          <w:divBdr>
            <w:top w:val="none" w:sz="0" w:space="0" w:color="auto"/>
            <w:left w:val="none" w:sz="0" w:space="0" w:color="auto"/>
            <w:bottom w:val="none" w:sz="0" w:space="0" w:color="auto"/>
            <w:right w:val="none" w:sz="0" w:space="0" w:color="auto"/>
          </w:divBdr>
        </w:div>
        <w:div w:id="908612502">
          <w:marLeft w:val="0"/>
          <w:marRight w:val="0"/>
          <w:marTop w:val="0"/>
          <w:marBottom w:val="0"/>
          <w:divBdr>
            <w:top w:val="none" w:sz="0" w:space="0" w:color="auto"/>
            <w:left w:val="none" w:sz="0" w:space="0" w:color="auto"/>
            <w:bottom w:val="none" w:sz="0" w:space="0" w:color="auto"/>
            <w:right w:val="none" w:sz="0" w:space="0" w:color="auto"/>
          </w:divBdr>
        </w:div>
        <w:div w:id="1017585990">
          <w:marLeft w:val="0"/>
          <w:marRight w:val="0"/>
          <w:marTop w:val="0"/>
          <w:marBottom w:val="0"/>
          <w:divBdr>
            <w:top w:val="none" w:sz="0" w:space="0" w:color="auto"/>
            <w:left w:val="none" w:sz="0" w:space="0" w:color="auto"/>
            <w:bottom w:val="none" w:sz="0" w:space="0" w:color="auto"/>
            <w:right w:val="none" w:sz="0" w:space="0" w:color="auto"/>
          </w:divBdr>
        </w:div>
        <w:div w:id="1102845847">
          <w:marLeft w:val="0"/>
          <w:marRight w:val="0"/>
          <w:marTop w:val="0"/>
          <w:marBottom w:val="0"/>
          <w:divBdr>
            <w:top w:val="none" w:sz="0" w:space="0" w:color="auto"/>
            <w:left w:val="none" w:sz="0" w:space="0" w:color="auto"/>
            <w:bottom w:val="none" w:sz="0" w:space="0" w:color="auto"/>
            <w:right w:val="none" w:sz="0" w:space="0" w:color="auto"/>
          </w:divBdr>
        </w:div>
        <w:div w:id="1109815271">
          <w:marLeft w:val="0"/>
          <w:marRight w:val="0"/>
          <w:marTop w:val="0"/>
          <w:marBottom w:val="0"/>
          <w:divBdr>
            <w:top w:val="none" w:sz="0" w:space="0" w:color="auto"/>
            <w:left w:val="none" w:sz="0" w:space="0" w:color="auto"/>
            <w:bottom w:val="none" w:sz="0" w:space="0" w:color="auto"/>
            <w:right w:val="none" w:sz="0" w:space="0" w:color="auto"/>
          </w:divBdr>
        </w:div>
        <w:div w:id="1166365759">
          <w:marLeft w:val="0"/>
          <w:marRight w:val="0"/>
          <w:marTop w:val="0"/>
          <w:marBottom w:val="0"/>
          <w:divBdr>
            <w:top w:val="none" w:sz="0" w:space="0" w:color="auto"/>
            <w:left w:val="none" w:sz="0" w:space="0" w:color="auto"/>
            <w:bottom w:val="none" w:sz="0" w:space="0" w:color="auto"/>
            <w:right w:val="none" w:sz="0" w:space="0" w:color="auto"/>
          </w:divBdr>
        </w:div>
        <w:div w:id="1243107130">
          <w:marLeft w:val="0"/>
          <w:marRight w:val="0"/>
          <w:marTop w:val="0"/>
          <w:marBottom w:val="0"/>
          <w:divBdr>
            <w:top w:val="none" w:sz="0" w:space="0" w:color="auto"/>
            <w:left w:val="none" w:sz="0" w:space="0" w:color="auto"/>
            <w:bottom w:val="none" w:sz="0" w:space="0" w:color="auto"/>
            <w:right w:val="none" w:sz="0" w:space="0" w:color="auto"/>
          </w:divBdr>
        </w:div>
        <w:div w:id="1492404788">
          <w:marLeft w:val="0"/>
          <w:marRight w:val="0"/>
          <w:marTop w:val="0"/>
          <w:marBottom w:val="0"/>
          <w:divBdr>
            <w:top w:val="none" w:sz="0" w:space="0" w:color="auto"/>
            <w:left w:val="none" w:sz="0" w:space="0" w:color="auto"/>
            <w:bottom w:val="none" w:sz="0" w:space="0" w:color="auto"/>
            <w:right w:val="none" w:sz="0" w:space="0" w:color="auto"/>
          </w:divBdr>
        </w:div>
        <w:div w:id="1512599808">
          <w:marLeft w:val="0"/>
          <w:marRight w:val="0"/>
          <w:marTop w:val="0"/>
          <w:marBottom w:val="0"/>
          <w:divBdr>
            <w:top w:val="none" w:sz="0" w:space="0" w:color="auto"/>
            <w:left w:val="none" w:sz="0" w:space="0" w:color="auto"/>
            <w:bottom w:val="none" w:sz="0" w:space="0" w:color="auto"/>
            <w:right w:val="none" w:sz="0" w:space="0" w:color="auto"/>
          </w:divBdr>
        </w:div>
        <w:div w:id="1557350914">
          <w:marLeft w:val="0"/>
          <w:marRight w:val="0"/>
          <w:marTop w:val="0"/>
          <w:marBottom w:val="0"/>
          <w:divBdr>
            <w:top w:val="none" w:sz="0" w:space="0" w:color="auto"/>
            <w:left w:val="none" w:sz="0" w:space="0" w:color="auto"/>
            <w:bottom w:val="none" w:sz="0" w:space="0" w:color="auto"/>
            <w:right w:val="none" w:sz="0" w:space="0" w:color="auto"/>
          </w:divBdr>
        </w:div>
        <w:div w:id="1561936495">
          <w:marLeft w:val="0"/>
          <w:marRight w:val="0"/>
          <w:marTop w:val="0"/>
          <w:marBottom w:val="0"/>
          <w:divBdr>
            <w:top w:val="none" w:sz="0" w:space="0" w:color="auto"/>
            <w:left w:val="none" w:sz="0" w:space="0" w:color="auto"/>
            <w:bottom w:val="none" w:sz="0" w:space="0" w:color="auto"/>
            <w:right w:val="none" w:sz="0" w:space="0" w:color="auto"/>
          </w:divBdr>
        </w:div>
        <w:div w:id="1694646332">
          <w:marLeft w:val="0"/>
          <w:marRight w:val="0"/>
          <w:marTop w:val="0"/>
          <w:marBottom w:val="0"/>
          <w:divBdr>
            <w:top w:val="none" w:sz="0" w:space="0" w:color="auto"/>
            <w:left w:val="none" w:sz="0" w:space="0" w:color="auto"/>
            <w:bottom w:val="none" w:sz="0" w:space="0" w:color="auto"/>
            <w:right w:val="none" w:sz="0" w:space="0" w:color="auto"/>
          </w:divBdr>
        </w:div>
        <w:div w:id="1750537118">
          <w:marLeft w:val="0"/>
          <w:marRight w:val="0"/>
          <w:marTop w:val="0"/>
          <w:marBottom w:val="0"/>
          <w:divBdr>
            <w:top w:val="none" w:sz="0" w:space="0" w:color="auto"/>
            <w:left w:val="none" w:sz="0" w:space="0" w:color="auto"/>
            <w:bottom w:val="none" w:sz="0" w:space="0" w:color="auto"/>
            <w:right w:val="none" w:sz="0" w:space="0" w:color="auto"/>
          </w:divBdr>
        </w:div>
        <w:div w:id="1754548713">
          <w:marLeft w:val="0"/>
          <w:marRight w:val="0"/>
          <w:marTop w:val="0"/>
          <w:marBottom w:val="0"/>
          <w:divBdr>
            <w:top w:val="none" w:sz="0" w:space="0" w:color="auto"/>
            <w:left w:val="none" w:sz="0" w:space="0" w:color="auto"/>
            <w:bottom w:val="none" w:sz="0" w:space="0" w:color="auto"/>
            <w:right w:val="none" w:sz="0" w:space="0" w:color="auto"/>
          </w:divBdr>
        </w:div>
        <w:div w:id="1926257515">
          <w:marLeft w:val="0"/>
          <w:marRight w:val="0"/>
          <w:marTop w:val="0"/>
          <w:marBottom w:val="0"/>
          <w:divBdr>
            <w:top w:val="none" w:sz="0" w:space="0" w:color="auto"/>
            <w:left w:val="none" w:sz="0" w:space="0" w:color="auto"/>
            <w:bottom w:val="none" w:sz="0" w:space="0" w:color="auto"/>
            <w:right w:val="none" w:sz="0" w:space="0" w:color="auto"/>
          </w:divBdr>
        </w:div>
        <w:div w:id="1983998737">
          <w:marLeft w:val="0"/>
          <w:marRight w:val="0"/>
          <w:marTop w:val="0"/>
          <w:marBottom w:val="0"/>
          <w:divBdr>
            <w:top w:val="none" w:sz="0" w:space="0" w:color="auto"/>
            <w:left w:val="none" w:sz="0" w:space="0" w:color="auto"/>
            <w:bottom w:val="none" w:sz="0" w:space="0" w:color="auto"/>
            <w:right w:val="none" w:sz="0" w:space="0" w:color="auto"/>
          </w:divBdr>
        </w:div>
        <w:div w:id="2036733694">
          <w:marLeft w:val="0"/>
          <w:marRight w:val="0"/>
          <w:marTop w:val="0"/>
          <w:marBottom w:val="0"/>
          <w:divBdr>
            <w:top w:val="none" w:sz="0" w:space="0" w:color="auto"/>
            <w:left w:val="none" w:sz="0" w:space="0" w:color="auto"/>
            <w:bottom w:val="none" w:sz="0" w:space="0" w:color="auto"/>
            <w:right w:val="none" w:sz="0" w:space="0" w:color="auto"/>
          </w:divBdr>
        </w:div>
        <w:div w:id="2082480234">
          <w:marLeft w:val="0"/>
          <w:marRight w:val="0"/>
          <w:marTop w:val="0"/>
          <w:marBottom w:val="0"/>
          <w:divBdr>
            <w:top w:val="none" w:sz="0" w:space="0" w:color="auto"/>
            <w:left w:val="none" w:sz="0" w:space="0" w:color="auto"/>
            <w:bottom w:val="none" w:sz="0" w:space="0" w:color="auto"/>
            <w:right w:val="none" w:sz="0" w:space="0" w:color="auto"/>
          </w:divBdr>
        </w:div>
        <w:div w:id="2133553710">
          <w:marLeft w:val="0"/>
          <w:marRight w:val="0"/>
          <w:marTop w:val="0"/>
          <w:marBottom w:val="0"/>
          <w:divBdr>
            <w:top w:val="none" w:sz="0" w:space="0" w:color="auto"/>
            <w:left w:val="none" w:sz="0" w:space="0" w:color="auto"/>
            <w:bottom w:val="none" w:sz="0" w:space="0" w:color="auto"/>
            <w:right w:val="none" w:sz="0" w:space="0" w:color="auto"/>
          </w:divBdr>
        </w:div>
      </w:divsChild>
    </w:div>
    <w:div w:id="1140226481">
      <w:bodyDiv w:val="1"/>
      <w:marLeft w:val="0"/>
      <w:marRight w:val="0"/>
      <w:marTop w:val="0"/>
      <w:marBottom w:val="0"/>
      <w:divBdr>
        <w:top w:val="none" w:sz="0" w:space="0" w:color="auto"/>
        <w:left w:val="none" w:sz="0" w:space="0" w:color="auto"/>
        <w:bottom w:val="none" w:sz="0" w:space="0" w:color="auto"/>
        <w:right w:val="none" w:sz="0" w:space="0" w:color="auto"/>
      </w:divBdr>
    </w:div>
    <w:div w:id="1145391591">
      <w:bodyDiv w:val="1"/>
      <w:marLeft w:val="0"/>
      <w:marRight w:val="0"/>
      <w:marTop w:val="0"/>
      <w:marBottom w:val="0"/>
      <w:divBdr>
        <w:top w:val="none" w:sz="0" w:space="0" w:color="auto"/>
        <w:left w:val="none" w:sz="0" w:space="0" w:color="auto"/>
        <w:bottom w:val="none" w:sz="0" w:space="0" w:color="auto"/>
        <w:right w:val="none" w:sz="0" w:space="0" w:color="auto"/>
      </w:divBdr>
    </w:div>
    <w:div w:id="1156259364">
      <w:bodyDiv w:val="1"/>
      <w:marLeft w:val="0"/>
      <w:marRight w:val="0"/>
      <w:marTop w:val="0"/>
      <w:marBottom w:val="0"/>
      <w:divBdr>
        <w:top w:val="none" w:sz="0" w:space="0" w:color="auto"/>
        <w:left w:val="none" w:sz="0" w:space="0" w:color="auto"/>
        <w:bottom w:val="none" w:sz="0" w:space="0" w:color="auto"/>
        <w:right w:val="none" w:sz="0" w:space="0" w:color="auto"/>
      </w:divBdr>
    </w:div>
    <w:div w:id="1161241140">
      <w:bodyDiv w:val="1"/>
      <w:marLeft w:val="0"/>
      <w:marRight w:val="0"/>
      <w:marTop w:val="0"/>
      <w:marBottom w:val="0"/>
      <w:divBdr>
        <w:top w:val="none" w:sz="0" w:space="0" w:color="auto"/>
        <w:left w:val="none" w:sz="0" w:space="0" w:color="auto"/>
        <w:bottom w:val="none" w:sz="0" w:space="0" w:color="auto"/>
        <w:right w:val="none" w:sz="0" w:space="0" w:color="auto"/>
      </w:divBdr>
    </w:div>
    <w:div w:id="1166436082">
      <w:bodyDiv w:val="1"/>
      <w:marLeft w:val="0"/>
      <w:marRight w:val="0"/>
      <w:marTop w:val="0"/>
      <w:marBottom w:val="0"/>
      <w:divBdr>
        <w:top w:val="none" w:sz="0" w:space="0" w:color="auto"/>
        <w:left w:val="none" w:sz="0" w:space="0" w:color="auto"/>
        <w:bottom w:val="none" w:sz="0" w:space="0" w:color="auto"/>
        <w:right w:val="none" w:sz="0" w:space="0" w:color="auto"/>
      </w:divBdr>
    </w:div>
    <w:div w:id="1168866718">
      <w:bodyDiv w:val="1"/>
      <w:marLeft w:val="0"/>
      <w:marRight w:val="0"/>
      <w:marTop w:val="0"/>
      <w:marBottom w:val="0"/>
      <w:divBdr>
        <w:top w:val="none" w:sz="0" w:space="0" w:color="auto"/>
        <w:left w:val="none" w:sz="0" w:space="0" w:color="auto"/>
        <w:bottom w:val="none" w:sz="0" w:space="0" w:color="auto"/>
        <w:right w:val="none" w:sz="0" w:space="0" w:color="auto"/>
      </w:divBdr>
    </w:div>
    <w:div w:id="1170172008">
      <w:bodyDiv w:val="1"/>
      <w:marLeft w:val="0"/>
      <w:marRight w:val="0"/>
      <w:marTop w:val="0"/>
      <w:marBottom w:val="0"/>
      <w:divBdr>
        <w:top w:val="none" w:sz="0" w:space="0" w:color="auto"/>
        <w:left w:val="none" w:sz="0" w:space="0" w:color="auto"/>
        <w:bottom w:val="none" w:sz="0" w:space="0" w:color="auto"/>
        <w:right w:val="none" w:sz="0" w:space="0" w:color="auto"/>
      </w:divBdr>
    </w:div>
    <w:div w:id="1176188812">
      <w:bodyDiv w:val="1"/>
      <w:marLeft w:val="0"/>
      <w:marRight w:val="0"/>
      <w:marTop w:val="0"/>
      <w:marBottom w:val="0"/>
      <w:divBdr>
        <w:top w:val="none" w:sz="0" w:space="0" w:color="auto"/>
        <w:left w:val="none" w:sz="0" w:space="0" w:color="auto"/>
        <w:bottom w:val="none" w:sz="0" w:space="0" w:color="auto"/>
        <w:right w:val="none" w:sz="0" w:space="0" w:color="auto"/>
      </w:divBdr>
    </w:div>
    <w:div w:id="1177572406">
      <w:bodyDiv w:val="1"/>
      <w:marLeft w:val="0"/>
      <w:marRight w:val="0"/>
      <w:marTop w:val="0"/>
      <w:marBottom w:val="0"/>
      <w:divBdr>
        <w:top w:val="none" w:sz="0" w:space="0" w:color="auto"/>
        <w:left w:val="none" w:sz="0" w:space="0" w:color="auto"/>
        <w:bottom w:val="none" w:sz="0" w:space="0" w:color="auto"/>
        <w:right w:val="none" w:sz="0" w:space="0" w:color="auto"/>
      </w:divBdr>
    </w:div>
    <w:div w:id="1186335361">
      <w:bodyDiv w:val="1"/>
      <w:marLeft w:val="0"/>
      <w:marRight w:val="0"/>
      <w:marTop w:val="0"/>
      <w:marBottom w:val="0"/>
      <w:divBdr>
        <w:top w:val="none" w:sz="0" w:space="0" w:color="auto"/>
        <w:left w:val="none" w:sz="0" w:space="0" w:color="auto"/>
        <w:bottom w:val="none" w:sz="0" w:space="0" w:color="auto"/>
        <w:right w:val="none" w:sz="0" w:space="0" w:color="auto"/>
      </w:divBdr>
    </w:div>
    <w:div w:id="1198851997">
      <w:bodyDiv w:val="1"/>
      <w:marLeft w:val="0"/>
      <w:marRight w:val="0"/>
      <w:marTop w:val="0"/>
      <w:marBottom w:val="0"/>
      <w:divBdr>
        <w:top w:val="none" w:sz="0" w:space="0" w:color="auto"/>
        <w:left w:val="none" w:sz="0" w:space="0" w:color="auto"/>
        <w:bottom w:val="none" w:sz="0" w:space="0" w:color="auto"/>
        <w:right w:val="none" w:sz="0" w:space="0" w:color="auto"/>
      </w:divBdr>
    </w:div>
    <w:div w:id="1214459878">
      <w:bodyDiv w:val="1"/>
      <w:marLeft w:val="0"/>
      <w:marRight w:val="0"/>
      <w:marTop w:val="0"/>
      <w:marBottom w:val="0"/>
      <w:divBdr>
        <w:top w:val="none" w:sz="0" w:space="0" w:color="auto"/>
        <w:left w:val="none" w:sz="0" w:space="0" w:color="auto"/>
        <w:bottom w:val="none" w:sz="0" w:space="0" w:color="auto"/>
        <w:right w:val="none" w:sz="0" w:space="0" w:color="auto"/>
      </w:divBdr>
    </w:div>
    <w:div w:id="1223105126">
      <w:bodyDiv w:val="1"/>
      <w:marLeft w:val="0"/>
      <w:marRight w:val="0"/>
      <w:marTop w:val="0"/>
      <w:marBottom w:val="0"/>
      <w:divBdr>
        <w:top w:val="none" w:sz="0" w:space="0" w:color="auto"/>
        <w:left w:val="none" w:sz="0" w:space="0" w:color="auto"/>
        <w:bottom w:val="none" w:sz="0" w:space="0" w:color="auto"/>
        <w:right w:val="none" w:sz="0" w:space="0" w:color="auto"/>
      </w:divBdr>
    </w:div>
    <w:div w:id="1226910280">
      <w:bodyDiv w:val="1"/>
      <w:marLeft w:val="0"/>
      <w:marRight w:val="0"/>
      <w:marTop w:val="0"/>
      <w:marBottom w:val="0"/>
      <w:divBdr>
        <w:top w:val="none" w:sz="0" w:space="0" w:color="auto"/>
        <w:left w:val="none" w:sz="0" w:space="0" w:color="auto"/>
        <w:bottom w:val="none" w:sz="0" w:space="0" w:color="auto"/>
        <w:right w:val="none" w:sz="0" w:space="0" w:color="auto"/>
      </w:divBdr>
    </w:div>
    <w:div w:id="1234048450">
      <w:bodyDiv w:val="1"/>
      <w:marLeft w:val="0"/>
      <w:marRight w:val="0"/>
      <w:marTop w:val="0"/>
      <w:marBottom w:val="0"/>
      <w:divBdr>
        <w:top w:val="none" w:sz="0" w:space="0" w:color="auto"/>
        <w:left w:val="none" w:sz="0" w:space="0" w:color="auto"/>
        <w:bottom w:val="none" w:sz="0" w:space="0" w:color="auto"/>
        <w:right w:val="none" w:sz="0" w:space="0" w:color="auto"/>
      </w:divBdr>
    </w:div>
    <w:div w:id="1235510987">
      <w:bodyDiv w:val="1"/>
      <w:marLeft w:val="0"/>
      <w:marRight w:val="0"/>
      <w:marTop w:val="0"/>
      <w:marBottom w:val="0"/>
      <w:divBdr>
        <w:top w:val="none" w:sz="0" w:space="0" w:color="auto"/>
        <w:left w:val="none" w:sz="0" w:space="0" w:color="auto"/>
        <w:bottom w:val="none" w:sz="0" w:space="0" w:color="auto"/>
        <w:right w:val="none" w:sz="0" w:space="0" w:color="auto"/>
      </w:divBdr>
    </w:div>
    <w:div w:id="1237519221">
      <w:bodyDiv w:val="1"/>
      <w:marLeft w:val="0"/>
      <w:marRight w:val="0"/>
      <w:marTop w:val="0"/>
      <w:marBottom w:val="0"/>
      <w:divBdr>
        <w:top w:val="none" w:sz="0" w:space="0" w:color="auto"/>
        <w:left w:val="none" w:sz="0" w:space="0" w:color="auto"/>
        <w:bottom w:val="none" w:sz="0" w:space="0" w:color="auto"/>
        <w:right w:val="none" w:sz="0" w:space="0" w:color="auto"/>
      </w:divBdr>
      <w:divsChild>
        <w:div w:id="175198628">
          <w:marLeft w:val="0"/>
          <w:marRight w:val="0"/>
          <w:marTop w:val="0"/>
          <w:marBottom w:val="0"/>
          <w:divBdr>
            <w:top w:val="none" w:sz="0" w:space="0" w:color="auto"/>
            <w:left w:val="none" w:sz="0" w:space="0" w:color="auto"/>
            <w:bottom w:val="none" w:sz="0" w:space="0" w:color="auto"/>
            <w:right w:val="none" w:sz="0" w:space="0" w:color="auto"/>
          </w:divBdr>
          <w:divsChild>
            <w:div w:id="647174663">
              <w:marLeft w:val="0"/>
              <w:marRight w:val="0"/>
              <w:marTop w:val="0"/>
              <w:marBottom w:val="0"/>
              <w:divBdr>
                <w:top w:val="none" w:sz="0" w:space="0" w:color="auto"/>
                <w:left w:val="none" w:sz="0" w:space="0" w:color="auto"/>
                <w:bottom w:val="none" w:sz="0" w:space="0" w:color="auto"/>
                <w:right w:val="none" w:sz="0" w:space="0" w:color="auto"/>
              </w:divBdr>
            </w:div>
            <w:div w:id="1844322260">
              <w:marLeft w:val="150"/>
              <w:marRight w:val="0"/>
              <w:marTop w:val="0"/>
              <w:marBottom w:val="0"/>
              <w:divBdr>
                <w:top w:val="none" w:sz="0" w:space="0" w:color="auto"/>
                <w:left w:val="none" w:sz="0" w:space="0" w:color="auto"/>
                <w:bottom w:val="none" w:sz="0" w:space="0" w:color="auto"/>
                <w:right w:val="none" w:sz="0" w:space="0" w:color="auto"/>
              </w:divBdr>
              <w:divsChild>
                <w:div w:id="161160994">
                  <w:marLeft w:val="0"/>
                  <w:marRight w:val="0"/>
                  <w:marTop w:val="0"/>
                  <w:marBottom w:val="0"/>
                  <w:divBdr>
                    <w:top w:val="none" w:sz="0" w:space="0" w:color="auto"/>
                    <w:left w:val="none" w:sz="0" w:space="0" w:color="auto"/>
                    <w:bottom w:val="none" w:sz="0" w:space="0" w:color="auto"/>
                    <w:right w:val="none" w:sz="0" w:space="0" w:color="auto"/>
                  </w:divBdr>
                  <w:divsChild>
                    <w:div w:id="1699357939">
                      <w:marLeft w:val="-18913"/>
                      <w:marRight w:val="0"/>
                      <w:marTop w:val="0"/>
                      <w:marBottom w:val="0"/>
                      <w:divBdr>
                        <w:top w:val="none" w:sz="0" w:space="0" w:color="auto"/>
                        <w:left w:val="none" w:sz="0" w:space="0" w:color="auto"/>
                        <w:bottom w:val="none" w:sz="0" w:space="0" w:color="auto"/>
                        <w:right w:val="none" w:sz="0" w:space="0" w:color="auto"/>
                      </w:divBdr>
                      <w:divsChild>
                        <w:div w:id="445271902">
                          <w:marLeft w:val="0"/>
                          <w:marRight w:val="0"/>
                          <w:marTop w:val="0"/>
                          <w:marBottom w:val="0"/>
                          <w:divBdr>
                            <w:top w:val="none" w:sz="0" w:space="0" w:color="auto"/>
                            <w:left w:val="none" w:sz="0" w:space="0" w:color="auto"/>
                            <w:bottom w:val="none" w:sz="0" w:space="0" w:color="auto"/>
                            <w:right w:val="none" w:sz="0" w:space="0" w:color="auto"/>
                          </w:divBdr>
                          <w:divsChild>
                            <w:div w:id="728503308">
                              <w:marLeft w:val="0"/>
                              <w:marRight w:val="0"/>
                              <w:marTop w:val="0"/>
                              <w:marBottom w:val="0"/>
                              <w:divBdr>
                                <w:top w:val="none" w:sz="0" w:space="0" w:color="auto"/>
                                <w:left w:val="none" w:sz="0" w:space="0" w:color="auto"/>
                                <w:bottom w:val="none" w:sz="0" w:space="0" w:color="auto"/>
                                <w:right w:val="none" w:sz="0" w:space="0" w:color="auto"/>
                              </w:divBdr>
                              <w:divsChild>
                                <w:div w:id="1552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027955">
      <w:bodyDiv w:val="1"/>
      <w:marLeft w:val="0"/>
      <w:marRight w:val="0"/>
      <w:marTop w:val="0"/>
      <w:marBottom w:val="0"/>
      <w:divBdr>
        <w:top w:val="none" w:sz="0" w:space="0" w:color="auto"/>
        <w:left w:val="none" w:sz="0" w:space="0" w:color="auto"/>
        <w:bottom w:val="none" w:sz="0" w:space="0" w:color="auto"/>
        <w:right w:val="none" w:sz="0" w:space="0" w:color="auto"/>
      </w:divBdr>
    </w:div>
    <w:div w:id="1247231960">
      <w:bodyDiv w:val="1"/>
      <w:marLeft w:val="0"/>
      <w:marRight w:val="0"/>
      <w:marTop w:val="0"/>
      <w:marBottom w:val="0"/>
      <w:divBdr>
        <w:top w:val="none" w:sz="0" w:space="0" w:color="auto"/>
        <w:left w:val="none" w:sz="0" w:space="0" w:color="auto"/>
        <w:bottom w:val="none" w:sz="0" w:space="0" w:color="auto"/>
        <w:right w:val="none" w:sz="0" w:space="0" w:color="auto"/>
      </w:divBdr>
      <w:divsChild>
        <w:div w:id="281162">
          <w:marLeft w:val="0"/>
          <w:marRight w:val="0"/>
          <w:marTop w:val="0"/>
          <w:marBottom w:val="0"/>
          <w:divBdr>
            <w:top w:val="none" w:sz="0" w:space="0" w:color="auto"/>
            <w:left w:val="none" w:sz="0" w:space="0" w:color="auto"/>
            <w:bottom w:val="none" w:sz="0" w:space="0" w:color="auto"/>
            <w:right w:val="none" w:sz="0" w:space="0" w:color="auto"/>
          </w:divBdr>
        </w:div>
        <w:div w:id="57410788">
          <w:marLeft w:val="0"/>
          <w:marRight w:val="0"/>
          <w:marTop w:val="0"/>
          <w:marBottom w:val="0"/>
          <w:divBdr>
            <w:top w:val="none" w:sz="0" w:space="0" w:color="auto"/>
            <w:left w:val="none" w:sz="0" w:space="0" w:color="auto"/>
            <w:bottom w:val="none" w:sz="0" w:space="0" w:color="auto"/>
            <w:right w:val="none" w:sz="0" w:space="0" w:color="auto"/>
          </w:divBdr>
        </w:div>
        <w:div w:id="120390237">
          <w:marLeft w:val="0"/>
          <w:marRight w:val="0"/>
          <w:marTop w:val="0"/>
          <w:marBottom w:val="0"/>
          <w:divBdr>
            <w:top w:val="none" w:sz="0" w:space="0" w:color="auto"/>
            <w:left w:val="none" w:sz="0" w:space="0" w:color="auto"/>
            <w:bottom w:val="none" w:sz="0" w:space="0" w:color="auto"/>
            <w:right w:val="none" w:sz="0" w:space="0" w:color="auto"/>
          </w:divBdr>
        </w:div>
        <w:div w:id="172427035">
          <w:marLeft w:val="0"/>
          <w:marRight w:val="0"/>
          <w:marTop w:val="0"/>
          <w:marBottom w:val="0"/>
          <w:divBdr>
            <w:top w:val="none" w:sz="0" w:space="0" w:color="auto"/>
            <w:left w:val="none" w:sz="0" w:space="0" w:color="auto"/>
            <w:bottom w:val="none" w:sz="0" w:space="0" w:color="auto"/>
            <w:right w:val="none" w:sz="0" w:space="0" w:color="auto"/>
          </w:divBdr>
        </w:div>
        <w:div w:id="237643259">
          <w:marLeft w:val="0"/>
          <w:marRight w:val="0"/>
          <w:marTop w:val="0"/>
          <w:marBottom w:val="0"/>
          <w:divBdr>
            <w:top w:val="none" w:sz="0" w:space="0" w:color="auto"/>
            <w:left w:val="none" w:sz="0" w:space="0" w:color="auto"/>
            <w:bottom w:val="none" w:sz="0" w:space="0" w:color="auto"/>
            <w:right w:val="none" w:sz="0" w:space="0" w:color="auto"/>
          </w:divBdr>
        </w:div>
        <w:div w:id="266623027">
          <w:marLeft w:val="0"/>
          <w:marRight w:val="0"/>
          <w:marTop w:val="0"/>
          <w:marBottom w:val="0"/>
          <w:divBdr>
            <w:top w:val="none" w:sz="0" w:space="0" w:color="auto"/>
            <w:left w:val="none" w:sz="0" w:space="0" w:color="auto"/>
            <w:bottom w:val="none" w:sz="0" w:space="0" w:color="auto"/>
            <w:right w:val="none" w:sz="0" w:space="0" w:color="auto"/>
          </w:divBdr>
        </w:div>
        <w:div w:id="267353918">
          <w:marLeft w:val="0"/>
          <w:marRight w:val="0"/>
          <w:marTop w:val="0"/>
          <w:marBottom w:val="0"/>
          <w:divBdr>
            <w:top w:val="none" w:sz="0" w:space="0" w:color="auto"/>
            <w:left w:val="none" w:sz="0" w:space="0" w:color="auto"/>
            <w:bottom w:val="none" w:sz="0" w:space="0" w:color="auto"/>
            <w:right w:val="none" w:sz="0" w:space="0" w:color="auto"/>
          </w:divBdr>
        </w:div>
        <w:div w:id="278992070">
          <w:marLeft w:val="0"/>
          <w:marRight w:val="0"/>
          <w:marTop w:val="0"/>
          <w:marBottom w:val="0"/>
          <w:divBdr>
            <w:top w:val="none" w:sz="0" w:space="0" w:color="auto"/>
            <w:left w:val="none" w:sz="0" w:space="0" w:color="auto"/>
            <w:bottom w:val="none" w:sz="0" w:space="0" w:color="auto"/>
            <w:right w:val="none" w:sz="0" w:space="0" w:color="auto"/>
          </w:divBdr>
        </w:div>
        <w:div w:id="294914523">
          <w:marLeft w:val="0"/>
          <w:marRight w:val="0"/>
          <w:marTop w:val="0"/>
          <w:marBottom w:val="0"/>
          <w:divBdr>
            <w:top w:val="none" w:sz="0" w:space="0" w:color="auto"/>
            <w:left w:val="none" w:sz="0" w:space="0" w:color="auto"/>
            <w:bottom w:val="none" w:sz="0" w:space="0" w:color="auto"/>
            <w:right w:val="none" w:sz="0" w:space="0" w:color="auto"/>
          </w:divBdr>
        </w:div>
        <w:div w:id="318272931">
          <w:marLeft w:val="0"/>
          <w:marRight w:val="0"/>
          <w:marTop w:val="0"/>
          <w:marBottom w:val="0"/>
          <w:divBdr>
            <w:top w:val="none" w:sz="0" w:space="0" w:color="auto"/>
            <w:left w:val="none" w:sz="0" w:space="0" w:color="auto"/>
            <w:bottom w:val="none" w:sz="0" w:space="0" w:color="auto"/>
            <w:right w:val="none" w:sz="0" w:space="0" w:color="auto"/>
          </w:divBdr>
        </w:div>
        <w:div w:id="349768342">
          <w:marLeft w:val="0"/>
          <w:marRight w:val="0"/>
          <w:marTop w:val="0"/>
          <w:marBottom w:val="0"/>
          <w:divBdr>
            <w:top w:val="none" w:sz="0" w:space="0" w:color="auto"/>
            <w:left w:val="none" w:sz="0" w:space="0" w:color="auto"/>
            <w:bottom w:val="none" w:sz="0" w:space="0" w:color="auto"/>
            <w:right w:val="none" w:sz="0" w:space="0" w:color="auto"/>
          </w:divBdr>
        </w:div>
        <w:div w:id="392041619">
          <w:marLeft w:val="0"/>
          <w:marRight w:val="0"/>
          <w:marTop w:val="0"/>
          <w:marBottom w:val="0"/>
          <w:divBdr>
            <w:top w:val="none" w:sz="0" w:space="0" w:color="auto"/>
            <w:left w:val="none" w:sz="0" w:space="0" w:color="auto"/>
            <w:bottom w:val="none" w:sz="0" w:space="0" w:color="auto"/>
            <w:right w:val="none" w:sz="0" w:space="0" w:color="auto"/>
          </w:divBdr>
        </w:div>
        <w:div w:id="478621401">
          <w:marLeft w:val="0"/>
          <w:marRight w:val="0"/>
          <w:marTop w:val="0"/>
          <w:marBottom w:val="0"/>
          <w:divBdr>
            <w:top w:val="none" w:sz="0" w:space="0" w:color="auto"/>
            <w:left w:val="none" w:sz="0" w:space="0" w:color="auto"/>
            <w:bottom w:val="none" w:sz="0" w:space="0" w:color="auto"/>
            <w:right w:val="none" w:sz="0" w:space="0" w:color="auto"/>
          </w:divBdr>
        </w:div>
        <w:div w:id="503326136">
          <w:marLeft w:val="0"/>
          <w:marRight w:val="0"/>
          <w:marTop w:val="0"/>
          <w:marBottom w:val="0"/>
          <w:divBdr>
            <w:top w:val="none" w:sz="0" w:space="0" w:color="auto"/>
            <w:left w:val="none" w:sz="0" w:space="0" w:color="auto"/>
            <w:bottom w:val="none" w:sz="0" w:space="0" w:color="auto"/>
            <w:right w:val="none" w:sz="0" w:space="0" w:color="auto"/>
          </w:divBdr>
        </w:div>
        <w:div w:id="533151986">
          <w:marLeft w:val="0"/>
          <w:marRight w:val="0"/>
          <w:marTop w:val="0"/>
          <w:marBottom w:val="0"/>
          <w:divBdr>
            <w:top w:val="none" w:sz="0" w:space="0" w:color="auto"/>
            <w:left w:val="none" w:sz="0" w:space="0" w:color="auto"/>
            <w:bottom w:val="none" w:sz="0" w:space="0" w:color="auto"/>
            <w:right w:val="none" w:sz="0" w:space="0" w:color="auto"/>
          </w:divBdr>
        </w:div>
        <w:div w:id="602226097">
          <w:marLeft w:val="0"/>
          <w:marRight w:val="0"/>
          <w:marTop w:val="0"/>
          <w:marBottom w:val="0"/>
          <w:divBdr>
            <w:top w:val="none" w:sz="0" w:space="0" w:color="auto"/>
            <w:left w:val="none" w:sz="0" w:space="0" w:color="auto"/>
            <w:bottom w:val="none" w:sz="0" w:space="0" w:color="auto"/>
            <w:right w:val="none" w:sz="0" w:space="0" w:color="auto"/>
          </w:divBdr>
        </w:div>
        <w:div w:id="668170054">
          <w:marLeft w:val="0"/>
          <w:marRight w:val="0"/>
          <w:marTop w:val="0"/>
          <w:marBottom w:val="0"/>
          <w:divBdr>
            <w:top w:val="none" w:sz="0" w:space="0" w:color="auto"/>
            <w:left w:val="none" w:sz="0" w:space="0" w:color="auto"/>
            <w:bottom w:val="none" w:sz="0" w:space="0" w:color="auto"/>
            <w:right w:val="none" w:sz="0" w:space="0" w:color="auto"/>
          </w:divBdr>
        </w:div>
        <w:div w:id="678119908">
          <w:marLeft w:val="0"/>
          <w:marRight w:val="0"/>
          <w:marTop w:val="0"/>
          <w:marBottom w:val="0"/>
          <w:divBdr>
            <w:top w:val="none" w:sz="0" w:space="0" w:color="auto"/>
            <w:left w:val="none" w:sz="0" w:space="0" w:color="auto"/>
            <w:bottom w:val="none" w:sz="0" w:space="0" w:color="auto"/>
            <w:right w:val="none" w:sz="0" w:space="0" w:color="auto"/>
          </w:divBdr>
        </w:div>
        <w:div w:id="727723942">
          <w:marLeft w:val="0"/>
          <w:marRight w:val="0"/>
          <w:marTop w:val="0"/>
          <w:marBottom w:val="0"/>
          <w:divBdr>
            <w:top w:val="none" w:sz="0" w:space="0" w:color="auto"/>
            <w:left w:val="none" w:sz="0" w:space="0" w:color="auto"/>
            <w:bottom w:val="none" w:sz="0" w:space="0" w:color="auto"/>
            <w:right w:val="none" w:sz="0" w:space="0" w:color="auto"/>
          </w:divBdr>
        </w:div>
        <w:div w:id="735318131">
          <w:marLeft w:val="0"/>
          <w:marRight w:val="0"/>
          <w:marTop w:val="0"/>
          <w:marBottom w:val="0"/>
          <w:divBdr>
            <w:top w:val="none" w:sz="0" w:space="0" w:color="auto"/>
            <w:left w:val="none" w:sz="0" w:space="0" w:color="auto"/>
            <w:bottom w:val="none" w:sz="0" w:space="0" w:color="auto"/>
            <w:right w:val="none" w:sz="0" w:space="0" w:color="auto"/>
          </w:divBdr>
        </w:div>
        <w:div w:id="752895355">
          <w:marLeft w:val="0"/>
          <w:marRight w:val="0"/>
          <w:marTop w:val="0"/>
          <w:marBottom w:val="0"/>
          <w:divBdr>
            <w:top w:val="none" w:sz="0" w:space="0" w:color="auto"/>
            <w:left w:val="none" w:sz="0" w:space="0" w:color="auto"/>
            <w:bottom w:val="none" w:sz="0" w:space="0" w:color="auto"/>
            <w:right w:val="none" w:sz="0" w:space="0" w:color="auto"/>
          </w:divBdr>
        </w:div>
        <w:div w:id="791439761">
          <w:marLeft w:val="0"/>
          <w:marRight w:val="0"/>
          <w:marTop w:val="0"/>
          <w:marBottom w:val="0"/>
          <w:divBdr>
            <w:top w:val="none" w:sz="0" w:space="0" w:color="auto"/>
            <w:left w:val="none" w:sz="0" w:space="0" w:color="auto"/>
            <w:bottom w:val="none" w:sz="0" w:space="0" w:color="auto"/>
            <w:right w:val="none" w:sz="0" w:space="0" w:color="auto"/>
          </w:divBdr>
        </w:div>
        <w:div w:id="885140668">
          <w:marLeft w:val="0"/>
          <w:marRight w:val="0"/>
          <w:marTop w:val="0"/>
          <w:marBottom w:val="0"/>
          <w:divBdr>
            <w:top w:val="none" w:sz="0" w:space="0" w:color="auto"/>
            <w:left w:val="none" w:sz="0" w:space="0" w:color="auto"/>
            <w:bottom w:val="none" w:sz="0" w:space="0" w:color="auto"/>
            <w:right w:val="none" w:sz="0" w:space="0" w:color="auto"/>
          </w:divBdr>
        </w:div>
        <w:div w:id="990402852">
          <w:marLeft w:val="0"/>
          <w:marRight w:val="0"/>
          <w:marTop w:val="0"/>
          <w:marBottom w:val="0"/>
          <w:divBdr>
            <w:top w:val="none" w:sz="0" w:space="0" w:color="auto"/>
            <w:left w:val="none" w:sz="0" w:space="0" w:color="auto"/>
            <w:bottom w:val="none" w:sz="0" w:space="0" w:color="auto"/>
            <w:right w:val="none" w:sz="0" w:space="0" w:color="auto"/>
          </w:divBdr>
        </w:div>
        <w:div w:id="1156729571">
          <w:marLeft w:val="0"/>
          <w:marRight w:val="0"/>
          <w:marTop w:val="0"/>
          <w:marBottom w:val="0"/>
          <w:divBdr>
            <w:top w:val="none" w:sz="0" w:space="0" w:color="auto"/>
            <w:left w:val="none" w:sz="0" w:space="0" w:color="auto"/>
            <w:bottom w:val="none" w:sz="0" w:space="0" w:color="auto"/>
            <w:right w:val="none" w:sz="0" w:space="0" w:color="auto"/>
          </w:divBdr>
        </w:div>
        <w:div w:id="1193154005">
          <w:marLeft w:val="0"/>
          <w:marRight w:val="0"/>
          <w:marTop w:val="0"/>
          <w:marBottom w:val="0"/>
          <w:divBdr>
            <w:top w:val="none" w:sz="0" w:space="0" w:color="auto"/>
            <w:left w:val="none" w:sz="0" w:space="0" w:color="auto"/>
            <w:bottom w:val="none" w:sz="0" w:space="0" w:color="auto"/>
            <w:right w:val="none" w:sz="0" w:space="0" w:color="auto"/>
          </w:divBdr>
        </w:div>
        <w:div w:id="1252927682">
          <w:marLeft w:val="0"/>
          <w:marRight w:val="0"/>
          <w:marTop w:val="0"/>
          <w:marBottom w:val="0"/>
          <w:divBdr>
            <w:top w:val="none" w:sz="0" w:space="0" w:color="auto"/>
            <w:left w:val="none" w:sz="0" w:space="0" w:color="auto"/>
            <w:bottom w:val="none" w:sz="0" w:space="0" w:color="auto"/>
            <w:right w:val="none" w:sz="0" w:space="0" w:color="auto"/>
          </w:divBdr>
        </w:div>
        <w:div w:id="1370109037">
          <w:marLeft w:val="0"/>
          <w:marRight w:val="0"/>
          <w:marTop w:val="0"/>
          <w:marBottom w:val="0"/>
          <w:divBdr>
            <w:top w:val="none" w:sz="0" w:space="0" w:color="auto"/>
            <w:left w:val="none" w:sz="0" w:space="0" w:color="auto"/>
            <w:bottom w:val="none" w:sz="0" w:space="0" w:color="auto"/>
            <w:right w:val="none" w:sz="0" w:space="0" w:color="auto"/>
          </w:divBdr>
        </w:div>
        <w:div w:id="1414275724">
          <w:marLeft w:val="0"/>
          <w:marRight w:val="0"/>
          <w:marTop w:val="0"/>
          <w:marBottom w:val="0"/>
          <w:divBdr>
            <w:top w:val="none" w:sz="0" w:space="0" w:color="auto"/>
            <w:left w:val="none" w:sz="0" w:space="0" w:color="auto"/>
            <w:bottom w:val="none" w:sz="0" w:space="0" w:color="auto"/>
            <w:right w:val="none" w:sz="0" w:space="0" w:color="auto"/>
          </w:divBdr>
        </w:div>
        <w:div w:id="1416169203">
          <w:marLeft w:val="0"/>
          <w:marRight w:val="0"/>
          <w:marTop w:val="0"/>
          <w:marBottom w:val="0"/>
          <w:divBdr>
            <w:top w:val="none" w:sz="0" w:space="0" w:color="auto"/>
            <w:left w:val="none" w:sz="0" w:space="0" w:color="auto"/>
            <w:bottom w:val="none" w:sz="0" w:space="0" w:color="auto"/>
            <w:right w:val="none" w:sz="0" w:space="0" w:color="auto"/>
          </w:divBdr>
        </w:div>
        <w:div w:id="1511916134">
          <w:marLeft w:val="0"/>
          <w:marRight w:val="0"/>
          <w:marTop w:val="0"/>
          <w:marBottom w:val="0"/>
          <w:divBdr>
            <w:top w:val="none" w:sz="0" w:space="0" w:color="auto"/>
            <w:left w:val="none" w:sz="0" w:space="0" w:color="auto"/>
            <w:bottom w:val="none" w:sz="0" w:space="0" w:color="auto"/>
            <w:right w:val="none" w:sz="0" w:space="0" w:color="auto"/>
          </w:divBdr>
        </w:div>
        <w:div w:id="1527864478">
          <w:marLeft w:val="0"/>
          <w:marRight w:val="0"/>
          <w:marTop w:val="0"/>
          <w:marBottom w:val="0"/>
          <w:divBdr>
            <w:top w:val="none" w:sz="0" w:space="0" w:color="auto"/>
            <w:left w:val="none" w:sz="0" w:space="0" w:color="auto"/>
            <w:bottom w:val="none" w:sz="0" w:space="0" w:color="auto"/>
            <w:right w:val="none" w:sz="0" w:space="0" w:color="auto"/>
          </w:divBdr>
        </w:div>
        <w:div w:id="1536119348">
          <w:marLeft w:val="0"/>
          <w:marRight w:val="0"/>
          <w:marTop w:val="0"/>
          <w:marBottom w:val="0"/>
          <w:divBdr>
            <w:top w:val="none" w:sz="0" w:space="0" w:color="auto"/>
            <w:left w:val="none" w:sz="0" w:space="0" w:color="auto"/>
            <w:bottom w:val="none" w:sz="0" w:space="0" w:color="auto"/>
            <w:right w:val="none" w:sz="0" w:space="0" w:color="auto"/>
          </w:divBdr>
        </w:div>
        <w:div w:id="1581518416">
          <w:marLeft w:val="0"/>
          <w:marRight w:val="0"/>
          <w:marTop w:val="0"/>
          <w:marBottom w:val="0"/>
          <w:divBdr>
            <w:top w:val="none" w:sz="0" w:space="0" w:color="auto"/>
            <w:left w:val="none" w:sz="0" w:space="0" w:color="auto"/>
            <w:bottom w:val="none" w:sz="0" w:space="0" w:color="auto"/>
            <w:right w:val="none" w:sz="0" w:space="0" w:color="auto"/>
          </w:divBdr>
        </w:div>
        <w:div w:id="1732970582">
          <w:marLeft w:val="0"/>
          <w:marRight w:val="0"/>
          <w:marTop w:val="0"/>
          <w:marBottom w:val="0"/>
          <w:divBdr>
            <w:top w:val="none" w:sz="0" w:space="0" w:color="auto"/>
            <w:left w:val="none" w:sz="0" w:space="0" w:color="auto"/>
            <w:bottom w:val="none" w:sz="0" w:space="0" w:color="auto"/>
            <w:right w:val="none" w:sz="0" w:space="0" w:color="auto"/>
          </w:divBdr>
        </w:div>
        <w:div w:id="1783382539">
          <w:marLeft w:val="0"/>
          <w:marRight w:val="0"/>
          <w:marTop w:val="0"/>
          <w:marBottom w:val="0"/>
          <w:divBdr>
            <w:top w:val="none" w:sz="0" w:space="0" w:color="auto"/>
            <w:left w:val="none" w:sz="0" w:space="0" w:color="auto"/>
            <w:bottom w:val="none" w:sz="0" w:space="0" w:color="auto"/>
            <w:right w:val="none" w:sz="0" w:space="0" w:color="auto"/>
          </w:divBdr>
        </w:div>
        <w:div w:id="2122218981">
          <w:marLeft w:val="0"/>
          <w:marRight w:val="0"/>
          <w:marTop w:val="0"/>
          <w:marBottom w:val="0"/>
          <w:divBdr>
            <w:top w:val="none" w:sz="0" w:space="0" w:color="auto"/>
            <w:left w:val="none" w:sz="0" w:space="0" w:color="auto"/>
            <w:bottom w:val="none" w:sz="0" w:space="0" w:color="auto"/>
            <w:right w:val="none" w:sz="0" w:space="0" w:color="auto"/>
          </w:divBdr>
        </w:div>
      </w:divsChild>
    </w:div>
    <w:div w:id="1247567570">
      <w:bodyDiv w:val="1"/>
      <w:marLeft w:val="0"/>
      <w:marRight w:val="0"/>
      <w:marTop w:val="0"/>
      <w:marBottom w:val="0"/>
      <w:divBdr>
        <w:top w:val="none" w:sz="0" w:space="0" w:color="auto"/>
        <w:left w:val="none" w:sz="0" w:space="0" w:color="auto"/>
        <w:bottom w:val="none" w:sz="0" w:space="0" w:color="auto"/>
        <w:right w:val="none" w:sz="0" w:space="0" w:color="auto"/>
      </w:divBdr>
    </w:div>
    <w:div w:id="1249541086">
      <w:bodyDiv w:val="1"/>
      <w:marLeft w:val="0"/>
      <w:marRight w:val="0"/>
      <w:marTop w:val="0"/>
      <w:marBottom w:val="0"/>
      <w:divBdr>
        <w:top w:val="none" w:sz="0" w:space="0" w:color="auto"/>
        <w:left w:val="none" w:sz="0" w:space="0" w:color="auto"/>
        <w:bottom w:val="none" w:sz="0" w:space="0" w:color="auto"/>
        <w:right w:val="none" w:sz="0" w:space="0" w:color="auto"/>
      </w:divBdr>
    </w:div>
    <w:div w:id="1257129595">
      <w:bodyDiv w:val="1"/>
      <w:marLeft w:val="0"/>
      <w:marRight w:val="0"/>
      <w:marTop w:val="0"/>
      <w:marBottom w:val="0"/>
      <w:divBdr>
        <w:top w:val="none" w:sz="0" w:space="0" w:color="auto"/>
        <w:left w:val="none" w:sz="0" w:space="0" w:color="auto"/>
        <w:bottom w:val="none" w:sz="0" w:space="0" w:color="auto"/>
        <w:right w:val="none" w:sz="0" w:space="0" w:color="auto"/>
      </w:divBdr>
    </w:div>
    <w:div w:id="1257400158">
      <w:bodyDiv w:val="1"/>
      <w:marLeft w:val="0"/>
      <w:marRight w:val="0"/>
      <w:marTop w:val="0"/>
      <w:marBottom w:val="0"/>
      <w:divBdr>
        <w:top w:val="none" w:sz="0" w:space="0" w:color="auto"/>
        <w:left w:val="none" w:sz="0" w:space="0" w:color="auto"/>
        <w:bottom w:val="none" w:sz="0" w:space="0" w:color="auto"/>
        <w:right w:val="none" w:sz="0" w:space="0" w:color="auto"/>
      </w:divBdr>
    </w:div>
    <w:div w:id="1258369424">
      <w:bodyDiv w:val="1"/>
      <w:marLeft w:val="0"/>
      <w:marRight w:val="0"/>
      <w:marTop w:val="0"/>
      <w:marBottom w:val="0"/>
      <w:divBdr>
        <w:top w:val="none" w:sz="0" w:space="0" w:color="auto"/>
        <w:left w:val="none" w:sz="0" w:space="0" w:color="auto"/>
        <w:bottom w:val="none" w:sz="0" w:space="0" w:color="auto"/>
        <w:right w:val="none" w:sz="0" w:space="0" w:color="auto"/>
      </w:divBdr>
    </w:div>
    <w:div w:id="1260136509">
      <w:bodyDiv w:val="1"/>
      <w:marLeft w:val="0"/>
      <w:marRight w:val="0"/>
      <w:marTop w:val="0"/>
      <w:marBottom w:val="0"/>
      <w:divBdr>
        <w:top w:val="none" w:sz="0" w:space="0" w:color="auto"/>
        <w:left w:val="none" w:sz="0" w:space="0" w:color="auto"/>
        <w:bottom w:val="none" w:sz="0" w:space="0" w:color="auto"/>
        <w:right w:val="none" w:sz="0" w:space="0" w:color="auto"/>
      </w:divBdr>
    </w:div>
    <w:div w:id="1266377555">
      <w:bodyDiv w:val="1"/>
      <w:marLeft w:val="0"/>
      <w:marRight w:val="0"/>
      <w:marTop w:val="0"/>
      <w:marBottom w:val="0"/>
      <w:divBdr>
        <w:top w:val="none" w:sz="0" w:space="0" w:color="auto"/>
        <w:left w:val="none" w:sz="0" w:space="0" w:color="auto"/>
        <w:bottom w:val="none" w:sz="0" w:space="0" w:color="auto"/>
        <w:right w:val="none" w:sz="0" w:space="0" w:color="auto"/>
      </w:divBdr>
    </w:div>
    <w:div w:id="1270040614">
      <w:bodyDiv w:val="1"/>
      <w:marLeft w:val="0"/>
      <w:marRight w:val="0"/>
      <w:marTop w:val="0"/>
      <w:marBottom w:val="0"/>
      <w:divBdr>
        <w:top w:val="none" w:sz="0" w:space="0" w:color="auto"/>
        <w:left w:val="none" w:sz="0" w:space="0" w:color="auto"/>
        <w:bottom w:val="none" w:sz="0" w:space="0" w:color="auto"/>
        <w:right w:val="none" w:sz="0" w:space="0" w:color="auto"/>
      </w:divBdr>
    </w:div>
    <w:div w:id="1270315607">
      <w:bodyDiv w:val="1"/>
      <w:marLeft w:val="0"/>
      <w:marRight w:val="0"/>
      <w:marTop w:val="0"/>
      <w:marBottom w:val="0"/>
      <w:divBdr>
        <w:top w:val="none" w:sz="0" w:space="0" w:color="auto"/>
        <w:left w:val="none" w:sz="0" w:space="0" w:color="auto"/>
        <w:bottom w:val="none" w:sz="0" w:space="0" w:color="auto"/>
        <w:right w:val="none" w:sz="0" w:space="0" w:color="auto"/>
      </w:divBdr>
    </w:div>
    <w:div w:id="1274173014">
      <w:bodyDiv w:val="1"/>
      <w:marLeft w:val="0"/>
      <w:marRight w:val="0"/>
      <w:marTop w:val="0"/>
      <w:marBottom w:val="0"/>
      <w:divBdr>
        <w:top w:val="none" w:sz="0" w:space="0" w:color="auto"/>
        <w:left w:val="none" w:sz="0" w:space="0" w:color="auto"/>
        <w:bottom w:val="none" w:sz="0" w:space="0" w:color="auto"/>
        <w:right w:val="none" w:sz="0" w:space="0" w:color="auto"/>
      </w:divBdr>
    </w:div>
    <w:div w:id="1274753438">
      <w:bodyDiv w:val="1"/>
      <w:marLeft w:val="0"/>
      <w:marRight w:val="0"/>
      <w:marTop w:val="0"/>
      <w:marBottom w:val="0"/>
      <w:divBdr>
        <w:top w:val="none" w:sz="0" w:space="0" w:color="auto"/>
        <w:left w:val="none" w:sz="0" w:space="0" w:color="auto"/>
        <w:bottom w:val="none" w:sz="0" w:space="0" w:color="auto"/>
        <w:right w:val="none" w:sz="0" w:space="0" w:color="auto"/>
      </w:divBdr>
    </w:div>
    <w:div w:id="1277983014">
      <w:bodyDiv w:val="1"/>
      <w:marLeft w:val="0"/>
      <w:marRight w:val="0"/>
      <w:marTop w:val="0"/>
      <w:marBottom w:val="0"/>
      <w:divBdr>
        <w:top w:val="none" w:sz="0" w:space="0" w:color="auto"/>
        <w:left w:val="none" w:sz="0" w:space="0" w:color="auto"/>
        <w:bottom w:val="none" w:sz="0" w:space="0" w:color="auto"/>
        <w:right w:val="none" w:sz="0" w:space="0" w:color="auto"/>
      </w:divBdr>
    </w:div>
    <w:div w:id="1279992170">
      <w:bodyDiv w:val="1"/>
      <w:marLeft w:val="0"/>
      <w:marRight w:val="0"/>
      <w:marTop w:val="0"/>
      <w:marBottom w:val="0"/>
      <w:divBdr>
        <w:top w:val="none" w:sz="0" w:space="0" w:color="auto"/>
        <w:left w:val="none" w:sz="0" w:space="0" w:color="auto"/>
        <w:bottom w:val="none" w:sz="0" w:space="0" w:color="auto"/>
        <w:right w:val="none" w:sz="0" w:space="0" w:color="auto"/>
      </w:divBdr>
    </w:div>
    <w:div w:id="1286736564">
      <w:bodyDiv w:val="1"/>
      <w:marLeft w:val="0"/>
      <w:marRight w:val="0"/>
      <w:marTop w:val="0"/>
      <w:marBottom w:val="0"/>
      <w:divBdr>
        <w:top w:val="none" w:sz="0" w:space="0" w:color="auto"/>
        <w:left w:val="none" w:sz="0" w:space="0" w:color="auto"/>
        <w:bottom w:val="none" w:sz="0" w:space="0" w:color="auto"/>
        <w:right w:val="none" w:sz="0" w:space="0" w:color="auto"/>
      </w:divBdr>
    </w:div>
    <w:div w:id="1296640814">
      <w:bodyDiv w:val="1"/>
      <w:marLeft w:val="0"/>
      <w:marRight w:val="0"/>
      <w:marTop w:val="0"/>
      <w:marBottom w:val="0"/>
      <w:divBdr>
        <w:top w:val="none" w:sz="0" w:space="0" w:color="auto"/>
        <w:left w:val="none" w:sz="0" w:space="0" w:color="auto"/>
        <w:bottom w:val="none" w:sz="0" w:space="0" w:color="auto"/>
        <w:right w:val="none" w:sz="0" w:space="0" w:color="auto"/>
      </w:divBdr>
      <w:divsChild>
        <w:div w:id="281804">
          <w:marLeft w:val="0"/>
          <w:marRight w:val="0"/>
          <w:marTop w:val="0"/>
          <w:marBottom w:val="0"/>
          <w:divBdr>
            <w:top w:val="none" w:sz="0" w:space="0" w:color="auto"/>
            <w:left w:val="none" w:sz="0" w:space="0" w:color="auto"/>
            <w:bottom w:val="none" w:sz="0" w:space="0" w:color="auto"/>
            <w:right w:val="none" w:sz="0" w:space="0" w:color="auto"/>
          </w:divBdr>
        </w:div>
        <w:div w:id="46728399">
          <w:marLeft w:val="0"/>
          <w:marRight w:val="0"/>
          <w:marTop w:val="0"/>
          <w:marBottom w:val="0"/>
          <w:divBdr>
            <w:top w:val="none" w:sz="0" w:space="0" w:color="auto"/>
            <w:left w:val="none" w:sz="0" w:space="0" w:color="auto"/>
            <w:bottom w:val="none" w:sz="0" w:space="0" w:color="auto"/>
            <w:right w:val="none" w:sz="0" w:space="0" w:color="auto"/>
          </w:divBdr>
        </w:div>
        <w:div w:id="796988426">
          <w:marLeft w:val="0"/>
          <w:marRight w:val="0"/>
          <w:marTop w:val="0"/>
          <w:marBottom w:val="0"/>
          <w:divBdr>
            <w:top w:val="none" w:sz="0" w:space="0" w:color="auto"/>
            <w:left w:val="none" w:sz="0" w:space="0" w:color="auto"/>
            <w:bottom w:val="none" w:sz="0" w:space="0" w:color="auto"/>
            <w:right w:val="none" w:sz="0" w:space="0" w:color="auto"/>
          </w:divBdr>
        </w:div>
        <w:div w:id="854467281">
          <w:marLeft w:val="0"/>
          <w:marRight w:val="0"/>
          <w:marTop w:val="0"/>
          <w:marBottom w:val="0"/>
          <w:divBdr>
            <w:top w:val="none" w:sz="0" w:space="0" w:color="auto"/>
            <w:left w:val="none" w:sz="0" w:space="0" w:color="auto"/>
            <w:bottom w:val="none" w:sz="0" w:space="0" w:color="auto"/>
            <w:right w:val="none" w:sz="0" w:space="0" w:color="auto"/>
          </w:divBdr>
        </w:div>
        <w:div w:id="1156916932">
          <w:marLeft w:val="0"/>
          <w:marRight w:val="0"/>
          <w:marTop w:val="0"/>
          <w:marBottom w:val="0"/>
          <w:divBdr>
            <w:top w:val="none" w:sz="0" w:space="0" w:color="auto"/>
            <w:left w:val="none" w:sz="0" w:space="0" w:color="auto"/>
            <w:bottom w:val="none" w:sz="0" w:space="0" w:color="auto"/>
            <w:right w:val="none" w:sz="0" w:space="0" w:color="auto"/>
          </w:divBdr>
        </w:div>
        <w:div w:id="1165978880">
          <w:marLeft w:val="0"/>
          <w:marRight w:val="0"/>
          <w:marTop w:val="0"/>
          <w:marBottom w:val="0"/>
          <w:divBdr>
            <w:top w:val="none" w:sz="0" w:space="0" w:color="auto"/>
            <w:left w:val="none" w:sz="0" w:space="0" w:color="auto"/>
            <w:bottom w:val="none" w:sz="0" w:space="0" w:color="auto"/>
            <w:right w:val="none" w:sz="0" w:space="0" w:color="auto"/>
          </w:divBdr>
        </w:div>
        <w:div w:id="1168180844">
          <w:marLeft w:val="0"/>
          <w:marRight w:val="0"/>
          <w:marTop w:val="0"/>
          <w:marBottom w:val="0"/>
          <w:divBdr>
            <w:top w:val="none" w:sz="0" w:space="0" w:color="auto"/>
            <w:left w:val="none" w:sz="0" w:space="0" w:color="auto"/>
            <w:bottom w:val="none" w:sz="0" w:space="0" w:color="auto"/>
            <w:right w:val="none" w:sz="0" w:space="0" w:color="auto"/>
          </w:divBdr>
        </w:div>
        <w:div w:id="1239824778">
          <w:marLeft w:val="0"/>
          <w:marRight w:val="0"/>
          <w:marTop w:val="0"/>
          <w:marBottom w:val="0"/>
          <w:divBdr>
            <w:top w:val="none" w:sz="0" w:space="0" w:color="auto"/>
            <w:left w:val="none" w:sz="0" w:space="0" w:color="auto"/>
            <w:bottom w:val="none" w:sz="0" w:space="0" w:color="auto"/>
            <w:right w:val="none" w:sz="0" w:space="0" w:color="auto"/>
          </w:divBdr>
        </w:div>
        <w:div w:id="1277759451">
          <w:marLeft w:val="0"/>
          <w:marRight w:val="0"/>
          <w:marTop w:val="0"/>
          <w:marBottom w:val="0"/>
          <w:divBdr>
            <w:top w:val="none" w:sz="0" w:space="0" w:color="auto"/>
            <w:left w:val="none" w:sz="0" w:space="0" w:color="auto"/>
            <w:bottom w:val="none" w:sz="0" w:space="0" w:color="auto"/>
            <w:right w:val="none" w:sz="0" w:space="0" w:color="auto"/>
          </w:divBdr>
        </w:div>
        <w:div w:id="1307509602">
          <w:marLeft w:val="0"/>
          <w:marRight w:val="0"/>
          <w:marTop w:val="0"/>
          <w:marBottom w:val="0"/>
          <w:divBdr>
            <w:top w:val="none" w:sz="0" w:space="0" w:color="auto"/>
            <w:left w:val="none" w:sz="0" w:space="0" w:color="auto"/>
            <w:bottom w:val="none" w:sz="0" w:space="0" w:color="auto"/>
            <w:right w:val="none" w:sz="0" w:space="0" w:color="auto"/>
          </w:divBdr>
        </w:div>
        <w:div w:id="1375883031">
          <w:marLeft w:val="0"/>
          <w:marRight w:val="0"/>
          <w:marTop w:val="0"/>
          <w:marBottom w:val="0"/>
          <w:divBdr>
            <w:top w:val="none" w:sz="0" w:space="0" w:color="auto"/>
            <w:left w:val="none" w:sz="0" w:space="0" w:color="auto"/>
            <w:bottom w:val="none" w:sz="0" w:space="0" w:color="auto"/>
            <w:right w:val="none" w:sz="0" w:space="0" w:color="auto"/>
          </w:divBdr>
        </w:div>
        <w:div w:id="1460566276">
          <w:marLeft w:val="0"/>
          <w:marRight w:val="0"/>
          <w:marTop w:val="0"/>
          <w:marBottom w:val="0"/>
          <w:divBdr>
            <w:top w:val="none" w:sz="0" w:space="0" w:color="auto"/>
            <w:left w:val="none" w:sz="0" w:space="0" w:color="auto"/>
            <w:bottom w:val="none" w:sz="0" w:space="0" w:color="auto"/>
            <w:right w:val="none" w:sz="0" w:space="0" w:color="auto"/>
          </w:divBdr>
        </w:div>
        <w:div w:id="1469274412">
          <w:marLeft w:val="0"/>
          <w:marRight w:val="0"/>
          <w:marTop w:val="0"/>
          <w:marBottom w:val="0"/>
          <w:divBdr>
            <w:top w:val="none" w:sz="0" w:space="0" w:color="auto"/>
            <w:left w:val="none" w:sz="0" w:space="0" w:color="auto"/>
            <w:bottom w:val="none" w:sz="0" w:space="0" w:color="auto"/>
            <w:right w:val="none" w:sz="0" w:space="0" w:color="auto"/>
          </w:divBdr>
        </w:div>
        <w:div w:id="1524055944">
          <w:marLeft w:val="0"/>
          <w:marRight w:val="0"/>
          <w:marTop w:val="0"/>
          <w:marBottom w:val="0"/>
          <w:divBdr>
            <w:top w:val="none" w:sz="0" w:space="0" w:color="auto"/>
            <w:left w:val="none" w:sz="0" w:space="0" w:color="auto"/>
            <w:bottom w:val="none" w:sz="0" w:space="0" w:color="auto"/>
            <w:right w:val="none" w:sz="0" w:space="0" w:color="auto"/>
          </w:divBdr>
        </w:div>
        <w:div w:id="1571236313">
          <w:marLeft w:val="0"/>
          <w:marRight w:val="0"/>
          <w:marTop w:val="0"/>
          <w:marBottom w:val="0"/>
          <w:divBdr>
            <w:top w:val="none" w:sz="0" w:space="0" w:color="auto"/>
            <w:left w:val="none" w:sz="0" w:space="0" w:color="auto"/>
            <w:bottom w:val="none" w:sz="0" w:space="0" w:color="auto"/>
            <w:right w:val="none" w:sz="0" w:space="0" w:color="auto"/>
          </w:divBdr>
        </w:div>
        <w:div w:id="1882594595">
          <w:marLeft w:val="0"/>
          <w:marRight w:val="0"/>
          <w:marTop w:val="0"/>
          <w:marBottom w:val="0"/>
          <w:divBdr>
            <w:top w:val="none" w:sz="0" w:space="0" w:color="auto"/>
            <w:left w:val="none" w:sz="0" w:space="0" w:color="auto"/>
            <w:bottom w:val="none" w:sz="0" w:space="0" w:color="auto"/>
            <w:right w:val="none" w:sz="0" w:space="0" w:color="auto"/>
          </w:divBdr>
        </w:div>
        <w:div w:id="1896427679">
          <w:marLeft w:val="0"/>
          <w:marRight w:val="0"/>
          <w:marTop w:val="0"/>
          <w:marBottom w:val="0"/>
          <w:divBdr>
            <w:top w:val="none" w:sz="0" w:space="0" w:color="auto"/>
            <w:left w:val="none" w:sz="0" w:space="0" w:color="auto"/>
            <w:bottom w:val="none" w:sz="0" w:space="0" w:color="auto"/>
            <w:right w:val="none" w:sz="0" w:space="0" w:color="auto"/>
          </w:divBdr>
        </w:div>
        <w:div w:id="2003776985">
          <w:marLeft w:val="0"/>
          <w:marRight w:val="0"/>
          <w:marTop w:val="0"/>
          <w:marBottom w:val="0"/>
          <w:divBdr>
            <w:top w:val="none" w:sz="0" w:space="0" w:color="auto"/>
            <w:left w:val="none" w:sz="0" w:space="0" w:color="auto"/>
            <w:bottom w:val="none" w:sz="0" w:space="0" w:color="auto"/>
            <w:right w:val="none" w:sz="0" w:space="0" w:color="auto"/>
          </w:divBdr>
        </w:div>
        <w:div w:id="2107342049">
          <w:marLeft w:val="0"/>
          <w:marRight w:val="0"/>
          <w:marTop w:val="0"/>
          <w:marBottom w:val="0"/>
          <w:divBdr>
            <w:top w:val="none" w:sz="0" w:space="0" w:color="auto"/>
            <w:left w:val="none" w:sz="0" w:space="0" w:color="auto"/>
            <w:bottom w:val="none" w:sz="0" w:space="0" w:color="auto"/>
            <w:right w:val="none" w:sz="0" w:space="0" w:color="auto"/>
          </w:divBdr>
        </w:div>
      </w:divsChild>
    </w:div>
    <w:div w:id="1298607031">
      <w:bodyDiv w:val="1"/>
      <w:marLeft w:val="0"/>
      <w:marRight w:val="0"/>
      <w:marTop w:val="0"/>
      <w:marBottom w:val="0"/>
      <w:divBdr>
        <w:top w:val="none" w:sz="0" w:space="0" w:color="auto"/>
        <w:left w:val="none" w:sz="0" w:space="0" w:color="auto"/>
        <w:bottom w:val="none" w:sz="0" w:space="0" w:color="auto"/>
        <w:right w:val="none" w:sz="0" w:space="0" w:color="auto"/>
      </w:divBdr>
    </w:div>
    <w:div w:id="1302732984">
      <w:bodyDiv w:val="1"/>
      <w:marLeft w:val="0"/>
      <w:marRight w:val="0"/>
      <w:marTop w:val="0"/>
      <w:marBottom w:val="0"/>
      <w:divBdr>
        <w:top w:val="none" w:sz="0" w:space="0" w:color="auto"/>
        <w:left w:val="none" w:sz="0" w:space="0" w:color="auto"/>
        <w:bottom w:val="none" w:sz="0" w:space="0" w:color="auto"/>
        <w:right w:val="none" w:sz="0" w:space="0" w:color="auto"/>
      </w:divBdr>
    </w:div>
    <w:div w:id="1304775608">
      <w:bodyDiv w:val="1"/>
      <w:marLeft w:val="0"/>
      <w:marRight w:val="0"/>
      <w:marTop w:val="0"/>
      <w:marBottom w:val="0"/>
      <w:divBdr>
        <w:top w:val="none" w:sz="0" w:space="0" w:color="auto"/>
        <w:left w:val="none" w:sz="0" w:space="0" w:color="auto"/>
        <w:bottom w:val="none" w:sz="0" w:space="0" w:color="auto"/>
        <w:right w:val="none" w:sz="0" w:space="0" w:color="auto"/>
      </w:divBdr>
    </w:div>
    <w:div w:id="1307395295">
      <w:bodyDiv w:val="1"/>
      <w:marLeft w:val="0"/>
      <w:marRight w:val="0"/>
      <w:marTop w:val="0"/>
      <w:marBottom w:val="0"/>
      <w:divBdr>
        <w:top w:val="none" w:sz="0" w:space="0" w:color="auto"/>
        <w:left w:val="none" w:sz="0" w:space="0" w:color="auto"/>
        <w:bottom w:val="none" w:sz="0" w:space="0" w:color="auto"/>
        <w:right w:val="none" w:sz="0" w:space="0" w:color="auto"/>
      </w:divBdr>
    </w:div>
    <w:div w:id="1307974149">
      <w:bodyDiv w:val="1"/>
      <w:marLeft w:val="0"/>
      <w:marRight w:val="0"/>
      <w:marTop w:val="0"/>
      <w:marBottom w:val="0"/>
      <w:divBdr>
        <w:top w:val="none" w:sz="0" w:space="0" w:color="auto"/>
        <w:left w:val="none" w:sz="0" w:space="0" w:color="auto"/>
        <w:bottom w:val="none" w:sz="0" w:space="0" w:color="auto"/>
        <w:right w:val="none" w:sz="0" w:space="0" w:color="auto"/>
      </w:divBdr>
    </w:div>
    <w:div w:id="1307978742">
      <w:bodyDiv w:val="1"/>
      <w:marLeft w:val="0"/>
      <w:marRight w:val="0"/>
      <w:marTop w:val="0"/>
      <w:marBottom w:val="0"/>
      <w:divBdr>
        <w:top w:val="none" w:sz="0" w:space="0" w:color="auto"/>
        <w:left w:val="none" w:sz="0" w:space="0" w:color="auto"/>
        <w:bottom w:val="none" w:sz="0" w:space="0" w:color="auto"/>
        <w:right w:val="none" w:sz="0" w:space="0" w:color="auto"/>
      </w:divBdr>
    </w:div>
    <w:div w:id="1316300204">
      <w:bodyDiv w:val="1"/>
      <w:marLeft w:val="0"/>
      <w:marRight w:val="0"/>
      <w:marTop w:val="0"/>
      <w:marBottom w:val="0"/>
      <w:divBdr>
        <w:top w:val="none" w:sz="0" w:space="0" w:color="auto"/>
        <w:left w:val="none" w:sz="0" w:space="0" w:color="auto"/>
        <w:bottom w:val="none" w:sz="0" w:space="0" w:color="auto"/>
        <w:right w:val="none" w:sz="0" w:space="0" w:color="auto"/>
      </w:divBdr>
    </w:div>
    <w:div w:id="1318457128">
      <w:bodyDiv w:val="1"/>
      <w:marLeft w:val="0"/>
      <w:marRight w:val="0"/>
      <w:marTop w:val="0"/>
      <w:marBottom w:val="0"/>
      <w:divBdr>
        <w:top w:val="none" w:sz="0" w:space="0" w:color="auto"/>
        <w:left w:val="none" w:sz="0" w:space="0" w:color="auto"/>
        <w:bottom w:val="none" w:sz="0" w:space="0" w:color="auto"/>
        <w:right w:val="none" w:sz="0" w:space="0" w:color="auto"/>
      </w:divBdr>
    </w:div>
    <w:div w:id="1318459136">
      <w:bodyDiv w:val="1"/>
      <w:marLeft w:val="0"/>
      <w:marRight w:val="0"/>
      <w:marTop w:val="0"/>
      <w:marBottom w:val="0"/>
      <w:divBdr>
        <w:top w:val="none" w:sz="0" w:space="0" w:color="auto"/>
        <w:left w:val="none" w:sz="0" w:space="0" w:color="auto"/>
        <w:bottom w:val="none" w:sz="0" w:space="0" w:color="auto"/>
        <w:right w:val="none" w:sz="0" w:space="0" w:color="auto"/>
      </w:divBdr>
    </w:div>
    <w:div w:id="1329554246">
      <w:bodyDiv w:val="1"/>
      <w:marLeft w:val="0"/>
      <w:marRight w:val="0"/>
      <w:marTop w:val="0"/>
      <w:marBottom w:val="0"/>
      <w:divBdr>
        <w:top w:val="none" w:sz="0" w:space="0" w:color="auto"/>
        <w:left w:val="none" w:sz="0" w:space="0" w:color="auto"/>
        <w:bottom w:val="none" w:sz="0" w:space="0" w:color="auto"/>
        <w:right w:val="none" w:sz="0" w:space="0" w:color="auto"/>
      </w:divBdr>
    </w:div>
    <w:div w:id="1348167488">
      <w:bodyDiv w:val="1"/>
      <w:marLeft w:val="0"/>
      <w:marRight w:val="0"/>
      <w:marTop w:val="0"/>
      <w:marBottom w:val="0"/>
      <w:divBdr>
        <w:top w:val="none" w:sz="0" w:space="0" w:color="auto"/>
        <w:left w:val="none" w:sz="0" w:space="0" w:color="auto"/>
        <w:bottom w:val="none" w:sz="0" w:space="0" w:color="auto"/>
        <w:right w:val="none" w:sz="0" w:space="0" w:color="auto"/>
      </w:divBdr>
    </w:div>
    <w:div w:id="1355693338">
      <w:bodyDiv w:val="1"/>
      <w:marLeft w:val="0"/>
      <w:marRight w:val="0"/>
      <w:marTop w:val="0"/>
      <w:marBottom w:val="0"/>
      <w:divBdr>
        <w:top w:val="none" w:sz="0" w:space="0" w:color="auto"/>
        <w:left w:val="none" w:sz="0" w:space="0" w:color="auto"/>
        <w:bottom w:val="none" w:sz="0" w:space="0" w:color="auto"/>
        <w:right w:val="none" w:sz="0" w:space="0" w:color="auto"/>
      </w:divBdr>
    </w:div>
    <w:div w:id="1355960272">
      <w:bodyDiv w:val="1"/>
      <w:marLeft w:val="0"/>
      <w:marRight w:val="0"/>
      <w:marTop w:val="0"/>
      <w:marBottom w:val="0"/>
      <w:divBdr>
        <w:top w:val="none" w:sz="0" w:space="0" w:color="auto"/>
        <w:left w:val="none" w:sz="0" w:space="0" w:color="auto"/>
        <w:bottom w:val="none" w:sz="0" w:space="0" w:color="auto"/>
        <w:right w:val="none" w:sz="0" w:space="0" w:color="auto"/>
      </w:divBdr>
    </w:div>
    <w:div w:id="1356924082">
      <w:bodyDiv w:val="1"/>
      <w:marLeft w:val="0"/>
      <w:marRight w:val="0"/>
      <w:marTop w:val="0"/>
      <w:marBottom w:val="0"/>
      <w:divBdr>
        <w:top w:val="none" w:sz="0" w:space="0" w:color="auto"/>
        <w:left w:val="none" w:sz="0" w:space="0" w:color="auto"/>
        <w:bottom w:val="none" w:sz="0" w:space="0" w:color="auto"/>
        <w:right w:val="none" w:sz="0" w:space="0" w:color="auto"/>
      </w:divBdr>
    </w:div>
    <w:div w:id="1357000246">
      <w:bodyDiv w:val="1"/>
      <w:marLeft w:val="0"/>
      <w:marRight w:val="0"/>
      <w:marTop w:val="0"/>
      <w:marBottom w:val="0"/>
      <w:divBdr>
        <w:top w:val="none" w:sz="0" w:space="0" w:color="auto"/>
        <w:left w:val="none" w:sz="0" w:space="0" w:color="auto"/>
        <w:bottom w:val="none" w:sz="0" w:space="0" w:color="auto"/>
        <w:right w:val="none" w:sz="0" w:space="0" w:color="auto"/>
      </w:divBdr>
    </w:div>
    <w:div w:id="1362509726">
      <w:bodyDiv w:val="1"/>
      <w:marLeft w:val="0"/>
      <w:marRight w:val="0"/>
      <w:marTop w:val="0"/>
      <w:marBottom w:val="0"/>
      <w:divBdr>
        <w:top w:val="none" w:sz="0" w:space="0" w:color="auto"/>
        <w:left w:val="none" w:sz="0" w:space="0" w:color="auto"/>
        <w:bottom w:val="none" w:sz="0" w:space="0" w:color="auto"/>
        <w:right w:val="none" w:sz="0" w:space="0" w:color="auto"/>
      </w:divBdr>
    </w:div>
    <w:div w:id="1364476014">
      <w:bodyDiv w:val="1"/>
      <w:marLeft w:val="0"/>
      <w:marRight w:val="0"/>
      <w:marTop w:val="0"/>
      <w:marBottom w:val="0"/>
      <w:divBdr>
        <w:top w:val="none" w:sz="0" w:space="0" w:color="auto"/>
        <w:left w:val="none" w:sz="0" w:space="0" w:color="auto"/>
        <w:bottom w:val="none" w:sz="0" w:space="0" w:color="auto"/>
        <w:right w:val="none" w:sz="0" w:space="0" w:color="auto"/>
      </w:divBdr>
    </w:div>
    <w:div w:id="1370107820">
      <w:bodyDiv w:val="1"/>
      <w:marLeft w:val="0"/>
      <w:marRight w:val="0"/>
      <w:marTop w:val="0"/>
      <w:marBottom w:val="0"/>
      <w:divBdr>
        <w:top w:val="none" w:sz="0" w:space="0" w:color="auto"/>
        <w:left w:val="none" w:sz="0" w:space="0" w:color="auto"/>
        <w:bottom w:val="none" w:sz="0" w:space="0" w:color="auto"/>
        <w:right w:val="none" w:sz="0" w:space="0" w:color="auto"/>
      </w:divBdr>
    </w:div>
    <w:div w:id="1370952268">
      <w:bodyDiv w:val="1"/>
      <w:marLeft w:val="0"/>
      <w:marRight w:val="0"/>
      <w:marTop w:val="0"/>
      <w:marBottom w:val="0"/>
      <w:divBdr>
        <w:top w:val="none" w:sz="0" w:space="0" w:color="auto"/>
        <w:left w:val="none" w:sz="0" w:space="0" w:color="auto"/>
        <w:bottom w:val="none" w:sz="0" w:space="0" w:color="auto"/>
        <w:right w:val="none" w:sz="0" w:space="0" w:color="auto"/>
      </w:divBdr>
    </w:div>
    <w:div w:id="1371151734">
      <w:bodyDiv w:val="1"/>
      <w:marLeft w:val="0"/>
      <w:marRight w:val="0"/>
      <w:marTop w:val="0"/>
      <w:marBottom w:val="0"/>
      <w:divBdr>
        <w:top w:val="none" w:sz="0" w:space="0" w:color="auto"/>
        <w:left w:val="none" w:sz="0" w:space="0" w:color="auto"/>
        <w:bottom w:val="none" w:sz="0" w:space="0" w:color="auto"/>
        <w:right w:val="none" w:sz="0" w:space="0" w:color="auto"/>
      </w:divBdr>
    </w:div>
    <w:div w:id="1373919403">
      <w:bodyDiv w:val="1"/>
      <w:marLeft w:val="0"/>
      <w:marRight w:val="0"/>
      <w:marTop w:val="0"/>
      <w:marBottom w:val="0"/>
      <w:divBdr>
        <w:top w:val="none" w:sz="0" w:space="0" w:color="auto"/>
        <w:left w:val="none" w:sz="0" w:space="0" w:color="auto"/>
        <w:bottom w:val="none" w:sz="0" w:space="0" w:color="auto"/>
        <w:right w:val="none" w:sz="0" w:space="0" w:color="auto"/>
      </w:divBdr>
    </w:div>
    <w:div w:id="1378235438">
      <w:bodyDiv w:val="1"/>
      <w:marLeft w:val="0"/>
      <w:marRight w:val="0"/>
      <w:marTop w:val="0"/>
      <w:marBottom w:val="0"/>
      <w:divBdr>
        <w:top w:val="none" w:sz="0" w:space="0" w:color="auto"/>
        <w:left w:val="none" w:sz="0" w:space="0" w:color="auto"/>
        <w:bottom w:val="none" w:sz="0" w:space="0" w:color="auto"/>
        <w:right w:val="none" w:sz="0" w:space="0" w:color="auto"/>
      </w:divBdr>
    </w:div>
    <w:div w:id="1383793933">
      <w:bodyDiv w:val="1"/>
      <w:marLeft w:val="0"/>
      <w:marRight w:val="0"/>
      <w:marTop w:val="0"/>
      <w:marBottom w:val="0"/>
      <w:divBdr>
        <w:top w:val="none" w:sz="0" w:space="0" w:color="auto"/>
        <w:left w:val="none" w:sz="0" w:space="0" w:color="auto"/>
        <w:bottom w:val="none" w:sz="0" w:space="0" w:color="auto"/>
        <w:right w:val="none" w:sz="0" w:space="0" w:color="auto"/>
      </w:divBdr>
    </w:div>
    <w:div w:id="1400641022">
      <w:bodyDiv w:val="1"/>
      <w:marLeft w:val="0"/>
      <w:marRight w:val="0"/>
      <w:marTop w:val="0"/>
      <w:marBottom w:val="0"/>
      <w:divBdr>
        <w:top w:val="none" w:sz="0" w:space="0" w:color="auto"/>
        <w:left w:val="none" w:sz="0" w:space="0" w:color="auto"/>
        <w:bottom w:val="none" w:sz="0" w:space="0" w:color="auto"/>
        <w:right w:val="none" w:sz="0" w:space="0" w:color="auto"/>
      </w:divBdr>
    </w:div>
    <w:div w:id="1402101823">
      <w:bodyDiv w:val="1"/>
      <w:marLeft w:val="0"/>
      <w:marRight w:val="0"/>
      <w:marTop w:val="0"/>
      <w:marBottom w:val="0"/>
      <w:divBdr>
        <w:top w:val="none" w:sz="0" w:space="0" w:color="auto"/>
        <w:left w:val="none" w:sz="0" w:space="0" w:color="auto"/>
        <w:bottom w:val="none" w:sz="0" w:space="0" w:color="auto"/>
        <w:right w:val="none" w:sz="0" w:space="0" w:color="auto"/>
      </w:divBdr>
    </w:div>
    <w:div w:id="1404912646">
      <w:bodyDiv w:val="1"/>
      <w:marLeft w:val="0"/>
      <w:marRight w:val="0"/>
      <w:marTop w:val="0"/>
      <w:marBottom w:val="0"/>
      <w:divBdr>
        <w:top w:val="none" w:sz="0" w:space="0" w:color="auto"/>
        <w:left w:val="none" w:sz="0" w:space="0" w:color="auto"/>
        <w:bottom w:val="none" w:sz="0" w:space="0" w:color="auto"/>
        <w:right w:val="none" w:sz="0" w:space="0" w:color="auto"/>
      </w:divBdr>
    </w:div>
    <w:div w:id="1419981094">
      <w:bodyDiv w:val="1"/>
      <w:marLeft w:val="0"/>
      <w:marRight w:val="0"/>
      <w:marTop w:val="0"/>
      <w:marBottom w:val="0"/>
      <w:divBdr>
        <w:top w:val="none" w:sz="0" w:space="0" w:color="auto"/>
        <w:left w:val="none" w:sz="0" w:space="0" w:color="auto"/>
        <w:bottom w:val="none" w:sz="0" w:space="0" w:color="auto"/>
        <w:right w:val="none" w:sz="0" w:space="0" w:color="auto"/>
      </w:divBdr>
    </w:div>
    <w:div w:id="1424717942">
      <w:bodyDiv w:val="1"/>
      <w:marLeft w:val="0"/>
      <w:marRight w:val="0"/>
      <w:marTop w:val="0"/>
      <w:marBottom w:val="0"/>
      <w:divBdr>
        <w:top w:val="none" w:sz="0" w:space="0" w:color="auto"/>
        <w:left w:val="none" w:sz="0" w:space="0" w:color="auto"/>
        <w:bottom w:val="none" w:sz="0" w:space="0" w:color="auto"/>
        <w:right w:val="none" w:sz="0" w:space="0" w:color="auto"/>
      </w:divBdr>
    </w:div>
    <w:div w:id="1434476279">
      <w:bodyDiv w:val="1"/>
      <w:marLeft w:val="0"/>
      <w:marRight w:val="0"/>
      <w:marTop w:val="0"/>
      <w:marBottom w:val="0"/>
      <w:divBdr>
        <w:top w:val="none" w:sz="0" w:space="0" w:color="auto"/>
        <w:left w:val="none" w:sz="0" w:space="0" w:color="auto"/>
        <w:bottom w:val="none" w:sz="0" w:space="0" w:color="auto"/>
        <w:right w:val="none" w:sz="0" w:space="0" w:color="auto"/>
      </w:divBdr>
    </w:div>
    <w:div w:id="1434740804">
      <w:bodyDiv w:val="1"/>
      <w:marLeft w:val="0"/>
      <w:marRight w:val="0"/>
      <w:marTop w:val="0"/>
      <w:marBottom w:val="0"/>
      <w:divBdr>
        <w:top w:val="none" w:sz="0" w:space="0" w:color="auto"/>
        <w:left w:val="none" w:sz="0" w:space="0" w:color="auto"/>
        <w:bottom w:val="none" w:sz="0" w:space="0" w:color="auto"/>
        <w:right w:val="none" w:sz="0" w:space="0" w:color="auto"/>
      </w:divBdr>
    </w:div>
    <w:div w:id="1436905518">
      <w:bodyDiv w:val="1"/>
      <w:marLeft w:val="0"/>
      <w:marRight w:val="0"/>
      <w:marTop w:val="0"/>
      <w:marBottom w:val="0"/>
      <w:divBdr>
        <w:top w:val="none" w:sz="0" w:space="0" w:color="auto"/>
        <w:left w:val="none" w:sz="0" w:space="0" w:color="auto"/>
        <w:bottom w:val="none" w:sz="0" w:space="0" w:color="auto"/>
        <w:right w:val="none" w:sz="0" w:space="0" w:color="auto"/>
      </w:divBdr>
    </w:div>
    <w:div w:id="1441947386">
      <w:bodyDiv w:val="1"/>
      <w:marLeft w:val="0"/>
      <w:marRight w:val="0"/>
      <w:marTop w:val="0"/>
      <w:marBottom w:val="0"/>
      <w:divBdr>
        <w:top w:val="none" w:sz="0" w:space="0" w:color="auto"/>
        <w:left w:val="none" w:sz="0" w:space="0" w:color="auto"/>
        <w:bottom w:val="none" w:sz="0" w:space="0" w:color="auto"/>
        <w:right w:val="none" w:sz="0" w:space="0" w:color="auto"/>
      </w:divBdr>
    </w:div>
    <w:div w:id="1457408417">
      <w:bodyDiv w:val="1"/>
      <w:marLeft w:val="0"/>
      <w:marRight w:val="0"/>
      <w:marTop w:val="0"/>
      <w:marBottom w:val="0"/>
      <w:divBdr>
        <w:top w:val="none" w:sz="0" w:space="0" w:color="auto"/>
        <w:left w:val="none" w:sz="0" w:space="0" w:color="auto"/>
        <w:bottom w:val="none" w:sz="0" w:space="0" w:color="auto"/>
        <w:right w:val="none" w:sz="0" w:space="0" w:color="auto"/>
      </w:divBdr>
    </w:div>
    <w:div w:id="1457914205">
      <w:bodyDiv w:val="1"/>
      <w:marLeft w:val="0"/>
      <w:marRight w:val="0"/>
      <w:marTop w:val="0"/>
      <w:marBottom w:val="0"/>
      <w:divBdr>
        <w:top w:val="none" w:sz="0" w:space="0" w:color="auto"/>
        <w:left w:val="none" w:sz="0" w:space="0" w:color="auto"/>
        <w:bottom w:val="none" w:sz="0" w:space="0" w:color="auto"/>
        <w:right w:val="none" w:sz="0" w:space="0" w:color="auto"/>
      </w:divBdr>
    </w:div>
    <w:div w:id="1462458550">
      <w:bodyDiv w:val="1"/>
      <w:marLeft w:val="0"/>
      <w:marRight w:val="0"/>
      <w:marTop w:val="0"/>
      <w:marBottom w:val="0"/>
      <w:divBdr>
        <w:top w:val="none" w:sz="0" w:space="0" w:color="auto"/>
        <w:left w:val="none" w:sz="0" w:space="0" w:color="auto"/>
        <w:bottom w:val="none" w:sz="0" w:space="0" w:color="auto"/>
        <w:right w:val="none" w:sz="0" w:space="0" w:color="auto"/>
      </w:divBdr>
    </w:div>
    <w:div w:id="1472791712">
      <w:bodyDiv w:val="1"/>
      <w:marLeft w:val="0"/>
      <w:marRight w:val="0"/>
      <w:marTop w:val="0"/>
      <w:marBottom w:val="0"/>
      <w:divBdr>
        <w:top w:val="none" w:sz="0" w:space="0" w:color="auto"/>
        <w:left w:val="none" w:sz="0" w:space="0" w:color="auto"/>
        <w:bottom w:val="none" w:sz="0" w:space="0" w:color="auto"/>
        <w:right w:val="none" w:sz="0" w:space="0" w:color="auto"/>
      </w:divBdr>
    </w:div>
    <w:div w:id="1478106958">
      <w:bodyDiv w:val="1"/>
      <w:marLeft w:val="0"/>
      <w:marRight w:val="0"/>
      <w:marTop w:val="0"/>
      <w:marBottom w:val="0"/>
      <w:divBdr>
        <w:top w:val="none" w:sz="0" w:space="0" w:color="auto"/>
        <w:left w:val="none" w:sz="0" w:space="0" w:color="auto"/>
        <w:bottom w:val="none" w:sz="0" w:space="0" w:color="auto"/>
        <w:right w:val="none" w:sz="0" w:space="0" w:color="auto"/>
      </w:divBdr>
    </w:div>
    <w:div w:id="1489595661">
      <w:bodyDiv w:val="1"/>
      <w:marLeft w:val="0"/>
      <w:marRight w:val="0"/>
      <w:marTop w:val="0"/>
      <w:marBottom w:val="0"/>
      <w:divBdr>
        <w:top w:val="none" w:sz="0" w:space="0" w:color="auto"/>
        <w:left w:val="none" w:sz="0" w:space="0" w:color="auto"/>
        <w:bottom w:val="none" w:sz="0" w:space="0" w:color="auto"/>
        <w:right w:val="none" w:sz="0" w:space="0" w:color="auto"/>
      </w:divBdr>
    </w:div>
    <w:div w:id="1492060793">
      <w:bodyDiv w:val="1"/>
      <w:marLeft w:val="0"/>
      <w:marRight w:val="0"/>
      <w:marTop w:val="0"/>
      <w:marBottom w:val="0"/>
      <w:divBdr>
        <w:top w:val="none" w:sz="0" w:space="0" w:color="auto"/>
        <w:left w:val="none" w:sz="0" w:space="0" w:color="auto"/>
        <w:bottom w:val="none" w:sz="0" w:space="0" w:color="auto"/>
        <w:right w:val="none" w:sz="0" w:space="0" w:color="auto"/>
      </w:divBdr>
    </w:div>
    <w:div w:id="1493328991">
      <w:bodyDiv w:val="1"/>
      <w:marLeft w:val="0"/>
      <w:marRight w:val="0"/>
      <w:marTop w:val="0"/>
      <w:marBottom w:val="0"/>
      <w:divBdr>
        <w:top w:val="none" w:sz="0" w:space="0" w:color="auto"/>
        <w:left w:val="none" w:sz="0" w:space="0" w:color="auto"/>
        <w:bottom w:val="none" w:sz="0" w:space="0" w:color="auto"/>
        <w:right w:val="none" w:sz="0" w:space="0" w:color="auto"/>
      </w:divBdr>
    </w:div>
    <w:div w:id="1495728774">
      <w:bodyDiv w:val="1"/>
      <w:marLeft w:val="0"/>
      <w:marRight w:val="0"/>
      <w:marTop w:val="0"/>
      <w:marBottom w:val="0"/>
      <w:divBdr>
        <w:top w:val="none" w:sz="0" w:space="0" w:color="auto"/>
        <w:left w:val="none" w:sz="0" w:space="0" w:color="auto"/>
        <w:bottom w:val="none" w:sz="0" w:space="0" w:color="auto"/>
        <w:right w:val="none" w:sz="0" w:space="0" w:color="auto"/>
      </w:divBdr>
    </w:div>
    <w:div w:id="1503083660">
      <w:bodyDiv w:val="1"/>
      <w:marLeft w:val="0"/>
      <w:marRight w:val="0"/>
      <w:marTop w:val="0"/>
      <w:marBottom w:val="0"/>
      <w:divBdr>
        <w:top w:val="none" w:sz="0" w:space="0" w:color="auto"/>
        <w:left w:val="none" w:sz="0" w:space="0" w:color="auto"/>
        <w:bottom w:val="none" w:sz="0" w:space="0" w:color="auto"/>
        <w:right w:val="none" w:sz="0" w:space="0" w:color="auto"/>
      </w:divBdr>
    </w:div>
    <w:div w:id="1503161257">
      <w:bodyDiv w:val="1"/>
      <w:marLeft w:val="0"/>
      <w:marRight w:val="0"/>
      <w:marTop w:val="0"/>
      <w:marBottom w:val="0"/>
      <w:divBdr>
        <w:top w:val="none" w:sz="0" w:space="0" w:color="auto"/>
        <w:left w:val="none" w:sz="0" w:space="0" w:color="auto"/>
        <w:bottom w:val="none" w:sz="0" w:space="0" w:color="auto"/>
        <w:right w:val="none" w:sz="0" w:space="0" w:color="auto"/>
      </w:divBdr>
    </w:div>
    <w:div w:id="1504934126">
      <w:bodyDiv w:val="1"/>
      <w:marLeft w:val="0"/>
      <w:marRight w:val="0"/>
      <w:marTop w:val="0"/>
      <w:marBottom w:val="0"/>
      <w:divBdr>
        <w:top w:val="none" w:sz="0" w:space="0" w:color="auto"/>
        <w:left w:val="none" w:sz="0" w:space="0" w:color="auto"/>
        <w:bottom w:val="none" w:sz="0" w:space="0" w:color="auto"/>
        <w:right w:val="none" w:sz="0" w:space="0" w:color="auto"/>
      </w:divBdr>
    </w:div>
    <w:div w:id="1505782073">
      <w:bodyDiv w:val="1"/>
      <w:marLeft w:val="0"/>
      <w:marRight w:val="0"/>
      <w:marTop w:val="0"/>
      <w:marBottom w:val="0"/>
      <w:divBdr>
        <w:top w:val="none" w:sz="0" w:space="0" w:color="auto"/>
        <w:left w:val="none" w:sz="0" w:space="0" w:color="auto"/>
        <w:bottom w:val="none" w:sz="0" w:space="0" w:color="auto"/>
        <w:right w:val="none" w:sz="0" w:space="0" w:color="auto"/>
      </w:divBdr>
    </w:div>
    <w:div w:id="1507208227">
      <w:bodyDiv w:val="1"/>
      <w:marLeft w:val="0"/>
      <w:marRight w:val="0"/>
      <w:marTop w:val="0"/>
      <w:marBottom w:val="0"/>
      <w:divBdr>
        <w:top w:val="none" w:sz="0" w:space="0" w:color="auto"/>
        <w:left w:val="none" w:sz="0" w:space="0" w:color="auto"/>
        <w:bottom w:val="none" w:sz="0" w:space="0" w:color="auto"/>
        <w:right w:val="none" w:sz="0" w:space="0" w:color="auto"/>
      </w:divBdr>
    </w:div>
    <w:div w:id="1507791136">
      <w:bodyDiv w:val="1"/>
      <w:marLeft w:val="0"/>
      <w:marRight w:val="0"/>
      <w:marTop w:val="0"/>
      <w:marBottom w:val="0"/>
      <w:divBdr>
        <w:top w:val="none" w:sz="0" w:space="0" w:color="auto"/>
        <w:left w:val="none" w:sz="0" w:space="0" w:color="auto"/>
        <w:bottom w:val="none" w:sz="0" w:space="0" w:color="auto"/>
        <w:right w:val="none" w:sz="0" w:space="0" w:color="auto"/>
      </w:divBdr>
    </w:div>
    <w:div w:id="1520385767">
      <w:bodyDiv w:val="1"/>
      <w:marLeft w:val="0"/>
      <w:marRight w:val="0"/>
      <w:marTop w:val="0"/>
      <w:marBottom w:val="0"/>
      <w:divBdr>
        <w:top w:val="none" w:sz="0" w:space="0" w:color="auto"/>
        <w:left w:val="none" w:sz="0" w:space="0" w:color="auto"/>
        <w:bottom w:val="none" w:sz="0" w:space="0" w:color="auto"/>
        <w:right w:val="none" w:sz="0" w:space="0" w:color="auto"/>
      </w:divBdr>
    </w:div>
    <w:div w:id="1526483388">
      <w:bodyDiv w:val="1"/>
      <w:marLeft w:val="0"/>
      <w:marRight w:val="0"/>
      <w:marTop w:val="0"/>
      <w:marBottom w:val="0"/>
      <w:divBdr>
        <w:top w:val="none" w:sz="0" w:space="0" w:color="auto"/>
        <w:left w:val="none" w:sz="0" w:space="0" w:color="auto"/>
        <w:bottom w:val="none" w:sz="0" w:space="0" w:color="auto"/>
        <w:right w:val="none" w:sz="0" w:space="0" w:color="auto"/>
      </w:divBdr>
    </w:div>
    <w:div w:id="1527013353">
      <w:bodyDiv w:val="1"/>
      <w:marLeft w:val="0"/>
      <w:marRight w:val="0"/>
      <w:marTop w:val="0"/>
      <w:marBottom w:val="0"/>
      <w:divBdr>
        <w:top w:val="none" w:sz="0" w:space="0" w:color="auto"/>
        <w:left w:val="none" w:sz="0" w:space="0" w:color="auto"/>
        <w:bottom w:val="none" w:sz="0" w:space="0" w:color="auto"/>
        <w:right w:val="none" w:sz="0" w:space="0" w:color="auto"/>
      </w:divBdr>
    </w:div>
    <w:div w:id="1529097956">
      <w:bodyDiv w:val="1"/>
      <w:marLeft w:val="0"/>
      <w:marRight w:val="0"/>
      <w:marTop w:val="0"/>
      <w:marBottom w:val="0"/>
      <w:divBdr>
        <w:top w:val="none" w:sz="0" w:space="0" w:color="auto"/>
        <w:left w:val="none" w:sz="0" w:space="0" w:color="auto"/>
        <w:bottom w:val="none" w:sz="0" w:space="0" w:color="auto"/>
        <w:right w:val="none" w:sz="0" w:space="0" w:color="auto"/>
      </w:divBdr>
    </w:div>
    <w:div w:id="1531458334">
      <w:bodyDiv w:val="1"/>
      <w:marLeft w:val="0"/>
      <w:marRight w:val="0"/>
      <w:marTop w:val="0"/>
      <w:marBottom w:val="0"/>
      <w:divBdr>
        <w:top w:val="none" w:sz="0" w:space="0" w:color="auto"/>
        <w:left w:val="none" w:sz="0" w:space="0" w:color="auto"/>
        <w:bottom w:val="none" w:sz="0" w:space="0" w:color="auto"/>
        <w:right w:val="none" w:sz="0" w:space="0" w:color="auto"/>
      </w:divBdr>
    </w:div>
    <w:div w:id="1549294200">
      <w:bodyDiv w:val="1"/>
      <w:marLeft w:val="0"/>
      <w:marRight w:val="0"/>
      <w:marTop w:val="0"/>
      <w:marBottom w:val="0"/>
      <w:divBdr>
        <w:top w:val="none" w:sz="0" w:space="0" w:color="auto"/>
        <w:left w:val="none" w:sz="0" w:space="0" w:color="auto"/>
        <w:bottom w:val="none" w:sz="0" w:space="0" w:color="auto"/>
        <w:right w:val="none" w:sz="0" w:space="0" w:color="auto"/>
      </w:divBdr>
    </w:div>
    <w:div w:id="1552884140">
      <w:bodyDiv w:val="1"/>
      <w:marLeft w:val="0"/>
      <w:marRight w:val="0"/>
      <w:marTop w:val="0"/>
      <w:marBottom w:val="0"/>
      <w:divBdr>
        <w:top w:val="none" w:sz="0" w:space="0" w:color="auto"/>
        <w:left w:val="none" w:sz="0" w:space="0" w:color="auto"/>
        <w:bottom w:val="none" w:sz="0" w:space="0" w:color="auto"/>
        <w:right w:val="none" w:sz="0" w:space="0" w:color="auto"/>
      </w:divBdr>
    </w:div>
    <w:div w:id="1554926196">
      <w:bodyDiv w:val="1"/>
      <w:marLeft w:val="0"/>
      <w:marRight w:val="0"/>
      <w:marTop w:val="0"/>
      <w:marBottom w:val="0"/>
      <w:divBdr>
        <w:top w:val="none" w:sz="0" w:space="0" w:color="auto"/>
        <w:left w:val="none" w:sz="0" w:space="0" w:color="auto"/>
        <w:bottom w:val="none" w:sz="0" w:space="0" w:color="auto"/>
        <w:right w:val="none" w:sz="0" w:space="0" w:color="auto"/>
      </w:divBdr>
    </w:div>
    <w:div w:id="1561331608">
      <w:bodyDiv w:val="1"/>
      <w:marLeft w:val="0"/>
      <w:marRight w:val="0"/>
      <w:marTop w:val="0"/>
      <w:marBottom w:val="0"/>
      <w:divBdr>
        <w:top w:val="none" w:sz="0" w:space="0" w:color="auto"/>
        <w:left w:val="none" w:sz="0" w:space="0" w:color="auto"/>
        <w:bottom w:val="none" w:sz="0" w:space="0" w:color="auto"/>
        <w:right w:val="none" w:sz="0" w:space="0" w:color="auto"/>
      </w:divBdr>
    </w:div>
    <w:div w:id="1570336530">
      <w:bodyDiv w:val="1"/>
      <w:marLeft w:val="0"/>
      <w:marRight w:val="0"/>
      <w:marTop w:val="0"/>
      <w:marBottom w:val="0"/>
      <w:divBdr>
        <w:top w:val="none" w:sz="0" w:space="0" w:color="auto"/>
        <w:left w:val="none" w:sz="0" w:space="0" w:color="auto"/>
        <w:bottom w:val="none" w:sz="0" w:space="0" w:color="auto"/>
        <w:right w:val="none" w:sz="0" w:space="0" w:color="auto"/>
      </w:divBdr>
    </w:div>
    <w:div w:id="1580096078">
      <w:bodyDiv w:val="1"/>
      <w:marLeft w:val="0"/>
      <w:marRight w:val="0"/>
      <w:marTop w:val="0"/>
      <w:marBottom w:val="0"/>
      <w:divBdr>
        <w:top w:val="none" w:sz="0" w:space="0" w:color="auto"/>
        <w:left w:val="none" w:sz="0" w:space="0" w:color="auto"/>
        <w:bottom w:val="none" w:sz="0" w:space="0" w:color="auto"/>
        <w:right w:val="none" w:sz="0" w:space="0" w:color="auto"/>
      </w:divBdr>
    </w:div>
    <w:div w:id="1588339925">
      <w:bodyDiv w:val="1"/>
      <w:marLeft w:val="0"/>
      <w:marRight w:val="0"/>
      <w:marTop w:val="0"/>
      <w:marBottom w:val="0"/>
      <w:divBdr>
        <w:top w:val="none" w:sz="0" w:space="0" w:color="auto"/>
        <w:left w:val="none" w:sz="0" w:space="0" w:color="auto"/>
        <w:bottom w:val="none" w:sz="0" w:space="0" w:color="auto"/>
        <w:right w:val="none" w:sz="0" w:space="0" w:color="auto"/>
      </w:divBdr>
    </w:div>
    <w:div w:id="1594587274">
      <w:bodyDiv w:val="1"/>
      <w:marLeft w:val="0"/>
      <w:marRight w:val="0"/>
      <w:marTop w:val="0"/>
      <w:marBottom w:val="0"/>
      <w:divBdr>
        <w:top w:val="none" w:sz="0" w:space="0" w:color="auto"/>
        <w:left w:val="none" w:sz="0" w:space="0" w:color="auto"/>
        <w:bottom w:val="none" w:sz="0" w:space="0" w:color="auto"/>
        <w:right w:val="none" w:sz="0" w:space="0" w:color="auto"/>
      </w:divBdr>
    </w:div>
    <w:div w:id="1605459972">
      <w:bodyDiv w:val="1"/>
      <w:marLeft w:val="0"/>
      <w:marRight w:val="0"/>
      <w:marTop w:val="0"/>
      <w:marBottom w:val="0"/>
      <w:divBdr>
        <w:top w:val="none" w:sz="0" w:space="0" w:color="auto"/>
        <w:left w:val="none" w:sz="0" w:space="0" w:color="auto"/>
        <w:bottom w:val="none" w:sz="0" w:space="0" w:color="auto"/>
        <w:right w:val="none" w:sz="0" w:space="0" w:color="auto"/>
      </w:divBdr>
    </w:div>
    <w:div w:id="1615744711">
      <w:bodyDiv w:val="1"/>
      <w:marLeft w:val="0"/>
      <w:marRight w:val="0"/>
      <w:marTop w:val="0"/>
      <w:marBottom w:val="0"/>
      <w:divBdr>
        <w:top w:val="none" w:sz="0" w:space="0" w:color="auto"/>
        <w:left w:val="none" w:sz="0" w:space="0" w:color="auto"/>
        <w:bottom w:val="none" w:sz="0" w:space="0" w:color="auto"/>
        <w:right w:val="none" w:sz="0" w:space="0" w:color="auto"/>
      </w:divBdr>
    </w:div>
    <w:div w:id="1617441099">
      <w:bodyDiv w:val="1"/>
      <w:marLeft w:val="0"/>
      <w:marRight w:val="0"/>
      <w:marTop w:val="0"/>
      <w:marBottom w:val="0"/>
      <w:divBdr>
        <w:top w:val="none" w:sz="0" w:space="0" w:color="auto"/>
        <w:left w:val="none" w:sz="0" w:space="0" w:color="auto"/>
        <w:bottom w:val="none" w:sz="0" w:space="0" w:color="auto"/>
        <w:right w:val="none" w:sz="0" w:space="0" w:color="auto"/>
      </w:divBdr>
    </w:div>
    <w:div w:id="1621063674">
      <w:bodyDiv w:val="1"/>
      <w:marLeft w:val="0"/>
      <w:marRight w:val="0"/>
      <w:marTop w:val="0"/>
      <w:marBottom w:val="0"/>
      <w:divBdr>
        <w:top w:val="none" w:sz="0" w:space="0" w:color="auto"/>
        <w:left w:val="none" w:sz="0" w:space="0" w:color="auto"/>
        <w:bottom w:val="none" w:sz="0" w:space="0" w:color="auto"/>
        <w:right w:val="none" w:sz="0" w:space="0" w:color="auto"/>
      </w:divBdr>
    </w:div>
    <w:div w:id="1624650361">
      <w:bodyDiv w:val="1"/>
      <w:marLeft w:val="0"/>
      <w:marRight w:val="0"/>
      <w:marTop w:val="0"/>
      <w:marBottom w:val="0"/>
      <w:divBdr>
        <w:top w:val="none" w:sz="0" w:space="0" w:color="auto"/>
        <w:left w:val="none" w:sz="0" w:space="0" w:color="auto"/>
        <w:bottom w:val="none" w:sz="0" w:space="0" w:color="auto"/>
        <w:right w:val="none" w:sz="0" w:space="0" w:color="auto"/>
      </w:divBdr>
    </w:div>
    <w:div w:id="1625230266">
      <w:bodyDiv w:val="1"/>
      <w:marLeft w:val="0"/>
      <w:marRight w:val="0"/>
      <w:marTop w:val="0"/>
      <w:marBottom w:val="0"/>
      <w:divBdr>
        <w:top w:val="none" w:sz="0" w:space="0" w:color="auto"/>
        <w:left w:val="none" w:sz="0" w:space="0" w:color="auto"/>
        <w:bottom w:val="none" w:sz="0" w:space="0" w:color="auto"/>
        <w:right w:val="none" w:sz="0" w:space="0" w:color="auto"/>
      </w:divBdr>
    </w:div>
    <w:div w:id="1625232118">
      <w:bodyDiv w:val="1"/>
      <w:marLeft w:val="0"/>
      <w:marRight w:val="0"/>
      <w:marTop w:val="0"/>
      <w:marBottom w:val="0"/>
      <w:divBdr>
        <w:top w:val="none" w:sz="0" w:space="0" w:color="auto"/>
        <w:left w:val="none" w:sz="0" w:space="0" w:color="auto"/>
        <w:bottom w:val="none" w:sz="0" w:space="0" w:color="auto"/>
        <w:right w:val="none" w:sz="0" w:space="0" w:color="auto"/>
      </w:divBdr>
    </w:div>
    <w:div w:id="1629431278">
      <w:bodyDiv w:val="1"/>
      <w:marLeft w:val="0"/>
      <w:marRight w:val="0"/>
      <w:marTop w:val="0"/>
      <w:marBottom w:val="0"/>
      <w:divBdr>
        <w:top w:val="none" w:sz="0" w:space="0" w:color="auto"/>
        <w:left w:val="none" w:sz="0" w:space="0" w:color="auto"/>
        <w:bottom w:val="none" w:sz="0" w:space="0" w:color="auto"/>
        <w:right w:val="none" w:sz="0" w:space="0" w:color="auto"/>
      </w:divBdr>
    </w:div>
    <w:div w:id="1633558553">
      <w:bodyDiv w:val="1"/>
      <w:marLeft w:val="0"/>
      <w:marRight w:val="0"/>
      <w:marTop w:val="0"/>
      <w:marBottom w:val="0"/>
      <w:divBdr>
        <w:top w:val="none" w:sz="0" w:space="0" w:color="auto"/>
        <w:left w:val="none" w:sz="0" w:space="0" w:color="auto"/>
        <w:bottom w:val="none" w:sz="0" w:space="0" w:color="auto"/>
        <w:right w:val="none" w:sz="0" w:space="0" w:color="auto"/>
      </w:divBdr>
    </w:div>
    <w:div w:id="1636060583">
      <w:bodyDiv w:val="1"/>
      <w:marLeft w:val="0"/>
      <w:marRight w:val="0"/>
      <w:marTop w:val="0"/>
      <w:marBottom w:val="0"/>
      <w:divBdr>
        <w:top w:val="none" w:sz="0" w:space="0" w:color="auto"/>
        <w:left w:val="none" w:sz="0" w:space="0" w:color="auto"/>
        <w:bottom w:val="none" w:sz="0" w:space="0" w:color="auto"/>
        <w:right w:val="none" w:sz="0" w:space="0" w:color="auto"/>
      </w:divBdr>
    </w:div>
    <w:div w:id="1644384824">
      <w:bodyDiv w:val="1"/>
      <w:marLeft w:val="0"/>
      <w:marRight w:val="0"/>
      <w:marTop w:val="0"/>
      <w:marBottom w:val="0"/>
      <w:divBdr>
        <w:top w:val="none" w:sz="0" w:space="0" w:color="auto"/>
        <w:left w:val="none" w:sz="0" w:space="0" w:color="auto"/>
        <w:bottom w:val="none" w:sz="0" w:space="0" w:color="auto"/>
        <w:right w:val="none" w:sz="0" w:space="0" w:color="auto"/>
      </w:divBdr>
      <w:divsChild>
        <w:div w:id="198398486">
          <w:marLeft w:val="0"/>
          <w:marRight w:val="0"/>
          <w:marTop w:val="0"/>
          <w:marBottom w:val="0"/>
          <w:divBdr>
            <w:top w:val="none" w:sz="0" w:space="0" w:color="auto"/>
            <w:left w:val="none" w:sz="0" w:space="0" w:color="auto"/>
            <w:bottom w:val="none" w:sz="0" w:space="0" w:color="auto"/>
            <w:right w:val="none" w:sz="0" w:space="0" w:color="auto"/>
          </w:divBdr>
        </w:div>
        <w:div w:id="350382399">
          <w:marLeft w:val="0"/>
          <w:marRight w:val="0"/>
          <w:marTop w:val="0"/>
          <w:marBottom w:val="0"/>
          <w:divBdr>
            <w:top w:val="none" w:sz="0" w:space="0" w:color="auto"/>
            <w:left w:val="none" w:sz="0" w:space="0" w:color="auto"/>
            <w:bottom w:val="none" w:sz="0" w:space="0" w:color="auto"/>
            <w:right w:val="none" w:sz="0" w:space="0" w:color="auto"/>
          </w:divBdr>
        </w:div>
        <w:div w:id="423503436">
          <w:marLeft w:val="0"/>
          <w:marRight w:val="0"/>
          <w:marTop w:val="0"/>
          <w:marBottom w:val="0"/>
          <w:divBdr>
            <w:top w:val="none" w:sz="0" w:space="0" w:color="auto"/>
            <w:left w:val="none" w:sz="0" w:space="0" w:color="auto"/>
            <w:bottom w:val="none" w:sz="0" w:space="0" w:color="auto"/>
            <w:right w:val="none" w:sz="0" w:space="0" w:color="auto"/>
          </w:divBdr>
        </w:div>
        <w:div w:id="763375902">
          <w:marLeft w:val="0"/>
          <w:marRight w:val="0"/>
          <w:marTop w:val="0"/>
          <w:marBottom w:val="0"/>
          <w:divBdr>
            <w:top w:val="none" w:sz="0" w:space="0" w:color="auto"/>
            <w:left w:val="none" w:sz="0" w:space="0" w:color="auto"/>
            <w:bottom w:val="none" w:sz="0" w:space="0" w:color="auto"/>
            <w:right w:val="none" w:sz="0" w:space="0" w:color="auto"/>
          </w:divBdr>
        </w:div>
        <w:div w:id="801264244">
          <w:marLeft w:val="0"/>
          <w:marRight w:val="0"/>
          <w:marTop w:val="0"/>
          <w:marBottom w:val="0"/>
          <w:divBdr>
            <w:top w:val="none" w:sz="0" w:space="0" w:color="auto"/>
            <w:left w:val="none" w:sz="0" w:space="0" w:color="auto"/>
            <w:bottom w:val="none" w:sz="0" w:space="0" w:color="auto"/>
            <w:right w:val="none" w:sz="0" w:space="0" w:color="auto"/>
          </w:divBdr>
        </w:div>
        <w:div w:id="900480376">
          <w:marLeft w:val="0"/>
          <w:marRight w:val="0"/>
          <w:marTop w:val="0"/>
          <w:marBottom w:val="0"/>
          <w:divBdr>
            <w:top w:val="none" w:sz="0" w:space="0" w:color="auto"/>
            <w:left w:val="none" w:sz="0" w:space="0" w:color="auto"/>
            <w:bottom w:val="none" w:sz="0" w:space="0" w:color="auto"/>
            <w:right w:val="none" w:sz="0" w:space="0" w:color="auto"/>
          </w:divBdr>
        </w:div>
        <w:div w:id="936062059">
          <w:marLeft w:val="0"/>
          <w:marRight w:val="0"/>
          <w:marTop w:val="0"/>
          <w:marBottom w:val="0"/>
          <w:divBdr>
            <w:top w:val="none" w:sz="0" w:space="0" w:color="auto"/>
            <w:left w:val="none" w:sz="0" w:space="0" w:color="auto"/>
            <w:bottom w:val="none" w:sz="0" w:space="0" w:color="auto"/>
            <w:right w:val="none" w:sz="0" w:space="0" w:color="auto"/>
          </w:divBdr>
        </w:div>
        <w:div w:id="1010107546">
          <w:marLeft w:val="0"/>
          <w:marRight w:val="0"/>
          <w:marTop w:val="0"/>
          <w:marBottom w:val="0"/>
          <w:divBdr>
            <w:top w:val="none" w:sz="0" w:space="0" w:color="auto"/>
            <w:left w:val="none" w:sz="0" w:space="0" w:color="auto"/>
            <w:bottom w:val="none" w:sz="0" w:space="0" w:color="auto"/>
            <w:right w:val="none" w:sz="0" w:space="0" w:color="auto"/>
          </w:divBdr>
        </w:div>
        <w:div w:id="1133793788">
          <w:marLeft w:val="0"/>
          <w:marRight w:val="0"/>
          <w:marTop w:val="0"/>
          <w:marBottom w:val="0"/>
          <w:divBdr>
            <w:top w:val="none" w:sz="0" w:space="0" w:color="auto"/>
            <w:left w:val="none" w:sz="0" w:space="0" w:color="auto"/>
            <w:bottom w:val="none" w:sz="0" w:space="0" w:color="auto"/>
            <w:right w:val="none" w:sz="0" w:space="0" w:color="auto"/>
          </w:divBdr>
        </w:div>
        <w:div w:id="1184250126">
          <w:marLeft w:val="0"/>
          <w:marRight w:val="0"/>
          <w:marTop w:val="0"/>
          <w:marBottom w:val="0"/>
          <w:divBdr>
            <w:top w:val="none" w:sz="0" w:space="0" w:color="auto"/>
            <w:left w:val="none" w:sz="0" w:space="0" w:color="auto"/>
            <w:bottom w:val="none" w:sz="0" w:space="0" w:color="auto"/>
            <w:right w:val="none" w:sz="0" w:space="0" w:color="auto"/>
          </w:divBdr>
        </w:div>
        <w:div w:id="1330524583">
          <w:marLeft w:val="0"/>
          <w:marRight w:val="0"/>
          <w:marTop w:val="0"/>
          <w:marBottom w:val="0"/>
          <w:divBdr>
            <w:top w:val="none" w:sz="0" w:space="0" w:color="auto"/>
            <w:left w:val="none" w:sz="0" w:space="0" w:color="auto"/>
            <w:bottom w:val="none" w:sz="0" w:space="0" w:color="auto"/>
            <w:right w:val="none" w:sz="0" w:space="0" w:color="auto"/>
          </w:divBdr>
        </w:div>
        <w:div w:id="1345748183">
          <w:marLeft w:val="0"/>
          <w:marRight w:val="0"/>
          <w:marTop w:val="0"/>
          <w:marBottom w:val="0"/>
          <w:divBdr>
            <w:top w:val="none" w:sz="0" w:space="0" w:color="auto"/>
            <w:left w:val="none" w:sz="0" w:space="0" w:color="auto"/>
            <w:bottom w:val="none" w:sz="0" w:space="0" w:color="auto"/>
            <w:right w:val="none" w:sz="0" w:space="0" w:color="auto"/>
          </w:divBdr>
        </w:div>
        <w:div w:id="1365714980">
          <w:marLeft w:val="0"/>
          <w:marRight w:val="0"/>
          <w:marTop w:val="0"/>
          <w:marBottom w:val="0"/>
          <w:divBdr>
            <w:top w:val="none" w:sz="0" w:space="0" w:color="auto"/>
            <w:left w:val="none" w:sz="0" w:space="0" w:color="auto"/>
            <w:bottom w:val="none" w:sz="0" w:space="0" w:color="auto"/>
            <w:right w:val="none" w:sz="0" w:space="0" w:color="auto"/>
          </w:divBdr>
        </w:div>
        <w:div w:id="1524661479">
          <w:marLeft w:val="0"/>
          <w:marRight w:val="0"/>
          <w:marTop w:val="0"/>
          <w:marBottom w:val="0"/>
          <w:divBdr>
            <w:top w:val="none" w:sz="0" w:space="0" w:color="auto"/>
            <w:left w:val="none" w:sz="0" w:space="0" w:color="auto"/>
            <w:bottom w:val="none" w:sz="0" w:space="0" w:color="auto"/>
            <w:right w:val="none" w:sz="0" w:space="0" w:color="auto"/>
          </w:divBdr>
        </w:div>
        <w:div w:id="1599286580">
          <w:marLeft w:val="0"/>
          <w:marRight w:val="0"/>
          <w:marTop w:val="0"/>
          <w:marBottom w:val="0"/>
          <w:divBdr>
            <w:top w:val="none" w:sz="0" w:space="0" w:color="auto"/>
            <w:left w:val="none" w:sz="0" w:space="0" w:color="auto"/>
            <w:bottom w:val="none" w:sz="0" w:space="0" w:color="auto"/>
            <w:right w:val="none" w:sz="0" w:space="0" w:color="auto"/>
          </w:divBdr>
        </w:div>
        <w:div w:id="1809669168">
          <w:marLeft w:val="0"/>
          <w:marRight w:val="0"/>
          <w:marTop w:val="0"/>
          <w:marBottom w:val="0"/>
          <w:divBdr>
            <w:top w:val="none" w:sz="0" w:space="0" w:color="auto"/>
            <w:left w:val="none" w:sz="0" w:space="0" w:color="auto"/>
            <w:bottom w:val="none" w:sz="0" w:space="0" w:color="auto"/>
            <w:right w:val="none" w:sz="0" w:space="0" w:color="auto"/>
          </w:divBdr>
        </w:div>
        <w:div w:id="1837261361">
          <w:marLeft w:val="0"/>
          <w:marRight w:val="0"/>
          <w:marTop w:val="0"/>
          <w:marBottom w:val="0"/>
          <w:divBdr>
            <w:top w:val="none" w:sz="0" w:space="0" w:color="auto"/>
            <w:left w:val="none" w:sz="0" w:space="0" w:color="auto"/>
            <w:bottom w:val="none" w:sz="0" w:space="0" w:color="auto"/>
            <w:right w:val="none" w:sz="0" w:space="0" w:color="auto"/>
          </w:divBdr>
        </w:div>
        <w:div w:id="1881281500">
          <w:marLeft w:val="0"/>
          <w:marRight w:val="0"/>
          <w:marTop w:val="0"/>
          <w:marBottom w:val="0"/>
          <w:divBdr>
            <w:top w:val="none" w:sz="0" w:space="0" w:color="auto"/>
            <w:left w:val="none" w:sz="0" w:space="0" w:color="auto"/>
            <w:bottom w:val="none" w:sz="0" w:space="0" w:color="auto"/>
            <w:right w:val="none" w:sz="0" w:space="0" w:color="auto"/>
          </w:divBdr>
        </w:div>
        <w:div w:id="2022580841">
          <w:marLeft w:val="0"/>
          <w:marRight w:val="0"/>
          <w:marTop w:val="0"/>
          <w:marBottom w:val="0"/>
          <w:divBdr>
            <w:top w:val="none" w:sz="0" w:space="0" w:color="auto"/>
            <w:left w:val="none" w:sz="0" w:space="0" w:color="auto"/>
            <w:bottom w:val="none" w:sz="0" w:space="0" w:color="auto"/>
            <w:right w:val="none" w:sz="0" w:space="0" w:color="auto"/>
          </w:divBdr>
        </w:div>
      </w:divsChild>
    </w:div>
    <w:div w:id="1658879182">
      <w:bodyDiv w:val="1"/>
      <w:marLeft w:val="0"/>
      <w:marRight w:val="0"/>
      <w:marTop w:val="0"/>
      <w:marBottom w:val="0"/>
      <w:divBdr>
        <w:top w:val="none" w:sz="0" w:space="0" w:color="auto"/>
        <w:left w:val="none" w:sz="0" w:space="0" w:color="auto"/>
        <w:bottom w:val="none" w:sz="0" w:space="0" w:color="auto"/>
        <w:right w:val="none" w:sz="0" w:space="0" w:color="auto"/>
      </w:divBdr>
    </w:div>
    <w:div w:id="1664551340">
      <w:bodyDiv w:val="1"/>
      <w:marLeft w:val="0"/>
      <w:marRight w:val="0"/>
      <w:marTop w:val="0"/>
      <w:marBottom w:val="0"/>
      <w:divBdr>
        <w:top w:val="none" w:sz="0" w:space="0" w:color="auto"/>
        <w:left w:val="none" w:sz="0" w:space="0" w:color="auto"/>
        <w:bottom w:val="none" w:sz="0" w:space="0" w:color="auto"/>
        <w:right w:val="none" w:sz="0" w:space="0" w:color="auto"/>
      </w:divBdr>
    </w:div>
    <w:div w:id="1664970490">
      <w:bodyDiv w:val="1"/>
      <w:marLeft w:val="0"/>
      <w:marRight w:val="0"/>
      <w:marTop w:val="0"/>
      <w:marBottom w:val="0"/>
      <w:divBdr>
        <w:top w:val="none" w:sz="0" w:space="0" w:color="auto"/>
        <w:left w:val="none" w:sz="0" w:space="0" w:color="auto"/>
        <w:bottom w:val="none" w:sz="0" w:space="0" w:color="auto"/>
        <w:right w:val="none" w:sz="0" w:space="0" w:color="auto"/>
      </w:divBdr>
    </w:div>
    <w:div w:id="1666394829">
      <w:bodyDiv w:val="1"/>
      <w:marLeft w:val="0"/>
      <w:marRight w:val="0"/>
      <w:marTop w:val="0"/>
      <w:marBottom w:val="0"/>
      <w:divBdr>
        <w:top w:val="none" w:sz="0" w:space="0" w:color="auto"/>
        <w:left w:val="none" w:sz="0" w:space="0" w:color="auto"/>
        <w:bottom w:val="none" w:sz="0" w:space="0" w:color="auto"/>
        <w:right w:val="none" w:sz="0" w:space="0" w:color="auto"/>
      </w:divBdr>
    </w:div>
    <w:div w:id="1667172858">
      <w:bodyDiv w:val="1"/>
      <w:marLeft w:val="0"/>
      <w:marRight w:val="0"/>
      <w:marTop w:val="0"/>
      <w:marBottom w:val="0"/>
      <w:divBdr>
        <w:top w:val="none" w:sz="0" w:space="0" w:color="auto"/>
        <w:left w:val="none" w:sz="0" w:space="0" w:color="auto"/>
        <w:bottom w:val="none" w:sz="0" w:space="0" w:color="auto"/>
        <w:right w:val="none" w:sz="0" w:space="0" w:color="auto"/>
      </w:divBdr>
    </w:div>
    <w:div w:id="1680698396">
      <w:bodyDiv w:val="1"/>
      <w:marLeft w:val="0"/>
      <w:marRight w:val="0"/>
      <w:marTop w:val="0"/>
      <w:marBottom w:val="0"/>
      <w:divBdr>
        <w:top w:val="none" w:sz="0" w:space="0" w:color="auto"/>
        <w:left w:val="none" w:sz="0" w:space="0" w:color="auto"/>
        <w:bottom w:val="none" w:sz="0" w:space="0" w:color="auto"/>
        <w:right w:val="none" w:sz="0" w:space="0" w:color="auto"/>
      </w:divBdr>
    </w:div>
    <w:div w:id="1683898346">
      <w:bodyDiv w:val="1"/>
      <w:marLeft w:val="0"/>
      <w:marRight w:val="0"/>
      <w:marTop w:val="0"/>
      <w:marBottom w:val="0"/>
      <w:divBdr>
        <w:top w:val="none" w:sz="0" w:space="0" w:color="auto"/>
        <w:left w:val="none" w:sz="0" w:space="0" w:color="auto"/>
        <w:bottom w:val="none" w:sz="0" w:space="0" w:color="auto"/>
        <w:right w:val="none" w:sz="0" w:space="0" w:color="auto"/>
      </w:divBdr>
    </w:div>
    <w:div w:id="1683966973">
      <w:bodyDiv w:val="1"/>
      <w:marLeft w:val="0"/>
      <w:marRight w:val="0"/>
      <w:marTop w:val="0"/>
      <w:marBottom w:val="0"/>
      <w:divBdr>
        <w:top w:val="none" w:sz="0" w:space="0" w:color="auto"/>
        <w:left w:val="none" w:sz="0" w:space="0" w:color="auto"/>
        <w:bottom w:val="none" w:sz="0" w:space="0" w:color="auto"/>
        <w:right w:val="none" w:sz="0" w:space="0" w:color="auto"/>
      </w:divBdr>
    </w:div>
    <w:div w:id="1685278212">
      <w:bodyDiv w:val="1"/>
      <w:marLeft w:val="0"/>
      <w:marRight w:val="0"/>
      <w:marTop w:val="0"/>
      <w:marBottom w:val="0"/>
      <w:divBdr>
        <w:top w:val="none" w:sz="0" w:space="0" w:color="auto"/>
        <w:left w:val="none" w:sz="0" w:space="0" w:color="auto"/>
        <w:bottom w:val="none" w:sz="0" w:space="0" w:color="auto"/>
        <w:right w:val="none" w:sz="0" w:space="0" w:color="auto"/>
      </w:divBdr>
      <w:divsChild>
        <w:div w:id="280918604">
          <w:marLeft w:val="0"/>
          <w:marRight w:val="0"/>
          <w:marTop w:val="0"/>
          <w:marBottom w:val="0"/>
          <w:divBdr>
            <w:top w:val="none" w:sz="0" w:space="0" w:color="auto"/>
            <w:left w:val="none" w:sz="0" w:space="0" w:color="auto"/>
            <w:bottom w:val="none" w:sz="0" w:space="0" w:color="auto"/>
            <w:right w:val="none" w:sz="0" w:space="0" w:color="auto"/>
          </w:divBdr>
        </w:div>
        <w:div w:id="749693505">
          <w:marLeft w:val="0"/>
          <w:marRight w:val="0"/>
          <w:marTop w:val="0"/>
          <w:marBottom w:val="0"/>
          <w:divBdr>
            <w:top w:val="none" w:sz="0" w:space="0" w:color="auto"/>
            <w:left w:val="none" w:sz="0" w:space="0" w:color="auto"/>
            <w:bottom w:val="none" w:sz="0" w:space="0" w:color="auto"/>
            <w:right w:val="none" w:sz="0" w:space="0" w:color="auto"/>
          </w:divBdr>
        </w:div>
        <w:div w:id="1773352581">
          <w:marLeft w:val="0"/>
          <w:marRight w:val="0"/>
          <w:marTop w:val="0"/>
          <w:marBottom w:val="0"/>
          <w:divBdr>
            <w:top w:val="none" w:sz="0" w:space="0" w:color="auto"/>
            <w:left w:val="none" w:sz="0" w:space="0" w:color="auto"/>
            <w:bottom w:val="none" w:sz="0" w:space="0" w:color="auto"/>
            <w:right w:val="none" w:sz="0" w:space="0" w:color="auto"/>
          </w:divBdr>
        </w:div>
        <w:div w:id="1848446203">
          <w:marLeft w:val="0"/>
          <w:marRight w:val="0"/>
          <w:marTop w:val="0"/>
          <w:marBottom w:val="0"/>
          <w:divBdr>
            <w:top w:val="none" w:sz="0" w:space="0" w:color="auto"/>
            <w:left w:val="none" w:sz="0" w:space="0" w:color="auto"/>
            <w:bottom w:val="none" w:sz="0" w:space="0" w:color="auto"/>
            <w:right w:val="none" w:sz="0" w:space="0" w:color="auto"/>
          </w:divBdr>
        </w:div>
      </w:divsChild>
    </w:div>
    <w:div w:id="1690912422">
      <w:bodyDiv w:val="1"/>
      <w:marLeft w:val="0"/>
      <w:marRight w:val="0"/>
      <w:marTop w:val="0"/>
      <w:marBottom w:val="0"/>
      <w:divBdr>
        <w:top w:val="none" w:sz="0" w:space="0" w:color="auto"/>
        <w:left w:val="none" w:sz="0" w:space="0" w:color="auto"/>
        <w:bottom w:val="none" w:sz="0" w:space="0" w:color="auto"/>
        <w:right w:val="none" w:sz="0" w:space="0" w:color="auto"/>
      </w:divBdr>
    </w:div>
    <w:div w:id="1699701884">
      <w:bodyDiv w:val="1"/>
      <w:marLeft w:val="0"/>
      <w:marRight w:val="0"/>
      <w:marTop w:val="0"/>
      <w:marBottom w:val="0"/>
      <w:divBdr>
        <w:top w:val="none" w:sz="0" w:space="0" w:color="auto"/>
        <w:left w:val="none" w:sz="0" w:space="0" w:color="auto"/>
        <w:bottom w:val="none" w:sz="0" w:space="0" w:color="auto"/>
        <w:right w:val="none" w:sz="0" w:space="0" w:color="auto"/>
      </w:divBdr>
      <w:divsChild>
        <w:div w:id="1185366540">
          <w:marLeft w:val="0"/>
          <w:marRight w:val="0"/>
          <w:marTop w:val="0"/>
          <w:marBottom w:val="0"/>
          <w:divBdr>
            <w:top w:val="none" w:sz="0" w:space="0" w:color="auto"/>
            <w:left w:val="none" w:sz="0" w:space="0" w:color="auto"/>
            <w:bottom w:val="none" w:sz="0" w:space="0" w:color="auto"/>
            <w:right w:val="none" w:sz="0" w:space="0" w:color="auto"/>
          </w:divBdr>
        </w:div>
        <w:div w:id="1475488159">
          <w:marLeft w:val="0"/>
          <w:marRight w:val="0"/>
          <w:marTop w:val="0"/>
          <w:marBottom w:val="0"/>
          <w:divBdr>
            <w:top w:val="none" w:sz="0" w:space="0" w:color="auto"/>
            <w:left w:val="none" w:sz="0" w:space="0" w:color="auto"/>
            <w:bottom w:val="none" w:sz="0" w:space="0" w:color="auto"/>
            <w:right w:val="none" w:sz="0" w:space="0" w:color="auto"/>
          </w:divBdr>
        </w:div>
      </w:divsChild>
    </w:div>
    <w:div w:id="1710642643">
      <w:bodyDiv w:val="1"/>
      <w:marLeft w:val="0"/>
      <w:marRight w:val="0"/>
      <w:marTop w:val="0"/>
      <w:marBottom w:val="0"/>
      <w:divBdr>
        <w:top w:val="none" w:sz="0" w:space="0" w:color="auto"/>
        <w:left w:val="none" w:sz="0" w:space="0" w:color="auto"/>
        <w:bottom w:val="none" w:sz="0" w:space="0" w:color="auto"/>
        <w:right w:val="none" w:sz="0" w:space="0" w:color="auto"/>
      </w:divBdr>
    </w:div>
    <w:div w:id="1720861650">
      <w:bodyDiv w:val="1"/>
      <w:marLeft w:val="0"/>
      <w:marRight w:val="0"/>
      <w:marTop w:val="0"/>
      <w:marBottom w:val="0"/>
      <w:divBdr>
        <w:top w:val="none" w:sz="0" w:space="0" w:color="auto"/>
        <w:left w:val="none" w:sz="0" w:space="0" w:color="auto"/>
        <w:bottom w:val="none" w:sz="0" w:space="0" w:color="auto"/>
        <w:right w:val="none" w:sz="0" w:space="0" w:color="auto"/>
      </w:divBdr>
    </w:div>
    <w:div w:id="1721048457">
      <w:bodyDiv w:val="1"/>
      <w:marLeft w:val="0"/>
      <w:marRight w:val="0"/>
      <w:marTop w:val="0"/>
      <w:marBottom w:val="0"/>
      <w:divBdr>
        <w:top w:val="none" w:sz="0" w:space="0" w:color="auto"/>
        <w:left w:val="none" w:sz="0" w:space="0" w:color="auto"/>
        <w:bottom w:val="none" w:sz="0" w:space="0" w:color="auto"/>
        <w:right w:val="none" w:sz="0" w:space="0" w:color="auto"/>
      </w:divBdr>
    </w:div>
    <w:div w:id="1729185740">
      <w:bodyDiv w:val="1"/>
      <w:marLeft w:val="0"/>
      <w:marRight w:val="0"/>
      <w:marTop w:val="0"/>
      <w:marBottom w:val="0"/>
      <w:divBdr>
        <w:top w:val="none" w:sz="0" w:space="0" w:color="auto"/>
        <w:left w:val="none" w:sz="0" w:space="0" w:color="auto"/>
        <w:bottom w:val="none" w:sz="0" w:space="0" w:color="auto"/>
        <w:right w:val="none" w:sz="0" w:space="0" w:color="auto"/>
      </w:divBdr>
    </w:div>
    <w:div w:id="1736120755">
      <w:bodyDiv w:val="1"/>
      <w:marLeft w:val="0"/>
      <w:marRight w:val="0"/>
      <w:marTop w:val="0"/>
      <w:marBottom w:val="0"/>
      <w:divBdr>
        <w:top w:val="none" w:sz="0" w:space="0" w:color="auto"/>
        <w:left w:val="none" w:sz="0" w:space="0" w:color="auto"/>
        <w:bottom w:val="none" w:sz="0" w:space="0" w:color="auto"/>
        <w:right w:val="none" w:sz="0" w:space="0" w:color="auto"/>
      </w:divBdr>
    </w:div>
    <w:div w:id="1736590164">
      <w:bodyDiv w:val="1"/>
      <w:marLeft w:val="0"/>
      <w:marRight w:val="0"/>
      <w:marTop w:val="0"/>
      <w:marBottom w:val="0"/>
      <w:divBdr>
        <w:top w:val="none" w:sz="0" w:space="0" w:color="auto"/>
        <w:left w:val="none" w:sz="0" w:space="0" w:color="auto"/>
        <w:bottom w:val="none" w:sz="0" w:space="0" w:color="auto"/>
        <w:right w:val="none" w:sz="0" w:space="0" w:color="auto"/>
      </w:divBdr>
    </w:div>
    <w:div w:id="1744376356">
      <w:bodyDiv w:val="1"/>
      <w:marLeft w:val="0"/>
      <w:marRight w:val="0"/>
      <w:marTop w:val="0"/>
      <w:marBottom w:val="0"/>
      <w:divBdr>
        <w:top w:val="none" w:sz="0" w:space="0" w:color="auto"/>
        <w:left w:val="none" w:sz="0" w:space="0" w:color="auto"/>
        <w:bottom w:val="none" w:sz="0" w:space="0" w:color="auto"/>
        <w:right w:val="none" w:sz="0" w:space="0" w:color="auto"/>
      </w:divBdr>
    </w:div>
    <w:div w:id="1745377579">
      <w:bodyDiv w:val="1"/>
      <w:marLeft w:val="0"/>
      <w:marRight w:val="0"/>
      <w:marTop w:val="0"/>
      <w:marBottom w:val="0"/>
      <w:divBdr>
        <w:top w:val="none" w:sz="0" w:space="0" w:color="auto"/>
        <w:left w:val="none" w:sz="0" w:space="0" w:color="auto"/>
        <w:bottom w:val="none" w:sz="0" w:space="0" w:color="auto"/>
        <w:right w:val="none" w:sz="0" w:space="0" w:color="auto"/>
      </w:divBdr>
    </w:div>
    <w:div w:id="1746217369">
      <w:bodyDiv w:val="1"/>
      <w:marLeft w:val="0"/>
      <w:marRight w:val="0"/>
      <w:marTop w:val="0"/>
      <w:marBottom w:val="0"/>
      <w:divBdr>
        <w:top w:val="none" w:sz="0" w:space="0" w:color="auto"/>
        <w:left w:val="none" w:sz="0" w:space="0" w:color="auto"/>
        <w:bottom w:val="none" w:sz="0" w:space="0" w:color="auto"/>
        <w:right w:val="none" w:sz="0" w:space="0" w:color="auto"/>
      </w:divBdr>
    </w:div>
    <w:div w:id="1747454284">
      <w:bodyDiv w:val="1"/>
      <w:marLeft w:val="0"/>
      <w:marRight w:val="0"/>
      <w:marTop w:val="0"/>
      <w:marBottom w:val="0"/>
      <w:divBdr>
        <w:top w:val="none" w:sz="0" w:space="0" w:color="auto"/>
        <w:left w:val="none" w:sz="0" w:space="0" w:color="auto"/>
        <w:bottom w:val="none" w:sz="0" w:space="0" w:color="auto"/>
        <w:right w:val="none" w:sz="0" w:space="0" w:color="auto"/>
      </w:divBdr>
    </w:div>
    <w:div w:id="1752970954">
      <w:bodyDiv w:val="1"/>
      <w:marLeft w:val="0"/>
      <w:marRight w:val="0"/>
      <w:marTop w:val="0"/>
      <w:marBottom w:val="0"/>
      <w:divBdr>
        <w:top w:val="none" w:sz="0" w:space="0" w:color="auto"/>
        <w:left w:val="none" w:sz="0" w:space="0" w:color="auto"/>
        <w:bottom w:val="none" w:sz="0" w:space="0" w:color="auto"/>
        <w:right w:val="none" w:sz="0" w:space="0" w:color="auto"/>
      </w:divBdr>
    </w:div>
    <w:div w:id="1754085981">
      <w:bodyDiv w:val="1"/>
      <w:marLeft w:val="0"/>
      <w:marRight w:val="0"/>
      <w:marTop w:val="0"/>
      <w:marBottom w:val="0"/>
      <w:divBdr>
        <w:top w:val="none" w:sz="0" w:space="0" w:color="auto"/>
        <w:left w:val="none" w:sz="0" w:space="0" w:color="auto"/>
        <w:bottom w:val="none" w:sz="0" w:space="0" w:color="auto"/>
        <w:right w:val="none" w:sz="0" w:space="0" w:color="auto"/>
      </w:divBdr>
      <w:divsChild>
        <w:div w:id="87586422">
          <w:marLeft w:val="0"/>
          <w:marRight w:val="0"/>
          <w:marTop w:val="0"/>
          <w:marBottom w:val="0"/>
          <w:divBdr>
            <w:top w:val="none" w:sz="0" w:space="0" w:color="auto"/>
            <w:left w:val="none" w:sz="0" w:space="0" w:color="auto"/>
            <w:bottom w:val="none" w:sz="0" w:space="0" w:color="auto"/>
            <w:right w:val="none" w:sz="0" w:space="0" w:color="auto"/>
          </w:divBdr>
        </w:div>
        <w:div w:id="163321683">
          <w:marLeft w:val="0"/>
          <w:marRight w:val="0"/>
          <w:marTop w:val="0"/>
          <w:marBottom w:val="0"/>
          <w:divBdr>
            <w:top w:val="none" w:sz="0" w:space="0" w:color="auto"/>
            <w:left w:val="none" w:sz="0" w:space="0" w:color="auto"/>
            <w:bottom w:val="none" w:sz="0" w:space="0" w:color="auto"/>
            <w:right w:val="none" w:sz="0" w:space="0" w:color="auto"/>
          </w:divBdr>
        </w:div>
        <w:div w:id="324938315">
          <w:marLeft w:val="0"/>
          <w:marRight w:val="0"/>
          <w:marTop w:val="0"/>
          <w:marBottom w:val="0"/>
          <w:divBdr>
            <w:top w:val="none" w:sz="0" w:space="0" w:color="auto"/>
            <w:left w:val="none" w:sz="0" w:space="0" w:color="auto"/>
            <w:bottom w:val="none" w:sz="0" w:space="0" w:color="auto"/>
            <w:right w:val="none" w:sz="0" w:space="0" w:color="auto"/>
          </w:divBdr>
        </w:div>
        <w:div w:id="342754284">
          <w:marLeft w:val="0"/>
          <w:marRight w:val="0"/>
          <w:marTop w:val="0"/>
          <w:marBottom w:val="0"/>
          <w:divBdr>
            <w:top w:val="none" w:sz="0" w:space="0" w:color="auto"/>
            <w:left w:val="none" w:sz="0" w:space="0" w:color="auto"/>
            <w:bottom w:val="none" w:sz="0" w:space="0" w:color="auto"/>
            <w:right w:val="none" w:sz="0" w:space="0" w:color="auto"/>
          </w:divBdr>
        </w:div>
        <w:div w:id="461269507">
          <w:marLeft w:val="0"/>
          <w:marRight w:val="0"/>
          <w:marTop w:val="0"/>
          <w:marBottom w:val="0"/>
          <w:divBdr>
            <w:top w:val="none" w:sz="0" w:space="0" w:color="auto"/>
            <w:left w:val="none" w:sz="0" w:space="0" w:color="auto"/>
            <w:bottom w:val="none" w:sz="0" w:space="0" w:color="auto"/>
            <w:right w:val="none" w:sz="0" w:space="0" w:color="auto"/>
          </w:divBdr>
        </w:div>
        <w:div w:id="609550434">
          <w:marLeft w:val="0"/>
          <w:marRight w:val="0"/>
          <w:marTop w:val="0"/>
          <w:marBottom w:val="0"/>
          <w:divBdr>
            <w:top w:val="none" w:sz="0" w:space="0" w:color="auto"/>
            <w:left w:val="none" w:sz="0" w:space="0" w:color="auto"/>
            <w:bottom w:val="none" w:sz="0" w:space="0" w:color="auto"/>
            <w:right w:val="none" w:sz="0" w:space="0" w:color="auto"/>
          </w:divBdr>
        </w:div>
        <w:div w:id="632836047">
          <w:marLeft w:val="0"/>
          <w:marRight w:val="0"/>
          <w:marTop w:val="0"/>
          <w:marBottom w:val="0"/>
          <w:divBdr>
            <w:top w:val="none" w:sz="0" w:space="0" w:color="auto"/>
            <w:left w:val="none" w:sz="0" w:space="0" w:color="auto"/>
            <w:bottom w:val="none" w:sz="0" w:space="0" w:color="auto"/>
            <w:right w:val="none" w:sz="0" w:space="0" w:color="auto"/>
          </w:divBdr>
        </w:div>
        <w:div w:id="678198202">
          <w:marLeft w:val="0"/>
          <w:marRight w:val="0"/>
          <w:marTop w:val="0"/>
          <w:marBottom w:val="0"/>
          <w:divBdr>
            <w:top w:val="none" w:sz="0" w:space="0" w:color="auto"/>
            <w:left w:val="none" w:sz="0" w:space="0" w:color="auto"/>
            <w:bottom w:val="none" w:sz="0" w:space="0" w:color="auto"/>
            <w:right w:val="none" w:sz="0" w:space="0" w:color="auto"/>
          </w:divBdr>
        </w:div>
        <w:div w:id="689843163">
          <w:marLeft w:val="0"/>
          <w:marRight w:val="0"/>
          <w:marTop w:val="0"/>
          <w:marBottom w:val="0"/>
          <w:divBdr>
            <w:top w:val="none" w:sz="0" w:space="0" w:color="auto"/>
            <w:left w:val="none" w:sz="0" w:space="0" w:color="auto"/>
            <w:bottom w:val="none" w:sz="0" w:space="0" w:color="auto"/>
            <w:right w:val="none" w:sz="0" w:space="0" w:color="auto"/>
          </w:divBdr>
        </w:div>
        <w:div w:id="731196310">
          <w:marLeft w:val="0"/>
          <w:marRight w:val="0"/>
          <w:marTop w:val="0"/>
          <w:marBottom w:val="0"/>
          <w:divBdr>
            <w:top w:val="none" w:sz="0" w:space="0" w:color="auto"/>
            <w:left w:val="none" w:sz="0" w:space="0" w:color="auto"/>
            <w:bottom w:val="none" w:sz="0" w:space="0" w:color="auto"/>
            <w:right w:val="none" w:sz="0" w:space="0" w:color="auto"/>
          </w:divBdr>
        </w:div>
        <w:div w:id="791821799">
          <w:marLeft w:val="0"/>
          <w:marRight w:val="0"/>
          <w:marTop w:val="0"/>
          <w:marBottom w:val="0"/>
          <w:divBdr>
            <w:top w:val="none" w:sz="0" w:space="0" w:color="auto"/>
            <w:left w:val="none" w:sz="0" w:space="0" w:color="auto"/>
            <w:bottom w:val="none" w:sz="0" w:space="0" w:color="auto"/>
            <w:right w:val="none" w:sz="0" w:space="0" w:color="auto"/>
          </w:divBdr>
        </w:div>
        <w:div w:id="921062980">
          <w:marLeft w:val="0"/>
          <w:marRight w:val="0"/>
          <w:marTop w:val="0"/>
          <w:marBottom w:val="0"/>
          <w:divBdr>
            <w:top w:val="none" w:sz="0" w:space="0" w:color="auto"/>
            <w:left w:val="none" w:sz="0" w:space="0" w:color="auto"/>
            <w:bottom w:val="none" w:sz="0" w:space="0" w:color="auto"/>
            <w:right w:val="none" w:sz="0" w:space="0" w:color="auto"/>
          </w:divBdr>
        </w:div>
        <w:div w:id="923105632">
          <w:marLeft w:val="0"/>
          <w:marRight w:val="0"/>
          <w:marTop w:val="0"/>
          <w:marBottom w:val="0"/>
          <w:divBdr>
            <w:top w:val="none" w:sz="0" w:space="0" w:color="auto"/>
            <w:left w:val="none" w:sz="0" w:space="0" w:color="auto"/>
            <w:bottom w:val="none" w:sz="0" w:space="0" w:color="auto"/>
            <w:right w:val="none" w:sz="0" w:space="0" w:color="auto"/>
          </w:divBdr>
        </w:div>
        <w:div w:id="988635682">
          <w:marLeft w:val="0"/>
          <w:marRight w:val="0"/>
          <w:marTop w:val="0"/>
          <w:marBottom w:val="0"/>
          <w:divBdr>
            <w:top w:val="none" w:sz="0" w:space="0" w:color="auto"/>
            <w:left w:val="none" w:sz="0" w:space="0" w:color="auto"/>
            <w:bottom w:val="none" w:sz="0" w:space="0" w:color="auto"/>
            <w:right w:val="none" w:sz="0" w:space="0" w:color="auto"/>
          </w:divBdr>
        </w:div>
        <w:div w:id="1224756027">
          <w:marLeft w:val="0"/>
          <w:marRight w:val="0"/>
          <w:marTop w:val="0"/>
          <w:marBottom w:val="0"/>
          <w:divBdr>
            <w:top w:val="none" w:sz="0" w:space="0" w:color="auto"/>
            <w:left w:val="none" w:sz="0" w:space="0" w:color="auto"/>
            <w:bottom w:val="none" w:sz="0" w:space="0" w:color="auto"/>
            <w:right w:val="none" w:sz="0" w:space="0" w:color="auto"/>
          </w:divBdr>
        </w:div>
        <w:div w:id="1566601689">
          <w:marLeft w:val="0"/>
          <w:marRight w:val="0"/>
          <w:marTop w:val="0"/>
          <w:marBottom w:val="0"/>
          <w:divBdr>
            <w:top w:val="none" w:sz="0" w:space="0" w:color="auto"/>
            <w:left w:val="none" w:sz="0" w:space="0" w:color="auto"/>
            <w:bottom w:val="none" w:sz="0" w:space="0" w:color="auto"/>
            <w:right w:val="none" w:sz="0" w:space="0" w:color="auto"/>
          </w:divBdr>
        </w:div>
        <w:div w:id="1587879846">
          <w:marLeft w:val="0"/>
          <w:marRight w:val="0"/>
          <w:marTop w:val="0"/>
          <w:marBottom w:val="0"/>
          <w:divBdr>
            <w:top w:val="none" w:sz="0" w:space="0" w:color="auto"/>
            <w:left w:val="none" w:sz="0" w:space="0" w:color="auto"/>
            <w:bottom w:val="none" w:sz="0" w:space="0" w:color="auto"/>
            <w:right w:val="none" w:sz="0" w:space="0" w:color="auto"/>
          </w:divBdr>
        </w:div>
        <w:div w:id="1700548624">
          <w:marLeft w:val="0"/>
          <w:marRight w:val="0"/>
          <w:marTop w:val="0"/>
          <w:marBottom w:val="0"/>
          <w:divBdr>
            <w:top w:val="none" w:sz="0" w:space="0" w:color="auto"/>
            <w:left w:val="none" w:sz="0" w:space="0" w:color="auto"/>
            <w:bottom w:val="none" w:sz="0" w:space="0" w:color="auto"/>
            <w:right w:val="none" w:sz="0" w:space="0" w:color="auto"/>
          </w:divBdr>
        </w:div>
        <w:div w:id="1753770324">
          <w:marLeft w:val="0"/>
          <w:marRight w:val="0"/>
          <w:marTop w:val="0"/>
          <w:marBottom w:val="0"/>
          <w:divBdr>
            <w:top w:val="none" w:sz="0" w:space="0" w:color="auto"/>
            <w:left w:val="none" w:sz="0" w:space="0" w:color="auto"/>
            <w:bottom w:val="none" w:sz="0" w:space="0" w:color="auto"/>
            <w:right w:val="none" w:sz="0" w:space="0" w:color="auto"/>
          </w:divBdr>
        </w:div>
      </w:divsChild>
    </w:div>
    <w:div w:id="1761176267">
      <w:bodyDiv w:val="1"/>
      <w:marLeft w:val="0"/>
      <w:marRight w:val="0"/>
      <w:marTop w:val="0"/>
      <w:marBottom w:val="0"/>
      <w:divBdr>
        <w:top w:val="none" w:sz="0" w:space="0" w:color="auto"/>
        <w:left w:val="none" w:sz="0" w:space="0" w:color="auto"/>
        <w:bottom w:val="none" w:sz="0" w:space="0" w:color="auto"/>
        <w:right w:val="none" w:sz="0" w:space="0" w:color="auto"/>
      </w:divBdr>
    </w:div>
    <w:div w:id="1771075348">
      <w:bodyDiv w:val="1"/>
      <w:marLeft w:val="0"/>
      <w:marRight w:val="0"/>
      <w:marTop w:val="0"/>
      <w:marBottom w:val="0"/>
      <w:divBdr>
        <w:top w:val="none" w:sz="0" w:space="0" w:color="auto"/>
        <w:left w:val="none" w:sz="0" w:space="0" w:color="auto"/>
        <w:bottom w:val="none" w:sz="0" w:space="0" w:color="auto"/>
        <w:right w:val="none" w:sz="0" w:space="0" w:color="auto"/>
      </w:divBdr>
    </w:div>
    <w:div w:id="1795900822">
      <w:bodyDiv w:val="1"/>
      <w:marLeft w:val="0"/>
      <w:marRight w:val="0"/>
      <w:marTop w:val="0"/>
      <w:marBottom w:val="0"/>
      <w:divBdr>
        <w:top w:val="none" w:sz="0" w:space="0" w:color="auto"/>
        <w:left w:val="none" w:sz="0" w:space="0" w:color="auto"/>
        <w:bottom w:val="none" w:sz="0" w:space="0" w:color="auto"/>
        <w:right w:val="none" w:sz="0" w:space="0" w:color="auto"/>
      </w:divBdr>
    </w:div>
    <w:div w:id="1800567284">
      <w:bodyDiv w:val="1"/>
      <w:marLeft w:val="0"/>
      <w:marRight w:val="0"/>
      <w:marTop w:val="0"/>
      <w:marBottom w:val="0"/>
      <w:divBdr>
        <w:top w:val="none" w:sz="0" w:space="0" w:color="auto"/>
        <w:left w:val="none" w:sz="0" w:space="0" w:color="auto"/>
        <w:bottom w:val="none" w:sz="0" w:space="0" w:color="auto"/>
        <w:right w:val="none" w:sz="0" w:space="0" w:color="auto"/>
      </w:divBdr>
    </w:div>
    <w:div w:id="1806771335">
      <w:bodyDiv w:val="1"/>
      <w:marLeft w:val="0"/>
      <w:marRight w:val="0"/>
      <w:marTop w:val="0"/>
      <w:marBottom w:val="0"/>
      <w:divBdr>
        <w:top w:val="none" w:sz="0" w:space="0" w:color="auto"/>
        <w:left w:val="none" w:sz="0" w:space="0" w:color="auto"/>
        <w:bottom w:val="none" w:sz="0" w:space="0" w:color="auto"/>
        <w:right w:val="none" w:sz="0" w:space="0" w:color="auto"/>
      </w:divBdr>
    </w:div>
    <w:div w:id="1807235183">
      <w:bodyDiv w:val="1"/>
      <w:marLeft w:val="0"/>
      <w:marRight w:val="0"/>
      <w:marTop w:val="0"/>
      <w:marBottom w:val="0"/>
      <w:divBdr>
        <w:top w:val="none" w:sz="0" w:space="0" w:color="auto"/>
        <w:left w:val="none" w:sz="0" w:space="0" w:color="auto"/>
        <w:bottom w:val="none" w:sz="0" w:space="0" w:color="auto"/>
        <w:right w:val="none" w:sz="0" w:space="0" w:color="auto"/>
      </w:divBdr>
    </w:div>
    <w:div w:id="1808667494">
      <w:bodyDiv w:val="1"/>
      <w:marLeft w:val="0"/>
      <w:marRight w:val="0"/>
      <w:marTop w:val="0"/>
      <w:marBottom w:val="0"/>
      <w:divBdr>
        <w:top w:val="none" w:sz="0" w:space="0" w:color="auto"/>
        <w:left w:val="none" w:sz="0" w:space="0" w:color="auto"/>
        <w:bottom w:val="none" w:sz="0" w:space="0" w:color="auto"/>
        <w:right w:val="none" w:sz="0" w:space="0" w:color="auto"/>
      </w:divBdr>
    </w:div>
    <w:div w:id="1819611839">
      <w:bodyDiv w:val="1"/>
      <w:marLeft w:val="0"/>
      <w:marRight w:val="0"/>
      <w:marTop w:val="0"/>
      <w:marBottom w:val="0"/>
      <w:divBdr>
        <w:top w:val="none" w:sz="0" w:space="0" w:color="auto"/>
        <w:left w:val="none" w:sz="0" w:space="0" w:color="auto"/>
        <w:bottom w:val="none" w:sz="0" w:space="0" w:color="auto"/>
        <w:right w:val="none" w:sz="0" w:space="0" w:color="auto"/>
      </w:divBdr>
    </w:div>
    <w:div w:id="1834373706">
      <w:bodyDiv w:val="1"/>
      <w:marLeft w:val="0"/>
      <w:marRight w:val="0"/>
      <w:marTop w:val="0"/>
      <w:marBottom w:val="0"/>
      <w:divBdr>
        <w:top w:val="none" w:sz="0" w:space="0" w:color="auto"/>
        <w:left w:val="none" w:sz="0" w:space="0" w:color="auto"/>
        <w:bottom w:val="none" w:sz="0" w:space="0" w:color="auto"/>
        <w:right w:val="none" w:sz="0" w:space="0" w:color="auto"/>
      </w:divBdr>
    </w:div>
    <w:div w:id="1838299164">
      <w:bodyDiv w:val="1"/>
      <w:marLeft w:val="0"/>
      <w:marRight w:val="0"/>
      <w:marTop w:val="0"/>
      <w:marBottom w:val="0"/>
      <w:divBdr>
        <w:top w:val="none" w:sz="0" w:space="0" w:color="auto"/>
        <w:left w:val="none" w:sz="0" w:space="0" w:color="auto"/>
        <w:bottom w:val="none" w:sz="0" w:space="0" w:color="auto"/>
        <w:right w:val="none" w:sz="0" w:space="0" w:color="auto"/>
      </w:divBdr>
      <w:divsChild>
        <w:div w:id="26689042">
          <w:marLeft w:val="0"/>
          <w:marRight w:val="0"/>
          <w:marTop w:val="0"/>
          <w:marBottom w:val="0"/>
          <w:divBdr>
            <w:top w:val="none" w:sz="0" w:space="0" w:color="auto"/>
            <w:left w:val="none" w:sz="0" w:space="0" w:color="auto"/>
            <w:bottom w:val="none" w:sz="0" w:space="0" w:color="auto"/>
            <w:right w:val="none" w:sz="0" w:space="0" w:color="auto"/>
          </w:divBdr>
        </w:div>
        <w:div w:id="58868981">
          <w:marLeft w:val="0"/>
          <w:marRight w:val="0"/>
          <w:marTop w:val="0"/>
          <w:marBottom w:val="0"/>
          <w:divBdr>
            <w:top w:val="none" w:sz="0" w:space="0" w:color="auto"/>
            <w:left w:val="none" w:sz="0" w:space="0" w:color="auto"/>
            <w:bottom w:val="none" w:sz="0" w:space="0" w:color="auto"/>
            <w:right w:val="none" w:sz="0" w:space="0" w:color="auto"/>
          </w:divBdr>
        </w:div>
        <w:div w:id="79067847">
          <w:marLeft w:val="0"/>
          <w:marRight w:val="0"/>
          <w:marTop w:val="0"/>
          <w:marBottom w:val="0"/>
          <w:divBdr>
            <w:top w:val="none" w:sz="0" w:space="0" w:color="auto"/>
            <w:left w:val="none" w:sz="0" w:space="0" w:color="auto"/>
            <w:bottom w:val="none" w:sz="0" w:space="0" w:color="auto"/>
            <w:right w:val="none" w:sz="0" w:space="0" w:color="auto"/>
          </w:divBdr>
        </w:div>
        <w:div w:id="81874508">
          <w:marLeft w:val="0"/>
          <w:marRight w:val="0"/>
          <w:marTop w:val="0"/>
          <w:marBottom w:val="0"/>
          <w:divBdr>
            <w:top w:val="none" w:sz="0" w:space="0" w:color="auto"/>
            <w:left w:val="none" w:sz="0" w:space="0" w:color="auto"/>
            <w:bottom w:val="none" w:sz="0" w:space="0" w:color="auto"/>
            <w:right w:val="none" w:sz="0" w:space="0" w:color="auto"/>
          </w:divBdr>
        </w:div>
        <w:div w:id="95055607">
          <w:marLeft w:val="0"/>
          <w:marRight w:val="0"/>
          <w:marTop w:val="0"/>
          <w:marBottom w:val="0"/>
          <w:divBdr>
            <w:top w:val="none" w:sz="0" w:space="0" w:color="auto"/>
            <w:left w:val="none" w:sz="0" w:space="0" w:color="auto"/>
            <w:bottom w:val="none" w:sz="0" w:space="0" w:color="auto"/>
            <w:right w:val="none" w:sz="0" w:space="0" w:color="auto"/>
          </w:divBdr>
        </w:div>
        <w:div w:id="116723071">
          <w:marLeft w:val="0"/>
          <w:marRight w:val="0"/>
          <w:marTop w:val="0"/>
          <w:marBottom w:val="0"/>
          <w:divBdr>
            <w:top w:val="none" w:sz="0" w:space="0" w:color="auto"/>
            <w:left w:val="none" w:sz="0" w:space="0" w:color="auto"/>
            <w:bottom w:val="none" w:sz="0" w:space="0" w:color="auto"/>
            <w:right w:val="none" w:sz="0" w:space="0" w:color="auto"/>
          </w:divBdr>
        </w:div>
        <w:div w:id="137261732">
          <w:marLeft w:val="0"/>
          <w:marRight w:val="0"/>
          <w:marTop w:val="0"/>
          <w:marBottom w:val="0"/>
          <w:divBdr>
            <w:top w:val="none" w:sz="0" w:space="0" w:color="auto"/>
            <w:left w:val="none" w:sz="0" w:space="0" w:color="auto"/>
            <w:bottom w:val="none" w:sz="0" w:space="0" w:color="auto"/>
            <w:right w:val="none" w:sz="0" w:space="0" w:color="auto"/>
          </w:divBdr>
        </w:div>
        <w:div w:id="147089914">
          <w:marLeft w:val="0"/>
          <w:marRight w:val="0"/>
          <w:marTop w:val="0"/>
          <w:marBottom w:val="0"/>
          <w:divBdr>
            <w:top w:val="none" w:sz="0" w:space="0" w:color="auto"/>
            <w:left w:val="none" w:sz="0" w:space="0" w:color="auto"/>
            <w:bottom w:val="none" w:sz="0" w:space="0" w:color="auto"/>
            <w:right w:val="none" w:sz="0" w:space="0" w:color="auto"/>
          </w:divBdr>
        </w:div>
        <w:div w:id="193924184">
          <w:marLeft w:val="0"/>
          <w:marRight w:val="0"/>
          <w:marTop w:val="0"/>
          <w:marBottom w:val="0"/>
          <w:divBdr>
            <w:top w:val="none" w:sz="0" w:space="0" w:color="auto"/>
            <w:left w:val="none" w:sz="0" w:space="0" w:color="auto"/>
            <w:bottom w:val="none" w:sz="0" w:space="0" w:color="auto"/>
            <w:right w:val="none" w:sz="0" w:space="0" w:color="auto"/>
          </w:divBdr>
        </w:div>
        <w:div w:id="195317115">
          <w:marLeft w:val="0"/>
          <w:marRight w:val="0"/>
          <w:marTop w:val="0"/>
          <w:marBottom w:val="0"/>
          <w:divBdr>
            <w:top w:val="none" w:sz="0" w:space="0" w:color="auto"/>
            <w:left w:val="none" w:sz="0" w:space="0" w:color="auto"/>
            <w:bottom w:val="none" w:sz="0" w:space="0" w:color="auto"/>
            <w:right w:val="none" w:sz="0" w:space="0" w:color="auto"/>
          </w:divBdr>
        </w:div>
        <w:div w:id="210651358">
          <w:marLeft w:val="0"/>
          <w:marRight w:val="0"/>
          <w:marTop w:val="0"/>
          <w:marBottom w:val="0"/>
          <w:divBdr>
            <w:top w:val="none" w:sz="0" w:space="0" w:color="auto"/>
            <w:left w:val="none" w:sz="0" w:space="0" w:color="auto"/>
            <w:bottom w:val="none" w:sz="0" w:space="0" w:color="auto"/>
            <w:right w:val="none" w:sz="0" w:space="0" w:color="auto"/>
          </w:divBdr>
        </w:div>
        <w:div w:id="245959943">
          <w:marLeft w:val="0"/>
          <w:marRight w:val="0"/>
          <w:marTop w:val="0"/>
          <w:marBottom w:val="0"/>
          <w:divBdr>
            <w:top w:val="none" w:sz="0" w:space="0" w:color="auto"/>
            <w:left w:val="none" w:sz="0" w:space="0" w:color="auto"/>
            <w:bottom w:val="none" w:sz="0" w:space="0" w:color="auto"/>
            <w:right w:val="none" w:sz="0" w:space="0" w:color="auto"/>
          </w:divBdr>
        </w:div>
        <w:div w:id="269706361">
          <w:marLeft w:val="0"/>
          <w:marRight w:val="0"/>
          <w:marTop w:val="0"/>
          <w:marBottom w:val="0"/>
          <w:divBdr>
            <w:top w:val="none" w:sz="0" w:space="0" w:color="auto"/>
            <w:left w:val="none" w:sz="0" w:space="0" w:color="auto"/>
            <w:bottom w:val="none" w:sz="0" w:space="0" w:color="auto"/>
            <w:right w:val="none" w:sz="0" w:space="0" w:color="auto"/>
          </w:divBdr>
        </w:div>
        <w:div w:id="273246555">
          <w:marLeft w:val="0"/>
          <w:marRight w:val="0"/>
          <w:marTop w:val="0"/>
          <w:marBottom w:val="0"/>
          <w:divBdr>
            <w:top w:val="none" w:sz="0" w:space="0" w:color="auto"/>
            <w:left w:val="none" w:sz="0" w:space="0" w:color="auto"/>
            <w:bottom w:val="none" w:sz="0" w:space="0" w:color="auto"/>
            <w:right w:val="none" w:sz="0" w:space="0" w:color="auto"/>
          </w:divBdr>
        </w:div>
        <w:div w:id="298456216">
          <w:marLeft w:val="0"/>
          <w:marRight w:val="0"/>
          <w:marTop w:val="0"/>
          <w:marBottom w:val="0"/>
          <w:divBdr>
            <w:top w:val="none" w:sz="0" w:space="0" w:color="auto"/>
            <w:left w:val="none" w:sz="0" w:space="0" w:color="auto"/>
            <w:bottom w:val="none" w:sz="0" w:space="0" w:color="auto"/>
            <w:right w:val="none" w:sz="0" w:space="0" w:color="auto"/>
          </w:divBdr>
        </w:div>
        <w:div w:id="312494180">
          <w:marLeft w:val="0"/>
          <w:marRight w:val="0"/>
          <w:marTop w:val="0"/>
          <w:marBottom w:val="0"/>
          <w:divBdr>
            <w:top w:val="none" w:sz="0" w:space="0" w:color="auto"/>
            <w:left w:val="none" w:sz="0" w:space="0" w:color="auto"/>
            <w:bottom w:val="none" w:sz="0" w:space="0" w:color="auto"/>
            <w:right w:val="none" w:sz="0" w:space="0" w:color="auto"/>
          </w:divBdr>
        </w:div>
        <w:div w:id="323969546">
          <w:marLeft w:val="0"/>
          <w:marRight w:val="0"/>
          <w:marTop w:val="0"/>
          <w:marBottom w:val="0"/>
          <w:divBdr>
            <w:top w:val="none" w:sz="0" w:space="0" w:color="auto"/>
            <w:left w:val="none" w:sz="0" w:space="0" w:color="auto"/>
            <w:bottom w:val="none" w:sz="0" w:space="0" w:color="auto"/>
            <w:right w:val="none" w:sz="0" w:space="0" w:color="auto"/>
          </w:divBdr>
        </w:div>
        <w:div w:id="378171517">
          <w:marLeft w:val="0"/>
          <w:marRight w:val="0"/>
          <w:marTop w:val="0"/>
          <w:marBottom w:val="0"/>
          <w:divBdr>
            <w:top w:val="none" w:sz="0" w:space="0" w:color="auto"/>
            <w:left w:val="none" w:sz="0" w:space="0" w:color="auto"/>
            <w:bottom w:val="none" w:sz="0" w:space="0" w:color="auto"/>
            <w:right w:val="none" w:sz="0" w:space="0" w:color="auto"/>
          </w:divBdr>
        </w:div>
        <w:div w:id="385421268">
          <w:marLeft w:val="0"/>
          <w:marRight w:val="0"/>
          <w:marTop w:val="0"/>
          <w:marBottom w:val="0"/>
          <w:divBdr>
            <w:top w:val="none" w:sz="0" w:space="0" w:color="auto"/>
            <w:left w:val="none" w:sz="0" w:space="0" w:color="auto"/>
            <w:bottom w:val="none" w:sz="0" w:space="0" w:color="auto"/>
            <w:right w:val="none" w:sz="0" w:space="0" w:color="auto"/>
          </w:divBdr>
        </w:div>
        <w:div w:id="389496052">
          <w:marLeft w:val="0"/>
          <w:marRight w:val="0"/>
          <w:marTop w:val="0"/>
          <w:marBottom w:val="0"/>
          <w:divBdr>
            <w:top w:val="none" w:sz="0" w:space="0" w:color="auto"/>
            <w:left w:val="none" w:sz="0" w:space="0" w:color="auto"/>
            <w:bottom w:val="none" w:sz="0" w:space="0" w:color="auto"/>
            <w:right w:val="none" w:sz="0" w:space="0" w:color="auto"/>
          </w:divBdr>
        </w:div>
        <w:div w:id="412167319">
          <w:marLeft w:val="0"/>
          <w:marRight w:val="0"/>
          <w:marTop w:val="0"/>
          <w:marBottom w:val="0"/>
          <w:divBdr>
            <w:top w:val="none" w:sz="0" w:space="0" w:color="auto"/>
            <w:left w:val="none" w:sz="0" w:space="0" w:color="auto"/>
            <w:bottom w:val="none" w:sz="0" w:space="0" w:color="auto"/>
            <w:right w:val="none" w:sz="0" w:space="0" w:color="auto"/>
          </w:divBdr>
        </w:div>
        <w:div w:id="413862220">
          <w:marLeft w:val="0"/>
          <w:marRight w:val="0"/>
          <w:marTop w:val="0"/>
          <w:marBottom w:val="0"/>
          <w:divBdr>
            <w:top w:val="none" w:sz="0" w:space="0" w:color="auto"/>
            <w:left w:val="none" w:sz="0" w:space="0" w:color="auto"/>
            <w:bottom w:val="none" w:sz="0" w:space="0" w:color="auto"/>
            <w:right w:val="none" w:sz="0" w:space="0" w:color="auto"/>
          </w:divBdr>
        </w:div>
        <w:div w:id="418792433">
          <w:marLeft w:val="0"/>
          <w:marRight w:val="0"/>
          <w:marTop w:val="0"/>
          <w:marBottom w:val="0"/>
          <w:divBdr>
            <w:top w:val="none" w:sz="0" w:space="0" w:color="auto"/>
            <w:left w:val="none" w:sz="0" w:space="0" w:color="auto"/>
            <w:bottom w:val="none" w:sz="0" w:space="0" w:color="auto"/>
            <w:right w:val="none" w:sz="0" w:space="0" w:color="auto"/>
          </w:divBdr>
        </w:div>
        <w:div w:id="424689213">
          <w:marLeft w:val="0"/>
          <w:marRight w:val="0"/>
          <w:marTop w:val="0"/>
          <w:marBottom w:val="0"/>
          <w:divBdr>
            <w:top w:val="none" w:sz="0" w:space="0" w:color="auto"/>
            <w:left w:val="none" w:sz="0" w:space="0" w:color="auto"/>
            <w:bottom w:val="none" w:sz="0" w:space="0" w:color="auto"/>
            <w:right w:val="none" w:sz="0" w:space="0" w:color="auto"/>
          </w:divBdr>
        </w:div>
        <w:div w:id="497622775">
          <w:marLeft w:val="0"/>
          <w:marRight w:val="0"/>
          <w:marTop w:val="0"/>
          <w:marBottom w:val="0"/>
          <w:divBdr>
            <w:top w:val="none" w:sz="0" w:space="0" w:color="auto"/>
            <w:left w:val="none" w:sz="0" w:space="0" w:color="auto"/>
            <w:bottom w:val="none" w:sz="0" w:space="0" w:color="auto"/>
            <w:right w:val="none" w:sz="0" w:space="0" w:color="auto"/>
          </w:divBdr>
        </w:div>
        <w:div w:id="608053802">
          <w:marLeft w:val="0"/>
          <w:marRight w:val="0"/>
          <w:marTop w:val="0"/>
          <w:marBottom w:val="0"/>
          <w:divBdr>
            <w:top w:val="none" w:sz="0" w:space="0" w:color="auto"/>
            <w:left w:val="none" w:sz="0" w:space="0" w:color="auto"/>
            <w:bottom w:val="none" w:sz="0" w:space="0" w:color="auto"/>
            <w:right w:val="none" w:sz="0" w:space="0" w:color="auto"/>
          </w:divBdr>
        </w:div>
        <w:div w:id="656036068">
          <w:marLeft w:val="0"/>
          <w:marRight w:val="0"/>
          <w:marTop w:val="0"/>
          <w:marBottom w:val="0"/>
          <w:divBdr>
            <w:top w:val="none" w:sz="0" w:space="0" w:color="auto"/>
            <w:left w:val="none" w:sz="0" w:space="0" w:color="auto"/>
            <w:bottom w:val="none" w:sz="0" w:space="0" w:color="auto"/>
            <w:right w:val="none" w:sz="0" w:space="0" w:color="auto"/>
          </w:divBdr>
        </w:div>
        <w:div w:id="658702638">
          <w:marLeft w:val="0"/>
          <w:marRight w:val="0"/>
          <w:marTop w:val="0"/>
          <w:marBottom w:val="0"/>
          <w:divBdr>
            <w:top w:val="none" w:sz="0" w:space="0" w:color="auto"/>
            <w:left w:val="none" w:sz="0" w:space="0" w:color="auto"/>
            <w:bottom w:val="none" w:sz="0" w:space="0" w:color="auto"/>
            <w:right w:val="none" w:sz="0" w:space="0" w:color="auto"/>
          </w:divBdr>
        </w:div>
        <w:div w:id="669479281">
          <w:marLeft w:val="0"/>
          <w:marRight w:val="0"/>
          <w:marTop w:val="0"/>
          <w:marBottom w:val="0"/>
          <w:divBdr>
            <w:top w:val="none" w:sz="0" w:space="0" w:color="auto"/>
            <w:left w:val="none" w:sz="0" w:space="0" w:color="auto"/>
            <w:bottom w:val="none" w:sz="0" w:space="0" w:color="auto"/>
            <w:right w:val="none" w:sz="0" w:space="0" w:color="auto"/>
          </w:divBdr>
        </w:div>
        <w:div w:id="669793529">
          <w:marLeft w:val="0"/>
          <w:marRight w:val="0"/>
          <w:marTop w:val="0"/>
          <w:marBottom w:val="0"/>
          <w:divBdr>
            <w:top w:val="none" w:sz="0" w:space="0" w:color="auto"/>
            <w:left w:val="none" w:sz="0" w:space="0" w:color="auto"/>
            <w:bottom w:val="none" w:sz="0" w:space="0" w:color="auto"/>
            <w:right w:val="none" w:sz="0" w:space="0" w:color="auto"/>
          </w:divBdr>
        </w:div>
        <w:div w:id="712775507">
          <w:marLeft w:val="0"/>
          <w:marRight w:val="0"/>
          <w:marTop w:val="0"/>
          <w:marBottom w:val="0"/>
          <w:divBdr>
            <w:top w:val="none" w:sz="0" w:space="0" w:color="auto"/>
            <w:left w:val="none" w:sz="0" w:space="0" w:color="auto"/>
            <w:bottom w:val="none" w:sz="0" w:space="0" w:color="auto"/>
            <w:right w:val="none" w:sz="0" w:space="0" w:color="auto"/>
          </w:divBdr>
        </w:div>
        <w:div w:id="712847749">
          <w:marLeft w:val="0"/>
          <w:marRight w:val="0"/>
          <w:marTop w:val="0"/>
          <w:marBottom w:val="0"/>
          <w:divBdr>
            <w:top w:val="none" w:sz="0" w:space="0" w:color="auto"/>
            <w:left w:val="none" w:sz="0" w:space="0" w:color="auto"/>
            <w:bottom w:val="none" w:sz="0" w:space="0" w:color="auto"/>
            <w:right w:val="none" w:sz="0" w:space="0" w:color="auto"/>
          </w:divBdr>
        </w:div>
        <w:div w:id="713310748">
          <w:marLeft w:val="0"/>
          <w:marRight w:val="0"/>
          <w:marTop w:val="0"/>
          <w:marBottom w:val="0"/>
          <w:divBdr>
            <w:top w:val="none" w:sz="0" w:space="0" w:color="auto"/>
            <w:left w:val="none" w:sz="0" w:space="0" w:color="auto"/>
            <w:bottom w:val="none" w:sz="0" w:space="0" w:color="auto"/>
            <w:right w:val="none" w:sz="0" w:space="0" w:color="auto"/>
          </w:divBdr>
        </w:div>
        <w:div w:id="738133842">
          <w:marLeft w:val="0"/>
          <w:marRight w:val="0"/>
          <w:marTop w:val="0"/>
          <w:marBottom w:val="0"/>
          <w:divBdr>
            <w:top w:val="none" w:sz="0" w:space="0" w:color="auto"/>
            <w:left w:val="none" w:sz="0" w:space="0" w:color="auto"/>
            <w:bottom w:val="none" w:sz="0" w:space="0" w:color="auto"/>
            <w:right w:val="none" w:sz="0" w:space="0" w:color="auto"/>
          </w:divBdr>
        </w:div>
        <w:div w:id="754207023">
          <w:marLeft w:val="0"/>
          <w:marRight w:val="0"/>
          <w:marTop w:val="0"/>
          <w:marBottom w:val="0"/>
          <w:divBdr>
            <w:top w:val="none" w:sz="0" w:space="0" w:color="auto"/>
            <w:left w:val="none" w:sz="0" w:space="0" w:color="auto"/>
            <w:bottom w:val="none" w:sz="0" w:space="0" w:color="auto"/>
            <w:right w:val="none" w:sz="0" w:space="0" w:color="auto"/>
          </w:divBdr>
        </w:div>
        <w:div w:id="771558937">
          <w:marLeft w:val="0"/>
          <w:marRight w:val="0"/>
          <w:marTop w:val="0"/>
          <w:marBottom w:val="0"/>
          <w:divBdr>
            <w:top w:val="none" w:sz="0" w:space="0" w:color="auto"/>
            <w:left w:val="none" w:sz="0" w:space="0" w:color="auto"/>
            <w:bottom w:val="none" w:sz="0" w:space="0" w:color="auto"/>
            <w:right w:val="none" w:sz="0" w:space="0" w:color="auto"/>
          </w:divBdr>
        </w:div>
        <w:div w:id="806973062">
          <w:marLeft w:val="0"/>
          <w:marRight w:val="0"/>
          <w:marTop w:val="0"/>
          <w:marBottom w:val="0"/>
          <w:divBdr>
            <w:top w:val="none" w:sz="0" w:space="0" w:color="auto"/>
            <w:left w:val="none" w:sz="0" w:space="0" w:color="auto"/>
            <w:bottom w:val="none" w:sz="0" w:space="0" w:color="auto"/>
            <w:right w:val="none" w:sz="0" w:space="0" w:color="auto"/>
          </w:divBdr>
        </w:div>
        <w:div w:id="818495269">
          <w:marLeft w:val="0"/>
          <w:marRight w:val="0"/>
          <w:marTop w:val="0"/>
          <w:marBottom w:val="0"/>
          <w:divBdr>
            <w:top w:val="none" w:sz="0" w:space="0" w:color="auto"/>
            <w:left w:val="none" w:sz="0" w:space="0" w:color="auto"/>
            <w:bottom w:val="none" w:sz="0" w:space="0" w:color="auto"/>
            <w:right w:val="none" w:sz="0" w:space="0" w:color="auto"/>
          </w:divBdr>
        </w:div>
        <w:div w:id="824197792">
          <w:marLeft w:val="0"/>
          <w:marRight w:val="0"/>
          <w:marTop w:val="0"/>
          <w:marBottom w:val="0"/>
          <w:divBdr>
            <w:top w:val="none" w:sz="0" w:space="0" w:color="auto"/>
            <w:left w:val="none" w:sz="0" w:space="0" w:color="auto"/>
            <w:bottom w:val="none" w:sz="0" w:space="0" w:color="auto"/>
            <w:right w:val="none" w:sz="0" w:space="0" w:color="auto"/>
          </w:divBdr>
        </w:div>
        <w:div w:id="839271599">
          <w:marLeft w:val="0"/>
          <w:marRight w:val="0"/>
          <w:marTop w:val="0"/>
          <w:marBottom w:val="0"/>
          <w:divBdr>
            <w:top w:val="none" w:sz="0" w:space="0" w:color="auto"/>
            <w:left w:val="none" w:sz="0" w:space="0" w:color="auto"/>
            <w:bottom w:val="none" w:sz="0" w:space="0" w:color="auto"/>
            <w:right w:val="none" w:sz="0" w:space="0" w:color="auto"/>
          </w:divBdr>
        </w:div>
        <w:div w:id="858080301">
          <w:marLeft w:val="0"/>
          <w:marRight w:val="0"/>
          <w:marTop w:val="0"/>
          <w:marBottom w:val="0"/>
          <w:divBdr>
            <w:top w:val="none" w:sz="0" w:space="0" w:color="auto"/>
            <w:left w:val="none" w:sz="0" w:space="0" w:color="auto"/>
            <w:bottom w:val="none" w:sz="0" w:space="0" w:color="auto"/>
            <w:right w:val="none" w:sz="0" w:space="0" w:color="auto"/>
          </w:divBdr>
        </w:div>
        <w:div w:id="899245487">
          <w:marLeft w:val="0"/>
          <w:marRight w:val="0"/>
          <w:marTop w:val="0"/>
          <w:marBottom w:val="0"/>
          <w:divBdr>
            <w:top w:val="none" w:sz="0" w:space="0" w:color="auto"/>
            <w:left w:val="none" w:sz="0" w:space="0" w:color="auto"/>
            <w:bottom w:val="none" w:sz="0" w:space="0" w:color="auto"/>
            <w:right w:val="none" w:sz="0" w:space="0" w:color="auto"/>
          </w:divBdr>
        </w:div>
        <w:div w:id="899755628">
          <w:marLeft w:val="0"/>
          <w:marRight w:val="0"/>
          <w:marTop w:val="0"/>
          <w:marBottom w:val="0"/>
          <w:divBdr>
            <w:top w:val="none" w:sz="0" w:space="0" w:color="auto"/>
            <w:left w:val="none" w:sz="0" w:space="0" w:color="auto"/>
            <w:bottom w:val="none" w:sz="0" w:space="0" w:color="auto"/>
            <w:right w:val="none" w:sz="0" w:space="0" w:color="auto"/>
          </w:divBdr>
        </w:div>
        <w:div w:id="925529336">
          <w:marLeft w:val="0"/>
          <w:marRight w:val="0"/>
          <w:marTop w:val="0"/>
          <w:marBottom w:val="0"/>
          <w:divBdr>
            <w:top w:val="none" w:sz="0" w:space="0" w:color="auto"/>
            <w:left w:val="none" w:sz="0" w:space="0" w:color="auto"/>
            <w:bottom w:val="none" w:sz="0" w:space="0" w:color="auto"/>
            <w:right w:val="none" w:sz="0" w:space="0" w:color="auto"/>
          </w:divBdr>
        </w:div>
        <w:div w:id="973363200">
          <w:marLeft w:val="0"/>
          <w:marRight w:val="0"/>
          <w:marTop w:val="0"/>
          <w:marBottom w:val="0"/>
          <w:divBdr>
            <w:top w:val="none" w:sz="0" w:space="0" w:color="auto"/>
            <w:left w:val="none" w:sz="0" w:space="0" w:color="auto"/>
            <w:bottom w:val="none" w:sz="0" w:space="0" w:color="auto"/>
            <w:right w:val="none" w:sz="0" w:space="0" w:color="auto"/>
          </w:divBdr>
        </w:div>
        <w:div w:id="1067922192">
          <w:marLeft w:val="0"/>
          <w:marRight w:val="0"/>
          <w:marTop w:val="0"/>
          <w:marBottom w:val="0"/>
          <w:divBdr>
            <w:top w:val="none" w:sz="0" w:space="0" w:color="auto"/>
            <w:left w:val="none" w:sz="0" w:space="0" w:color="auto"/>
            <w:bottom w:val="none" w:sz="0" w:space="0" w:color="auto"/>
            <w:right w:val="none" w:sz="0" w:space="0" w:color="auto"/>
          </w:divBdr>
        </w:div>
        <w:div w:id="1089617984">
          <w:marLeft w:val="0"/>
          <w:marRight w:val="0"/>
          <w:marTop w:val="0"/>
          <w:marBottom w:val="0"/>
          <w:divBdr>
            <w:top w:val="none" w:sz="0" w:space="0" w:color="auto"/>
            <w:left w:val="none" w:sz="0" w:space="0" w:color="auto"/>
            <w:bottom w:val="none" w:sz="0" w:space="0" w:color="auto"/>
            <w:right w:val="none" w:sz="0" w:space="0" w:color="auto"/>
          </w:divBdr>
        </w:div>
        <w:div w:id="1094282990">
          <w:marLeft w:val="0"/>
          <w:marRight w:val="0"/>
          <w:marTop w:val="0"/>
          <w:marBottom w:val="0"/>
          <w:divBdr>
            <w:top w:val="none" w:sz="0" w:space="0" w:color="auto"/>
            <w:left w:val="none" w:sz="0" w:space="0" w:color="auto"/>
            <w:bottom w:val="none" w:sz="0" w:space="0" w:color="auto"/>
            <w:right w:val="none" w:sz="0" w:space="0" w:color="auto"/>
          </w:divBdr>
        </w:div>
        <w:div w:id="1097285861">
          <w:marLeft w:val="0"/>
          <w:marRight w:val="0"/>
          <w:marTop w:val="0"/>
          <w:marBottom w:val="0"/>
          <w:divBdr>
            <w:top w:val="none" w:sz="0" w:space="0" w:color="auto"/>
            <w:left w:val="none" w:sz="0" w:space="0" w:color="auto"/>
            <w:bottom w:val="none" w:sz="0" w:space="0" w:color="auto"/>
            <w:right w:val="none" w:sz="0" w:space="0" w:color="auto"/>
          </w:divBdr>
        </w:div>
        <w:div w:id="1129397427">
          <w:marLeft w:val="0"/>
          <w:marRight w:val="0"/>
          <w:marTop w:val="0"/>
          <w:marBottom w:val="0"/>
          <w:divBdr>
            <w:top w:val="none" w:sz="0" w:space="0" w:color="auto"/>
            <w:left w:val="none" w:sz="0" w:space="0" w:color="auto"/>
            <w:bottom w:val="none" w:sz="0" w:space="0" w:color="auto"/>
            <w:right w:val="none" w:sz="0" w:space="0" w:color="auto"/>
          </w:divBdr>
        </w:div>
        <w:div w:id="1130124962">
          <w:marLeft w:val="0"/>
          <w:marRight w:val="0"/>
          <w:marTop w:val="0"/>
          <w:marBottom w:val="0"/>
          <w:divBdr>
            <w:top w:val="none" w:sz="0" w:space="0" w:color="auto"/>
            <w:left w:val="none" w:sz="0" w:space="0" w:color="auto"/>
            <w:bottom w:val="none" w:sz="0" w:space="0" w:color="auto"/>
            <w:right w:val="none" w:sz="0" w:space="0" w:color="auto"/>
          </w:divBdr>
        </w:div>
        <w:div w:id="1135293028">
          <w:marLeft w:val="0"/>
          <w:marRight w:val="0"/>
          <w:marTop w:val="0"/>
          <w:marBottom w:val="0"/>
          <w:divBdr>
            <w:top w:val="none" w:sz="0" w:space="0" w:color="auto"/>
            <w:left w:val="none" w:sz="0" w:space="0" w:color="auto"/>
            <w:bottom w:val="none" w:sz="0" w:space="0" w:color="auto"/>
            <w:right w:val="none" w:sz="0" w:space="0" w:color="auto"/>
          </w:divBdr>
        </w:div>
        <w:div w:id="1142620200">
          <w:marLeft w:val="0"/>
          <w:marRight w:val="0"/>
          <w:marTop w:val="0"/>
          <w:marBottom w:val="0"/>
          <w:divBdr>
            <w:top w:val="none" w:sz="0" w:space="0" w:color="auto"/>
            <w:left w:val="none" w:sz="0" w:space="0" w:color="auto"/>
            <w:bottom w:val="none" w:sz="0" w:space="0" w:color="auto"/>
            <w:right w:val="none" w:sz="0" w:space="0" w:color="auto"/>
          </w:divBdr>
        </w:div>
        <w:div w:id="1160196689">
          <w:marLeft w:val="0"/>
          <w:marRight w:val="0"/>
          <w:marTop w:val="0"/>
          <w:marBottom w:val="0"/>
          <w:divBdr>
            <w:top w:val="none" w:sz="0" w:space="0" w:color="auto"/>
            <w:left w:val="none" w:sz="0" w:space="0" w:color="auto"/>
            <w:bottom w:val="none" w:sz="0" w:space="0" w:color="auto"/>
            <w:right w:val="none" w:sz="0" w:space="0" w:color="auto"/>
          </w:divBdr>
        </w:div>
        <w:div w:id="1162307475">
          <w:marLeft w:val="0"/>
          <w:marRight w:val="0"/>
          <w:marTop w:val="0"/>
          <w:marBottom w:val="0"/>
          <w:divBdr>
            <w:top w:val="none" w:sz="0" w:space="0" w:color="auto"/>
            <w:left w:val="none" w:sz="0" w:space="0" w:color="auto"/>
            <w:bottom w:val="none" w:sz="0" w:space="0" w:color="auto"/>
            <w:right w:val="none" w:sz="0" w:space="0" w:color="auto"/>
          </w:divBdr>
        </w:div>
        <w:div w:id="1183593970">
          <w:marLeft w:val="0"/>
          <w:marRight w:val="0"/>
          <w:marTop w:val="0"/>
          <w:marBottom w:val="0"/>
          <w:divBdr>
            <w:top w:val="none" w:sz="0" w:space="0" w:color="auto"/>
            <w:left w:val="none" w:sz="0" w:space="0" w:color="auto"/>
            <w:bottom w:val="none" w:sz="0" w:space="0" w:color="auto"/>
            <w:right w:val="none" w:sz="0" w:space="0" w:color="auto"/>
          </w:divBdr>
        </w:div>
        <w:div w:id="1221789308">
          <w:marLeft w:val="0"/>
          <w:marRight w:val="0"/>
          <w:marTop w:val="0"/>
          <w:marBottom w:val="0"/>
          <w:divBdr>
            <w:top w:val="none" w:sz="0" w:space="0" w:color="auto"/>
            <w:left w:val="none" w:sz="0" w:space="0" w:color="auto"/>
            <w:bottom w:val="none" w:sz="0" w:space="0" w:color="auto"/>
            <w:right w:val="none" w:sz="0" w:space="0" w:color="auto"/>
          </w:divBdr>
        </w:div>
        <w:div w:id="1264679537">
          <w:marLeft w:val="0"/>
          <w:marRight w:val="0"/>
          <w:marTop w:val="0"/>
          <w:marBottom w:val="0"/>
          <w:divBdr>
            <w:top w:val="none" w:sz="0" w:space="0" w:color="auto"/>
            <w:left w:val="none" w:sz="0" w:space="0" w:color="auto"/>
            <w:bottom w:val="none" w:sz="0" w:space="0" w:color="auto"/>
            <w:right w:val="none" w:sz="0" w:space="0" w:color="auto"/>
          </w:divBdr>
        </w:div>
        <w:div w:id="1277912391">
          <w:marLeft w:val="0"/>
          <w:marRight w:val="0"/>
          <w:marTop w:val="0"/>
          <w:marBottom w:val="0"/>
          <w:divBdr>
            <w:top w:val="none" w:sz="0" w:space="0" w:color="auto"/>
            <w:left w:val="none" w:sz="0" w:space="0" w:color="auto"/>
            <w:bottom w:val="none" w:sz="0" w:space="0" w:color="auto"/>
            <w:right w:val="none" w:sz="0" w:space="0" w:color="auto"/>
          </w:divBdr>
        </w:div>
        <w:div w:id="1290666955">
          <w:marLeft w:val="0"/>
          <w:marRight w:val="0"/>
          <w:marTop w:val="0"/>
          <w:marBottom w:val="0"/>
          <w:divBdr>
            <w:top w:val="none" w:sz="0" w:space="0" w:color="auto"/>
            <w:left w:val="none" w:sz="0" w:space="0" w:color="auto"/>
            <w:bottom w:val="none" w:sz="0" w:space="0" w:color="auto"/>
            <w:right w:val="none" w:sz="0" w:space="0" w:color="auto"/>
          </w:divBdr>
        </w:div>
        <w:div w:id="1327201221">
          <w:marLeft w:val="0"/>
          <w:marRight w:val="0"/>
          <w:marTop w:val="0"/>
          <w:marBottom w:val="0"/>
          <w:divBdr>
            <w:top w:val="none" w:sz="0" w:space="0" w:color="auto"/>
            <w:left w:val="none" w:sz="0" w:space="0" w:color="auto"/>
            <w:bottom w:val="none" w:sz="0" w:space="0" w:color="auto"/>
            <w:right w:val="none" w:sz="0" w:space="0" w:color="auto"/>
          </w:divBdr>
        </w:div>
        <w:div w:id="1343556809">
          <w:marLeft w:val="0"/>
          <w:marRight w:val="0"/>
          <w:marTop w:val="0"/>
          <w:marBottom w:val="0"/>
          <w:divBdr>
            <w:top w:val="none" w:sz="0" w:space="0" w:color="auto"/>
            <w:left w:val="none" w:sz="0" w:space="0" w:color="auto"/>
            <w:bottom w:val="none" w:sz="0" w:space="0" w:color="auto"/>
            <w:right w:val="none" w:sz="0" w:space="0" w:color="auto"/>
          </w:divBdr>
        </w:div>
        <w:div w:id="1344548838">
          <w:marLeft w:val="0"/>
          <w:marRight w:val="0"/>
          <w:marTop w:val="0"/>
          <w:marBottom w:val="0"/>
          <w:divBdr>
            <w:top w:val="none" w:sz="0" w:space="0" w:color="auto"/>
            <w:left w:val="none" w:sz="0" w:space="0" w:color="auto"/>
            <w:bottom w:val="none" w:sz="0" w:space="0" w:color="auto"/>
            <w:right w:val="none" w:sz="0" w:space="0" w:color="auto"/>
          </w:divBdr>
        </w:div>
        <w:div w:id="1359967962">
          <w:marLeft w:val="0"/>
          <w:marRight w:val="0"/>
          <w:marTop w:val="0"/>
          <w:marBottom w:val="0"/>
          <w:divBdr>
            <w:top w:val="none" w:sz="0" w:space="0" w:color="auto"/>
            <w:left w:val="none" w:sz="0" w:space="0" w:color="auto"/>
            <w:bottom w:val="none" w:sz="0" w:space="0" w:color="auto"/>
            <w:right w:val="none" w:sz="0" w:space="0" w:color="auto"/>
          </w:divBdr>
        </w:div>
        <w:div w:id="1382442893">
          <w:marLeft w:val="0"/>
          <w:marRight w:val="0"/>
          <w:marTop w:val="0"/>
          <w:marBottom w:val="0"/>
          <w:divBdr>
            <w:top w:val="none" w:sz="0" w:space="0" w:color="auto"/>
            <w:left w:val="none" w:sz="0" w:space="0" w:color="auto"/>
            <w:bottom w:val="none" w:sz="0" w:space="0" w:color="auto"/>
            <w:right w:val="none" w:sz="0" w:space="0" w:color="auto"/>
          </w:divBdr>
        </w:div>
        <w:div w:id="1384911600">
          <w:marLeft w:val="0"/>
          <w:marRight w:val="0"/>
          <w:marTop w:val="0"/>
          <w:marBottom w:val="0"/>
          <w:divBdr>
            <w:top w:val="none" w:sz="0" w:space="0" w:color="auto"/>
            <w:left w:val="none" w:sz="0" w:space="0" w:color="auto"/>
            <w:bottom w:val="none" w:sz="0" w:space="0" w:color="auto"/>
            <w:right w:val="none" w:sz="0" w:space="0" w:color="auto"/>
          </w:divBdr>
        </w:div>
        <w:div w:id="1391074385">
          <w:marLeft w:val="0"/>
          <w:marRight w:val="0"/>
          <w:marTop w:val="0"/>
          <w:marBottom w:val="0"/>
          <w:divBdr>
            <w:top w:val="none" w:sz="0" w:space="0" w:color="auto"/>
            <w:left w:val="none" w:sz="0" w:space="0" w:color="auto"/>
            <w:bottom w:val="none" w:sz="0" w:space="0" w:color="auto"/>
            <w:right w:val="none" w:sz="0" w:space="0" w:color="auto"/>
          </w:divBdr>
        </w:div>
        <w:div w:id="1421373274">
          <w:marLeft w:val="0"/>
          <w:marRight w:val="0"/>
          <w:marTop w:val="0"/>
          <w:marBottom w:val="0"/>
          <w:divBdr>
            <w:top w:val="none" w:sz="0" w:space="0" w:color="auto"/>
            <w:left w:val="none" w:sz="0" w:space="0" w:color="auto"/>
            <w:bottom w:val="none" w:sz="0" w:space="0" w:color="auto"/>
            <w:right w:val="none" w:sz="0" w:space="0" w:color="auto"/>
          </w:divBdr>
        </w:div>
        <w:div w:id="1464470816">
          <w:marLeft w:val="0"/>
          <w:marRight w:val="0"/>
          <w:marTop w:val="0"/>
          <w:marBottom w:val="0"/>
          <w:divBdr>
            <w:top w:val="none" w:sz="0" w:space="0" w:color="auto"/>
            <w:left w:val="none" w:sz="0" w:space="0" w:color="auto"/>
            <w:bottom w:val="none" w:sz="0" w:space="0" w:color="auto"/>
            <w:right w:val="none" w:sz="0" w:space="0" w:color="auto"/>
          </w:divBdr>
        </w:div>
        <w:div w:id="1508902657">
          <w:marLeft w:val="0"/>
          <w:marRight w:val="0"/>
          <w:marTop w:val="0"/>
          <w:marBottom w:val="0"/>
          <w:divBdr>
            <w:top w:val="none" w:sz="0" w:space="0" w:color="auto"/>
            <w:left w:val="none" w:sz="0" w:space="0" w:color="auto"/>
            <w:bottom w:val="none" w:sz="0" w:space="0" w:color="auto"/>
            <w:right w:val="none" w:sz="0" w:space="0" w:color="auto"/>
          </w:divBdr>
        </w:div>
        <w:div w:id="1522745159">
          <w:marLeft w:val="0"/>
          <w:marRight w:val="0"/>
          <w:marTop w:val="0"/>
          <w:marBottom w:val="0"/>
          <w:divBdr>
            <w:top w:val="none" w:sz="0" w:space="0" w:color="auto"/>
            <w:left w:val="none" w:sz="0" w:space="0" w:color="auto"/>
            <w:bottom w:val="none" w:sz="0" w:space="0" w:color="auto"/>
            <w:right w:val="none" w:sz="0" w:space="0" w:color="auto"/>
          </w:divBdr>
        </w:div>
        <w:div w:id="1536430515">
          <w:marLeft w:val="0"/>
          <w:marRight w:val="0"/>
          <w:marTop w:val="0"/>
          <w:marBottom w:val="0"/>
          <w:divBdr>
            <w:top w:val="none" w:sz="0" w:space="0" w:color="auto"/>
            <w:left w:val="none" w:sz="0" w:space="0" w:color="auto"/>
            <w:bottom w:val="none" w:sz="0" w:space="0" w:color="auto"/>
            <w:right w:val="none" w:sz="0" w:space="0" w:color="auto"/>
          </w:divBdr>
        </w:div>
        <w:div w:id="1560940898">
          <w:marLeft w:val="0"/>
          <w:marRight w:val="0"/>
          <w:marTop w:val="0"/>
          <w:marBottom w:val="0"/>
          <w:divBdr>
            <w:top w:val="none" w:sz="0" w:space="0" w:color="auto"/>
            <w:left w:val="none" w:sz="0" w:space="0" w:color="auto"/>
            <w:bottom w:val="none" w:sz="0" w:space="0" w:color="auto"/>
            <w:right w:val="none" w:sz="0" w:space="0" w:color="auto"/>
          </w:divBdr>
        </w:div>
        <w:div w:id="1597204308">
          <w:marLeft w:val="0"/>
          <w:marRight w:val="0"/>
          <w:marTop w:val="0"/>
          <w:marBottom w:val="0"/>
          <w:divBdr>
            <w:top w:val="none" w:sz="0" w:space="0" w:color="auto"/>
            <w:left w:val="none" w:sz="0" w:space="0" w:color="auto"/>
            <w:bottom w:val="none" w:sz="0" w:space="0" w:color="auto"/>
            <w:right w:val="none" w:sz="0" w:space="0" w:color="auto"/>
          </w:divBdr>
        </w:div>
        <w:div w:id="1693535307">
          <w:marLeft w:val="0"/>
          <w:marRight w:val="0"/>
          <w:marTop w:val="0"/>
          <w:marBottom w:val="0"/>
          <w:divBdr>
            <w:top w:val="none" w:sz="0" w:space="0" w:color="auto"/>
            <w:left w:val="none" w:sz="0" w:space="0" w:color="auto"/>
            <w:bottom w:val="none" w:sz="0" w:space="0" w:color="auto"/>
            <w:right w:val="none" w:sz="0" w:space="0" w:color="auto"/>
          </w:divBdr>
        </w:div>
        <w:div w:id="1696073165">
          <w:marLeft w:val="0"/>
          <w:marRight w:val="0"/>
          <w:marTop w:val="0"/>
          <w:marBottom w:val="0"/>
          <w:divBdr>
            <w:top w:val="none" w:sz="0" w:space="0" w:color="auto"/>
            <w:left w:val="none" w:sz="0" w:space="0" w:color="auto"/>
            <w:bottom w:val="none" w:sz="0" w:space="0" w:color="auto"/>
            <w:right w:val="none" w:sz="0" w:space="0" w:color="auto"/>
          </w:divBdr>
        </w:div>
        <w:div w:id="1728724191">
          <w:marLeft w:val="0"/>
          <w:marRight w:val="0"/>
          <w:marTop w:val="0"/>
          <w:marBottom w:val="0"/>
          <w:divBdr>
            <w:top w:val="none" w:sz="0" w:space="0" w:color="auto"/>
            <w:left w:val="none" w:sz="0" w:space="0" w:color="auto"/>
            <w:bottom w:val="none" w:sz="0" w:space="0" w:color="auto"/>
            <w:right w:val="none" w:sz="0" w:space="0" w:color="auto"/>
          </w:divBdr>
        </w:div>
        <w:div w:id="1771851473">
          <w:marLeft w:val="0"/>
          <w:marRight w:val="0"/>
          <w:marTop w:val="0"/>
          <w:marBottom w:val="0"/>
          <w:divBdr>
            <w:top w:val="none" w:sz="0" w:space="0" w:color="auto"/>
            <w:left w:val="none" w:sz="0" w:space="0" w:color="auto"/>
            <w:bottom w:val="none" w:sz="0" w:space="0" w:color="auto"/>
            <w:right w:val="none" w:sz="0" w:space="0" w:color="auto"/>
          </w:divBdr>
        </w:div>
        <w:div w:id="1772047367">
          <w:marLeft w:val="0"/>
          <w:marRight w:val="0"/>
          <w:marTop w:val="0"/>
          <w:marBottom w:val="0"/>
          <w:divBdr>
            <w:top w:val="none" w:sz="0" w:space="0" w:color="auto"/>
            <w:left w:val="none" w:sz="0" w:space="0" w:color="auto"/>
            <w:bottom w:val="none" w:sz="0" w:space="0" w:color="auto"/>
            <w:right w:val="none" w:sz="0" w:space="0" w:color="auto"/>
          </w:divBdr>
        </w:div>
        <w:div w:id="1792167329">
          <w:marLeft w:val="0"/>
          <w:marRight w:val="0"/>
          <w:marTop w:val="0"/>
          <w:marBottom w:val="0"/>
          <w:divBdr>
            <w:top w:val="none" w:sz="0" w:space="0" w:color="auto"/>
            <w:left w:val="none" w:sz="0" w:space="0" w:color="auto"/>
            <w:bottom w:val="none" w:sz="0" w:space="0" w:color="auto"/>
            <w:right w:val="none" w:sz="0" w:space="0" w:color="auto"/>
          </w:divBdr>
        </w:div>
        <w:div w:id="1794014953">
          <w:marLeft w:val="0"/>
          <w:marRight w:val="0"/>
          <w:marTop w:val="0"/>
          <w:marBottom w:val="0"/>
          <w:divBdr>
            <w:top w:val="none" w:sz="0" w:space="0" w:color="auto"/>
            <w:left w:val="none" w:sz="0" w:space="0" w:color="auto"/>
            <w:bottom w:val="none" w:sz="0" w:space="0" w:color="auto"/>
            <w:right w:val="none" w:sz="0" w:space="0" w:color="auto"/>
          </w:divBdr>
        </w:div>
        <w:div w:id="1874465553">
          <w:marLeft w:val="0"/>
          <w:marRight w:val="0"/>
          <w:marTop w:val="0"/>
          <w:marBottom w:val="0"/>
          <w:divBdr>
            <w:top w:val="none" w:sz="0" w:space="0" w:color="auto"/>
            <w:left w:val="none" w:sz="0" w:space="0" w:color="auto"/>
            <w:bottom w:val="none" w:sz="0" w:space="0" w:color="auto"/>
            <w:right w:val="none" w:sz="0" w:space="0" w:color="auto"/>
          </w:divBdr>
        </w:div>
        <w:div w:id="1875653103">
          <w:marLeft w:val="0"/>
          <w:marRight w:val="0"/>
          <w:marTop w:val="0"/>
          <w:marBottom w:val="0"/>
          <w:divBdr>
            <w:top w:val="none" w:sz="0" w:space="0" w:color="auto"/>
            <w:left w:val="none" w:sz="0" w:space="0" w:color="auto"/>
            <w:bottom w:val="none" w:sz="0" w:space="0" w:color="auto"/>
            <w:right w:val="none" w:sz="0" w:space="0" w:color="auto"/>
          </w:divBdr>
        </w:div>
        <w:div w:id="1891191635">
          <w:marLeft w:val="0"/>
          <w:marRight w:val="0"/>
          <w:marTop w:val="0"/>
          <w:marBottom w:val="0"/>
          <w:divBdr>
            <w:top w:val="none" w:sz="0" w:space="0" w:color="auto"/>
            <w:left w:val="none" w:sz="0" w:space="0" w:color="auto"/>
            <w:bottom w:val="none" w:sz="0" w:space="0" w:color="auto"/>
            <w:right w:val="none" w:sz="0" w:space="0" w:color="auto"/>
          </w:divBdr>
        </w:div>
        <w:div w:id="1902056289">
          <w:marLeft w:val="0"/>
          <w:marRight w:val="0"/>
          <w:marTop w:val="0"/>
          <w:marBottom w:val="0"/>
          <w:divBdr>
            <w:top w:val="none" w:sz="0" w:space="0" w:color="auto"/>
            <w:left w:val="none" w:sz="0" w:space="0" w:color="auto"/>
            <w:bottom w:val="none" w:sz="0" w:space="0" w:color="auto"/>
            <w:right w:val="none" w:sz="0" w:space="0" w:color="auto"/>
          </w:divBdr>
        </w:div>
        <w:div w:id="1960647435">
          <w:marLeft w:val="0"/>
          <w:marRight w:val="0"/>
          <w:marTop w:val="0"/>
          <w:marBottom w:val="0"/>
          <w:divBdr>
            <w:top w:val="none" w:sz="0" w:space="0" w:color="auto"/>
            <w:left w:val="none" w:sz="0" w:space="0" w:color="auto"/>
            <w:bottom w:val="none" w:sz="0" w:space="0" w:color="auto"/>
            <w:right w:val="none" w:sz="0" w:space="0" w:color="auto"/>
          </w:divBdr>
        </w:div>
        <w:div w:id="1963073558">
          <w:marLeft w:val="0"/>
          <w:marRight w:val="0"/>
          <w:marTop w:val="0"/>
          <w:marBottom w:val="0"/>
          <w:divBdr>
            <w:top w:val="none" w:sz="0" w:space="0" w:color="auto"/>
            <w:left w:val="none" w:sz="0" w:space="0" w:color="auto"/>
            <w:bottom w:val="none" w:sz="0" w:space="0" w:color="auto"/>
            <w:right w:val="none" w:sz="0" w:space="0" w:color="auto"/>
          </w:divBdr>
        </w:div>
        <w:div w:id="1984194370">
          <w:marLeft w:val="0"/>
          <w:marRight w:val="0"/>
          <w:marTop w:val="0"/>
          <w:marBottom w:val="0"/>
          <w:divBdr>
            <w:top w:val="none" w:sz="0" w:space="0" w:color="auto"/>
            <w:left w:val="none" w:sz="0" w:space="0" w:color="auto"/>
            <w:bottom w:val="none" w:sz="0" w:space="0" w:color="auto"/>
            <w:right w:val="none" w:sz="0" w:space="0" w:color="auto"/>
          </w:divBdr>
        </w:div>
        <w:div w:id="1986857168">
          <w:marLeft w:val="0"/>
          <w:marRight w:val="0"/>
          <w:marTop w:val="0"/>
          <w:marBottom w:val="0"/>
          <w:divBdr>
            <w:top w:val="none" w:sz="0" w:space="0" w:color="auto"/>
            <w:left w:val="none" w:sz="0" w:space="0" w:color="auto"/>
            <w:bottom w:val="none" w:sz="0" w:space="0" w:color="auto"/>
            <w:right w:val="none" w:sz="0" w:space="0" w:color="auto"/>
          </w:divBdr>
        </w:div>
        <w:div w:id="2007973116">
          <w:marLeft w:val="0"/>
          <w:marRight w:val="0"/>
          <w:marTop w:val="0"/>
          <w:marBottom w:val="0"/>
          <w:divBdr>
            <w:top w:val="none" w:sz="0" w:space="0" w:color="auto"/>
            <w:left w:val="none" w:sz="0" w:space="0" w:color="auto"/>
            <w:bottom w:val="none" w:sz="0" w:space="0" w:color="auto"/>
            <w:right w:val="none" w:sz="0" w:space="0" w:color="auto"/>
          </w:divBdr>
        </w:div>
        <w:div w:id="2039112948">
          <w:marLeft w:val="0"/>
          <w:marRight w:val="0"/>
          <w:marTop w:val="0"/>
          <w:marBottom w:val="0"/>
          <w:divBdr>
            <w:top w:val="none" w:sz="0" w:space="0" w:color="auto"/>
            <w:left w:val="none" w:sz="0" w:space="0" w:color="auto"/>
            <w:bottom w:val="none" w:sz="0" w:space="0" w:color="auto"/>
            <w:right w:val="none" w:sz="0" w:space="0" w:color="auto"/>
          </w:divBdr>
        </w:div>
        <w:div w:id="2053650570">
          <w:marLeft w:val="0"/>
          <w:marRight w:val="0"/>
          <w:marTop w:val="0"/>
          <w:marBottom w:val="0"/>
          <w:divBdr>
            <w:top w:val="none" w:sz="0" w:space="0" w:color="auto"/>
            <w:left w:val="none" w:sz="0" w:space="0" w:color="auto"/>
            <w:bottom w:val="none" w:sz="0" w:space="0" w:color="auto"/>
            <w:right w:val="none" w:sz="0" w:space="0" w:color="auto"/>
          </w:divBdr>
        </w:div>
        <w:div w:id="2112040822">
          <w:marLeft w:val="0"/>
          <w:marRight w:val="0"/>
          <w:marTop w:val="0"/>
          <w:marBottom w:val="0"/>
          <w:divBdr>
            <w:top w:val="none" w:sz="0" w:space="0" w:color="auto"/>
            <w:left w:val="none" w:sz="0" w:space="0" w:color="auto"/>
            <w:bottom w:val="none" w:sz="0" w:space="0" w:color="auto"/>
            <w:right w:val="none" w:sz="0" w:space="0" w:color="auto"/>
          </w:divBdr>
        </w:div>
        <w:div w:id="2126072068">
          <w:marLeft w:val="0"/>
          <w:marRight w:val="0"/>
          <w:marTop w:val="0"/>
          <w:marBottom w:val="0"/>
          <w:divBdr>
            <w:top w:val="none" w:sz="0" w:space="0" w:color="auto"/>
            <w:left w:val="none" w:sz="0" w:space="0" w:color="auto"/>
            <w:bottom w:val="none" w:sz="0" w:space="0" w:color="auto"/>
            <w:right w:val="none" w:sz="0" w:space="0" w:color="auto"/>
          </w:divBdr>
        </w:div>
        <w:div w:id="2131043353">
          <w:marLeft w:val="0"/>
          <w:marRight w:val="0"/>
          <w:marTop w:val="0"/>
          <w:marBottom w:val="0"/>
          <w:divBdr>
            <w:top w:val="none" w:sz="0" w:space="0" w:color="auto"/>
            <w:left w:val="none" w:sz="0" w:space="0" w:color="auto"/>
            <w:bottom w:val="none" w:sz="0" w:space="0" w:color="auto"/>
            <w:right w:val="none" w:sz="0" w:space="0" w:color="auto"/>
          </w:divBdr>
        </w:div>
      </w:divsChild>
    </w:div>
    <w:div w:id="1839686010">
      <w:bodyDiv w:val="1"/>
      <w:marLeft w:val="0"/>
      <w:marRight w:val="0"/>
      <w:marTop w:val="0"/>
      <w:marBottom w:val="0"/>
      <w:divBdr>
        <w:top w:val="none" w:sz="0" w:space="0" w:color="auto"/>
        <w:left w:val="none" w:sz="0" w:space="0" w:color="auto"/>
        <w:bottom w:val="none" w:sz="0" w:space="0" w:color="auto"/>
        <w:right w:val="none" w:sz="0" w:space="0" w:color="auto"/>
      </w:divBdr>
    </w:div>
    <w:div w:id="1845784204">
      <w:bodyDiv w:val="1"/>
      <w:marLeft w:val="0"/>
      <w:marRight w:val="0"/>
      <w:marTop w:val="0"/>
      <w:marBottom w:val="0"/>
      <w:divBdr>
        <w:top w:val="none" w:sz="0" w:space="0" w:color="auto"/>
        <w:left w:val="none" w:sz="0" w:space="0" w:color="auto"/>
        <w:bottom w:val="none" w:sz="0" w:space="0" w:color="auto"/>
        <w:right w:val="none" w:sz="0" w:space="0" w:color="auto"/>
      </w:divBdr>
    </w:div>
    <w:div w:id="1847817886">
      <w:bodyDiv w:val="1"/>
      <w:marLeft w:val="0"/>
      <w:marRight w:val="0"/>
      <w:marTop w:val="0"/>
      <w:marBottom w:val="0"/>
      <w:divBdr>
        <w:top w:val="none" w:sz="0" w:space="0" w:color="auto"/>
        <w:left w:val="none" w:sz="0" w:space="0" w:color="auto"/>
        <w:bottom w:val="none" w:sz="0" w:space="0" w:color="auto"/>
        <w:right w:val="none" w:sz="0" w:space="0" w:color="auto"/>
      </w:divBdr>
    </w:div>
    <w:div w:id="1852529400">
      <w:bodyDiv w:val="1"/>
      <w:marLeft w:val="0"/>
      <w:marRight w:val="0"/>
      <w:marTop w:val="0"/>
      <w:marBottom w:val="0"/>
      <w:divBdr>
        <w:top w:val="none" w:sz="0" w:space="0" w:color="auto"/>
        <w:left w:val="none" w:sz="0" w:space="0" w:color="auto"/>
        <w:bottom w:val="none" w:sz="0" w:space="0" w:color="auto"/>
        <w:right w:val="none" w:sz="0" w:space="0" w:color="auto"/>
      </w:divBdr>
    </w:div>
    <w:div w:id="1852723453">
      <w:bodyDiv w:val="1"/>
      <w:marLeft w:val="0"/>
      <w:marRight w:val="0"/>
      <w:marTop w:val="0"/>
      <w:marBottom w:val="0"/>
      <w:divBdr>
        <w:top w:val="none" w:sz="0" w:space="0" w:color="auto"/>
        <w:left w:val="none" w:sz="0" w:space="0" w:color="auto"/>
        <w:bottom w:val="none" w:sz="0" w:space="0" w:color="auto"/>
        <w:right w:val="none" w:sz="0" w:space="0" w:color="auto"/>
      </w:divBdr>
    </w:div>
    <w:div w:id="1853256877">
      <w:bodyDiv w:val="1"/>
      <w:marLeft w:val="0"/>
      <w:marRight w:val="0"/>
      <w:marTop w:val="0"/>
      <w:marBottom w:val="0"/>
      <w:divBdr>
        <w:top w:val="none" w:sz="0" w:space="0" w:color="auto"/>
        <w:left w:val="none" w:sz="0" w:space="0" w:color="auto"/>
        <w:bottom w:val="none" w:sz="0" w:space="0" w:color="auto"/>
        <w:right w:val="none" w:sz="0" w:space="0" w:color="auto"/>
      </w:divBdr>
    </w:div>
    <w:div w:id="1857039022">
      <w:bodyDiv w:val="1"/>
      <w:marLeft w:val="0"/>
      <w:marRight w:val="0"/>
      <w:marTop w:val="0"/>
      <w:marBottom w:val="0"/>
      <w:divBdr>
        <w:top w:val="none" w:sz="0" w:space="0" w:color="auto"/>
        <w:left w:val="none" w:sz="0" w:space="0" w:color="auto"/>
        <w:bottom w:val="none" w:sz="0" w:space="0" w:color="auto"/>
        <w:right w:val="none" w:sz="0" w:space="0" w:color="auto"/>
      </w:divBdr>
    </w:div>
    <w:div w:id="1857963534">
      <w:bodyDiv w:val="1"/>
      <w:marLeft w:val="0"/>
      <w:marRight w:val="0"/>
      <w:marTop w:val="0"/>
      <w:marBottom w:val="0"/>
      <w:divBdr>
        <w:top w:val="none" w:sz="0" w:space="0" w:color="auto"/>
        <w:left w:val="none" w:sz="0" w:space="0" w:color="auto"/>
        <w:bottom w:val="none" w:sz="0" w:space="0" w:color="auto"/>
        <w:right w:val="none" w:sz="0" w:space="0" w:color="auto"/>
      </w:divBdr>
    </w:div>
    <w:div w:id="1865823803">
      <w:bodyDiv w:val="1"/>
      <w:marLeft w:val="0"/>
      <w:marRight w:val="0"/>
      <w:marTop w:val="0"/>
      <w:marBottom w:val="0"/>
      <w:divBdr>
        <w:top w:val="none" w:sz="0" w:space="0" w:color="auto"/>
        <w:left w:val="none" w:sz="0" w:space="0" w:color="auto"/>
        <w:bottom w:val="none" w:sz="0" w:space="0" w:color="auto"/>
        <w:right w:val="none" w:sz="0" w:space="0" w:color="auto"/>
      </w:divBdr>
    </w:div>
    <w:div w:id="1871842433">
      <w:bodyDiv w:val="1"/>
      <w:marLeft w:val="0"/>
      <w:marRight w:val="0"/>
      <w:marTop w:val="0"/>
      <w:marBottom w:val="0"/>
      <w:divBdr>
        <w:top w:val="none" w:sz="0" w:space="0" w:color="auto"/>
        <w:left w:val="none" w:sz="0" w:space="0" w:color="auto"/>
        <w:bottom w:val="none" w:sz="0" w:space="0" w:color="auto"/>
        <w:right w:val="none" w:sz="0" w:space="0" w:color="auto"/>
      </w:divBdr>
    </w:div>
    <w:div w:id="1880824540">
      <w:bodyDiv w:val="1"/>
      <w:marLeft w:val="0"/>
      <w:marRight w:val="0"/>
      <w:marTop w:val="0"/>
      <w:marBottom w:val="0"/>
      <w:divBdr>
        <w:top w:val="none" w:sz="0" w:space="0" w:color="auto"/>
        <w:left w:val="none" w:sz="0" w:space="0" w:color="auto"/>
        <w:bottom w:val="none" w:sz="0" w:space="0" w:color="auto"/>
        <w:right w:val="none" w:sz="0" w:space="0" w:color="auto"/>
      </w:divBdr>
    </w:div>
    <w:div w:id="1884058202">
      <w:bodyDiv w:val="1"/>
      <w:marLeft w:val="0"/>
      <w:marRight w:val="0"/>
      <w:marTop w:val="0"/>
      <w:marBottom w:val="0"/>
      <w:divBdr>
        <w:top w:val="none" w:sz="0" w:space="0" w:color="auto"/>
        <w:left w:val="none" w:sz="0" w:space="0" w:color="auto"/>
        <w:bottom w:val="none" w:sz="0" w:space="0" w:color="auto"/>
        <w:right w:val="none" w:sz="0" w:space="0" w:color="auto"/>
      </w:divBdr>
    </w:div>
    <w:div w:id="1885367519">
      <w:bodyDiv w:val="1"/>
      <w:marLeft w:val="0"/>
      <w:marRight w:val="0"/>
      <w:marTop w:val="0"/>
      <w:marBottom w:val="0"/>
      <w:divBdr>
        <w:top w:val="none" w:sz="0" w:space="0" w:color="auto"/>
        <w:left w:val="none" w:sz="0" w:space="0" w:color="auto"/>
        <w:bottom w:val="none" w:sz="0" w:space="0" w:color="auto"/>
        <w:right w:val="none" w:sz="0" w:space="0" w:color="auto"/>
      </w:divBdr>
    </w:div>
    <w:div w:id="1886596985">
      <w:bodyDiv w:val="1"/>
      <w:marLeft w:val="0"/>
      <w:marRight w:val="0"/>
      <w:marTop w:val="0"/>
      <w:marBottom w:val="0"/>
      <w:divBdr>
        <w:top w:val="none" w:sz="0" w:space="0" w:color="auto"/>
        <w:left w:val="none" w:sz="0" w:space="0" w:color="auto"/>
        <w:bottom w:val="none" w:sz="0" w:space="0" w:color="auto"/>
        <w:right w:val="none" w:sz="0" w:space="0" w:color="auto"/>
      </w:divBdr>
    </w:div>
    <w:div w:id="1888953109">
      <w:bodyDiv w:val="1"/>
      <w:marLeft w:val="0"/>
      <w:marRight w:val="0"/>
      <w:marTop w:val="0"/>
      <w:marBottom w:val="0"/>
      <w:divBdr>
        <w:top w:val="none" w:sz="0" w:space="0" w:color="auto"/>
        <w:left w:val="none" w:sz="0" w:space="0" w:color="auto"/>
        <w:bottom w:val="none" w:sz="0" w:space="0" w:color="auto"/>
        <w:right w:val="none" w:sz="0" w:space="0" w:color="auto"/>
      </w:divBdr>
    </w:div>
    <w:div w:id="1900046373">
      <w:bodyDiv w:val="1"/>
      <w:marLeft w:val="0"/>
      <w:marRight w:val="0"/>
      <w:marTop w:val="0"/>
      <w:marBottom w:val="0"/>
      <w:divBdr>
        <w:top w:val="none" w:sz="0" w:space="0" w:color="auto"/>
        <w:left w:val="none" w:sz="0" w:space="0" w:color="auto"/>
        <w:bottom w:val="none" w:sz="0" w:space="0" w:color="auto"/>
        <w:right w:val="none" w:sz="0" w:space="0" w:color="auto"/>
      </w:divBdr>
    </w:div>
    <w:div w:id="1903563186">
      <w:bodyDiv w:val="1"/>
      <w:marLeft w:val="0"/>
      <w:marRight w:val="0"/>
      <w:marTop w:val="0"/>
      <w:marBottom w:val="0"/>
      <w:divBdr>
        <w:top w:val="none" w:sz="0" w:space="0" w:color="auto"/>
        <w:left w:val="none" w:sz="0" w:space="0" w:color="auto"/>
        <w:bottom w:val="none" w:sz="0" w:space="0" w:color="auto"/>
        <w:right w:val="none" w:sz="0" w:space="0" w:color="auto"/>
      </w:divBdr>
    </w:div>
    <w:div w:id="1909265070">
      <w:bodyDiv w:val="1"/>
      <w:marLeft w:val="0"/>
      <w:marRight w:val="0"/>
      <w:marTop w:val="0"/>
      <w:marBottom w:val="0"/>
      <w:divBdr>
        <w:top w:val="none" w:sz="0" w:space="0" w:color="auto"/>
        <w:left w:val="none" w:sz="0" w:space="0" w:color="auto"/>
        <w:bottom w:val="none" w:sz="0" w:space="0" w:color="auto"/>
        <w:right w:val="none" w:sz="0" w:space="0" w:color="auto"/>
      </w:divBdr>
    </w:div>
    <w:div w:id="1913393819">
      <w:bodyDiv w:val="1"/>
      <w:marLeft w:val="0"/>
      <w:marRight w:val="0"/>
      <w:marTop w:val="0"/>
      <w:marBottom w:val="0"/>
      <w:divBdr>
        <w:top w:val="none" w:sz="0" w:space="0" w:color="auto"/>
        <w:left w:val="none" w:sz="0" w:space="0" w:color="auto"/>
        <w:bottom w:val="none" w:sz="0" w:space="0" w:color="auto"/>
        <w:right w:val="none" w:sz="0" w:space="0" w:color="auto"/>
      </w:divBdr>
      <w:divsChild>
        <w:div w:id="33892725">
          <w:marLeft w:val="0"/>
          <w:marRight w:val="0"/>
          <w:marTop w:val="0"/>
          <w:marBottom w:val="0"/>
          <w:divBdr>
            <w:top w:val="none" w:sz="0" w:space="0" w:color="auto"/>
            <w:left w:val="none" w:sz="0" w:space="0" w:color="auto"/>
            <w:bottom w:val="none" w:sz="0" w:space="0" w:color="auto"/>
            <w:right w:val="none" w:sz="0" w:space="0" w:color="auto"/>
          </w:divBdr>
        </w:div>
        <w:div w:id="70779765">
          <w:marLeft w:val="0"/>
          <w:marRight w:val="0"/>
          <w:marTop w:val="0"/>
          <w:marBottom w:val="0"/>
          <w:divBdr>
            <w:top w:val="none" w:sz="0" w:space="0" w:color="auto"/>
            <w:left w:val="none" w:sz="0" w:space="0" w:color="auto"/>
            <w:bottom w:val="none" w:sz="0" w:space="0" w:color="auto"/>
            <w:right w:val="none" w:sz="0" w:space="0" w:color="auto"/>
          </w:divBdr>
        </w:div>
        <w:div w:id="80106653">
          <w:marLeft w:val="0"/>
          <w:marRight w:val="0"/>
          <w:marTop w:val="0"/>
          <w:marBottom w:val="0"/>
          <w:divBdr>
            <w:top w:val="none" w:sz="0" w:space="0" w:color="auto"/>
            <w:left w:val="none" w:sz="0" w:space="0" w:color="auto"/>
            <w:bottom w:val="none" w:sz="0" w:space="0" w:color="auto"/>
            <w:right w:val="none" w:sz="0" w:space="0" w:color="auto"/>
          </w:divBdr>
        </w:div>
        <w:div w:id="90325770">
          <w:marLeft w:val="0"/>
          <w:marRight w:val="0"/>
          <w:marTop w:val="0"/>
          <w:marBottom w:val="0"/>
          <w:divBdr>
            <w:top w:val="none" w:sz="0" w:space="0" w:color="auto"/>
            <w:left w:val="none" w:sz="0" w:space="0" w:color="auto"/>
            <w:bottom w:val="none" w:sz="0" w:space="0" w:color="auto"/>
            <w:right w:val="none" w:sz="0" w:space="0" w:color="auto"/>
          </w:divBdr>
        </w:div>
        <w:div w:id="166600231">
          <w:marLeft w:val="0"/>
          <w:marRight w:val="0"/>
          <w:marTop w:val="0"/>
          <w:marBottom w:val="0"/>
          <w:divBdr>
            <w:top w:val="none" w:sz="0" w:space="0" w:color="auto"/>
            <w:left w:val="none" w:sz="0" w:space="0" w:color="auto"/>
            <w:bottom w:val="none" w:sz="0" w:space="0" w:color="auto"/>
            <w:right w:val="none" w:sz="0" w:space="0" w:color="auto"/>
          </w:divBdr>
        </w:div>
        <w:div w:id="290792737">
          <w:marLeft w:val="0"/>
          <w:marRight w:val="0"/>
          <w:marTop w:val="0"/>
          <w:marBottom w:val="0"/>
          <w:divBdr>
            <w:top w:val="none" w:sz="0" w:space="0" w:color="auto"/>
            <w:left w:val="none" w:sz="0" w:space="0" w:color="auto"/>
            <w:bottom w:val="none" w:sz="0" w:space="0" w:color="auto"/>
            <w:right w:val="none" w:sz="0" w:space="0" w:color="auto"/>
          </w:divBdr>
        </w:div>
        <w:div w:id="295187160">
          <w:marLeft w:val="0"/>
          <w:marRight w:val="0"/>
          <w:marTop w:val="0"/>
          <w:marBottom w:val="0"/>
          <w:divBdr>
            <w:top w:val="none" w:sz="0" w:space="0" w:color="auto"/>
            <w:left w:val="none" w:sz="0" w:space="0" w:color="auto"/>
            <w:bottom w:val="none" w:sz="0" w:space="0" w:color="auto"/>
            <w:right w:val="none" w:sz="0" w:space="0" w:color="auto"/>
          </w:divBdr>
        </w:div>
        <w:div w:id="307168579">
          <w:marLeft w:val="0"/>
          <w:marRight w:val="0"/>
          <w:marTop w:val="0"/>
          <w:marBottom w:val="0"/>
          <w:divBdr>
            <w:top w:val="none" w:sz="0" w:space="0" w:color="auto"/>
            <w:left w:val="none" w:sz="0" w:space="0" w:color="auto"/>
            <w:bottom w:val="none" w:sz="0" w:space="0" w:color="auto"/>
            <w:right w:val="none" w:sz="0" w:space="0" w:color="auto"/>
          </w:divBdr>
        </w:div>
        <w:div w:id="312687758">
          <w:marLeft w:val="0"/>
          <w:marRight w:val="0"/>
          <w:marTop w:val="0"/>
          <w:marBottom w:val="0"/>
          <w:divBdr>
            <w:top w:val="none" w:sz="0" w:space="0" w:color="auto"/>
            <w:left w:val="none" w:sz="0" w:space="0" w:color="auto"/>
            <w:bottom w:val="none" w:sz="0" w:space="0" w:color="auto"/>
            <w:right w:val="none" w:sz="0" w:space="0" w:color="auto"/>
          </w:divBdr>
        </w:div>
        <w:div w:id="323052560">
          <w:marLeft w:val="0"/>
          <w:marRight w:val="0"/>
          <w:marTop w:val="0"/>
          <w:marBottom w:val="0"/>
          <w:divBdr>
            <w:top w:val="none" w:sz="0" w:space="0" w:color="auto"/>
            <w:left w:val="none" w:sz="0" w:space="0" w:color="auto"/>
            <w:bottom w:val="none" w:sz="0" w:space="0" w:color="auto"/>
            <w:right w:val="none" w:sz="0" w:space="0" w:color="auto"/>
          </w:divBdr>
        </w:div>
        <w:div w:id="367603233">
          <w:marLeft w:val="0"/>
          <w:marRight w:val="0"/>
          <w:marTop w:val="0"/>
          <w:marBottom w:val="0"/>
          <w:divBdr>
            <w:top w:val="none" w:sz="0" w:space="0" w:color="auto"/>
            <w:left w:val="none" w:sz="0" w:space="0" w:color="auto"/>
            <w:bottom w:val="none" w:sz="0" w:space="0" w:color="auto"/>
            <w:right w:val="none" w:sz="0" w:space="0" w:color="auto"/>
          </w:divBdr>
        </w:div>
        <w:div w:id="392192495">
          <w:marLeft w:val="0"/>
          <w:marRight w:val="0"/>
          <w:marTop w:val="0"/>
          <w:marBottom w:val="0"/>
          <w:divBdr>
            <w:top w:val="none" w:sz="0" w:space="0" w:color="auto"/>
            <w:left w:val="none" w:sz="0" w:space="0" w:color="auto"/>
            <w:bottom w:val="none" w:sz="0" w:space="0" w:color="auto"/>
            <w:right w:val="none" w:sz="0" w:space="0" w:color="auto"/>
          </w:divBdr>
        </w:div>
        <w:div w:id="407114087">
          <w:marLeft w:val="0"/>
          <w:marRight w:val="0"/>
          <w:marTop w:val="0"/>
          <w:marBottom w:val="0"/>
          <w:divBdr>
            <w:top w:val="none" w:sz="0" w:space="0" w:color="auto"/>
            <w:left w:val="none" w:sz="0" w:space="0" w:color="auto"/>
            <w:bottom w:val="none" w:sz="0" w:space="0" w:color="auto"/>
            <w:right w:val="none" w:sz="0" w:space="0" w:color="auto"/>
          </w:divBdr>
        </w:div>
        <w:div w:id="418529980">
          <w:marLeft w:val="0"/>
          <w:marRight w:val="0"/>
          <w:marTop w:val="0"/>
          <w:marBottom w:val="0"/>
          <w:divBdr>
            <w:top w:val="none" w:sz="0" w:space="0" w:color="auto"/>
            <w:left w:val="none" w:sz="0" w:space="0" w:color="auto"/>
            <w:bottom w:val="none" w:sz="0" w:space="0" w:color="auto"/>
            <w:right w:val="none" w:sz="0" w:space="0" w:color="auto"/>
          </w:divBdr>
        </w:div>
        <w:div w:id="451941415">
          <w:marLeft w:val="0"/>
          <w:marRight w:val="0"/>
          <w:marTop w:val="0"/>
          <w:marBottom w:val="0"/>
          <w:divBdr>
            <w:top w:val="none" w:sz="0" w:space="0" w:color="auto"/>
            <w:left w:val="none" w:sz="0" w:space="0" w:color="auto"/>
            <w:bottom w:val="none" w:sz="0" w:space="0" w:color="auto"/>
            <w:right w:val="none" w:sz="0" w:space="0" w:color="auto"/>
          </w:divBdr>
        </w:div>
        <w:div w:id="452097355">
          <w:marLeft w:val="0"/>
          <w:marRight w:val="0"/>
          <w:marTop w:val="0"/>
          <w:marBottom w:val="0"/>
          <w:divBdr>
            <w:top w:val="none" w:sz="0" w:space="0" w:color="auto"/>
            <w:left w:val="none" w:sz="0" w:space="0" w:color="auto"/>
            <w:bottom w:val="none" w:sz="0" w:space="0" w:color="auto"/>
            <w:right w:val="none" w:sz="0" w:space="0" w:color="auto"/>
          </w:divBdr>
        </w:div>
        <w:div w:id="465126270">
          <w:marLeft w:val="0"/>
          <w:marRight w:val="0"/>
          <w:marTop w:val="0"/>
          <w:marBottom w:val="0"/>
          <w:divBdr>
            <w:top w:val="none" w:sz="0" w:space="0" w:color="auto"/>
            <w:left w:val="none" w:sz="0" w:space="0" w:color="auto"/>
            <w:bottom w:val="none" w:sz="0" w:space="0" w:color="auto"/>
            <w:right w:val="none" w:sz="0" w:space="0" w:color="auto"/>
          </w:divBdr>
        </w:div>
        <w:div w:id="478957443">
          <w:marLeft w:val="0"/>
          <w:marRight w:val="0"/>
          <w:marTop w:val="0"/>
          <w:marBottom w:val="0"/>
          <w:divBdr>
            <w:top w:val="none" w:sz="0" w:space="0" w:color="auto"/>
            <w:left w:val="none" w:sz="0" w:space="0" w:color="auto"/>
            <w:bottom w:val="none" w:sz="0" w:space="0" w:color="auto"/>
            <w:right w:val="none" w:sz="0" w:space="0" w:color="auto"/>
          </w:divBdr>
        </w:div>
        <w:div w:id="484276721">
          <w:marLeft w:val="0"/>
          <w:marRight w:val="0"/>
          <w:marTop w:val="0"/>
          <w:marBottom w:val="0"/>
          <w:divBdr>
            <w:top w:val="none" w:sz="0" w:space="0" w:color="auto"/>
            <w:left w:val="none" w:sz="0" w:space="0" w:color="auto"/>
            <w:bottom w:val="none" w:sz="0" w:space="0" w:color="auto"/>
            <w:right w:val="none" w:sz="0" w:space="0" w:color="auto"/>
          </w:divBdr>
        </w:div>
        <w:div w:id="491262166">
          <w:marLeft w:val="0"/>
          <w:marRight w:val="0"/>
          <w:marTop w:val="0"/>
          <w:marBottom w:val="0"/>
          <w:divBdr>
            <w:top w:val="none" w:sz="0" w:space="0" w:color="auto"/>
            <w:left w:val="none" w:sz="0" w:space="0" w:color="auto"/>
            <w:bottom w:val="none" w:sz="0" w:space="0" w:color="auto"/>
            <w:right w:val="none" w:sz="0" w:space="0" w:color="auto"/>
          </w:divBdr>
        </w:div>
        <w:div w:id="507603349">
          <w:marLeft w:val="0"/>
          <w:marRight w:val="0"/>
          <w:marTop w:val="0"/>
          <w:marBottom w:val="0"/>
          <w:divBdr>
            <w:top w:val="none" w:sz="0" w:space="0" w:color="auto"/>
            <w:left w:val="none" w:sz="0" w:space="0" w:color="auto"/>
            <w:bottom w:val="none" w:sz="0" w:space="0" w:color="auto"/>
            <w:right w:val="none" w:sz="0" w:space="0" w:color="auto"/>
          </w:divBdr>
        </w:div>
        <w:div w:id="523522520">
          <w:marLeft w:val="0"/>
          <w:marRight w:val="0"/>
          <w:marTop w:val="0"/>
          <w:marBottom w:val="0"/>
          <w:divBdr>
            <w:top w:val="none" w:sz="0" w:space="0" w:color="auto"/>
            <w:left w:val="none" w:sz="0" w:space="0" w:color="auto"/>
            <w:bottom w:val="none" w:sz="0" w:space="0" w:color="auto"/>
            <w:right w:val="none" w:sz="0" w:space="0" w:color="auto"/>
          </w:divBdr>
        </w:div>
        <w:div w:id="552549085">
          <w:marLeft w:val="0"/>
          <w:marRight w:val="0"/>
          <w:marTop w:val="0"/>
          <w:marBottom w:val="0"/>
          <w:divBdr>
            <w:top w:val="none" w:sz="0" w:space="0" w:color="auto"/>
            <w:left w:val="none" w:sz="0" w:space="0" w:color="auto"/>
            <w:bottom w:val="none" w:sz="0" w:space="0" w:color="auto"/>
            <w:right w:val="none" w:sz="0" w:space="0" w:color="auto"/>
          </w:divBdr>
        </w:div>
        <w:div w:id="560092043">
          <w:marLeft w:val="0"/>
          <w:marRight w:val="0"/>
          <w:marTop w:val="0"/>
          <w:marBottom w:val="0"/>
          <w:divBdr>
            <w:top w:val="none" w:sz="0" w:space="0" w:color="auto"/>
            <w:left w:val="none" w:sz="0" w:space="0" w:color="auto"/>
            <w:bottom w:val="none" w:sz="0" w:space="0" w:color="auto"/>
            <w:right w:val="none" w:sz="0" w:space="0" w:color="auto"/>
          </w:divBdr>
        </w:div>
        <w:div w:id="594096699">
          <w:marLeft w:val="0"/>
          <w:marRight w:val="0"/>
          <w:marTop w:val="0"/>
          <w:marBottom w:val="0"/>
          <w:divBdr>
            <w:top w:val="none" w:sz="0" w:space="0" w:color="auto"/>
            <w:left w:val="none" w:sz="0" w:space="0" w:color="auto"/>
            <w:bottom w:val="none" w:sz="0" w:space="0" w:color="auto"/>
            <w:right w:val="none" w:sz="0" w:space="0" w:color="auto"/>
          </w:divBdr>
        </w:div>
        <w:div w:id="652875907">
          <w:marLeft w:val="0"/>
          <w:marRight w:val="0"/>
          <w:marTop w:val="0"/>
          <w:marBottom w:val="0"/>
          <w:divBdr>
            <w:top w:val="none" w:sz="0" w:space="0" w:color="auto"/>
            <w:left w:val="none" w:sz="0" w:space="0" w:color="auto"/>
            <w:bottom w:val="none" w:sz="0" w:space="0" w:color="auto"/>
            <w:right w:val="none" w:sz="0" w:space="0" w:color="auto"/>
          </w:divBdr>
        </w:div>
        <w:div w:id="672687349">
          <w:marLeft w:val="0"/>
          <w:marRight w:val="0"/>
          <w:marTop w:val="0"/>
          <w:marBottom w:val="0"/>
          <w:divBdr>
            <w:top w:val="none" w:sz="0" w:space="0" w:color="auto"/>
            <w:left w:val="none" w:sz="0" w:space="0" w:color="auto"/>
            <w:bottom w:val="none" w:sz="0" w:space="0" w:color="auto"/>
            <w:right w:val="none" w:sz="0" w:space="0" w:color="auto"/>
          </w:divBdr>
        </w:div>
        <w:div w:id="675111438">
          <w:marLeft w:val="0"/>
          <w:marRight w:val="0"/>
          <w:marTop w:val="0"/>
          <w:marBottom w:val="0"/>
          <w:divBdr>
            <w:top w:val="none" w:sz="0" w:space="0" w:color="auto"/>
            <w:left w:val="none" w:sz="0" w:space="0" w:color="auto"/>
            <w:bottom w:val="none" w:sz="0" w:space="0" w:color="auto"/>
            <w:right w:val="none" w:sz="0" w:space="0" w:color="auto"/>
          </w:divBdr>
        </w:div>
        <w:div w:id="700934246">
          <w:marLeft w:val="0"/>
          <w:marRight w:val="0"/>
          <w:marTop w:val="0"/>
          <w:marBottom w:val="0"/>
          <w:divBdr>
            <w:top w:val="none" w:sz="0" w:space="0" w:color="auto"/>
            <w:left w:val="none" w:sz="0" w:space="0" w:color="auto"/>
            <w:bottom w:val="none" w:sz="0" w:space="0" w:color="auto"/>
            <w:right w:val="none" w:sz="0" w:space="0" w:color="auto"/>
          </w:divBdr>
        </w:div>
        <w:div w:id="703209436">
          <w:marLeft w:val="0"/>
          <w:marRight w:val="0"/>
          <w:marTop w:val="0"/>
          <w:marBottom w:val="0"/>
          <w:divBdr>
            <w:top w:val="none" w:sz="0" w:space="0" w:color="auto"/>
            <w:left w:val="none" w:sz="0" w:space="0" w:color="auto"/>
            <w:bottom w:val="none" w:sz="0" w:space="0" w:color="auto"/>
            <w:right w:val="none" w:sz="0" w:space="0" w:color="auto"/>
          </w:divBdr>
        </w:div>
        <w:div w:id="735200530">
          <w:marLeft w:val="0"/>
          <w:marRight w:val="0"/>
          <w:marTop w:val="0"/>
          <w:marBottom w:val="0"/>
          <w:divBdr>
            <w:top w:val="none" w:sz="0" w:space="0" w:color="auto"/>
            <w:left w:val="none" w:sz="0" w:space="0" w:color="auto"/>
            <w:bottom w:val="none" w:sz="0" w:space="0" w:color="auto"/>
            <w:right w:val="none" w:sz="0" w:space="0" w:color="auto"/>
          </w:divBdr>
        </w:div>
        <w:div w:id="746850034">
          <w:marLeft w:val="0"/>
          <w:marRight w:val="0"/>
          <w:marTop w:val="0"/>
          <w:marBottom w:val="0"/>
          <w:divBdr>
            <w:top w:val="none" w:sz="0" w:space="0" w:color="auto"/>
            <w:left w:val="none" w:sz="0" w:space="0" w:color="auto"/>
            <w:bottom w:val="none" w:sz="0" w:space="0" w:color="auto"/>
            <w:right w:val="none" w:sz="0" w:space="0" w:color="auto"/>
          </w:divBdr>
        </w:div>
        <w:div w:id="787705315">
          <w:marLeft w:val="0"/>
          <w:marRight w:val="0"/>
          <w:marTop w:val="0"/>
          <w:marBottom w:val="0"/>
          <w:divBdr>
            <w:top w:val="none" w:sz="0" w:space="0" w:color="auto"/>
            <w:left w:val="none" w:sz="0" w:space="0" w:color="auto"/>
            <w:bottom w:val="none" w:sz="0" w:space="0" w:color="auto"/>
            <w:right w:val="none" w:sz="0" w:space="0" w:color="auto"/>
          </w:divBdr>
        </w:div>
        <w:div w:id="818036417">
          <w:marLeft w:val="0"/>
          <w:marRight w:val="0"/>
          <w:marTop w:val="0"/>
          <w:marBottom w:val="0"/>
          <w:divBdr>
            <w:top w:val="none" w:sz="0" w:space="0" w:color="auto"/>
            <w:left w:val="none" w:sz="0" w:space="0" w:color="auto"/>
            <w:bottom w:val="none" w:sz="0" w:space="0" w:color="auto"/>
            <w:right w:val="none" w:sz="0" w:space="0" w:color="auto"/>
          </w:divBdr>
        </w:div>
        <w:div w:id="847914475">
          <w:marLeft w:val="0"/>
          <w:marRight w:val="0"/>
          <w:marTop w:val="0"/>
          <w:marBottom w:val="0"/>
          <w:divBdr>
            <w:top w:val="none" w:sz="0" w:space="0" w:color="auto"/>
            <w:left w:val="none" w:sz="0" w:space="0" w:color="auto"/>
            <w:bottom w:val="none" w:sz="0" w:space="0" w:color="auto"/>
            <w:right w:val="none" w:sz="0" w:space="0" w:color="auto"/>
          </w:divBdr>
        </w:div>
        <w:div w:id="865679108">
          <w:marLeft w:val="0"/>
          <w:marRight w:val="0"/>
          <w:marTop w:val="0"/>
          <w:marBottom w:val="0"/>
          <w:divBdr>
            <w:top w:val="none" w:sz="0" w:space="0" w:color="auto"/>
            <w:left w:val="none" w:sz="0" w:space="0" w:color="auto"/>
            <w:bottom w:val="none" w:sz="0" w:space="0" w:color="auto"/>
            <w:right w:val="none" w:sz="0" w:space="0" w:color="auto"/>
          </w:divBdr>
        </w:div>
        <w:div w:id="885526668">
          <w:marLeft w:val="0"/>
          <w:marRight w:val="0"/>
          <w:marTop w:val="0"/>
          <w:marBottom w:val="0"/>
          <w:divBdr>
            <w:top w:val="none" w:sz="0" w:space="0" w:color="auto"/>
            <w:left w:val="none" w:sz="0" w:space="0" w:color="auto"/>
            <w:bottom w:val="none" w:sz="0" w:space="0" w:color="auto"/>
            <w:right w:val="none" w:sz="0" w:space="0" w:color="auto"/>
          </w:divBdr>
        </w:div>
        <w:div w:id="889339811">
          <w:marLeft w:val="0"/>
          <w:marRight w:val="0"/>
          <w:marTop w:val="0"/>
          <w:marBottom w:val="0"/>
          <w:divBdr>
            <w:top w:val="none" w:sz="0" w:space="0" w:color="auto"/>
            <w:left w:val="none" w:sz="0" w:space="0" w:color="auto"/>
            <w:bottom w:val="none" w:sz="0" w:space="0" w:color="auto"/>
            <w:right w:val="none" w:sz="0" w:space="0" w:color="auto"/>
          </w:divBdr>
        </w:div>
        <w:div w:id="893931820">
          <w:marLeft w:val="0"/>
          <w:marRight w:val="0"/>
          <w:marTop w:val="0"/>
          <w:marBottom w:val="0"/>
          <w:divBdr>
            <w:top w:val="none" w:sz="0" w:space="0" w:color="auto"/>
            <w:left w:val="none" w:sz="0" w:space="0" w:color="auto"/>
            <w:bottom w:val="none" w:sz="0" w:space="0" w:color="auto"/>
            <w:right w:val="none" w:sz="0" w:space="0" w:color="auto"/>
          </w:divBdr>
        </w:div>
        <w:div w:id="954023842">
          <w:marLeft w:val="0"/>
          <w:marRight w:val="0"/>
          <w:marTop w:val="0"/>
          <w:marBottom w:val="0"/>
          <w:divBdr>
            <w:top w:val="none" w:sz="0" w:space="0" w:color="auto"/>
            <w:left w:val="none" w:sz="0" w:space="0" w:color="auto"/>
            <w:bottom w:val="none" w:sz="0" w:space="0" w:color="auto"/>
            <w:right w:val="none" w:sz="0" w:space="0" w:color="auto"/>
          </w:divBdr>
        </w:div>
        <w:div w:id="954946411">
          <w:marLeft w:val="0"/>
          <w:marRight w:val="0"/>
          <w:marTop w:val="0"/>
          <w:marBottom w:val="0"/>
          <w:divBdr>
            <w:top w:val="none" w:sz="0" w:space="0" w:color="auto"/>
            <w:left w:val="none" w:sz="0" w:space="0" w:color="auto"/>
            <w:bottom w:val="none" w:sz="0" w:space="0" w:color="auto"/>
            <w:right w:val="none" w:sz="0" w:space="0" w:color="auto"/>
          </w:divBdr>
        </w:div>
        <w:div w:id="983507816">
          <w:marLeft w:val="0"/>
          <w:marRight w:val="0"/>
          <w:marTop w:val="0"/>
          <w:marBottom w:val="0"/>
          <w:divBdr>
            <w:top w:val="none" w:sz="0" w:space="0" w:color="auto"/>
            <w:left w:val="none" w:sz="0" w:space="0" w:color="auto"/>
            <w:bottom w:val="none" w:sz="0" w:space="0" w:color="auto"/>
            <w:right w:val="none" w:sz="0" w:space="0" w:color="auto"/>
          </w:divBdr>
        </w:div>
        <w:div w:id="993410846">
          <w:marLeft w:val="0"/>
          <w:marRight w:val="0"/>
          <w:marTop w:val="0"/>
          <w:marBottom w:val="0"/>
          <w:divBdr>
            <w:top w:val="none" w:sz="0" w:space="0" w:color="auto"/>
            <w:left w:val="none" w:sz="0" w:space="0" w:color="auto"/>
            <w:bottom w:val="none" w:sz="0" w:space="0" w:color="auto"/>
            <w:right w:val="none" w:sz="0" w:space="0" w:color="auto"/>
          </w:divBdr>
        </w:div>
        <w:div w:id="999692467">
          <w:marLeft w:val="0"/>
          <w:marRight w:val="0"/>
          <w:marTop w:val="0"/>
          <w:marBottom w:val="0"/>
          <w:divBdr>
            <w:top w:val="none" w:sz="0" w:space="0" w:color="auto"/>
            <w:left w:val="none" w:sz="0" w:space="0" w:color="auto"/>
            <w:bottom w:val="none" w:sz="0" w:space="0" w:color="auto"/>
            <w:right w:val="none" w:sz="0" w:space="0" w:color="auto"/>
          </w:divBdr>
        </w:div>
        <w:div w:id="1024096110">
          <w:marLeft w:val="0"/>
          <w:marRight w:val="0"/>
          <w:marTop w:val="0"/>
          <w:marBottom w:val="0"/>
          <w:divBdr>
            <w:top w:val="none" w:sz="0" w:space="0" w:color="auto"/>
            <w:left w:val="none" w:sz="0" w:space="0" w:color="auto"/>
            <w:bottom w:val="none" w:sz="0" w:space="0" w:color="auto"/>
            <w:right w:val="none" w:sz="0" w:space="0" w:color="auto"/>
          </w:divBdr>
        </w:div>
        <w:div w:id="1064253986">
          <w:marLeft w:val="0"/>
          <w:marRight w:val="0"/>
          <w:marTop w:val="0"/>
          <w:marBottom w:val="0"/>
          <w:divBdr>
            <w:top w:val="none" w:sz="0" w:space="0" w:color="auto"/>
            <w:left w:val="none" w:sz="0" w:space="0" w:color="auto"/>
            <w:bottom w:val="none" w:sz="0" w:space="0" w:color="auto"/>
            <w:right w:val="none" w:sz="0" w:space="0" w:color="auto"/>
          </w:divBdr>
        </w:div>
        <w:div w:id="1067727244">
          <w:marLeft w:val="0"/>
          <w:marRight w:val="0"/>
          <w:marTop w:val="0"/>
          <w:marBottom w:val="0"/>
          <w:divBdr>
            <w:top w:val="none" w:sz="0" w:space="0" w:color="auto"/>
            <w:left w:val="none" w:sz="0" w:space="0" w:color="auto"/>
            <w:bottom w:val="none" w:sz="0" w:space="0" w:color="auto"/>
            <w:right w:val="none" w:sz="0" w:space="0" w:color="auto"/>
          </w:divBdr>
        </w:div>
        <w:div w:id="1085538450">
          <w:marLeft w:val="0"/>
          <w:marRight w:val="0"/>
          <w:marTop w:val="0"/>
          <w:marBottom w:val="0"/>
          <w:divBdr>
            <w:top w:val="none" w:sz="0" w:space="0" w:color="auto"/>
            <w:left w:val="none" w:sz="0" w:space="0" w:color="auto"/>
            <w:bottom w:val="none" w:sz="0" w:space="0" w:color="auto"/>
            <w:right w:val="none" w:sz="0" w:space="0" w:color="auto"/>
          </w:divBdr>
        </w:div>
        <w:div w:id="1091778081">
          <w:marLeft w:val="0"/>
          <w:marRight w:val="0"/>
          <w:marTop w:val="0"/>
          <w:marBottom w:val="0"/>
          <w:divBdr>
            <w:top w:val="none" w:sz="0" w:space="0" w:color="auto"/>
            <w:left w:val="none" w:sz="0" w:space="0" w:color="auto"/>
            <w:bottom w:val="none" w:sz="0" w:space="0" w:color="auto"/>
            <w:right w:val="none" w:sz="0" w:space="0" w:color="auto"/>
          </w:divBdr>
        </w:div>
        <w:div w:id="1150751778">
          <w:marLeft w:val="0"/>
          <w:marRight w:val="0"/>
          <w:marTop w:val="0"/>
          <w:marBottom w:val="0"/>
          <w:divBdr>
            <w:top w:val="none" w:sz="0" w:space="0" w:color="auto"/>
            <w:left w:val="none" w:sz="0" w:space="0" w:color="auto"/>
            <w:bottom w:val="none" w:sz="0" w:space="0" w:color="auto"/>
            <w:right w:val="none" w:sz="0" w:space="0" w:color="auto"/>
          </w:divBdr>
        </w:div>
        <w:div w:id="1212812900">
          <w:marLeft w:val="0"/>
          <w:marRight w:val="0"/>
          <w:marTop w:val="0"/>
          <w:marBottom w:val="0"/>
          <w:divBdr>
            <w:top w:val="none" w:sz="0" w:space="0" w:color="auto"/>
            <w:left w:val="none" w:sz="0" w:space="0" w:color="auto"/>
            <w:bottom w:val="none" w:sz="0" w:space="0" w:color="auto"/>
            <w:right w:val="none" w:sz="0" w:space="0" w:color="auto"/>
          </w:divBdr>
        </w:div>
        <w:div w:id="1264260303">
          <w:marLeft w:val="0"/>
          <w:marRight w:val="0"/>
          <w:marTop w:val="0"/>
          <w:marBottom w:val="0"/>
          <w:divBdr>
            <w:top w:val="none" w:sz="0" w:space="0" w:color="auto"/>
            <w:left w:val="none" w:sz="0" w:space="0" w:color="auto"/>
            <w:bottom w:val="none" w:sz="0" w:space="0" w:color="auto"/>
            <w:right w:val="none" w:sz="0" w:space="0" w:color="auto"/>
          </w:divBdr>
        </w:div>
        <w:div w:id="1265457357">
          <w:marLeft w:val="0"/>
          <w:marRight w:val="0"/>
          <w:marTop w:val="0"/>
          <w:marBottom w:val="0"/>
          <w:divBdr>
            <w:top w:val="none" w:sz="0" w:space="0" w:color="auto"/>
            <w:left w:val="none" w:sz="0" w:space="0" w:color="auto"/>
            <w:bottom w:val="none" w:sz="0" w:space="0" w:color="auto"/>
            <w:right w:val="none" w:sz="0" w:space="0" w:color="auto"/>
          </w:divBdr>
        </w:div>
        <w:div w:id="1266494986">
          <w:marLeft w:val="0"/>
          <w:marRight w:val="0"/>
          <w:marTop w:val="0"/>
          <w:marBottom w:val="0"/>
          <w:divBdr>
            <w:top w:val="none" w:sz="0" w:space="0" w:color="auto"/>
            <w:left w:val="none" w:sz="0" w:space="0" w:color="auto"/>
            <w:bottom w:val="none" w:sz="0" w:space="0" w:color="auto"/>
            <w:right w:val="none" w:sz="0" w:space="0" w:color="auto"/>
          </w:divBdr>
        </w:div>
        <w:div w:id="1314066206">
          <w:marLeft w:val="0"/>
          <w:marRight w:val="0"/>
          <w:marTop w:val="0"/>
          <w:marBottom w:val="0"/>
          <w:divBdr>
            <w:top w:val="none" w:sz="0" w:space="0" w:color="auto"/>
            <w:left w:val="none" w:sz="0" w:space="0" w:color="auto"/>
            <w:bottom w:val="none" w:sz="0" w:space="0" w:color="auto"/>
            <w:right w:val="none" w:sz="0" w:space="0" w:color="auto"/>
          </w:divBdr>
        </w:div>
        <w:div w:id="1354306641">
          <w:marLeft w:val="0"/>
          <w:marRight w:val="0"/>
          <w:marTop w:val="0"/>
          <w:marBottom w:val="0"/>
          <w:divBdr>
            <w:top w:val="none" w:sz="0" w:space="0" w:color="auto"/>
            <w:left w:val="none" w:sz="0" w:space="0" w:color="auto"/>
            <w:bottom w:val="none" w:sz="0" w:space="0" w:color="auto"/>
            <w:right w:val="none" w:sz="0" w:space="0" w:color="auto"/>
          </w:divBdr>
        </w:div>
        <w:div w:id="1369795988">
          <w:marLeft w:val="0"/>
          <w:marRight w:val="0"/>
          <w:marTop w:val="0"/>
          <w:marBottom w:val="0"/>
          <w:divBdr>
            <w:top w:val="none" w:sz="0" w:space="0" w:color="auto"/>
            <w:left w:val="none" w:sz="0" w:space="0" w:color="auto"/>
            <w:bottom w:val="none" w:sz="0" w:space="0" w:color="auto"/>
            <w:right w:val="none" w:sz="0" w:space="0" w:color="auto"/>
          </w:divBdr>
        </w:div>
        <w:div w:id="1371875565">
          <w:marLeft w:val="0"/>
          <w:marRight w:val="0"/>
          <w:marTop w:val="0"/>
          <w:marBottom w:val="0"/>
          <w:divBdr>
            <w:top w:val="none" w:sz="0" w:space="0" w:color="auto"/>
            <w:left w:val="none" w:sz="0" w:space="0" w:color="auto"/>
            <w:bottom w:val="none" w:sz="0" w:space="0" w:color="auto"/>
            <w:right w:val="none" w:sz="0" w:space="0" w:color="auto"/>
          </w:divBdr>
        </w:div>
        <w:div w:id="1381397759">
          <w:marLeft w:val="0"/>
          <w:marRight w:val="0"/>
          <w:marTop w:val="0"/>
          <w:marBottom w:val="0"/>
          <w:divBdr>
            <w:top w:val="none" w:sz="0" w:space="0" w:color="auto"/>
            <w:left w:val="none" w:sz="0" w:space="0" w:color="auto"/>
            <w:bottom w:val="none" w:sz="0" w:space="0" w:color="auto"/>
            <w:right w:val="none" w:sz="0" w:space="0" w:color="auto"/>
          </w:divBdr>
        </w:div>
        <w:div w:id="1396123967">
          <w:marLeft w:val="0"/>
          <w:marRight w:val="0"/>
          <w:marTop w:val="0"/>
          <w:marBottom w:val="0"/>
          <w:divBdr>
            <w:top w:val="none" w:sz="0" w:space="0" w:color="auto"/>
            <w:left w:val="none" w:sz="0" w:space="0" w:color="auto"/>
            <w:bottom w:val="none" w:sz="0" w:space="0" w:color="auto"/>
            <w:right w:val="none" w:sz="0" w:space="0" w:color="auto"/>
          </w:divBdr>
        </w:div>
        <w:div w:id="1411343746">
          <w:marLeft w:val="0"/>
          <w:marRight w:val="0"/>
          <w:marTop w:val="0"/>
          <w:marBottom w:val="0"/>
          <w:divBdr>
            <w:top w:val="none" w:sz="0" w:space="0" w:color="auto"/>
            <w:left w:val="none" w:sz="0" w:space="0" w:color="auto"/>
            <w:bottom w:val="none" w:sz="0" w:space="0" w:color="auto"/>
            <w:right w:val="none" w:sz="0" w:space="0" w:color="auto"/>
          </w:divBdr>
        </w:div>
        <w:div w:id="1426222475">
          <w:marLeft w:val="0"/>
          <w:marRight w:val="0"/>
          <w:marTop w:val="0"/>
          <w:marBottom w:val="0"/>
          <w:divBdr>
            <w:top w:val="none" w:sz="0" w:space="0" w:color="auto"/>
            <w:left w:val="none" w:sz="0" w:space="0" w:color="auto"/>
            <w:bottom w:val="none" w:sz="0" w:space="0" w:color="auto"/>
            <w:right w:val="none" w:sz="0" w:space="0" w:color="auto"/>
          </w:divBdr>
        </w:div>
        <w:div w:id="1429739826">
          <w:marLeft w:val="0"/>
          <w:marRight w:val="0"/>
          <w:marTop w:val="0"/>
          <w:marBottom w:val="0"/>
          <w:divBdr>
            <w:top w:val="none" w:sz="0" w:space="0" w:color="auto"/>
            <w:left w:val="none" w:sz="0" w:space="0" w:color="auto"/>
            <w:bottom w:val="none" w:sz="0" w:space="0" w:color="auto"/>
            <w:right w:val="none" w:sz="0" w:space="0" w:color="auto"/>
          </w:divBdr>
        </w:div>
        <w:div w:id="1452438595">
          <w:marLeft w:val="0"/>
          <w:marRight w:val="0"/>
          <w:marTop w:val="0"/>
          <w:marBottom w:val="0"/>
          <w:divBdr>
            <w:top w:val="none" w:sz="0" w:space="0" w:color="auto"/>
            <w:left w:val="none" w:sz="0" w:space="0" w:color="auto"/>
            <w:bottom w:val="none" w:sz="0" w:space="0" w:color="auto"/>
            <w:right w:val="none" w:sz="0" w:space="0" w:color="auto"/>
          </w:divBdr>
        </w:div>
        <w:div w:id="1503155078">
          <w:marLeft w:val="0"/>
          <w:marRight w:val="0"/>
          <w:marTop w:val="0"/>
          <w:marBottom w:val="0"/>
          <w:divBdr>
            <w:top w:val="none" w:sz="0" w:space="0" w:color="auto"/>
            <w:left w:val="none" w:sz="0" w:space="0" w:color="auto"/>
            <w:bottom w:val="none" w:sz="0" w:space="0" w:color="auto"/>
            <w:right w:val="none" w:sz="0" w:space="0" w:color="auto"/>
          </w:divBdr>
        </w:div>
        <w:div w:id="1536229504">
          <w:marLeft w:val="0"/>
          <w:marRight w:val="0"/>
          <w:marTop w:val="0"/>
          <w:marBottom w:val="0"/>
          <w:divBdr>
            <w:top w:val="none" w:sz="0" w:space="0" w:color="auto"/>
            <w:left w:val="none" w:sz="0" w:space="0" w:color="auto"/>
            <w:bottom w:val="none" w:sz="0" w:space="0" w:color="auto"/>
            <w:right w:val="none" w:sz="0" w:space="0" w:color="auto"/>
          </w:divBdr>
        </w:div>
        <w:div w:id="1551385338">
          <w:marLeft w:val="0"/>
          <w:marRight w:val="0"/>
          <w:marTop w:val="0"/>
          <w:marBottom w:val="0"/>
          <w:divBdr>
            <w:top w:val="none" w:sz="0" w:space="0" w:color="auto"/>
            <w:left w:val="none" w:sz="0" w:space="0" w:color="auto"/>
            <w:bottom w:val="none" w:sz="0" w:space="0" w:color="auto"/>
            <w:right w:val="none" w:sz="0" w:space="0" w:color="auto"/>
          </w:divBdr>
        </w:div>
        <w:div w:id="1579361823">
          <w:marLeft w:val="0"/>
          <w:marRight w:val="0"/>
          <w:marTop w:val="0"/>
          <w:marBottom w:val="0"/>
          <w:divBdr>
            <w:top w:val="none" w:sz="0" w:space="0" w:color="auto"/>
            <w:left w:val="none" w:sz="0" w:space="0" w:color="auto"/>
            <w:bottom w:val="none" w:sz="0" w:space="0" w:color="auto"/>
            <w:right w:val="none" w:sz="0" w:space="0" w:color="auto"/>
          </w:divBdr>
        </w:div>
        <w:div w:id="1581794565">
          <w:marLeft w:val="0"/>
          <w:marRight w:val="0"/>
          <w:marTop w:val="0"/>
          <w:marBottom w:val="0"/>
          <w:divBdr>
            <w:top w:val="none" w:sz="0" w:space="0" w:color="auto"/>
            <w:left w:val="none" w:sz="0" w:space="0" w:color="auto"/>
            <w:bottom w:val="none" w:sz="0" w:space="0" w:color="auto"/>
            <w:right w:val="none" w:sz="0" w:space="0" w:color="auto"/>
          </w:divBdr>
        </w:div>
        <w:div w:id="1597862109">
          <w:marLeft w:val="0"/>
          <w:marRight w:val="0"/>
          <w:marTop w:val="0"/>
          <w:marBottom w:val="0"/>
          <w:divBdr>
            <w:top w:val="none" w:sz="0" w:space="0" w:color="auto"/>
            <w:left w:val="none" w:sz="0" w:space="0" w:color="auto"/>
            <w:bottom w:val="none" w:sz="0" w:space="0" w:color="auto"/>
            <w:right w:val="none" w:sz="0" w:space="0" w:color="auto"/>
          </w:divBdr>
        </w:div>
        <w:div w:id="1606840539">
          <w:marLeft w:val="0"/>
          <w:marRight w:val="0"/>
          <w:marTop w:val="0"/>
          <w:marBottom w:val="0"/>
          <w:divBdr>
            <w:top w:val="none" w:sz="0" w:space="0" w:color="auto"/>
            <w:left w:val="none" w:sz="0" w:space="0" w:color="auto"/>
            <w:bottom w:val="none" w:sz="0" w:space="0" w:color="auto"/>
            <w:right w:val="none" w:sz="0" w:space="0" w:color="auto"/>
          </w:divBdr>
        </w:div>
        <w:div w:id="1614634641">
          <w:marLeft w:val="0"/>
          <w:marRight w:val="0"/>
          <w:marTop w:val="0"/>
          <w:marBottom w:val="0"/>
          <w:divBdr>
            <w:top w:val="none" w:sz="0" w:space="0" w:color="auto"/>
            <w:left w:val="none" w:sz="0" w:space="0" w:color="auto"/>
            <w:bottom w:val="none" w:sz="0" w:space="0" w:color="auto"/>
            <w:right w:val="none" w:sz="0" w:space="0" w:color="auto"/>
          </w:divBdr>
        </w:div>
        <w:div w:id="1634217301">
          <w:marLeft w:val="0"/>
          <w:marRight w:val="0"/>
          <w:marTop w:val="0"/>
          <w:marBottom w:val="0"/>
          <w:divBdr>
            <w:top w:val="none" w:sz="0" w:space="0" w:color="auto"/>
            <w:left w:val="none" w:sz="0" w:space="0" w:color="auto"/>
            <w:bottom w:val="none" w:sz="0" w:space="0" w:color="auto"/>
            <w:right w:val="none" w:sz="0" w:space="0" w:color="auto"/>
          </w:divBdr>
        </w:div>
        <w:div w:id="1661039082">
          <w:marLeft w:val="0"/>
          <w:marRight w:val="0"/>
          <w:marTop w:val="0"/>
          <w:marBottom w:val="0"/>
          <w:divBdr>
            <w:top w:val="none" w:sz="0" w:space="0" w:color="auto"/>
            <w:left w:val="none" w:sz="0" w:space="0" w:color="auto"/>
            <w:bottom w:val="none" w:sz="0" w:space="0" w:color="auto"/>
            <w:right w:val="none" w:sz="0" w:space="0" w:color="auto"/>
          </w:divBdr>
        </w:div>
        <w:div w:id="1661075632">
          <w:marLeft w:val="0"/>
          <w:marRight w:val="0"/>
          <w:marTop w:val="0"/>
          <w:marBottom w:val="0"/>
          <w:divBdr>
            <w:top w:val="none" w:sz="0" w:space="0" w:color="auto"/>
            <w:left w:val="none" w:sz="0" w:space="0" w:color="auto"/>
            <w:bottom w:val="none" w:sz="0" w:space="0" w:color="auto"/>
            <w:right w:val="none" w:sz="0" w:space="0" w:color="auto"/>
          </w:divBdr>
        </w:div>
        <w:div w:id="1662201497">
          <w:marLeft w:val="0"/>
          <w:marRight w:val="0"/>
          <w:marTop w:val="0"/>
          <w:marBottom w:val="0"/>
          <w:divBdr>
            <w:top w:val="none" w:sz="0" w:space="0" w:color="auto"/>
            <w:left w:val="none" w:sz="0" w:space="0" w:color="auto"/>
            <w:bottom w:val="none" w:sz="0" w:space="0" w:color="auto"/>
            <w:right w:val="none" w:sz="0" w:space="0" w:color="auto"/>
          </w:divBdr>
        </w:div>
        <w:div w:id="1674989995">
          <w:marLeft w:val="0"/>
          <w:marRight w:val="0"/>
          <w:marTop w:val="0"/>
          <w:marBottom w:val="0"/>
          <w:divBdr>
            <w:top w:val="none" w:sz="0" w:space="0" w:color="auto"/>
            <w:left w:val="none" w:sz="0" w:space="0" w:color="auto"/>
            <w:bottom w:val="none" w:sz="0" w:space="0" w:color="auto"/>
            <w:right w:val="none" w:sz="0" w:space="0" w:color="auto"/>
          </w:divBdr>
        </w:div>
        <w:div w:id="1706056209">
          <w:marLeft w:val="0"/>
          <w:marRight w:val="0"/>
          <w:marTop w:val="0"/>
          <w:marBottom w:val="0"/>
          <w:divBdr>
            <w:top w:val="none" w:sz="0" w:space="0" w:color="auto"/>
            <w:left w:val="none" w:sz="0" w:space="0" w:color="auto"/>
            <w:bottom w:val="none" w:sz="0" w:space="0" w:color="auto"/>
            <w:right w:val="none" w:sz="0" w:space="0" w:color="auto"/>
          </w:divBdr>
        </w:div>
        <w:div w:id="1709796280">
          <w:marLeft w:val="0"/>
          <w:marRight w:val="0"/>
          <w:marTop w:val="0"/>
          <w:marBottom w:val="0"/>
          <w:divBdr>
            <w:top w:val="none" w:sz="0" w:space="0" w:color="auto"/>
            <w:left w:val="none" w:sz="0" w:space="0" w:color="auto"/>
            <w:bottom w:val="none" w:sz="0" w:space="0" w:color="auto"/>
            <w:right w:val="none" w:sz="0" w:space="0" w:color="auto"/>
          </w:divBdr>
        </w:div>
        <w:div w:id="1721057609">
          <w:marLeft w:val="0"/>
          <w:marRight w:val="0"/>
          <w:marTop w:val="0"/>
          <w:marBottom w:val="0"/>
          <w:divBdr>
            <w:top w:val="none" w:sz="0" w:space="0" w:color="auto"/>
            <w:left w:val="none" w:sz="0" w:space="0" w:color="auto"/>
            <w:bottom w:val="none" w:sz="0" w:space="0" w:color="auto"/>
            <w:right w:val="none" w:sz="0" w:space="0" w:color="auto"/>
          </w:divBdr>
        </w:div>
        <w:div w:id="1722242470">
          <w:marLeft w:val="0"/>
          <w:marRight w:val="0"/>
          <w:marTop w:val="0"/>
          <w:marBottom w:val="0"/>
          <w:divBdr>
            <w:top w:val="none" w:sz="0" w:space="0" w:color="auto"/>
            <w:left w:val="none" w:sz="0" w:space="0" w:color="auto"/>
            <w:bottom w:val="none" w:sz="0" w:space="0" w:color="auto"/>
            <w:right w:val="none" w:sz="0" w:space="0" w:color="auto"/>
          </w:divBdr>
        </w:div>
        <w:div w:id="1738626601">
          <w:marLeft w:val="0"/>
          <w:marRight w:val="0"/>
          <w:marTop w:val="0"/>
          <w:marBottom w:val="0"/>
          <w:divBdr>
            <w:top w:val="none" w:sz="0" w:space="0" w:color="auto"/>
            <w:left w:val="none" w:sz="0" w:space="0" w:color="auto"/>
            <w:bottom w:val="none" w:sz="0" w:space="0" w:color="auto"/>
            <w:right w:val="none" w:sz="0" w:space="0" w:color="auto"/>
          </w:divBdr>
        </w:div>
        <w:div w:id="1837110442">
          <w:marLeft w:val="0"/>
          <w:marRight w:val="0"/>
          <w:marTop w:val="0"/>
          <w:marBottom w:val="0"/>
          <w:divBdr>
            <w:top w:val="none" w:sz="0" w:space="0" w:color="auto"/>
            <w:left w:val="none" w:sz="0" w:space="0" w:color="auto"/>
            <w:bottom w:val="none" w:sz="0" w:space="0" w:color="auto"/>
            <w:right w:val="none" w:sz="0" w:space="0" w:color="auto"/>
          </w:divBdr>
        </w:div>
        <w:div w:id="1855220846">
          <w:marLeft w:val="0"/>
          <w:marRight w:val="0"/>
          <w:marTop w:val="0"/>
          <w:marBottom w:val="0"/>
          <w:divBdr>
            <w:top w:val="none" w:sz="0" w:space="0" w:color="auto"/>
            <w:left w:val="none" w:sz="0" w:space="0" w:color="auto"/>
            <w:bottom w:val="none" w:sz="0" w:space="0" w:color="auto"/>
            <w:right w:val="none" w:sz="0" w:space="0" w:color="auto"/>
          </w:divBdr>
        </w:div>
        <w:div w:id="1877817870">
          <w:marLeft w:val="0"/>
          <w:marRight w:val="0"/>
          <w:marTop w:val="0"/>
          <w:marBottom w:val="0"/>
          <w:divBdr>
            <w:top w:val="none" w:sz="0" w:space="0" w:color="auto"/>
            <w:left w:val="none" w:sz="0" w:space="0" w:color="auto"/>
            <w:bottom w:val="none" w:sz="0" w:space="0" w:color="auto"/>
            <w:right w:val="none" w:sz="0" w:space="0" w:color="auto"/>
          </w:divBdr>
        </w:div>
        <w:div w:id="1902061979">
          <w:marLeft w:val="0"/>
          <w:marRight w:val="0"/>
          <w:marTop w:val="0"/>
          <w:marBottom w:val="0"/>
          <w:divBdr>
            <w:top w:val="none" w:sz="0" w:space="0" w:color="auto"/>
            <w:left w:val="none" w:sz="0" w:space="0" w:color="auto"/>
            <w:bottom w:val="none" w:sz="0" w:space="0" w:color="auto"/>
            <w:right w:val="none" w:sz="0" w:space="0" w:color="auto"/>
          </w:divBdr>
        </w:div>
        <w:div w:id="1986935295">
          <w:marLeft w:val="0"/>
          <w:marRight w:val="0"/>
          <w:marTop w:val="0"/>
          <w:marBottom w:val="0"/>
          <w:divBdr>
            <w:top w:val="none" w:sz="0" w:space="0" w:color="auto"/>
            <w:left w:val="none" w:sz="0" w:space="0" w:color="auto"/>
            <w:bottom w:val="none" w:sz="0" w:space="0" w:color="auto"/>
            <w:right w:val="none" w:sz="0" w:space="0" w:color="auto"/>
          </w:divBdr>
        </w:div>
        <w:div w:id="2003120898">
          <w:marLeft w:val="0"/>
          <w:marRight w:val="0"/>
          <w:marTop w:val="0"/>
          <w:marBottom w:val="0"/>
          <w:divBdr>
            <w:top w:val="none" w:sz="0" w:space="0" w:color="auto"/>
            <w:left w:val="none" w:sz="0" w:space="0" w:color="auto"/>
            <w:bottom w:val="none" w:sz="0" w:space="0" w:color="auto"/>
            <w:right w:val="none" w:sz="0" w:space="0" w:color="auto"/>
          </w:divBdr>
        </w:div>
        <w:div w:id="2003508960">
          <w:marLeft w:val="0"/>
          <w:marRight w:val="0"/>
          <w:marTop w:val="0"/>
          <w:marBottom w:val="0"/>
          <w:divBdr>
            <w:top w:val="none" w:sz="0" w:space="0" w:color="auto"/>
            <w:left w:val="none" w:sz="0" w:space="0" w:color="auto"/>
            <w:bottom w:val="none" w:sz="0" w:space="0" w:color="auto"/>
            <w:right w:val="none" w:sz="0" w:space="0" w:color="auto"/>
          </w:divBdr>
        </w:div>
        <w:div w:id="2028630199">
          <w:marLeft w:val="0"/>
          <w:marRight w:val="0"/>
          <w:marTop w:val="0"/>
          <w:marBottom w:val="0"/>
          <w:divBdr>
            <w:top w:val="none" w:sz="0" w:space="0" w:color="auto"/>
            <w:left w:val="none" w:sz="0" w:space="0" w:color="auto"/>
            <w:bottom w:val="none" w:sz="0" w:space="0" w:color="auto"/>
            <w:right w:val="none" w:sz="0" w:space="0" w:color="auto"/>
          </w:divBdr>
        </w:div>
        <w:div w:id="2043551944">
          <w:marLeft w:val="0"/>
          <w:marRight w:val="0"/>
          <w:marTop w:val="0"/>
          <w:marBottom w:val="0"/>
          <w:divBdr>
            <w:top w:val="none" w:sz="0" w:space="0" w:color="auto"/>
            <w:left w:val="none" w:sz="0" w:space="0" w:color="auto"/>
            <w:bottom w:val="none" w:sz="0" w:space="0" w:color="auto"/>
            <w:right w:val="none" w:sz="0" w:space="0" w:color="auto"/>
          </w:divBdr>
        </w:div>
        <w:div w:id="2065330755">
          <w:marLeft w:val="0"/>
          <w:marRight w:val="0"/>
          <w:marTop w:val="0"/>
          <w:marBottom w:val="0"/>
          <w:divBdr>
            <w:top w:val="none" w:sz="0" w:space="0" w:color="auto"/>
            <w:left w:val="none" w:sz="0" w:space="0" w:color="auto"/>
            <w:bottom w:val="none" w:sz="0" w:space="0" w:color="auto"/>
            <w:right w:val="none" w:sz="0" w:space="0" w:color="auto"/>
          </w:divBdr>
        </w:div>
        <w:div w:id="2068799575">
          <w:marLeft w:val="0"/>
          <w:marRight w:val="0"/>
          <w:marTop w:val="0"/>
          <w:marBottom w:val="0"/>
          <w:divBdr>
            <w:top w:val="none" w:sz="0" w:space="0" w:color="auto"/>
            <w:left w:val="none" w:sz="0" w:space="0" w:color="auto"/>
            <w:bottom w:val="none" w:sz="0" w:space="0" w:color="auto"/>
            <w:right w:val="none" w:sz="0" w:space="0" w:color="auto"/>
          </w:divBdr>
        </w:div>
        <w:div w:id="2122415954">
          <w:marLeft w:val="0"/>
          <w:marRight w:val="0"/>
          <w:marTop w:val="0"/>
          <w:marBottom w:val="0"/>
          <w:divBdr>
            <w:top w:val="none" w:sz="0" w:space="0" w:color="auto"/>
            <w:left w:val="none" w:sz="0" w:space="0" w:color="auto"/>
            <w:bottom w:val="none" w:sz="0" w:space="0" w:color="auto"/>
            <w:right w:val="none" w:sz="0" w:space="0" w:color="auto"/>
          </w:divBdr>
        </w:div>
        <w:div w:id="2134442534">
          <w:marLeft w:val="0"/>
          <w:marRight w:val="0"/>
          <w:marTop w:val="0"/>
          <w:marBottom w:val="0"/>
          <w:divBdr>
            <w:top w:val="none" w:sz="0" w:space="0" w:color="auto"/>
            <w:left w:val="none" w:sz="0" w:space="0" w:color="auto"/>
            <w:bottom w:val="none" w:sz="0" w:space="0" w:color="auto"/>
            <w:right w:val="none" w:sz="0" w:space="0" w:color="auto"/>
          </w:divBdr>
        </w:div>
      </w:divsChild>
    </w:div>
    <w:div w:id="1915243312">
      <w:bodyDiv w:val="1"/>
      <w:marLeft w:val="0"/>
      <w:marRight w:val="0"/>
      <w:marTop w:val="0"/>
      <w:marBottom w:val="0"/>
      <w:divBdr>
        <w:top w:val="none" w:sz="0" w:space="0" w:color="auto"/>
        <w:left w:val="none" w:sz="0" w:space="0" w:color="auto"/>
        <w:bottom w:val="none" w:sz="0" w:space="0" w:color="auto"/>
        <w:right w:val="none" w:sz="0" w:space="0" w:color="auto"/>
      </w:divBdr>
      <w:divsChild>
        <w:div w:id="341706857">
          <w:marLeft w:val="0"/>
          <w:marRight w:val="0"/>
          <w:marTop w:val="0"/>
          <w:marBottom w:val="0"/>
          <w:divBdr>
            <w:top w:val="none" w:sz="0" w:space="0" w:color="auto"/>
            <w:left w:val="none" w:sz="0" w:space="0" w:color="auto"/>
            <w:bottom w:val="none" w:sz="0" w:space="0" w:color="auto"/>
            <w:right w:val="none" w:sz="0" w:space="0" w:color="auto"/>
          </w:divBdr>
        </w:div>
        <w:div w:id="459955253">
          <w:marLeft w:val="0"/>
          <w:marRight w:val="0"/>
          <w:marTop w:val="0"/>
          <w:marBottom w:val="0"/>
          <w:divBdr>
            <w:top w:val="none" w:sz="0" w:space="0" w:color="auto"/>
            <w:left w:val="none" w:sz="0" w:space="0" w:color="auto"/>
            <w:bottom w:val="none" w:sz="0" w:space="0" w:color="auto"/>
            <w:right w:val="none" w:sz="0" w:space="0" w:color="auto"/>
          </w:divBdr>
        </w:div>
        <w:div w:id="756749080">
          <w:marLeft w:val="0"/>
          <w:marRight w:val="0"/>
          <w:marTop w:val="0"/>
          <w:marBottom w:val="0"/>
          <w:divBdr>
            <w:top w:val="none" w:sz="0" w:space="0" w:color="auto"/>
            <w:left w:val="none" w:sz="0" w:space="0" w:color="auto"/>
            <w:bottom w:val="none" w:sz="0" w:space="0" w:color="auto"/>
            <w:right w:val="none" w:sz="0" w:space="0" w:color="auto"/>
          </w:divBdr>
        </w:div>
        <w:div w:id="859973085">
          <w:marLeft w:val="0"/>
          <w:marRight w:val="0"/>
          <w:marTop w:val="0"/>
          <w:marBottom w:val="0"/>
          <w:divBdr>
            <w:top w:val="none" w:sz="0" w:space="0" w:color="auto"/>
            <w:left w:val="none" w:sz="0" w:space="0" w:color="auto"/>
            <w:bottom w:val="none" w:sz="0" w:space="0" w:color="auto"/>
            <w:right w:val="none" w:sz="0" w:space="0" w:color="auto"/>
          </w:divBdr>
        </w:div>
        <w:div w:id="1799101933">
          <w:marLeft w:val="0"/>
          <w:marRight w:val="0"/>
          <w:marTop w:val="0"/>
          <w:marBottom w:val="0"/>
          <w:divBdr>
            <w:top w:val="none" w:sz="0" w:space="0" w:color="auto"/>
            <w:left w:val="none" w:sz="0" w:space="0" w:color="auto"/>
            <w:bottom w:val="none" w:sz="0" w:space="0" w:color="auto"/>
            <w:right w:val="none" w:sz="0" w:space="0" w:color="auto"/>
          </w:divBdr>
        </w:div>
        <w:div w:id="1934364062">
          <w:marLeft w:val="0"/>
          <w:marRight w:val="0"/>
          <w:marTop w:val="0"/>
          <w:marBottom w:val="0"/>
          <w:divBdr>
            <w:top w:val="none" w:sz="0" w:space="0" w:color="auto"/>
            <w:left w:val="none" w:sz="0" w:space="0" w:color="auto"/>
            <w:bottom w:val="none" w:sz="0" w:space="0" w:color="auto"/>
            <w:right w:val="none" w:sz="0" w:space="0" w:color="auto"/>
          </w:divBdr>
        </w:div>
      </w:divsChild>
    </w:div>
    <w:div w:id="1915624377">
      <w:bodyDiv w:val="1"/>
      <w:marLeft w:val="0"/>
      <w:marRight w:val="0"/>
      <w:marTop w:val="0"/>
      <w:marBottom w:val="0"/>
      <w:divBdr>
        <w:top w:val="none" w:sz="0" w:space="0" w:color="auto"/>
        <w:left w:val="none" w:sz="0" w:space="0" w:color="auto"/>
        <w:bottom w:val="none" w:sz="0" w:space="0" w:color="auto"/>
        <w:right w:val="none" w:sz="0" w:space="0" w:color="auto"/>
      </w:divBdr>
    </w:div>
    <w:div w:id="1920944103">
      <w:bodyDiv w:val="1"/>
      <w:marLeft w:val="0"/>
      <w:marRight w:val="0"/>
      <w:marTop w:val="0"/>
      <w:marBottom w:val="0"/>
      <w:divBdr>
        <w:top w:val="none" w:sz="0" w:space="0" w:color="auto"/>
        <w:left w:val="none" w:sz="0" w:space="0" w:color="auto"/>
        <w:bottom w:val="none" w:sz="0" w:space="0" w:color="auto"/>
        <w:right w:val="none" w:sz="0" w:space="0" w:color="auto"/>
      </w:divBdr>
    </w:div>
    <w:div w:id="1921057959">
      <w:bodyDiv w:val="1"/>
      <w:marLeft w:val="0"/>
      <w:marRight w:val="0"/>
      <w:marTop w:val="0"/>
      <w:marBottom w:val="0"/>
      <w:divBdr>
        <w:top w:val="none" w:sz="0" w:space="0" w:color="auto"/>
        <w:left w:val="none" w:sz="0" w:space="0" w:color="auto"/>
        <w:bottom w:val="none" w:sz="0" w:space="0" w:color="auto"/>
        <w:right w:val="none" w:sz="0" w:space="0" w:color="auto"/>
      </w:divBdr>
    </w:div>
    <w:div w:id="1923446736">
      <w:bodyDiv w:val="1"/>
      <w:marLeft w:val="0"/>
      <w:marRight w:val="0"/>
      <w:marTop w:val="0"/>
      <w:marBottom w:val="0"/>
      <w:divBdr>
        <w:top w:val="none" w:sz="0" w:space="0" w:color="auto"/>
        <w:left w:val="none" w:sz="0" w:space="0" w:color="auto"/>
        <w:bottom w:val="none" w:sz="0" w:space="0" w:color="auto"/>
        <w:right w:val="none" w:sz="0" w:space="0" w:color="auto"/>
      </w:divBdr>
    </w:div>
    <w:div w:id="1934437806">
      <w:bodyDiv w:val="1"/>
      <w:marLeft w:val="0"/>
      <w:marRight w:val="0"/>
      <w:marTop w:val="0"/>
      <w:marBottom w:val="0"/>
      <w:divBdr>
        <w:top w:val="none" w:sz="0" w:space="0" w:color="auto"/>
        <w:left w:val="none" w:sz="0" w:space="0" w:color="auto"/>
        <w:bottom w:val="none" w:sz="0" w:space="0" w:color="auto"/>
        <w:right w:val="none" w:sz="0" w:space="0" w:color="auto"/>
      </w:divBdr>
    </w:div>
    <w:div w:id="1936088863">
      <w:bodyDiv w:val="1"/>
      <w:marLeft w:val="0"/>
      <w:marRight w:val="0"/>
      <w:marTop w:val="0"/>
      <w:marBottom w:val="0"/>
      <w:divBdr>
        <w:top w:val="none" w:sz="0" w:space="0" w:color="auto"/>
        <w:left w:val="none" w:sz="0" w:space="0" w:color="auto"/>
        <w:bottom w:val="none" w:sz="0" w:space="0" w:color="auto"/>
        <w:right w:val="none" w:sz="0" w:space="0" w:color="auto"/>
      </w:divBdr>
    </w:div>
    <w:div w:id="1941453019">
      <w:bodyDiv w:val="1"/>
      <w:marLeft w:val="0"/>
      <w:marRight w:val="0"/>
      <w:marTop w:val="0"/>
      <w:marBottom w:val="0"/>
      <w:divBdr>
        <w:top w:val="none" w:sz="0" w:space="0" w:color="auto"/>
        <w:left w:val="none" w:sz="0" w:space="0" w:color="auto"/>
        <w:bottom w:val="none" w:sz="0" w:space="0" w:color="auto"/>
        <w:right w:val="none" w:sz="0" w:space="0" w:color="auto"/>
      </w:divBdr>
    </w:div>
    <w:div w:id="1942104846">
      <w:bodyDiv w:val="1"/>
      <w:marLeft w:val="0"/>
      <w:marRight w:val="0"/>
      <w:marTop w:val="0"/>
      <w:marBottom w:val="0"/>
      <w:divBdr>
        <w:top w:val="none" w:sz="0" w:space="0" w:color="auto"/>
        <w:left w:val="none" w:sz="0" w:space="0" w:color="auto"/>
        <w:bottom w:val="none" w:sz="0" w:space="0" w:color="auto"/>
        <w:right w:val="none" w:sz="0" w:space="0" w:color="auto"/>
      </w:divBdr>
    </w:div>
    <w:div w:id="1942567648">
      <w:bodyDiv w:val="1"/>
      <w:marLeft w:val="0"/>
      <w:marRight w:val="0"/>
      <w:marTop w:val="0"/>
      <w:marBottom w:val="0"/>
      <w:divBdr>
        <w:top w:val="none" w:sz="0" w:space="0" w:color="auto"/>
        <w:left w:val="none" w:sz="0" w:space="0" w:color="auto"/>
        <w:bottom w:val="none" w:sz="0" w:space="0" w:color="auto"/>
        <w:right w:val="none" w:sz="0" w:space="0" w:color="auto"/>
      </w:divBdr>
    </w:div>
    <w:div w:id="1944874283">
      <w:bodyDiv w:val="1"/>
      <w:marLeft w:val="0"/>
      <w:marRight w:val="0"/>
      <w:marTop w:val="0"/>
      <w:marBottom w:val="0"/>
      <w:divBdr>
        <w:top w:val="none" w:sz="0" w:space="0" w:color="auto"/>
        <w:left w:val="none" w:sz="0" w:space="0" w:color="auto"/>
        <w:bottom w:val="none" w:sz="0" w:space="0" w:color="auto"/>
        <w:right w:val="none" w:sz="0" w:space="0" w:color="auto"/>
      </w:divBdr>
    </w:div>
    <w:div w:id="1945263667">
      <w:bodyDiv w:val="1"/>
      <w:marLeft w:val="0"/>
      <w:marRight w:val="0"/>
      <w:marTop w:val="0"/>
      <w:marBottom w:val="0"/>
      <w:divBdr>
        <w:top w:val="none" w:sz="0" w:space="0" w:color="auto"/>
        <w:left w:val="none" w:sz="0" w:space="0" w:color="auto"/>
        <w:bottom w:val="none" w:sz="0" w:space="0" w:color="auto"/>
        <w:right w:val="none" w:sz="0" w:space="0" w:color="auto"/>
      </w:divBdr>
    </w:div>
    <w:div w:id="1946187996">
      <w:bodyDiv w:val="1"/>
      <w:marLeft w:val="0"/>
      <w:marRight w:val="0"/>
      <w:marTop w:val="0"/>
      <w:marBottom w:val="0"/>
      <w:divBdr>
        <w:top w:val="none" w:sz="0" w:space="0" w:color="auto"/>
        <w:left w:val="none" w:sz="0" w:space="0" w:color="auto"/>
        <w:bottom w:val="none" w:sz="0" w:space="0" w:color="auto"/>
        <w:right w:val="none" w:sz="0" w:space="0" w:color="auto"/>
      </w:divBdr>
    </w:div>
    <w:div w:id="1946501423">
      <w:bodyDiv w:val="1"/>
      <w:marLeft w:val="0"/>
      <w:marRight w:val="0"/>
      <w:marTop w:val="0"/>
      <w:marBottom w:val="0"/>
      <w:divBdr>
        <w:top w:val="none" w:sz="0" w:space="0" w:color="auto"/>
        <w:left w:val="none" w:sz="0" w:space="0" w:color="auto"/>
        <w:bottom w:val="none" w:sz="0" w:space="0" w:color="auto"/>
        <w:right w:val="none" w:sz="0" w:space="0" w:color="auto"/>
      </w:divBdr>
    </w:div>
    <w:div w:id="1946647905">
      <w:bodyDiv w:val="1"/>
      <w:marLeft w:val="0"/>
      <w:marRight w:val="0"/>
      <w:marTop w:val="0"/>
      <w:marBottom w:val="0"/>
      <w:divBdr>
        <w:top w:val="none" w:sz="0" w:space="0" w:color="auto"/>
        <w:left w:val="none" w:sz="0" w:space="0" w:color="auto"/>
        <w:bottom w:val="none" w:sz="0" w:space="0" w:color="auto"/>
        <w:right w:val="none" w:sz="0" w:space="0" w:color="auto"/>
      </w:divBdr>
    </w:div>
    <w:div w:id="1950773212">
      <w:bodyDiv w:val="1"/>
      <w:marLeft w:val="0"/>
      <w:marRight w:val="0"/>
      <w:marTop w:val="0"/>
      <w:marBottom w:val="0"/>
      <w:divBdr>
        <w:top w:val="none" w:sz="0" w:space="0" w:color="auto"/>
        <w:left w:val="none" w:sz="0" w:space="0" w:color="auto"/>
        <w:bottom w:val="none" w:sz="0" w:space="0" w:color="auto"/>
        <w:right w:val="none" w:sz="0" w:space="0" w:color="auto"/>
      </w:divBdr>
    </w:div>
    <w:div w:id="1956476281">
      <w:bodyDiv w:val="1"/>
      <w:marLeft w:val="0"/>
      <w:marRight w:val="0"/>
      <w:marTop w:val="0"/>
      <w:marBottom w:val="0"/>
      <w:divBdr>
        <w:top w:val="none" w:sz="0" w:space="0" w:color="auto"/>
        <w:left w:val="none" w:sz="0" w:space="0" w:color="auto"/>
        <w:bottom w:val="none" w:sz="0" w:space="0" w:color="auto"/>
        <w:right w:val="none" w:sz="0" w:space="0" w:color="auto"/>
      </w:divBdr>
    </w:div>
    <w:div w:id="1956984312">
      <w:bodyDiv w:val="1"/>
      <w:marLeft w:val="0"/>
      <w:marRight w:val="0"/>
      <w:marTop w:val="0"/>
      <w:marBottom w:val="0"/>
      <w:divBdr>
        <w:top w:val="none" w:sz="0" w:space="0" w:color="auto"/>
        <w:left w:val="none" w:sz="0" w:space="0" w:color="auto"/>
        <w:bottom w:val="none" w:sz="0" w:space="0" w:color="auto"/>
        <w:right w:val="none" w:sz="0" w:space="0" w:color="auto"/>
      </w:divBdr>
    </w:div>
    <w:div w:id="1963228908">
      <w:bodyDiv w:val="1"/>
      <w:marLeft w:val="0"/>
      <w:marRight w:val="0"/>
      <w:marTop w:val="0"/>
      <w:marBottom w:val="0"/>
      <w:divBdr>
        <w:top w:val="none" w:sz="0" w:space="0" w:color="auto"/>
        <w:left w:val="none" w:sz="0" w:space="0" w:color="auto"/>
        <w:bottom w:val="none" w:sz="0" w:space="0" w:color="auto"/>
        <w:right w:val="none" w:sz="0" w:space="0" w:color="auto"/>
      </w:divBdr>
    </w:div>
    <w:div w:id="1969042724">
      <w:bodyDiv w:val="1"/>
      <w:marLeft w:val="0"/>
      <w:marRight w:val="0"/>
      <w:marTop w:val="0"/>
      <w:marBottom w:val="0"/>
      <w:divBdr>
        <w:top w:val="none" w:sz="0" w:space="0" w:color="auto"/>
        <w:left w:val="none" w:sz="0" w:space="0" w:color="auto"/>
        <w:bottom w:val="none" w:sz="0" w:space="0" w:color="auto"/>
        <w:right w:val="none" w:sz="0" w:space="0" w:color="auto"/>
      </w:divBdr>
    </w:div>
    <w:div w:id="1969630414">
      <w:bodyDiv w:val="1"/>
      <w:marLeft w:val="0"/>
      <w:marRight w:val="0"/>
      <w:marTop w:val="0"/>
      <w:marBottom w:val="0"/>
      <w:divBdr>
        <w:top w:val="none" w:sz="0" w:space="0" w:color="auto"/>
        <w:left w:val="none" w:sz="0" w:space="0" w:color="auto"/>
        <w:bottom w:val="none" w:sz="0" w:space="0" w:color="auto"/>
        <w:right w:val="none" w:sz="0" w:space="0" w:color="auto"/>
      </w:divBdr>
    </w:div>
    <w:div w:id="1971858326">
      <w:bodyDiv w:val="1"/>
      <w:marLeft w:val="0"/>
      <w:marRight w:val="0"/>
      <w:marTop w:val="0"/>
      <w:marBottom w:val="0"/>
      <w:divBdr>
        <w:top w:val="none" w:sz="0" w:space="0" w:color="auto"/>
        <w:left w:val="none" w:sz="0" w:space="0" w:color="auto"/>
        <w:bottom w:val="none" w:sz="0" w:space="0" w:color="auto"/>
        <w:right w:val="none" w:sz="0" w:space="0" w:color="auto"/>
      </w:divBdr>
    </w:div>
    <w:div w:id="1973438386">
      <w:bodyDiv w:val="1"/>
      <w:marLeft w:val="0"/>
      <w:marRight w:val="0"/>
      <w:marTop w:val="0"/>
      <w:marBottom w:val="0"/>
      <w:divBdr>
        <w:top w:val="none" w:sz="0" w:space="0" w:color="auto"/>
        <w:left w:val="none" w:sz="0" w:space="0" w:color="auto"/>
        <w:bottom w:val="none" w:sz="0" w:space="0" w:color="auto"/>
        <w:right w:val="none" w:sz="0" w:space="0" w:color="auto"/>
      </w:divBdr>
    </w:div>
    <w:div w:id="1974752690">
      <w:bodyDiv w:val="1"/>
      <w:marLeft w:val="0"/>
      <w:marRight w:val="0"/>
      <w:marTop w:val="0"/>
      <w:marBottom w:val="0"/>
      <w:divBdr>
        <w:top w:val="none" w:sz="0" w:space="0" w:color="auto"/>
        <w:left w:val="none" w:sz="0" w:space="0" w:color="auto"/>
        <w:bottom w:val="none" w:sz="0" w:space="0" w:color="auto"/>
        <w:right w:val="none" w:sz="0" w:space="0" w:color="auto"/>
      </w:divBdr>
    </w:div>
    <w:div w:id="1980113189">
      <w:bodyDiv w:val="1"/>
      <w:marLeft w:val="0"/>
      <w:marRight w:val="0"/>
      <w:marTop w:val="0"/>
      <w:marBottom w:val="0"/>
      <w:divBdr>
        <w:top w:val="none" w:sz="0" w:space="0" w:color="auto"/>
        <w:left w:val="none" w:sz="0" w:space="0" w:color="auto"/>
        <w:bottom w:val="none" w:sz="0" w:space="0" w:color="auto"/>
        <w:right w:val="none" w:sz="0" w:space="0" w:color="auto"/>
      </w:divBdr>
    </w:div>
    <w:div w:id="1981421379">
      <w:bodyDiv w:val="1"/>
      <w:marLeft w:val="0"/>
      <w:marRight w:val="0"/>
      <w:marTop w:val="0"/>
      <w:marBottom w:val="0"/>
      <w:divBdr>
        <w:top w:val="none" w:sz="0" w:space="0" w:color="auto"/>
        <w:left w:val="none" w:sz="0" w:space="0" w:color="auto"/>
        <w:bottom w:val="none" w:sz="0" w:space="0" w:color="auto"/>
        <w:right w:val="none" w:sz="0" w:space="0" w:color="auto"/>
      </w:divBdr>
    </w:div>
    <w:div w:id="1987929312">
      <w:bodyDiv w:val="1"/>
      <w:marLeft w:val="0"/>
      <w:marRight w:val="0"/>
      <w:marTop w:val="0"/>
      <w:marBottom w:val="0"/>
      <w:divBdr>
        <w:top w:val="none" w:sz="0" w:space="0" w:color="auto"/>
        <w:left w:val="none" w:sz="0" w:space="0" w:color="auto"/>
        <w:bottom w:val="none" w:sz="0" w:space="0" w:color="auto"/>
        <w:right w:val="none" w:sz="0" w:space="0" w:color="auto"/>
      </w:divBdr>
    </w:div>
    <w:div w:id="1989674769">
      <w:bodyDiv w:val="1"/>
      <w:marLeft w:val="0"/>
      <w:marRight w:val="0"/>
      <w:marTop w:val="0"/>
      <w:marBottom w:val="0"/>
      <w:divBdr>
        <w:top w:val="none" w:sz="0" w:space="0" w:color="auto"/>
        <w:left w:val="none" w:sz="0" w:space="0" w:color="auto"/>
        <w:bottom w:val="none" w:sz="0" w:space="0" w:color="auto"/>
        <w:right w:val="none" w:sz="0" w:space="0" w:color="auto"/>
      </w:divBdr>
    </w:div>
    <w:div w:id="1991246482">
      <w:bodyDiv w:val="1"/>
      <w:marLeft w:val="0"/>
      <w:marRight w:val="0"/>
      <w:marTop w:val="0"/>
      <w:marBottom w:val="0"/>
      <w:divBdr>
        <w:top w:val="none" w:sz="0" w:space="0" w:color="auto"/>
        <w:left w:val="none" w:sz="0" w:space="0" w:color="auto"/>
        <w:bottom w:val="none" w:sz="0" w:space="0" w:color="auto"/>
        <w:right w:val="none" w:sz="0" w:space="0" w:color="auto"/>
      </w:divBdr>
    </w:div>
    <w:div w:id="1996102713">
      <w:bodyDiv w:val="1"/>
      <w:marLeft w:val="0"/>
      <w:marRight w:val="0"/>
      <w:marTop w:val="0"/>
      <w:marBottom w:val="0"/>
      <w:divBdr>
        <w:top w:val="none" w:sz="0" w:space="0" w:color="auto"/>
        <w:left w:val="none" w:sz="0" w:space="0" w:color="auto"/>
        <w:bottom w:val="none" w:sz="0" w:space="0" w:color="auto"/>
        <w:right w:val="none" w:sz="0" w:space="0" w:color="auto"/>
      </w:divBdr>
    </w:div>
    <w:div w:id="2001617002">
      <w:bodyDiv w:val="1"/>
      <w:marLeft w:val="0"/>
      <w:marRight w:val="0"/>
      <w:marTop w:val="0"/>
      <w:marBottom w:val="0"/>
      <w:divBdr>
        <w:top w:val="none" w:sz="0" w:space="0" w:color="auto"/>
        <w:left w:val="none" w:sz="0" w:space="0" w:color="auto"/>
        <w:bottom w:val="none" w:sz="0" w:space="0" w:color="auto"/>
        <w:right w:val="none" w:sz="0" w:space="0" w:color="auto"/>
      </w:divBdr>
    </w:div>
    <w:div w:id="2003468130">
      <w:bodyDiv w:val="1"/>
      <w:marLeft w:val="0"/>
      <w:marRight w:val="0"/>
      <w:marTop w:val="0"/>
      <w:marBottom w:val="0"/>
      <w:divBdr>
        <w:top w:val="none" w:sz="0" w:space="0" w:color="auto"/>
        <w:left w:val="none" w:sz="0" w:space="0" w:color="auto"/>
        <w:bottom w:val="none" w:sz="0" w:space="0" w:color="auto"/>
        <w:right w:val="none" w:sz="0" w:space="0" w:color="auto"/>
      </w:divBdr>
    </w:div>
    <w:div w:id="2004968356">
      <w:bodyDiv w:val="1"/>
      <w:marLeft w:val="0"/>
      <w:marRight w:val="0"/>
      <w:marTop w:val="0"/>
      <w:marBottom w:val="0"/>
      <w:divBdr>
        <w:top w:val="none" w:sz="0" w:space="0" w:color="auto"/>
        <w:left w:val="none" w:sz="0" w:space="0" w:color="auto"/>
        <w:bottom w:val="none" w:sz="0" w:space="0" w:color="auto"/>
        <w:right w:val="none" w:sz="0" w:space="0" w:color="auto"/>
      </w:divBdr>
      <w:divsChild>
        <w:div w:id="4552111">
          <w:marLeft w:val="0"/>
          <w:marRight w:val="0"/>
          <w:marTop w:val="0"/>
          <w:marBottom w:val="0"/>
          <w:divBdr>
            <w:top w:val="none" w:sz="0" w:space="0" w:color="auto"/>
            <w:left w:val="none" w:sz="0" w:space="0" w:color="auto"/>
            <w:bottom w:val="none" w:sz="0" w:space="0" w:color="auto"/>
            <w:right w:val="none" w:sz="0" w:space="0" w:color="auto"/>
          </w:divBdr>
        </w:div>
        <w:div w:id="17127405">
          <w:marLeft w:val="0"/>
          <w:marRight w:val="0"/>
          <w:marTop w:val="0"/>
          <w:marBottom w:val="0"/>
          <w:divBdr>
            <w:top w:val="none" w:sz="0" w:space="0" w:color="auto"/>
            <w:left w:val="none" w:sz="0" w:space="0" w:color="auto"/>
            <w:bottom w:val="none" w:sz="0" w:space="0" w:color="auto"/>
            <w:right w:val="none" w:sz="0" w:space="0" w:color="auto"/>
          </w:divBdr>
        </w:div>
        <w:div w:id="37441749">
          <w:marLeft w:val="0"/>
          <w:marRight w:val="0"/>
          <w:marTop w:val="0"/>
          <w:marBottom w:val="0"/>
          <w:divBdr>
            <w:top w:val="none" w:sz="0" w:space="0" w:color="auto"/>
            <w:left w:val="none" w:sz="0" w:space="0" w:color="auto"/>
            <w:bottom w:val="none" w:sz="0" w:space="0" w:color="auto"/>
            <w:right w:val="none" w:sz="0" w:space="0" w:color="auto"/>
          </w:divBdr>
        </w:div>
        <w:div w:id="41489139">
          <w:marLeft w:val="0"/>
          <w:marRight w:val="0"/>
          <w:marTop w:val="0"/>
          <w:marBottom w:val="0"/>
          <w:divBdr>
            <w:top w:val="none" w:sz="0" w:space="0" w:color="auto"/>
            <w:left w:val="none" w:sz="0" w:space="0" w:color="auto"/>
            <w:bottom w:val="none" w:sz="0" w:space="0" w:color="auto"/>
            <w:right w:val="none" w:sz="0" w:space="0" w:color="auto"/>
          </w:divBdr>
        </w:div>
        <w:div w:id="56170121">
          <w:marLeft w:val="0"/>
          <w:marRight w:val="0"/>
          <w:marTop w:val="0"/>
          <w:marBottom w:val="0"/>
          <w:divBdr>
            <w:top w:val="none" w:sz="0" w:space="0" w:color="auto"/>
            <w:left w:val="none" w:sz="0" w:space="0" w:color="auto"/>
            <w:bottom w:val="none" w:sz="0" w:space="0" w:color="auto"/>
            <w:right w:val="none" w:sz="0" w:space="0" w:color="auto"/>
          </w:divBdr>
        </w:div>
        <w:div w:id="62879691">
          <w:marLeft w:val="0"/>
          <w:marRight w:val="0"/>
          <w:marTop w:val="0"/>
          <w:marBottom w:val="0"/>
          <w:divBdr>
            <w:top w:val="none" w:sz="0" w:space="0" w:color="auto"/>
            <w:left w:val="none" w:sz="0" w:space="0" w:color="auto"/>
            <w:bottom w:val="none" w:sz="0" w:space="0" w:color="auto"/>
            <w:right w:val="none" w:sz="0" w:space="0" w:color="auto"/>
          </w:divBdr>
        </w:div>
        <w:div w:id="63065109">
          <w:marLeft w:val="0"/>
          <w:marRight w:val="0"/>
          <w:marTop w:val="0"/>
          <w:marBottom w:val="0"/>
          <w:divBdr>
            <w:top w:val="none" w:sz="0" w:space="0" w:color="auto"/>
            <w:left w:val="none" w:sz="0" w:space="0" w:color="auto"/>
            <w:bottom w:val="none" w:sz="0" w:space="0" w:color="auto"/>
            <w:right w:val="none" w:sz="0" w:space="0" w:color="auto"/>
          </w:divBdr>
        </w:div>
        <w:div w:id="64961002">
          <w:marLeft w:val="0"/>
          <w:marRight w:val="0"/>
          <w:marTop w:val="0"/>
          <w:marBottom w:val="0"/>
          <w:divBdr>
            <w:top w:val="none" w:sz="0" w:space="0" w:color="auto"/>
            <w:left w:val="none" w:sz="0" w:space="0" w:color="auto"/>
            <w:bottom w:val="none" w:sz="0" w:space="0" w:color="auto"/>
            <w:right w:val="none" w:sz="0" w:space="0" w:color="auto"/>
          </w:divBdr>
        </w:div>
        <w:div w:id="70391437">
          <w:marLeft w:val="0"/>
          <w:marRight w:val="0"/>
          <w:marTop w:val="0"/>
          <w:marBottom w:val="0"/>
          <w:divBdr>
            <w:top w:val="none" w:sz="0" w:space="0" w:color="auto"/>
            <w:left w:val="none" w:sz="0" w:space="0" w:color="auto"/>
            <w:bottom w:val="none" w:sz="0" w:space="0" w:color="auto"/>
            <w:right w:val="none" w:sz="0" w:space="0" w:color="auto"/>
          </w:divBdr>
        </w:div>
        <w:div w:id="85731781">
          <w:marLeft w:val="0"/>
          <w:marRight w:val="0"/>
          <w:marTop w:val="0"/>
          <w:marBottom w:val="0"/>
          <w:divBdr>
            <w:top w:val="none" w:sz="0" w:space="0" w:color="auto"/>
            <w:left w:val="none" w:sz="0" w:space="0" w:color="auto"/>
            <w:bottom w:val="none" w:sz="0" w:space="0" w:color="auto"/>
            <w:right w:val="none" w:sz="0" w:space="0" w:color="auto"/>
          </w:divBdr>
        </w:div>
        <w:div w:id="88743472">
          <w:marLeft w:val="0"/>
          <w:marRight w:val="0"/>
          <w:marTop w:val="0"/>
          <w:marBottom w:val="0"/>
          <w:divBdr>
            <w:top w:val="none" w:sz="0" w:space="0" w:color="auto"/>
            <w:left w:val="none" w:sz="0" w:space="0" w:color="auto"/>
            <w:bottom w:val="none" w:sz="0" w:space="0" w:color="auto"/>
            <w:right w:val="none" w:sz="0" w:space="0" w:color="auto"/>
          </w:divBdr>
        </w:div>
        <w:div w:id="117725419">
          <w:marLeft w:val="0"/>
          <w:marRight w:val="0"/>
          <w:marTop w:val="0"/>
          <w:marBottom w:val="0"/>
          <w:divBdr>
            <w:top w:val="none" w:sz="0" w:space="0" w:color="auto"/>
            <w:left w:val="none" w:sz="0" w:space="0" w:color="auto"/>
            <w:bottom w:val="none" w:sz="0" w:space="0" w:color="auto"/>
            <w:right w:val="none" w:sz="0" w:space="0" w:color="auto"/>
          </w:divBdr>
        </w:div>
        <w:div w:id="126315618">
          <w:marLeft w:val="0"/>
          <w:marRight w:val="0"/>
          <w:marTop w:val="0"/>
          <w:marBottom w:val="0"/>
          <w:divBdr>
            <w:top w:val="none" w:sz="0" w:space="0" w:color="auto"/>
            <w:left w:val="none" w:sz="0" w:space="0" w:color="auto"/>
            <w:bottom w:val="none" w:sz="0" w:space="0" w:color="auto"/>
            <w:right w:val="none" w:sz="0" w:space="0" w:color="auto"/>
          </w:divBdr>
        </w:div>
        <w:div w:id="128938092">
          <w:marLeft w:val="0"/>
          <w:marRight w:val="0"/>
          <w:marTop w:val="0"/>
          <w:marBottom w:val="0"/>
          <w:divBdr>
            <w:top w:val="none" w:sz="0" w:space="0" w:color="auto"/>
            <w:left w:val="none" w:sz="0" w:space="0" w:color="auto"/>
            <w:bottom w:val="none" w:sz="0" w:space="0" w:color="auto"/>
            <w:right w:val="none" w:sz="0" w:space="0" w:color="auto"/>
          </w:divBdr>
        </w:div>
        <w:div w:id="137193076">
          <w:marLeft w:val="0"/>
          <w:marRight w:val="0"/>
          <w:marTop w:val="0"/>
          <w:marBottom w:val="0"/>
          <w:divBdr>
            <w:top w:val="none" w:sz="0" w:space="0" w:color="auto"/>
            <w:left w:val="none" w:sz="0" w:space="0" w:color="auto"/>
            <w:bottom w:val="none" w:sz="0" w:space="0" w:color="auto"/>
            <w:right w:val="none" w:sz="0" w:space="0" w:color="auto"/>
          </w:divBdr>
        </w:div>
        <w:div w:id="139808921">
          <w:marLeft w:val="0"/>
          <w:marRight w:val="0"/>
          <w:marTop w:val="0"/>
          <w:marBottom w:val="0"/>
          <w:divBdr>
            <w:top w:val="none" w:sz="0" w:space="0" w:color="auto"/>
            <w:left w:val="none" w:sz="0" w:space="0" w:color="auto"/>
            <w:bottom w:val="none" w:sz="0" w:space="0" w:color="auto"/>
            <w:right w:val="none" w:sz="0" w:space="0" w:color="auto"/>
          </w:divBdr>
        </w:div>
        <w:div w:id="148405149">
          <w:marLeft w:val="0"/>
          <w:marRight w:val="0"/>
          <w:marTop w:val="0"/>
          <w:marBottom w:val="0"/>
          <w:divBdr>
            <w:top w:val="none" w:sz="0" w:space="0" w:color="auto"/>
            <w:left w:val="none" w:sz="0" w:space="0" w:color="auto"/>
            <w:bottom w:val="none" w:sz="0" w:space="0" w:color="auto"/>
            <w:right w:val="none" w:sz="0" w:space="0" w:color="auto"/>
          </w:divBdr>
        </w:div>
        <w:div w:id="157307172">
          <w:marLeft w:val="0"/>
          <w:marRight w:val="0"/>
          <w:marTop w:val="0"/>
          <w:marBottom w:val="0"/>
          <w:divBdr>
            <w:top w:val="none" w:sz="0" w:space="0" w:color="auto"/>
            <w:left w:val="none" w:sz="0" w:space="0" w:color="auto"/>
            <w:bottom w:val="none" w:sz="0" w:space="0" w:color="auto"/>
            <w:right w:val="none" w:sz="0" w:space="0" w:color="auto"/>
          </w:divBdr>
        </w:div>
        <w:div w:id="171142035">
          <w:marLeft w:val="0"/>
          <w:marRight w:val="0"/>
          <w:marTop w:val="0"/>
          <w:marBottom w:val="0"/>
          <w:divBdr>
            <w:top w:val="none" w:sz="0" w:space="0" w:color="auto"/>
            <w:left w:val="none" w:sz="0" w:space="0" w:color="auto"/>
            <w:bottom w:val="none" w:sz="0" w:space="0" w:color="auto"/>
            <w:right w:val="none" w:sz="0" w:space="0" w:color="auto"/>
          </w:divBdr>
        </w:div>
        <w:div w:id="175776881">
          <w:marLeft w:val="0"/>
          <w:marRight w:val="0"/>
          <w:marTop w:val="0"/>
          <w:marBottom w:val="0"/>
          <w:divBdr>
            <w:top w:val="none" w:sz="0" w:space="0" w:color="auto"/>
            <w:left w:val="none" w:sz="0" w:space="0" w:color="auto"/>
            <w:bottom w:val="none" w:sz="0" w:space="0" w:color="auto"/>
            <w:right w:val="none" w:sz="0" w:space="0" w:color="auto"/>
          </w:divBdr>
        </w:div>
        <w:div w:id="185094419">
          <w:marLeft w:val="0"/>
          <w:marRight w:val="0"/>
          <w:marTop w:val="0"/>
          <w:marBottom w:val="0"/>
          <w:divBdr>
            <w:top w:val="none" w:sz="0" w:space="0" w:color="auto"/>
            <w:left w:val="none" w:sz="0" w:space="0" w:color="auto"/>
            <w:bottom w:val="none" w:sz="0" w:space="0" w:color="auto"/>
            <w:right w:val="none" w:sz="0" w:space="0" w:color="auto"/>
          </w:divBdr>
        </w:div>
        <w:div w:id="200365069">
          <w:marLeft w:val="0"/>
          <w:marRight w:val="0"/>
          <w:marTop w:val="0"/>
          <w:marBottom w:val="0"/>
          <w:divBdr>
            <w:top w:val="none" w:sz="0" w:space="0" w:color="auto"/>
            <w:left w:val="none" w:sz="0" w:space="0" w:color="auto"/>
            <w:bottom w:val="none" w:sz="0" w:space="0" w:color="auto"/>
            <w:right w:val="none" w:sz="0" w:space="0" w:color="auto"/>
          </w:divBdr>
        </w:div>
        <w:div w:id="201211623">
          <w:marLeft w:val="0"/>
          <w:marRight w:val="0"/>
          <w:marTop w:val="0"/>
          <w:marBottom w:val="0"/>
          <w:divBdr>
            <w:top w:val="none" w:sz="0" w:space="0" w:color="auto"/>
            <w:left w:val="none" w:sz="0" w:space="0" w:color="auto"/>
            <w:bottom w:val="none" w:sz="0" w:space="0" w:color="auto"/>
            <w:right w:val="none" w:sz="0" w:space="0" w:color="auto"/>
          </w:divBdr>
        </w:div>
        <w:div w:id="202791500">
          <w:marLeft w:val="0"/>
          <w:marRight w:val="0"/>
          <w:marTop w:val="0"/>
          <w:marBottom w:val="0"/>
          <w:divBdr>
            <w:top w:val="none" w:sz="0" w:space="0" w:color="auto"/>
            <w:left w:val="none" w:sz="0" w:space="0" w:color="auto"/>
            <w:bottom w:val="none" w:sz="0" w:space="0" w:color="auto"/>
            <w:right w:val="none" w:sz="0" w:space="0" w:color="auto"/>
          </w:divBdr>
        </w:div>
        <w:div w:id="202834355">
          <w:marLeft w:val="0"/>
          <w:marRight w:val="0"/>
          <w:marTop w:val="0"/>
          <w:marBottom w:val="0"/>
          <w:divBdr>
            <w:top w:val="none" w:sz="0" w:space="0" w:color="auto"/>
            <w:left w:val="none" w:sz="0" w:space="0" w:color="auto"/>
            <w:bottom w:val="none" w:sz="0" w:space="0" w:color="auto"/>
            <w:right w:val="none" w:sz="0" w:space="0" w:color="auto"/>
          </w:divBdr>
        </w:div>
        <w:div w:id="206991230">
          <w:marLeft w:val="0"/>
          <w:marRight w:val="0"/>
          <w:marTop w:val="0"/>
          <w:marBottom w:val="0"/>
          <w:divBdr>
            <w:top w:val="none" w:sz="0" w:space="0" w:color="auto"/>
            <w:left w:val="none" w:sz="0" w:space="0" w:color="auto"/>
            <w:bottom w:val="none" w:sz="0" w:space="0" w:color="auto"/>
            <w:right w:val="none" w:sz="0" w:space="0" w:color="auto"/>
          </w:divBdr>
        </w:div>
        <w:div w:id="209923143">
          <w:marLeft w:val="0"/>
          <w:marRight w:val="0"/>
          <w:marTop w:val="0"/>
          <w:marBottom w:val="0"/>
          <w:divBdr>
            <w:top w:val="none" w:sz="0" w:space="0" w:color="auto"/>
            <w:left w:val="none" w:sz="0" w:space="0" w:color="auto"/>
            <w:bottom w:val="none" w:sz="0" w:space="0" w:color="auto"/>
            <w:right w:val="none" w:sz="0" w:space="0" w:color="auto"/>
          </w:divBdr>
        </w:div>
        <w:div w:id="210003492">
          <w:marLeft w:val="0"/>
          <w:marRight w:val="0"/>
          <w:marTop w:val="0"/>
          <w:marBottom w:val="0"/>
          <w:divBdr>
            <w:top w:val="none" w:sz="0" w:space="0" w:color="auto"/>
            <w:left w:val="none" w:sz="0" w:space="0" w:color="auto"/>
            <w:bottom w:val="none" w:sz="0" w:space="0" w:color="auto"/>
            <w:right w:val="none" w:sz="0" w:space="0" w:color="auto"/>
          </w:divBdr>
        </w:div>
        <w:div w:id="216086693">
          <w:marLeft w:val="0"/>
          <w:marRight w:val="0"/>
          <w:marTop w:val="0"/>
          <w:marBottom w:val="0"/>
          <w:divBdr>
            <w:top w:val="none" w:sz="0" w:space="0" w:color="auto"/>
            <w:left w:val="none" w:sz="0" w:space="0" w:color="auto"/>
            <w:bottom w:val="none" w:sz="0" w:space="0" w:color="auto"/>
            <w:right w:val="none" w:sz="0" w:space="0" w:color="auto"/>
          </w:divBdr>
        </w:div>
        <w:div w:id="219904290">
          <w:marLeft w:val="0"/>
          <w:marRight w:val="0"/>
          <w:marTop w:val="0"/>
          <w:marBottom w:val="0"/>
          <w:divBdr>
            <w:top w:val="none" w:sz="0" w:space="0" w:color="auto"/>
            <w:left w:val="none" w:sz="0" w:space="0" w:color="auto"/>
            <w:bottom w:val="none" w:sz="0" w:space="0" w:color="auto"/>
            <w:right w:val="none" w:sz="0" w:space="0" w:color="auto"/>
          </w:divBdr>
        </w:div>
        <w:div w:id="228616903">
          <w:marLeft w:val="0"/>
          <w:marRight w:val="0"/>
          <w:marTop w:val="0"/>
          <w:marBottom w:val="0"/>
          <w:divBdr>
            <w:top w:val="none" w:sz="0" w:space="0" w:color="auto"/>
            <w:left w:val="none" w:sz="0" w:space="0" w:color="auto"/>
            <w:bottom w:val="none" w:sz="0" w:space="0" w:color="auto"/>
            <w:right w:val="none" w:sz="0" w:space="0" w:color="auto"/>
          </w:divBdr>
        </w:div>
        <w:div w:id="238029420">
          <w:marLeft w:val="0"/>
          <w:marRight w:val="0"/>
          <w:marTop w:val="0"/>
          <w:marBottom w:val="0"/>
          <w:divBdr>
            <w:top w:val="none" w:sz="0" w:space="0" w:color="auto"/>
            <w:left w:val="none" w:sz="0" w:space="0" w:color="auto"/>
            <w:bottom w:val="none" w:sz="0" w:space="0" w:color="auto"/>
            <w:right w:val="none" w:sz="0" w:space="0" w:color="auto"/>
          </w:divBdr>
        </w:div>
        <w:div w:id="238753168">
          <w:marLeft w:val="0"/>
          <w:marRight w:val="0"/>
          <w:marTop w:val="0"/>
          <w:marBottom w:val="0"/>
          <w:divBdr>
            <w:top w:val="none" w:sz="0" w:space="0" w:color="auto"/>
            <w:left w:val="none" w:sz="0" w:space="0" w:color="auto"/>
            <w:bottom w:val="none" w:sz="0" w:space="0" w:color="auto"/>
            <w:right w:val="none" w:sz="0" w:space="0" w:color="auto"/>
          </w:divBdr>
        </w:div>
        <w:div w:id="249194561">
          <w:marLeft w:val="0"/>
          <w:marRight w:val="0"/>
          <w:marTop w:val="0"/>
          <w:marBottom w:val="0"/>
          <w:divBdr>
            <w:top w:val="none" w:sz="0" w:space="0" w:color="auto"/>
            <w:left w:val="none" w:sz="0" w:space="0" w:color="auto"/>
            <w:bottom w:val="none" w:sz="0" w:space="0" w:color="auto"/>
            <w:right w:val="none" w:sz="0" w:space="0" w:color="auto"/>
          </w:divBdr>
        </w:div>
        <w:div w:id="265887928">
          <w:marLeft w:val="0"/>
          <w:marRight w:val="0"/>
          <w:marTop w:val="0"/>
          <w:marBottom w:val="0"/>
          <w:divBdr>
            <w:top w:val="none" w:sz="0" w:space="0" w:color="auto"/>
            <w:left w:val="none" w:sz="0" w:space="0" w:color="auto"/>
            <w:bottom w:val="none" w:sz="0" w:space="0" w:color="auto"/>
            <w:right w:val="none" w:sz="0" w:space="0" w:color="auto"/>
          </w:divBdr>
        </w:div>
        <w:div w:id="266036649">
          <w:marLeft w:val="0"/>
          <w:marRight w:val="0"/>
          <w:marTop w:val="0"/>
          <w:marBottom w:val="0"/>
          <w:divBdr>
            <w:top w:val="none" w:sz="0" w:space="0" w:color="auto"/>
            <w:left w:val="none" w:sz="0" w:space="0" w:color="auto"/>
            <w:bottom w:val="none" w:sz="0" w:space="0" w:color="auto"/>
            <w:right w:val="none" w:sz="0" w:space="0" w:color="auto"/>
          </w:divBdr>
        </w:div>
        <w:div w:id="268513338">
          <w:marLeft w:val="0"/>
          <w:marRight w:val="0"/>
          <w:marTop w:val="0"/>
          <w:marBottom w:val="0"/>
          <w:divBdr>
            <w:top w:val="none" w:sz="0" w:space="0" w:color="auto"/>
            <w:left w:val="none" w:sz="0" w:space="0" w:color="auto"/>
            <w:bottom w:val="none" w:sz="0" w:space="0" w:color="auto"/>
            <w:right w:val="none" w:sz="0" w:space="0" w:color="auto"/>
          </w:divBdr>
        </w:div>
        <w:div w:id="275455097">
          <w:marLeft w:val="0"/>
          <w:marRight w:val="0"/>
          <w:marTop w:val="0"/>
          <w:marBottom w:val="0"/>
          <w:divBdr>
            <w:top w:val="none" w:sz="0" w:space="0" w:color="auto"/>
            <w:left w:val="none" w:sz="0" w:space="0" w:color="auto"/>
            <w:bottom w:val="none" w:sz="0" w:space="0" w:color="auto"/>
            <w:right w:val="none" w:sz="0" w:space="0" w:color="auto"/>
          </w:divBdr>
        </w:div>
        <w:div w:id="303394429">
          <w:marLeft w:val="0"/>
          <w:marRight w:val="0"/>
          <w:marTop w:val="0"/>
          <w:marBottom w:val="0"/>
          <w:divBdr>
            <w:top w:val="none" w:sz="0" w:space="0" w:color="auto"/>
            <w:left w:val="none" w:sz="0" w:space="0" w:color="auto"/>
            <w:bottom w:val="none" w:sz="0" w:space="0" w:color="auto"/>
            <w:right w:val="none" w:sz="0" w:space="0" w:color="auto"/>
          </w:divBdr>
        </w:div>
        <w:div w:id="321126602">
          <w:marLeft w:val="0"/>
          <w:marRight w:val="0"/>
          <w:marTop w:val="0"/>
          <w:marBottom w:val="0"/>
          <w:divBdr>
            <w:top w:val="none" w:sz="0" w:space="0" w:color="auto"/>
            <w:left w:val="none" w:sz="0" w:space="0" w:color="auto"/>
            <w:bottom w:val="none" w:sz="0" w:space="0" w:color="auto"/>
            <w:right w:val="none" w:sz="0" w:space="0" w:color="auto"/>
          </w:divBdr>
        </w:div>
        <w:div w:id="334841376">
          <w:marLeft w:val="0"/>
          <w:marRight w:val="0"/>
          <w:marTop w:val="0"/>
          <w:marBottom w:val="0"/>
          <w:divBdr>
            <w:top w:val="none" w:sz="0" w:space="0" w:color="auto"/>
            <w:left w:val="none" w:sz="0" w:space="0" w:color="auto"/>
            <w:bottom w:val="none" w:sz="0" w:space="0" w:color="auto"/>
            <w:right w:val="none" w:sz="0" w:space="0" w:color="auto"/>
          </w:divBdr>
        </w:div>
        <w:div w:id="345642734">
          <w:marLeft w:val="0"/>
          <w:marRight w:val="0"/>
          <w:marTop w:val="0"/>
          <w:marBottom w:val="0"/>
          <w:divBdr>
            <w:top w:val="none" w:sz="0" w:space="0" w:color="auto"/>
            <w:left w:val="none" w:sz="0" w:space="0" w:color="auto"/>
            <w:bottom w:val="none" w:sz="0" w:space="0" w:color="auto"/>
            <w:right w:val="none" w:sz="0" w:space="0" w:color="auto"/>
          </w:divBdr>
        </w:div>
        <w:div w:id="347947704">
          <w:marLeft w:val="0"/>
          <w:marRight w:val="0"/>
          <w:marTop w:val="0"/>
          <w:marBottom w:val="0"/>
          <w:divBdr>
            <w:top w:val="none" w:sz="0" w:space="0" w:color="auto"/>
            <w:left w:val="none" w:sz="0" w:space="0" w:color="auto"/>
            <w:bottom w:val="none" w:sz="0" w:space="0" w:color="auto"/>
            <w:right w:val="none" w:sz="0" w:space="0" w:color="auto"/>
          </w:divBdr>
        </w:div>
        <w:div w:id="350422648">
          <w:marLeft w:val="0"/>
          <w:marRight w:val="0"/>
          <w:marTop w:val="0"/>
          <w:marBottom w:val="0"/>
          <w:divBdr>
            <w:top w:val="none" w:sz="0" w:space="0" w:color="auto"/>
            <w:left w:val="none" w:sz="0" w:space="0" w:color="auto"/>
            <w:bottom w:val="none" w:sz="0" w:space="0" w:color="auto"/>
            <w:right w:val="none" w:sz="0" w:space="0" w:color="auto"/>
          </w:divBdr>
        </w:div>
        <w:div w:id="356391699">
          <w:marLeft w:val="0"/>
          <w:marRight w:val="0"/>
          <w:marTop w:val="0"/>
          <w:marBottom w:val="0"/>
          <w:divBdr>
            <w:top w:val="none" w:sz="0" w:space="0" w:color="auto"/>
            <w:left w:val="none" w:sz="0" w:space="0" w:color="auto"/>
            <w:bottom w:val="none" w:sz="0" w:space="0" w:color="auto"/>
            <w:right w:val="none" w:sz="0" w:space="0" w:color="auto"/>
          </w:divBdr>
        </w:div>
        <w:div w:id="357051486">
          <w:marLeft w:val="0"/>
          <w:marRight w:val="0"/>
          <w:marTop w:val="0"/>
          <w:marBottom w:val="0"/>
          <w:divBdr>
            <w:top w:val="none" w:sz="0" w:space="0" w:color="auto"/>
            <w:left w:val="none" w:sz="0" w:space="0" w:color="auto"/>
            <w:bottom w:val="none" w:sz="0" w:space="0" w:color="auto"/>
            <w:right w:val="none" w:sz="0" w:space="0" w:color="auto"/>
          </w:divBdr>
        </w:div>
        <w:div w:id="357699792">
          <w:marLeft w:val="0"/>
          <w:marRight w:val="0"/>
          <w:marTop w:val="0"/>
          <w:marBottom w:val="0"/>
          <w:divBdr>
            <w:top w:val="none" w:sz="0" w:space="0" w:color="auto"/>
            <w:left w:val="none" w:sz="0" w:space="0" w:color="auto"/>
            <w:bottom w:val="none" w:sz="0" w:space="0" w:color="auto"/>
            <w:right w:val="none" w:sz="0" w:space="0" w:color="auto"/>
          </w:divBdr>
        </w:div>
        <w:div w:id="364253089">
          <w:marLeft w:val="0"/>
          <w:marRight w:val="0"/>
          <w:marTop w:val="0"/>
          <w:marBottom w:val="0"/>
          <w:divBdr>
            <w:top w:val="none" w:sz="0" w:space="0" w:color="auto"/>
            <w:left w:val="none" w:sz="0" w:space="0" w:color="auto"/>
            <w:bottom w:val="none" w:sz="0" w:space="0" w:color="auto"/>
            <w:right w:val="none" w:sz="0" w:space="0" w:color="auto"/>
          </w:divBdr>
        </w:div>
        <w:div w:id="365981369">
          <w:marLeft w:val="0"/>
          <w:marRight w:val="0"/>
          <w:marTop w:val="0"/>
          <w:marBottom w:val="0"/>
          <w:divBdr>
            <w:top w:val="none" w:sz="0" w:space="0" w:color="auto"/>
            <w:left w:val="none" w:sz="0" w:space="0" w:color="auto"/>
            <w:bottom w:val="none" w:sz="0" w:space="0" w:color="auto"/>
            <w:right w:val="none" w:sz="0" w:space="0" w:color="auto"/>
          </w:divBdr>
        </w:div>
        <w:div w:id="368839904">
          <w:marLeft w:val="0"/>
          <w:marRight w:val="0"/>
          <w:marTop w:val="0"/>
          <w:marBottom w:val="0"/>
          <w:divBdr>
            <w:top w:val="none" w:sz="0" w:space="0" w:color="auto"/>
            <w:left w:val="none" w:sz="0" w:space="0" w:color="auto"/>
            <w:bottom w:val="none" w:sz="0" w:space="0" w:color="auto"/>
            <w:right w:val="none" w:sz="0" w:space="0" w:color="auto"/>
          </w:divBdr>
        </w:div>
        <w:div w:id="374280637">
          <w:marLeft w:val="0"/>
          <w:marRight w:val="0"/>
          <w:marTop w:val="0"/>
          <w:marBottom w:val="0"/>
          <w:divBdr>
            <w:top w:val="none" w:sz="0" w:space="0" w:color="auto"/>
            <w:left w:val="none" w:sz="0" w:space="0" w:color="auto"/>
            <w:bottom w:val="none" w:sz="0" w:space="0" w:color="auto"/>
            <w:right w:val="none" w:sz="0" w:space="0" w:color="auto"/>
          </w:divBdr>
        </w:div>
        <w:div w:id="378629979">
          <w:marLeft w:val="0"/>
          <w:marRight w:val="0"/>
          <w:marTop w:val="0"/>
          <w:marBottom w:val="0"/>
          <w:divBdr>
            <w:top w:val="none" w:sz="0" w:space="0" w:color="auto"/>
            <w:left w:val="none" w:sz="0" w:space="0" w:color="auto"/>
            <w:bottom w:val="none" w:sz="0" w:space="0" w:color="auto"/>
            <w:right w:val="none" w:sz="0" w:space="0" w:color="auto"/>
          </w:divBdr>
        </w:div>
        <w:div w:id="379281513">
          <w:marLeft w:val="0"/>
          <w:marRight w:val="0"/>
          <w:marTop w:val="0"/>
          <w:marBottom w:val="0"/>
          <w:divBdr>
            <w:top w:val="none" w:sz="0" w:space="0" w:color="auto"/>
            <w:left w:val="none" w:sz="0" w:space="0" w:color="auto"/>
            <w:bottom w:val="none" w:sz="0" w:space="0" w:color="auto"/>
            <w:right w:val="none" w:sz="0" w:space="0" w:color="auto"/>
          </w:divBdr>
        </w:div>
        <w:div w:id="396441417">
          <w:marLeft w:val="0"/>
          <w:marRight w:val="0"/>
          <w:marTop w:val="0"/>
          <w:marBottom w:val="0"/>
          <w:divBdr>
            <w:top w:val="none" w:sz="0" w:space="0" w:color="auto"/>
            <w:left w:val="none" w:sz="0" w:space="0" w:color="auto"/>
            <w:bottom w:val="none" w:sz="0" w:space="0" w:color="auto"/>
            <w:right w:val="none" w:sz="0" w:space="0" w:color="auto"/>
          </w:divBdr>
        </w:div>
        <w:div w:id="398791700">
          <w:marLeft w:val="0"/>
          <w:marRight w:val="0"/>
          <w:marTop w:val="0"/>
          <w:marBottom w:val="0"/>
          <w:divBdr>
            <w:top w:val="none" w:sz="0" w:space="0" w:color="auto"/>
            <w:left w:val="none" w:sz="0" w:space="0" w:color="auto"/>
            <w:bottom w:val="none" w:sz="0" w:space="0" w:color="auto"/>
            <w:right w:val="none" w:sz="0" w:space="0" w:color="auto"/>
          </w:divBdr>
        </w:div>
        <w:div w:id="399593591">
          <w:marLeft w:val="0"/>
          <w:marRight w:val="0"/>
          <w:marTop w:val="0"/>
          <w:marBottom w:val="0"/>
          <w:divBdr>
            <w:top w:val="none" w:sz="0" w:space="0" w:color="auto"/>
            <w:left w:val="none" w:sz="0" w:space="0" w:color="auto"/>
            <w:bottom w:val="none" w:sz="0" w:space="0" w:color="auto"/>
            <w:right w:val="none" w:sz="0" w:space="0" w:color="auto"/>
          </w:divBdr>
        </w:div>
        <w:div w:id="407463351">
          <w:marLeft w:val="0"/>
          <w:marRight w:val="0"/>
          <w:marTop w:val="0"/>
          <w:marBottom w:val="0"/>
          <w:divBdr>
            <w:top w:val="none" w:sz="0" w:space="0" w:color="auto"/>
            <w:left w:val="none" w:sz="0" w:space="0" w:color="auto"/>
            <w:bottom w:val="none" w:sz="0" w:space="0" w:color="auto"/>
            <w:right w:val="none" w:sz="0" w:space="0" w:color="auto"/>
          </w:divBdr>
        </w:div>
        <w:div w:id="414934281">
          <w:marLeft w:val="0"/>
          <w:marRight w:val="0"/>
          <w:marTop w:val="0"/>
          <w:marBottom w:val="0"/>
          <w:divBdr>
            <w:top w:val="none" w:sz="0" w:space="0" w:color="auto"/>
            <w:left w:val="none" w:sz="0" w:space="0" w:color="auto"/>
            <w:bottom w:val="none" w:sz="0" w:space="0" w:color="auto"/>
            <w:right w:val="none" w:sz="0" w:space="0" w:color="auto"/>
          </w:divBdr>
        </w:div>
        <w:div w:id="438180297">
          <w:marLeft w:val="0"/>
          <w:marRight w:val="0"/>
          <w:marTop w:val="0"/>
          <w:marBottom w:val="0"/>
          <w:divBdr>
            <w:top w:val="none" w:sz="0" w:space="0" w:color="auto"/>
            <w:left w:val="none" w:sz="0" w:space="0" w:color="auto"/>
            <w:bottom w:val="none" w:sz="0" w:space="0" w:color="auto"/>
            <w:right w:val="none" w:sz="0" w:space="0" w:color="auto"/>
          </w:divBdr>
        </w:div>
        <w:div w:id="441389375">
          <w:marLeft w:val="0"/>
          <w:marRight w:val="0"/>
          <w:marTop w:val="0"/>
          <w:marBottom w:val="0"/>
          <w:divBdr>
            <w:top w:val="none" w:sz="0" w:space="0" w:color="auto"/>
            <w:left w:val="none" w:sz="0" w:space="0" w:color="auto"/>
            <w:bottom w:val="none" w:sz="0" w:space="0" w:color="auto"/>
            <w:right w:val="none" w:sz="0" w:space="0" w:color="auto"/>
          </w:divBdr>
        </w:div>
        <w:div w:id="480921971">
          <w:marLeft w:val="0"/>
          <w:marRight w:val="0"/>
          <w:marTop w:val="0"/>
          <w:marBottom w:val="0"/>
          <w:divBdr>
            <w:top w:val="none" w:sz="0" w:space="0" w:color="auto"/>
            <w:left w:val="none" w:sz="0" w:space="0" w:color="auto"/>
            <w:bottom w:val="none" w:sz="0" w:space="0" w:color="auto"/>
            <w:right w:val="none" w:sz="0" w:space="0" w:color="auto"/>
          </w:divBdr>
        </w:div>
        <w:div w:id="481429472">
          <w:marLeft w:val="0"/>
          <w:marRight w:val="0"/>
          <w:marTop w:val="0"/>
          <w:marBottom w:val="0"/>
          <w:divBdr>
            <w:top w:val="none" w:sz="0" w:space="0" w:color="auto"/>
            <w:left w:val="none" w:sz="0" w:space="0" w:color="auto"/>
            <w:bottom w:val="none" w:sz="0" w:space="0" w:color="auto"/>
            <w:right w:val="none" w:sz="0" w:space="0" w:color="auto"/>
          </w:divBdr>
        </w:div>
        <w:div w:id="486290923">
          <w:marLeft w:val="0"/>
          <w:marRight w:val="0"/>
          <w:marTop w:val="0"/>
          <w:marBottom w:val="0"/>
          <w:divBdr>
            <w:top w:val="none" w:sz="0" w:space="0" w:color="auto"/>
            <w:left w:val="none" w:sz="0" w:space="0" w:color="auto"/>
            <w:bottom w:val="none" w:sz="0" w:space="0" w:color="auto"/>
            <w:right w:val="none" w:sz="0" w:space="0" w:color="auto"/>
          </w:divBdr>
        </w:div>
        <w:div w:id="501970263">
          <w:marLeft w:val="0"/>
          <w:marRight w:val="0"/>
          <w:marTop w:val="0"/>
          <w:marBottom w:val="0"/>
          <w:divBdr>
            <w:top w:val="none" w:sz="0" w:space="0" w:color="auto"/>
            <w:left w:val="none" w:sz="0" w:space="0" w:color="auto"/>
            <w:bottom w:val="none" w:sz="0" w:space="0" w:color="auto"/>
            <w:right w:val="none" w:sz="0" w:space="0" w:color="auto"/>
          </w:divBdr>
        </w:div>
        <w:div w:id="531386359">
          <w:marLeft w:val="0"/>
          <w:marRight w:val="0"/>
          <w:marTop w:val="0"/>
          <w:marBottom w:val="0"/>
          <w:divBdr>
            <w:top w:val="none" w:sz="0" w:space="0" w:color="auto"/>
            <w:left w:val="none" w:sz="0" w:space="0" w:color="auto"/>
            <w:bottom w:val="none" w:sz="0" w:space="0" w:color="auto"/>
            <w:right w:val="none" w:sz="0" w:space="0" w:color="auto"/>
          </w:divBdr>
        </w:div>
        <w:div w:id="540945200">
          <w:marLeft w:val="0"/>
          <w:marRight w:val="0"/>
          <w:marTop w:val="0"/>
          <w:marBottom w:val="0"/>
          <w:divBdr>
            <w:top w:val="none" w:sz="0" w:space="0" w:color="auto"/>
            <w:left w:val="none" w:sz="0" w:space="0" w:color="auto"/>
            <w:bottom w:val="none" w:sz="0" w:space="0" w:color="auto"/>
            <w:right w:val="none" w:sz="0" w:space="0" w:color="auto"/>
          </w:divBdr>
        </w:div>
        <w:div w:id="546718923">
          <w:marLeft w:val="0"/>
          <w:marRight w:val="0"/>
          <w:marTop w:val="0"/>
          <w:marBottom w:val="0"/>
          <w:divBdr>
            <w:top w:val="none" w:sz="0" w:space="0" w:color="auto"/>
            <w:left w:val="none" w:sz="0" w:space="0" w:color="auto"/>
            <w:bottom w:val="none" w:sz="0" w:space="0" w:color="auto"/>
            <w:right w:val="none" w:sz="0" w:space="0" w:color="auto"/>
          </w:divBdr>
        </w:div>
        <w:div w:id="548684229">
          <w:marLeft w:val="0"/>
          <w:marRight w:val="0"/>
          <w:marTop w:val="0"/>
          <w:marBottom w:val="0"/>
          <w:divBdr>
            <w:top w:val="none" w:sz="0" w:space="0" w:color="auto"/>
            <w:left w:val="none" w:sz="0" w:space="0" w:color="auto"/>
            <w:bottom w:val="none" w:sz="0" w:space="0" w:color="auto"/>
            <w:right w:val="none" w:sz="0" w:space="0" w:color="auto"/>
          </w:divBdr>
        </w:div>
        <w:div w:id="559246807">
          <w:marLeft w:val="0"/>
          <w:marRight w:val="0"/>
          <w:marTop w:val="0"/>
          <w:marBottom w:val="0"/>
          <w:divBdr>
            <w:top w:val="none" w:sz="0" w:space="0" w:color="auto"/>
            <w:left w:val="none" w:sz="0" w:space="0" w:color="auto"/>
            <w:bottom w:val="none" w:sz="0" w:space="0" w:color="auto"/>
            <w:right w:val="none" w:sz="0" w:space="0" w:color="auto"/>
          </w:divBdr>
        </w:div>
        <w:div w:id="559484981">
          <w:marLeft w:val="0"/>
          <w:marRight w:val="0"/>
          <w:marTop w:val="0"/>
          <w:marBottom w:val="0"/>
          <w:divBdr>
            <w:top w:val="none" w:sz="0" w:space="0" w:color="auto"/>
            <w:left w:val="none" w:sz="0" w:space="0" w:color="auto"/>
            <w:bottom w:val="none" w:sz="0" w:space="0" w:color="auto"/>
            <w:right w:val="none" w:sz="0" w:space="0" w:color="auto"/>
          </w:divBdr>
        </w:div>
        <w:div w:id="564493864">
          <w:marLeft w:val="0"/>
          <w:marRight w:val="0"/>
          <w:marTop w:val="0"/>
          <w:marBottom w:val="0"/>
          <w:divBdr>
            <w:top w:val="none" w:sz="0" w:space="0" w:color="auto"/>
            <w:left w:val="none" w:sz="0" w:space="0" w:color="auto"/>
            <w:bottom w:val="none" w:sz="0" w:space="0" w:color="auto"/>
            <w:right w:val="none" w:sz="0" w:space="0" w:color="auto"/>
          </w:divBdr>
        </w:div>
        <w:div w:id="573203085">
          <w:marLeft w:val="0"/>
          <w:marRight w:val="0"/>
          <w:marTop w:val="0"/>
          <w:marBottom w:val="0"/>
          <w:divBdr>
            <w:top w:val="none" w:sz="0" w:space="0" w:color="auto"/>
            <w:left w:val="none" w:sz="0" w:space="0" w:color="auto"/>
            <w:bottom w:val="none" w:sz="0" w:space="0" w:color="auto"/>
            <w:right w:val="none" w:sz="0" w:space="0" w:color="auto"/>
          </w:divBdr>
        </w:div>
        <w:div w:id="580601726">
          <w:marLeft w:val="0"/>
          <w:marRight w:val="0"/>
          <w:marTop w:val="0"/>
          <w:marBottom w:val="0"/>
          <w:divBdr>
            <w:top w:val="none" w:sz="0" w:space="0" w:color="auto"/>
            <w:left w:val="none" w:sz="0" w:space="0" w:color="auto"/>
            <w:bottom w:val="none" w:sz="0" w:space="0" w:color="auto"/>
            <w:right w:val="none" w:sz="0" w:space="0" w:color="auto"/>
          </w:divBdr>
        </w:div>
        <w:div w:id="582837167">
          <w:marLeft w:val="0"/>
          <w:marRight w:val="0"/>
          <w:marTop w:val="0"/>
          <w:marBottom w:val="0"/>
          <w:divBdr>
            <w:top w:val="none" w:sz="0" w:space="0" w:color="auto"/>
            <w:left w:val="none" w:sz="0" w:space="0" w:color="auto"/>
            <w:bottom w:val="none" w:sz="0" w:space="0" w:color="auto"/>
            <w:right w:val="none" w:sz="0" w:space="0" w:color="auto"/>
          </w:divBdr>
        </w:div>
        <w:div w:id="590747261">
          <w:marLeft w:val="0"/>
          <w:marRight w:val="0"/>
          <w:marTop w:val="0"/>
          <w:marBottom w:val="0"/>
          <w:divBdr>
            <w:top w:val="none" w:sz="0" w:space="0" w:color="auto"/>
            <w:left w:val="none" w:sz="0" w:space="0" w:color="auto"/>
            <w:bottom w:val="none" w:sz="0" w:space="0" w:color="auto"/>
            <w:right w:val="none" w:sz="0" w:space="0" w:color="auto"/>
          </w:divBdr>
        </w:div>
        <w:div w:id="602689870">
          <w:marLeft w:val="0"/>
          <w:marRight w:val="0"/>
          <w:marTop w:val="0"/>
          <w:marBottom w:val="0"/>
          <w:divBdr>
            <w:top w:val="none" w:sz="0" w:space="0" w:color="auto"/>
            <w:left w:val="none" w:sz="0" w:space="0" w:color="auto"/>
            <w:bottom w:val="none" w:sz="0" w:space="0" w:color="auto"/>
            <w:right w:val="none" w:sz="0" w:space="0" w:color="auto"/>
          </w:divBdr>
        </w:div>
        <w:div w:id="622463888">
          <w:marLeft w:val="0"/>
          <w:marRight w:val="0"/>
          <w:marTop w:val="0"/>
          <w:marBottom w:val="0"/>
          <w:divBdr>
            <w:top w:val="none" w:sz="0" w:space="0" w:color="auto"/>
            <w:left w:val="none" w:sz="0" w:space="0" w:color="auto"/>
            <w:bottom w:val="none" w:sz="0" w:space="0" w:color="auto"/>
            <w:right w:val="none" w:sz="0" w:space="0" w:color="auto"/>
          </w:divBdr>
        </w:div>
        <w:div w:id="635256388">
          <w:marLeft w:val="0"/>
          <w:marRight w:val="0"/>
          <w:marTop w:val="0"/>
          <w:marBottom w:val="0"/>
          <w:divBdr>
            <w:top w:val="none" w:sz="0" w:space="0" w:color="auto"/>
            <w:left w:val="none" w:sz="0" w:space="0" w:color="auto"/>
            <w:bottom w:val="none" w:sz="0" w:space="0" w:color="auto"/>
            <w:right w:val="none" w:sz="0" w:space="0" w:color="auto"/>
          </w:divBdr>
        </w:div>
        <w:div w:id="639846091">
          <w:marLeft w:val="0"/>
          <w:marRight w:val="0"/>
          <w:marTop w:val="0"/>
          <w:marBottom w:val="0"/>
          <w:divBdr>
            <w:top w:val="none" w:sz="0" w:space="0" w:color="auto"/>
            <w:left w:val="none" w:sz="0" w:space="0" w:color="auto"/>
            <w:bottom w:val="none" w:sz="0" w:space="0" w:color="auto"/>
            <w:right w:val="none" w:sz="0" w:space="0" w:color="auto"/>
          </w:divBdr>
        </w:div>
        <w:div w:id="650326125">
          <w:marLeft w:val="0"/>
          <w:marRight w:val="0"/>
          <w:marTop w:val="0"/>
          <w:marBottom w:val="0"/>
          <w:divBdr>
            <w:top w:val="none" w:sz="0" w:space="0" w:color="auto"/>
            <w:left w:val="none" w:sz="0" w:space="0" w:color="auto"/>
            <w:bottom w:val="none" w:sz="0" w:space="0" w:color="auto"/>
            <w:right w:val="none" w:sz="0" w:space="0" w:color="auto"/>
          </w:divBdr>
        </w:div>
        <w:div w:id="651640575">
          <w:marLeft w:val="0"/>
          <w:marRight w:val="0"/>
          <w:marTop w:val="0"/>
          <w:marBottom w:val="0"/>
          <w:divBdr>
            <w:top w:val="none" w:sz="0" w:space="0" w:color="auto"/>
            <w:left w:val="none" w:sz="0" w:space="0" w:color="auto"/>
            <w:bottom w:val="none" w:sz="0" w:space="0" w:color="auto"/>
            <w:right w:val="none" w:sz="0" w:space="0" w:color="auto"/>
          </w:divBdr>
        </w:div>
        <w:div w:id="657153123">
          <w:marLeft w:val="0"/>
          <w:marRight w:val="0"/>
          <w:marTop w:val="0"/>
          <w:marBottom w:val="0"/>
          <w:divBdr>
            <w:top w:val="none" w:sz="0" w:space="0" w:color="auto"/>
            <w:left w:val="none" w:sz="0" w:space="0" w:color="auto"/>
            <w:bottom w:val="none" w:sz="0" w:space="0" w:color="auto"/>
            <w:right w:val="none" w:sz="0" w:space="0" w:color="auto"/>
          </w:divBdr>
        </w:div>
        <w:div w:id="658071718">
          <w:marLeft w:val="0"/>
          <w:marRight w:val="0"/>
          <w:marTop w:val="0"/>
          <w:marBottom w:val="0"/>
          <w:divBdr>
            <w:top w:val="none" w:sz="0" w:space="0" w:color="auto"/>
            <w:left w:val="none" w:sz="0" w:space="0" w:color="auto"/>
            <w:bottom w:val="none" w:sz="0" w:space="0" w:color="auto"/>
            <w:right w:val="none" w:sz="0" w:space="0" w:color="auto"/>
          </w:divBdr>
        </w:div>
        <w:div w:id="660889396">
          <w:marLeft w:val="0"/>
          <w:marRight w:val="0"/>
          <w:marTop w:val="0"/>
          <w:marBottom w:val="0"/>
          <w:divBdr>
            <w:top w:val="none" w:sz="0" w:space="0" w:color="auto"/>
            <w:left w:val="none" w:sz="0" w:space="0" w:color="auto"/>
            <w:bottom w:val="none" w:sz="0" w:space="0" w:color="auto"/>
            <w:right w:val="none" w:sz="0" w:space="0" w:color="auto"/>
          </w:divBdr>
        </w:div>
        <w:div w:id="664743918">
          <w:marLeft w:val="0"/>
          <w:marRight w:val="0"/>
          <w:marTop w:val="0"/>
          <w:marBottom w:val="0"/>
          <w:divBdr>
            <w:top w:val="none" w:sz="0" w:space="0" w:color="auto"/>
            <w:left w:val="none" w:sz="0" w:space="0" w:color="auto"/>
            <w:bottom w:val="none" w:sz="0" w:space="0" w:color="auto"/>
            <w:right w:val="none" w:sz="0" w:space="0" w:color="auto"/>
          </w:divBdr>
        </w:div>
        <w:div w:id="683553512">
          <w:marLeft w:val="0"/>
          <w:marRight w:val="0"/>
          <w:marTop w:val="0"/>
          <w:marBottom w:val="0"/>
          <w:divBdr>
            <w:top w:val="none" w:sz="0" w:space="0" w:color="auto"/>
            <w:left w:val="none" w:sz="0" w:space="0" w:color="auto"/>
            <w:bottom w:val="none" w:sz="0" w:space="0" w:color="auto"/>
            <w:right w:val="none" w:sz="0" w:space="0" w:color="auto"/>
          </w:divBdr>
        </w:div>
        <w:div w:id="693306890">
          <w:marLeft w:val="0"/>
          <w:marRight w:val="0"/>
          <w:marTop w:val="0"/>
          <w:marBottom w:val="0"/>
          <w:divBdr>
            <w:top w:val="none" w:sz="0" w:space="0" w:color="auto"/>
            <w:left w:val="none" w:sz="0" w:space="0" w:color="auto"/>
            <w:bottom w:val="none" w:sz="0" w:space="0" w:color="auto"/>
            <w:right w:val="none" w:sz="0" w:space="0" w:color="auto"/>
          </w:divBdr>
        </w:div>
        <w:div w:id="709380348">
          <w:marLeft w:val="0"/>
          <w:marRight w:val="0"/>
          <w:marTop w:val="0"/>
          <w:marBottom w:val="0"/>
          <w:divBdr>
            <w:top w:val="none" w:sz="0" w:space="0" w:color="auto"/>
            <w:left w:val="none" w:sz="0" w:space="0" w:color="auto"/>
            <w:bottom w:val="none" w:sz="0" w:space="0" w:color="auto"/>
            <w:right w:val="none" w:sz="0" w:space="0" w:color="auto"/>
          </w:divBdr>
        </w:div>
        <w:div w:id="712729556">
          <w:marLeft w:val="0"/>
          <w:marRight w:val="0"/>
          <w:marTop w:val="0"/>
          <w:marBottom w:val="0"/>
          <w:divBdr>
            <w:top w:val="none" w:sz="0" w:space="0" w:color="auto"/>
            <w:left w:val="none" w:sz="0" w:space="0" w:color="auto"/>
            <w:bottom w:val="none" w:sz="0" w:space="0" w:color="auto"/>
            <w:right w:val="none" w:sz="0" w:space="0" w:color="auto"/>
          </w:divBdr>
        </w:div>
        <w:div w:id="713652174">
          <w:marLeft w:val="0"/>
          <w:marRight w:val="0"/>
          <w:marTop w:val="0"/>
          <w:marBottom w:val="0"/>
          <w:divBdr>
            <w:top w:val="none" w:sz="0" w:space="0" w:color="auto"/>
            <w:left w:val="none" w:sz="0" w:space="0" w:color="auto"/>
            <w:bottom w:val="none" w:sz="0" w:space="0" w:color="auto"/>
            <w:right w:val="none" w:sz="0" w:space="0" w:color="auto"/>
          </w:divBdr>
        </w:div>
        <w:div w:id="718017374">
          <w:marLeft w:val="0"/>
          <w:marRight w:val="0"/>
          <w:marTop w:val="0"/>
          <w:marBottom w:val="0"/>
          <w:divBdr>
            <w:top w:val="none" w:sz="0" w:space="0" w:color="auto"/>
            <w:left w:val="none" w:sz="0" w:space="0" w:color="auto"/>
            <w:bottom w:val="none" w:sz="0" w:space="0" w:color="auto"/>
            <w:right w:val="none" w:sz="0" w:space="0" w:color="auto"/>
          </w:divBdr>
        </w:div>
        <w:div w:id="723677756">
          <w:marLeft w:val="0"/>
          <w:marRight w:val="0"/>
          <w:marTop w:val="0"/>
          <w:marBottom w:val="0"/>
          <w:divBdr>
            <w:top w:val="none" w:sz="0" w:space="0" w:color="auto"/>
            <w:left w:val="none" w:sz="0" w:space="0" w:color="auto"/>
            <w:bottom w:val="none" w:sz="0" w:space="0" w:color="auto"/>
            <w:right w:val="none" w:sz="0" w:space="0" w:color="auto"/>
          </w:divBdr>
        </w:div>
        <w:div w:id="729890641">
          <w:marLeft w:val="0"/>
          <w:marRight w:val="0"/>
          <w:marTop w:val="0"/>
          <w:marBottom w:val="0"/>
          <w:divBdr>
            <w:top w:val="none" w:sz="0" w:space="0" w:color="auto"/>
            <w:left w:val="none" w:sz="0" w:space="0" w:color="auto"/>
            <w:bottom w:val="none" w:sz="0" w:space="0" w:color="auto"/>
            <w:right w:val="none" w:sz="0" w:space="0" w:color="auto"/>
          </w:divBdr>
        </w:div>
        <w:div w:id="733700072">
          <w:marLeft w:val="0"/>
          <w:marRight w:val="0"/>
          <w:marTop w:val="0"/>
          <w:marBottom w:val="0"/>
          <w:divBdr>
            <w:top w:val="none" w:sz="0" w:space="0" w:color="auto"/>
            <w:left w:val="none" w:sz="0" w:space="0" w:color="auto"/>
            <w:bottom w:val="none" w:sz="0" w:space="0" w:color="auto"/>
            <w:right w:val="none" w:sz="0" w:space="0" w:color="auto"/>
          </w:divBdr>
        </w:div>
        <w:div w:id="745998828">
          <w:marLeft w:val="0"/>
          <w:marRight w:val="0"/>
          <w:marTop w:val="0"/>
          <w:marBottom w:val="0"/>
          <w:divBdr>
            <w:top w:val="none" w:sz="0" w:space="0" w:color="auto"/>
            <w:left w:val="none" w:sz="0" w:space="0" w:color="auto"/>
            <w:bottom w:val="none" w:sz="0" w:space="0" w:color="auto"/>
            <w:right w:val="none" w:sz="0" w:space="0" w:color="auto"/>
          </w:divBdr>
        </w:div>
        <w:div w:id="748966938">
          <w:marLeft w:val="0"/>
          <w:marRight w:val="0"/>
          <w:marTop w:val="0"/>
          <w:marBottom w:val="0"/>
          <w:divBdr>
            <w:top w:val="none" w:sz="0" w:space="0" w:color="auto"/>
            <w:left w:val="none" w:sz="0" w:space="0" w:color="auto"/>
            <w:bottom w:val="none" w:sz="0" w:space="0" w:color="auto"/>
            <w:right w:val="none" w:sz="0" w:space="0" w:color="auto"/>
          </w:divBdr>
        </w:div>
        <w:div w:id="751582175">
          <w:marLeft w:val="0"/>
          <w:marRight w:val="0"/>
          <w:marTop w:val="0"/>
          <w:marBottom w:val="0"/>
          <w:divBdr>
            <w:top w:val="none" w:sz="0" w:space="0" w:color="auto"/>
            <w:left w:val="none" w:sz="0" w:space="0" w:color="auto"/>
            <w:bottom w:val="none" w:sz="0" w:space="0" w:color="auto"/>
            <w:right w:val="none" w:sz="0" w:space="0" w:color="auto"/>
          </w:divBdr>
        </w:div>
        <w:div w:id="752550964">
          <w:marLeft w:val="0"/>
          <w:marRight w:val="0"/>
          <w:marTop w:val="0"/>
          <w:marBottom w:val="0"/>
          <w:divBdr>
            <w:top w:val="none" w:sz="0" w:space="0" w:color="auto"/>
            <w:left w:val="none" w:sz="0" w:space="0" w:color="auto"/>
            <w:bottom w:val="none" w:sz="0" w:space="0" w:color="auto"/>
            <w:right w:val="none" w:sz="0" w:space="0" w:color="auto"/>
          </w:divBdr>
        </w:div>
        <w:div w:id="756900611">
          <w:marLeft w:val="0"/>
          <w:marRight w:val="0"/>
          <w:marTop w:val="0"/>
          <w:marBottom w:val="0"/>
          <w:divBdr>
            <w:top w:val="none" w:sz="0" w:space="0" w:color="auto"/>
            <w:left w:val="none" w:sz="0" w:space="0" w:color="auto"/>
            <w:bottom w:val="none" w:sz="0" w:space="0" w:color="auto"/>
            <w:right w:val="none" w:sz="0" w:space="0" w:color="auto"/>
          </w:divBdr>
        </w:div>
        <w:div w:id="761528887">
          <w:marLeft w:val="0"/>
          <w:marRight w:val="0"/>
          <w:marTop w:val="0"/>
          <w:marBottom w:val="0"/>
          <w:divBdr>
            <w:top w:val="none" w:sz="0" w:space="0" w:color="auto"/>
            <w:left w:val="none" w:sz="0" w:space="0" w:color="auto"/>
            <w:bottom w:val="none" w:sz="0" w:space="0" w:color="auto"/>
            <w:right w:val="none" w:sz="0" w:space="0" w:color="auto"/>
          </w:divBdr>
        </w:div>
        <w:div w:id="784737109">
          <w:marLeft w:val="0"/>
          <w:marRight w:val="0"/>
          <w:marTop w:val="0"/>
          <w:marBottom w:val="0"/>
          <w:divBdr>
            <w:top w:val="none" w:sz="0" w:space="0" w:color="auto"/>
            <w:left w:val="none" w:sz="0" w:space="0" w:color="auto"/>
            <w:bottom w:val="none" w:sz="0" w:space="0" w:color="auto"/>
            <w:right w:val="none" w:sz="0" w:space="0" w:color="auto"/>
          </w:divBdr>
        </w:div>
        <w:div w:id="785153864">
          <w:marLeft w:val="0"/>
          <w:marRight w:val="0"/>
          <w:marTop w:val="0"/>
          <w:marBottom w:val="0"/>
          <w:divBdr>
            <w:top w:val="none" w:sz="0" w:space="0" w:color="auto"/>
            <w:left w:val="none" w:sz="0" w:space="0" w:color="auto"/>
            <w:bottom w:val="none" w:sz="0" w:space="0" w:color="auto"/>
            <w:right w:val="none" w:sz="0" w:space="0" w:color="auto"/>
          </w:divBdr>
        </w:div>
        <w:div w:id="798300780">
          <w:marLeft w:val="0"/>
          <w:marRight w:val="0"/>
          <w:marTop w:val="0"/>
          <w:marBottom w:val="0"/>
          <w:divBdr>
            <w:top w:val="none" w:sz="0" w:space="0" w:color="auto"/>
            <w:left w:val="none" w:sz="0" w:space="0" w:color="auto"/>
            <w:bottom w:val="none" w:sz="0" w:space="0" w:color="auto"/>
            <w:right w:val="none" w:sz="0" w:space="0" w:color="auto"/>
          </w:divBdr>
        </w:div>
        <w:div w:id="805705831">
          <w:marLeft w:val="0"/>
          <w:marRight w:val="0"/>
          <w:marTop w:val="0"/>
          <w:marBottom w:val="0"/>
          <w:divBdr>
            <w:top w:val="none" w:sz="0" w:space="0" w:color="auto"/>
            <w:left w:val="none" w:sz="0" w:space="0" w:color="auto"/>
            <w:bottom w:val="none" w:sz="0" w:space="0" w:color="auto"/>
            <w:right w:val="none" w:sz="0" w:space="0" w:color="auto"/>
          </w:divBdr>
        </w:div>
        <w:div w:id="810097939">
          <w:marLeft w:val="0"/>
          <w:marRight w:val="0"/>
          <w:marTop w:val="0"/>
          <w:marBottom w:val="0"/>
          <w:divBdr>
            <w:top w:val="none" w:sz="0" w:space="0" w:color="auto"/>
            <w:left w:val="none" w:sz="0" w:space="0" w:color="auto"/>
            <w:bottom w:val="none" w:sz="0" w:space="0" w:color="auto"/>
            <w:right w:val="none" w:sz="0" w:space="0" w:color="auto"/>
          </w:divBdr>
        </w:div>
        <w:div w:id="826286887">
          <w:marLeft w:val="0"/>
          <w:marRight w:val="0"/>
          <w:marTop w:val="0"/>
          <w:marBottom w:val="0"/>
          <w:divBdr>
            <w:top w:val="none" w:sz="0" w:space="0" w:color="auto"/>
            <w:left w:val="none" w:sz="0" w:space="0" w:color="auto"/>
            <w:bottom w:val="none" w:sz="0" w:space="0" w:color="auto"/>
            <w:right w:val="none" w:sz="0" w:space="0" w:color="auto"/>
          </w:divBdr>
        </w:div>
        <w:div w:id="834497312">
          <w:marLeft w:val="0"/>
          <w:marRight w:val="0"/>
          <w:marTop w:val="0"/>
          <w:marBottom w:val="0"/>
          <w:divBdr>
            <w:top w:val="none" w:sz="0" w:space="0" w:color="auto"/>
            <w:left w:val="none" w:sz="0" w:space="0" w:color="auto"/>
            <w:bottom w:val="none" w:sz="0" w:space="0" w:color="auto"/>
            <w:right w:val="none" w:sz="0" w:space="0" w:color="auto"/>
          </w:divBdr>
        </w:div>
        <w:div w:id="836698156">
          <w:marLeft w:val="0"/>
          <w:marRight w:val="0"/>
          <w:marTop w:val="0"/>
          <w:marBottom w:val="0"/>
          <w:divBdr>
            <w:top w:val="none" w:sz="0" w:space="0" w:color="auto"/>
            <w:left w:val="none" w:sz="0" w:space="0" w:color="auto"/>
            <w:bottom w:val="none" w:sz="0" w:space="0" w:color="auto"/>
            <w:right w:val="none" w:sz="0" w:space="0" w:color="auto"/>
          </w:divBdr>
        </w:div>
        <w:div w:id="837842875">
          <w:marLeft w:val="0"/>
          <w:marRight w:val="0"/>
          <w:marTop w:val="0"/>
          <w:marBottom w:val="0"/>
          <w:divBdr>
            <w:top w:val="none" w:sz="0" w:space="0" w:color="auto"/>
            <w:left w:val="none" w:sz="0" w:space="0" w:color="auto"/>
            <w:bottom w:val="none" w:sz="0" w:space="0" w:color="auto"/>
            <w:right w:val="none" w:sz="0" w:space="0" w:color="auto"/>
          </w:divBdr>
        </w:div>
        <w:div w:id="840312920">
          <w:marLeft w:val="0"/>
          <w:marRight w:val="0"/>
          <w:marTop w:val="0"/>
          <w:marBottom w:val="0"/>
          <w:divBdr>
            <w:top w:val="none" w:sz="0" w:space="0" w:color="auto"/>
            <w:left w:val="none" w:sz="0" w:space="0" w:color="auto"/>
            <w:bottom w:val="none" w:sz="0" w:space="0" w:color="auto"/>
            <w:right w:val="none" w:sz="0" w:space="0" w:color="auto"/>
          </w:divBdr>
        </w:div>
        <w:div w:id="840972157">
          <w:marLeft w:val="0"/>
          <w:marRight w:val="0"/>
          <w:marTop w:val="0"/>
          <w:marBottom w:val="0"/>
          <w:divBdr>
            <w:top w:val="none" w:sz="0" w:space="0" w:color="auto"/>
            <w:left w:val="none" w:sz="0" w:space="0" w:color="auto"/>
            <w:bottom w:val="none" w:sz="0" w:space="0" w:color="auto"/>
            <w:right w:val="none" w:sz="0" w:space="0" w:color="auto"/>
          </w:divBdr>
        </w:div>
        <w:div w:id="847871482">
          <w:marLeft w:val="0"/>
          <w:marRight w:val="0"/>
          <w:marTop w:val="0"/>
          <w:marBottom w:val="0"/>
          <w:divBdr>
            <w:top w:val="none" w:sz="0" w:space="0" w:color="auto"/>
            <w:left w:val="none" w:sz="0" w:space="0" w:color="auto"/>
            <w:bottom w:val="none" w:sz="0" w:space="0" w:color="auto"/>
            <w:right w:val="none" w:sz="0" w:space="0" w:color="auto"/>
          </w:divBdr>
        </w:div>
        <w:div w:id="899705209">
          <w:marLeft w:val="0"/>
          <w:marRight w:val="0"/>
          <w:marTop w:val="0"/>
          <w:marBottom w:val="0"/>
          <w:divBdr>
            <w:top w:val="none" w:sz="0" w:space="0" w:color="auto"/>
            <w:left w:val="none" w:sz="0" w:space="0" w:color="auto"/>
            <w:bottom w:val="none" w:sz="0" w:space="0" w:color="auto"/>
            <w:right w:val="none" w:sz="0" w:space="0" w:color="auto"/>
          </w:divBdr>
        </w:div>
        <w:div w:id="901283679">
          <w:marLeft w:val="0"/>
          <w:marRight w:val="0"/>
          <w:marTop w:val="0"/>
          <w:marBottom w:val="0"/>
          <w:divBdr>
            <w:top w:val="none" w:sz="0" w:space="0" w:color="auto"/>
            <w:left w:val="none" w:sz="0" w:space="0" w:color="auto"/>
            <w:bottom w:val="none" w:sz="0" w:space="0" w:color="auto"/>
            <w:right w:val="none" w:sz="0" w:space="0" w:color="auto"/>
          </w:divBdr>
        </w:div>
        <w:div w:id="902719380">
          <w:marLeft w:val="0"/>
          <w:marRight w:val="0"/>
          <w:marTop w:val="0"/>
          <w:marBottom w:val="0"/>
          <w:divBdr>
            <w:top w:val="none" w:sz="0" w:space="0" w:color="auto"/>
            <w:left w:val="none" w:sz="0" w:space="0" w:color="auto"/>
            <w:bottom w:val="none" w:sz="0" w:space="0" w:color="auto"/>
            <w:right w:val="none" w:sz="0" w:space="0" w:color="auto"/>
          </w:divBdr>
        </w:div>
        <w:div w:id="903221892">
          <w:marLeft w:val="0"/>
          <w:marRight w:val="0"/>
          <w:marTop w:val="0"/>
          <w:marBottom w:val="0"/>
          <w:divBdr>
            <w:top w:val="none" w:sz="0" w:space="0" w:color="auto"/>
            <w:left w:val="none" w:sz="0" w:space="0" w:color="auto"/>
            <w:bottom w:val="none" w:sz="0" w:space="0" w:color="auto"/>
            <w:right w:val="none" w:sz="0" w:space="0" w:color="auto"/>
          </w:divBdr>
        </w:div>
        <w:div w:id="905843317">
          <w:marLeft w:val="0"/>
          <w:marRight w:val="0"/>
          <w:marTop w:val="0"/>
          <w:marBottom w:val="0"/>
          <w:divBdr>
            <w:top w:val="none" w:sz="0" w:space="0" w:color="auto"/>
            <w:left w:val="none" w:sz="0" w:space="0" w:color="auto"/>
            <w:bottom w:val="none" w:sz="0" w:space="0" w:color="auto"/>
            <w:right w:val="none" w:sz="0" w:space="0" w:color="auto"/>
          </w:divBdr>
        </w:div>
        <w:div w:id="908075926">
          <w:marLeft w:val="0"/>
          <w:marRight w:val="0"/>
          <w:marTop w:val="0"/>
          <w:marBottom w:val="0"/>
          <w:divBdr>
            <w:top w:val="none" w:sz="0" w:space="0" w:color="auto"/>
            <w:left w:val="none" w:sz="0" w:space="0" w:color="auto"/>
            <w:bottom w:val="none" w:sz="0" w:space="0" w:color="auto"/>
            <w:right w:val="none" w:sz="0" w:space="0" w:color="auto"/>
          </w:divBdr>
        </w:div>
        <w:div w:id="914902120">
          <w:marLeft w:val="0"/>
          <w:marRight w:val="0"/>
          <w:marTop w:val="0"/>
          <w:marBottom w:val="0"/>
          <w:divBdr>
            <w:top w:val="none" w:sz="0" w:space="0" w:color="auto"/>
            <w:left w:val="none" w:sz="0" w:space="0" w:color="auto"/>
            <w:bottom w:val="none" w:sz="0" w:space="0" w:color="auto"/>
            <w:right w:val="none" w:sz="0" w:space="0" w:color="auto"/>
          </w:divBdr>
        </w:div>
        <w:div w:id="936522657">
          <w:marLeft w:val="0"/>
          <w:marRight w:val="0"/>
          <w:marTop w:val="0"/>
          <w:marBottom w:val="0"/>
          <w:divBdr>
            <w:top w:val="none" w:sz="0" w:space="0" w:color="auto"/>
            <w:left w:val="none" w:sz="0" w:space="0" w:color="auto"/>
            <w:bottom w:val="none" w:sz="0" w:space="0" w:color="auto"/>
            <w:right w:val="none" w:sz="0" w:space="0" w:color="auto"/>
          </w:divBdr>
        </w:div>
        <w:div w:id="942106065">
          <w:marLeft w:val="0"/>
          <w:marRight w:val="0"/>
          <w:marTop w:val="0"/>
          <w:marBottom w:val="0"/>
          <w:divBdr>
            <w:top w:val="none" w:sz="0" w:space="0" w:color="auto"/>
            <w:left w:val="none" w:sz="0" w:space="0" w:color="auto"/>
            <w:bottom w:val="none" w:sz="0" w:space="0" w:color="auto"/>
            <w:right w:val="none" w:sz="0" w:space="0" w:color="auto"/>
          </w:divBdr>
        </w:div>
        <w:div w:id="943607481">
          <w:marLeft w:val="0"/>
          <w:marRight w:val="0"/>
          <w:marTop w:val="0"/>
          <w:marBottom w:val="0"/>
          <w:divBdr>
            <w:top w:val="none" w:sz="0" w:space="0" w:color="auto"/>
            <w:left w:val="none" w:sz="0" w:space="0" w:color="auto"/>
            <w:bottom w:val="none" w:sz="0" w:space="0" w:color="auto"/>
            <w:right w:val="none" w:sz="0" w:space="0" w:color="auto"/>
          </w:divBdr>
        </w:div>
        <w:div w:id="944072446">
          <w:marLeft w:val="0"/>
          <w:marRight w:val="0"/>
          <w:marTop w:val="0"/>
          <w:marBottom w:val="0"/>
          <w:divBdr>
            <w:top w:val="none" w:sz="0" w:space="0" w:color="auto"/>
            <w:left w:val="none" w:sz="0" w:space="0" w:color="auto"/>
            <w:bottom w:val="none" w:sz="0" w:space="0" w:color="auto"/>
            <w:right w:val="none" w:sz="0" w:space="0" w:color="auto"/>
          </w:divBdr>
        </w:div>
        <w:div w:id="950160869">
          <w:marLeft w:val="0"/>
          <w:marRight w:val="0"/>
          <w:marTop w:val="0"/>
          <w:marBottom w:val="0"/>
          <w:divBdr>
            <w:top w:val="none" w:sz="0" w:space="0" w:color="auto"/>
            <w:left w:val="none" w:sz="0" w:space="0" w:color="auto"/>
            <w:bottom w:val="none" w:sz="0" w:space="0" w:color="auto"/>
            <w:right w:val="none" w:sz="0" w:space="0" w:color="auto"/>
          </w:divBdr>
        </w:div>
        <w:div w:id="955869997">
          <w:marLeft w:val="0"/>
          <w:marRight w:val="0"/>
          <w:marTop w:val="0"/>
          <w:marBottom w:val="0"/>
          <w:divBdr>
            <w:top w:val="none" w:sz="0" w:space="0" w:color="auto"/>
            <w:left w:val="none" w:sz="0" w:space="0" w:color="auto"/>
            <w:bottom w:val="none" w:sz="0" w:space="0" w:color="auto"/>
            <w:right w:val="none" w:sz="0" w:space="0" w:color="auto"/>
          </w:divBdr>
        </w:div>
        <w:div w:id="956328348">
          <w:marLeft w:val="0"/>
          <w:marRight w:val="0"/>
          <w:marTop w:val="0"/>
          <w:marBottom w:val="0"/>
          <w:divBdr>
            <w:top w:val="none" w:sz="0" w:space="0" w:color="auto"/>
            <w:left w:val="none" w:sz="0" w:space="0" w:color="auto"/>
            <w:bottom w:val="none" w:sz="0" w:space="0" w:color="auto"/>
            <w:right w:val="none" w:sz="0" w:space="0" w:color="auto"/>
          </w:divBdr>
        </w:div>
        <w:div w:id="958293651">
          <w:marLeft w:val="0"/>
          <w:marRight w:val="0"/>
          <w:marTop w:val="0"/>
          <w:marBottom w:val="0"/>
          <w:divBdr>
            <w:top w:val="none" w:sz="0" w:space="0" w:color="auto"/>
            <w:left w:val="none" w:sz="0" w:space="0" w:color="auto"/>
            <w:bottom w:val="none" w:sz="0" w:space="0" w:color="auto"/>
            <w:right w:val="none" w:sz="0" w:space="0" w:color="auto"/>
          </w:divBdr>
        </w:div>
        <w:div w:id="959068016">
          <w:marLeft w:val="0"/>
          <w:marRight w:val="0"/>
          <w:marTop w:val="0"/>
          <w:marBottom w:val="0"/>
          <w:divBdr>
            <w:top w:val="none" w:sz="0" w:space="0" w:color="auto"/>
            <w:left w:val="none" w:sz="0" w:space="0" w:color="auto"/>
            <w:bottom w:val="none" w:sz="0" w:space="0" w:color="auto"/>
            <w:right w:val="none" w:sz="0" w:space="0" w:color="auto"/>
          </w:divBdr>
        </w:div>
        <w:div w:id="963314139">
          <w:marLeft w:val="0"/>
          <w:marRight w:val="0"/>
          <w:marTop w:val="0"/>
          <w:marBottom w:val="0"/>
          <w:divBdr>
            <w:top w:val="none" w:sz="0" w:space="0" w:color="auto"/>
            <w:left w:val="none" w:sz="0" w:space="0" w:color="auto"/>
            <w:bottom w:val="none" w:sz="0" w:space="0" w:color="auto"/>
            <w:right w:val="none" w:sz="0" w:space="0" w:color="auto"/>
          </w:divBdr>
        </w:div>
        <w:div w:id="967659091">
          <w:marLeft w:val="0"/>
          <w:marRight w:val="0"/>
          <w:marTop w:val="0"/>
          <w:marBottom w:val="0"/>
          <w:divBdr>
            <w:top w:val="none" w:sz="0" w:space="0" w:color="auto"/>
            <w:left w:val="none" w:sz="0" w:space="0" w:color="auto"/>
            <w:bottom w:val="none" w:sz="0" w:space="0" w:color="auto"/>
            <w:right w:val="none" w:sz="0" w:space="0" w:color="auto"/>
          </w:divBdr>
        </w:div>
        <w:div w:id="967855834">
          <w:marLeft w:val="0"/>
          <w:marRight w:val="0"/>
          <w:marTop w:val="0"/>
          <w:marBottom w:val="0"/>
          <w:divBdr>
            <w:top w:val="none" w:sz="0" w:space="0" w:color="auto"/>
            <w:left w:val="none" w:sz="0" w:space="0" w:color="auto"/>
            <w:bottom w:val="none" w:sz="0" w:space="0" w:color="auto"/>
            <w:right w:val="none" w:sz="0" w:space="0" w:color="auto"/>
          </w:divBdr>
        </w:div>
        <w:div w:id="980964438">
          <w:marLeft w:val="0"/>
          <w:marRight w:val="0"/>
          <w:marTop w:val="0"/>
          <w:marBottom w:val="0"/>
          <w:divBdr>
            <w:top w:val="none" w:sz="0" w:space="0" w:color="auto"/>
            <w:left w:val="none" w:sz="0" w:space="0" w:color="auto"/>
            <w:bottom w:val="none" w:sz="0" w:space="0" w:color="auto"/>
            <w:right w:val="none" w:sz="0" w:space="0" w:color="auto"/>
          </w:divBdr>
        </w:div>
        <w:div w:id="986010340">
          <w:marLeft w:val="0"/>
          <w:marRight w:val="0"/>
          <w:marTop w:val="0"/>
          <w:marBottom w:val="0"/>
          <w:divBdr>
            <w:top w:val="none" w:sz="0" w:space="0" w:color="auto"/>
            <w:left w:val="none" w:sz="0" w:space="0" w:color="auto"/>
            <w:bottom w:val="none" w:sz="0" w:space="0" w:color="auto"/>
            <w:right w:val="none" w:sz="0" w:space="0" w:color="auto"/>
          </w:divBdr>
        </w:div>
        <w:div w:id="995184935">
          <w:marLeft w:val="0"/>
          <w:marRight w:val="0"/>
          <w:marTop w:val="0"/>
          <w:marBottom w:val="0"/>
          <w:divBdr>
            <w:top w:val="none" w:sz="0" w:space="0" w:color="auto"/>
            <w:left w:val="none" w:sz="0" w:space="0" w:color="auto"/>
            <w:bottom w:val="none" w:sz="0" w:space="0" w:color="auto"/>
            <w:right w:val="none" w:sz="0" w:space="0" w:color="auto"/>
          </w:divBdr>
        </w:div>
        <w:div w:id="998072738">
          <w:marLeft w:val="0"/>
          <w:marRight w:val="0"/>
          <w:marTop w:val="0"/>
          <w:marBottom w:val="0"/>
          <w:divBdr>
            <w:top w:val="none" w:sz="0" w:space="0" w:color="auto"/>
            <w:left w:val="none" w:sz="0" w:space="0" w:color="auto"/>
            <w:bottom w:val="none" w:sz="0" w:space="0" w:color="auto"/>
            <w:right w:val="none" w:sz="0" w:space="0" w:color="auto"/>
          </w:divBdr>
        </w:div>
        <w:div w:id="1021273716">
          <w:marLeft w:val="0"/>
          <w:marRight w:val="0"/>
          <w:marTop w:val="0"/>
          <w:marBottom w:val="0"/>
          <w:divBdr>
            <w:top w:val="none" w:sz="0" w:space="0" w:color="auto"/>
            <w:left w:val="none" w:sz="0" w:space="0" w:color="auto"/>
            <w:bottom w:val="none" w:sz="0" w:space="0" w:color="auto"/>
            <w:right w:val="none" w:sz="0" w:space="0" w:color="auto"/>
          </w:divBdr>
        </w:div>
        <w:div w:id="1029378576">
          <w:marLeft w:val="0"/>
          <w:marRight w:val="0"/>
          <w:marTop w:val="0"/>
          <w:marBottom w:val="0"/>
          <w:divBdr>
            <w:top w:val="none" w:sz="0" w:space="0" w:color="auto"/>
            <w:left w:val="none" w:sz="0" w:space="0" w:color="auto"/>
            <w:bottom w:val="none" w:sz="0" w:space="0" w:color="auto"/>
            <w:right w:val="none" w:sz="0" w:space="0" w:color="auto"/>
          </w:divBdr>
        </w:div>
        <w:div w:id="1033383720">
          <w:marLeft w:val="0"/>
          <w:marRight w:val="0"/>
          <w:marTop w:val="0"/>
          <w:marBottom w:val="0"/>
          <w:divBdr>
            <w:top w:val="none" w:sz="0" w:space="0" w:color="auto"/>
            <w:left w:val="none" w:sz="0" w:space="0" w:color="auto"/>
            <w:bottom w:val="none" w:sz="0" w:space="0" w:color="auto"/>
            <w:right w:val="none" w:sz="0" w:space="0" w:color="auto"/>
          </w:divBdr>
        </w:div>
        <w:div w:id="1041053681">
          <w:marLeft w:val="0"/>
          <w:marRight w:val="0"/>
          <w:marTop w:val="0"/>
          <w:marBottom w:val="0"/>
          <w:divBdr>
            <w:top w:val="none" w:sz="0" w:space="0" w:color="auto"/>
            <w:left w:val="none" w:sz="0" w:space="0" w:color="auto"/>
            <w:bottom w:val="none" w:sz="0" w:space="0" w:color="auto"/>
            <w:right w:val="none" w:sz="0" w:space="0" w:color="auto"/>
          </w:divBdr>
        </w:div>
        <w:div w:id="1041514344">
          <w:marLeft w:val="0"/>
          <w:marRight w:val="0"/>
          <w:marTop w:val="0"/>
          <w:marBottom w:val="0"/>
          <w:divBdr>
            <w:top w:val="none" w:sz="0" w:space="0" w:color="auto"/>
            <w:left w:val="none" w:sz="0" w:space="0" w:color="auto"/>
            <w:bottom w:val="none" w:sz="0" w:space="0" w:color="auto"/>
            <w:right w:val="none" w:sz="0" w:space="0" w:color="auto"/>
          </w:divBdr>
        </w:div>
        <w:div w:id="1050227017">
          <w:marLeft w:val="0"/>
          <w:marRight w:val="0"/>
          <w:marTop w:val="0"/>
          <w:marBottom w:val="0"/>
          <w:divBdr>
            <w:top w:val="none" w:sz="0" w:space="0" w:color="auto"/>
            <w:left w:val="none" w:sz="0" w:space="0" w:color="auto"/>
            <w:bottom w:val="none" w:sz="0" w:space="0" w:color="auto"/>
            <w:right w:val="none" w:sz="0" w:space="0" w:color="auto"/>
          </w:divBdr>
        </w:div>
        <w:div w:id="1055198599">
          <w:marLeft w:val="0"/>
          <w:marRight w:val="0"/>
          <w:marTop w:val="0"/>
          <w:marBottom w:val="0"/>
          <w:divBdr>
            <w:top w:val="none" w:sz="0" w:space="0" w:color="auto"/>
            <w:left w:val="none" w:sz="0" w:space="0" w:color="auto"/>
            <w:bottom w:val="none" w:sz="0" w:space="0" w:color="auto"/>
            <w:right w:val="none" w:sz="0" w:space="0" w:color="auto"/>
          </w:divBdr>
        </w:div>
        <w:div w:id="1067806372">
          <w:marLeft w:val="0"/>
          <w:marRight w:val="0"/>
          <w:marTop w:val="0"/>
          <w:marBottom w:val="0"/>
          <w:divBdr>
            <w:top w:val="none" w:sz="0" w:space="0" w:color="auto"/>
            <w:left w:val="none" w:sz="0" w:space="0" w:color="auto"/>
            <w:bottom w:val="none" w:sz="0" w:space="0" w:color="auto"/>
            <w:right w:val="none" w:sz="0" w:space="0" w:color="auto"/>
          </w:divBdr>
        </w:div>
        <w:div w:id="1067917522">
          <w:marLeft w:val="0"/>
          <w:marRight w:val="0"/>
          <w:marTop w:val="0"/>
          <w:marBottom w:val="0"/>
          <w:divBdr>
            <w:top w:val="none" w:sz="0" w:space="0" w:color="auto"/>
            <w:left w:val="none" w:sz="0" w:space="0" w:color="auto"/>
            <w:bottom w:val="none" w:sz="0" w:space="0" w:color="auto"/>
            <w:right w:val="none" w:sz="0" w:space="0" w:color="auto"/>
          </w:divBdr>
        </w:div>
        <w:div w:id="1103913379">
          <w:marLeft w:val="0"/>
          <w:marRight w:val="0"/>
          <w:marTop w:val="0"/>
          <w:marBottom w:val="0"/>
          <w:divBdr>
            <w:top w:val="none" w:sz="0" w:space="0" w:color="auto"/>
            <w:left w:val="none" w:sz="0" w:space="0" w:color="auto"/>
            <w:bottom w:val="none" w:sz="0" w:space="0" w:color="auto"/>
            <w:right w:val="none" w:sz="0" w:space="0" w:color="auto"/>
          </w:divBdr>
        </w:div>
        <w:div w:id="1112633162">
          <w:marLeft w:val="0"/>
          <w:marRight w:val="0"/>
          <w:marTop w:val="0"/>
          <w:marBottom w:val="0"/>
          <w:divBdr>
            <w:top w:val="none" w:sz="0" w:space="0" w:color="auto"/>
            <w:left w:val="none" w:sz="0" w:space="0" w:color="auto"/>
            <w:bottom w:val="none" w:sz="0" w:space="0" w:color="auto"/>
            <w:right w:val="none" w:sz="0" w:space="0" w:color="auto"/>
          </w:divBdr>
        </w:div>
        <w:div w:id="1117605669">
          <w:marLeft w:val="0"/>
          <w:marRight w:val="0"/>
          <w:marTop w:val="0"/>
          <w:marBottom w:val="0"/>
          <w:divBdr>
            <w:top w:val="none" w:sz="0" w:space="0" w:color="auto"/>
            <w:left w:val="none" w:sz="0" w:space="0" w:color="auto"/>
            <w:bottom w:val="none" w:sz="0" w:space="0" w:color="auto"/>
            <w:right w:val="none" w:sz="0" w:space="0" w:color="auto"/>
          </w:divBdr>
        </w:div>
        <w:div w:id="1126124030">
          <w:marLeft w:val="0"/>
          <w:marRight w:val="0"/>
          <w:marTop w:val="0"/>
          <w:marBottom w:val="0"/>
          <w:divBdr>
            <w:top w:val="none" w:sz="0" w:space="0" w:color="auto"/>
            <w:left w:val="none" w:sz="0" w:space="0" w:color="auto"/>
            <w:bottom w:val="none" w:sz="0" w:space="0" w:color="auto"/>
            <w:right w:val="none" w:sz="0" w:space="0" w:color="auto"/>
          </w:divBdr>
        </w:div>
        <w:div w:id="1129517452">
          <w:marLeft w:val="0"/>
          <w:marRight w:val="0"/>
          <w:marTop w:val="0"/>
          <w:marBottom w:val="0"/>
          <w:divBdr>
            <w:top w:val="none" w:sz="0" w:space="0" w:color="auto"/>
            <w:left w:val="none" w:sz="0" w:space="0" w:color="auto"/>
            <w:bottom w:val="none" w:sz="0" w:space="0" w:color="auto"/>
            <w:right w:val="none" w:sz="0" w:space="0" w:color="auto"/>
          </w:divBdr>
        </w:div>
        <w:div w:id="1147550565">
          <w:marLeft w:val="0"/>
          <w:marRight w:val="0"/>
          <w:marTop w:val="0"/>
          <w:marBottom w:val="0"/>
          <w:divBdr>
            <w:top w:val="none" w:sz="0" w:space="0" w:color="auto"/>
            <w:left w:val="none" w:sz="0" w:space="0" w:color="auto"/>
            <w:bottom w:val="none" w:sz="0" w:space="0" w:color="auto"/>
            <w:right w:val="none" w:sz="0" w:space="0" w:color="auto"/>
          </w:divBdr>
        </w:div>
        <w:div w:id="1152334817">
          <w:marLeft w:val="0"/>
          <w:marRight w:val="0"/>
          <w:marTop w:val="0"/>
          <w:marBottom w:val="0"/>
          <w:divBdr>
            <w:top w:val="none" w:sz="0" w:space="0" w:color="auto"/>
            <w:left w:val="none" w:sz="0" w:space="0" w:color="auto"/>
            <w:bottom w:val="none" w:sz="0" w:space="0" w:color="auto"/>
            <w:right w:val="none" w:sz="0" w:space="0" w:color="auto"/>
          </w:divBdr>
        </w:div>
        <w:div w:id="1153256446">
          <w:marLeft w:val="0"/>
          <w:marRight w:val="0"/>
          <w:marTop w:val="0"/>
          <w:marBottom w:val="0"/>
          <w:divBdr>
            <w:top w:val="none" w:sz="0" w:space="0" w:color="auto"/>
            <w:left w:val="none" w:sz="0" w:space="0" w:color="auto"/>
            <w:bottom w:val="none" w:sz="0" w:space="0" w:color="auto"/>
            <w:right w:val="none" w:sz="0" w:space="0" w:color="auto"/>
          </w:divBdr>
        </w:div>
        <w:div w:id="1161889102">
          <w:marLeft w:val="0"/>
          <w:marRight w:val="0"/>
          <w:marTop w:val="0"/>
          <w:marBottom w:val="0"/>
          <w:divBdr>
            <w:top w:val="none" w:sz="0" w:space="0" w:color="auto"/>
            <w:left w:val="none" w:sz="0" w:space="0" w:color="auto"/>
            <w:bottom w:val="none" w:sz="0" w:space="0" w:color="auto"/>
            <w:right w:val="none" w:sz="0" w:space="0" w:color="auto"/>
          </w:divBdr>
        </w:div>
        <w:div w:id="1165628991">
          <w:marLeft w:val="0"/>
          <w:marRight w:val="0"/>
          <w:marTop w:val="0"/>
          <w:marBottom w:val="0"/>
          <w:divBdr>
            <w:top w:val="none" w:sz="0" w:space="0" w:color="auto"/>
            <w:left w:val="none" w:sz="0" w:space="0" w:color="auto"/>
            <w:bottom w:val="none" w:sz="0" w:space="0" w:color="auto"/>
            <w:right w:val="none" w:sz="0" w:space="0" w:color="auto"/>
          </w:divBdr>
        </w:div>
        <w:div w:id="1167328722">
          <w:marLeft w:val="0"/>
          <w:marRight w:val="0"/>
          <w:marTop w:val="0"/>
          <w:marBottom w:val="0"/>
          <w:divBdr>
            <w:top w:val="none" w:sz="0" w:space="0" w:color="auto"/>
            <w:left w:val="none" w:sz="0" w:space="0" w:color="auto"/>
            <w:bottom w:val="none" w:sz="0" w:space="0" w:color="auto"/>
            <w:right w:val="none" w:sz="0" w:space="0" w:color="auto"/>
          </w:divBdr>
        </w:div>
        <w:div w:id="1168519731">
          <w:marLeft w:val="0"/>
          <w:marRight w:val="0"/>
          <w:marTop w:val="0"/>
          <w:marBottom w:val="0"/>
          <w:divBdr>
            <w:top w:val="none" w:sz="0" w:space="0" w:color="auto"/>
            <w:left w:val="none" w:sz="0" w:space="0" w:color="auto"/>
            <w:bottom w:val="none" w:sz="0" w:space="0" w:color="auto"/>
            <w:right w:val="none" w:sz="0" w:space="0" w:color="auto"/>
          </w:divBdr>
        </w:div>
        <w:div w:id="1176767868">
          <w:marLeft w:val="0"/>
          <w:marRight w:val="0"/>
          <w:marTop w:val="0"/>
          <w:marBottom w:val="0"/>
          <w:divBdr>
            <w:top w:val="none" w:sz="0" w:space="0" w:color="auto"/>
            <w:left w:val="none" w:sz="0" w:space="0" w:color="auto"/>
            <w:bottom w:val="none" w:sz="0" w:space="0" w:color="auto"/>
            <w:right w:val="none" w:sz="0" w:space="0" w:color="auto"/>
          </w:divBdr>
        </w:div>
        <w:div w:id="1178882828">
          <w:marLeft w:val="0"/>
          <w:marRight w:val="0"/>
          <w:marTop w:val="0"/>
          <w:marBottom w:val="0"/>
          <w:divBdr>
            <w:top w:val="none" w:sz="0" w:space="0" w:color="auto"/>
            <w:left w:val="none" w:sz="0" w:space="0" w:color="auto"/>
            <w:bottom w:val="none" w:sz="0" w:space="0" w:color="auto"/>
            <w:right w:val="none" w:sz="0" w:space="0" w:color="auto"/>
          </w:divBdr>
        </w:div>
        <w:div w:id="1184783432">
          <w:marLeft w:val="0"/>
          <w:marRight w:val="0"/>
          <w:marTop w:val="0"/>
          <w:marBottom w:val="0"/>
          <w:divBdr>
            <w:top w:val="none" w:sz="0" w:space="0" w:color="auto"/>
            <w:left w:val="none" w:sz="0" w:space="0" w:color="auto"/>
            <w:bottom w:val="none" w:sz="0" w:space="0" w:color="auto"/>
            <w:right w:val="none" w:sz="0" w:space="0" w:color="auto"/>
          </w:divBdr>
        </w:div>
        <w:div w:id="1186797327">
          <w:marLeft w:val="0"/>
          <w:marRight w:val="0"/>
          <w:marTop w:val="0"/>
          <w:marBottom w:val="0"/>
          <w:divBdr>
            <w:top w:val="none" w:sz="0" w:space="0" w:color="auto"/>
            <w:left w:val="none" w:sz="0" w:space="0" w:color="auto"/>
            <w:bottom w:val="none" w:sz="0" w:space="0" w:color="auto"/>
            <w:right w:val="none" w:sz="0" w:space="0" w:color="auto"/>
          </w:divBdr>
        </w:div>
        <w:div w:id="1210994359">
          <w:marLeft w:val="0"/>
          <w:marRight w:val="0"/>
          <w:marTop w:val="0"/>
          <w:marBottom w:val="0"/>
          <w:divBdr>
            <w:top w:val="none" w:sz="0" w:space="0" w:color="auto"/>
            <w:left w:val="none" w:sz="0" w:space="0" w:color="auto"/>
            <w:bottom w:val="none" w:sz="0" w:space="0" w:color="auto"/>
            <w:right w:val="none" w:sz="0" w:space="0" w:color="auto"/>
          </w:divBdr>
        </w:div>
        <w:div w:id="1212227013">
          <w:marLeft w:val="0"/>
          <w:marRight w:val="0"/>
          <w:marTop w:val="0"/>
          <w:marBottom w:val="0"/>
          <w:divBdr>
            <w:top w:val="none" w:sz="0" w:space="0" w:color="auto"/>
            <w:left w:val="none" w:sz="0" w:space="0" w:color="auto"/>
            <w:bottom w:val="none" w:sz="0" w:space="0" w:color="auto"/>
            <w:right w:val="none" w:sz="0" w:space="0" w:color="auto"/>
          </w:divBdr>
        </w:div>
        <w:div w:id="1215968674">
          <w:marLeft w:val="0"/>
          <w:marRight w:val="0"/>
          <w:marTop w:val="0"/>
          <w:marBottom w:val="0"/>
          <w:divBdr>
            <w:top w:val="none" w:sz="0" w:space="0" w:color="auto"/>
            <w:left w:val="none" w:sz="0" w:space="0" w:color="auto"/>
            <w:bottom w:val="none" w:sz="0" w:space="0" w:color="auto"/>
            <w:right w:val="none" w:sz="0" w:space="0" w:color="auto"/>
          </w:divBdr>
        </w:div>
        <w:div w:id="1216814906">
          <w:marLeft w:val="0"/>
          <w:marRight w:val="0"/>
          <w:marTop w:val="0"/>
          <w:marBottom w:val="0"/>
          <w:divBdr>
            <w:top w:val="none" w:sz="0" w:space="0" w:color="auto"/>
            <w:left w:val="none" w:sz="0" w:space="0" w:color="auto"/>
            <w:bottom w:val="none" w:sz="0" w:space="0" w:color="auto"/>
            <w:right w:val="none" w:sz="0" w:space="0" w:color="auto"/>
          </w:divBdr>
        </w:div>
        <w:div w:id="1228765709">
          <w:marLeft w:val="0"/>
          <w:marRight w:val="0"/>
          <w:marTop w:val="0"/>
          <w:marBottom w:val="0"/>
          <w:divBdr>
            <w:top w:val="none" w:sz="0" w:space="0" w:color="auto"/>
            <w:left w:val="none" w:sz="0" w:space="0" w:color="auto"/>
            <w:bottom w:val="none" w:sz="0" w:space="0" w:color="auto"/>
            <w:right w:val="none" w:sz="0" w:space="0" w:color="auto"/>
          </w:divBdr>
        </w:div>
        <w:div w:id="1228877045">
          <w:marLeft w:val="0"/>
          <w:marRight w:val="0"/>
          <w:marTop w:val="0"/>
          <w:marBottom w:val="0"/>
          <w:divBdr>
            <w:top w:val="none" w:sz="0" w:space="0" w:color="auto"/>
            <w:left w:val="none" w:sz="0" w:space="0" w:color="auto"/>
            <w:bottom w:val="none" w:sz="0" w:space="0" w:color="auto"/>
            <w:right w:val="none" w:sz="0" w:space="0" w:color="auto"/>
          </w:divBdr>
        </w:div>
        <w:div w:id="1237017163">
          <w:marLeft w:val="0"/>
          <w:marRight w:val="0"/>
          <w:marTop w:val="0"/>
          <w:marBottom w:val="0"/>
          <w:divBdr>
            <w:top w:val="none" w:sz="0" w:space="0" w:color="auto"/>
            <w:left w:val="none" w:sz="0" w:space="0" w:color="auto"/>
            <w:bottom w:val="none" w:sz="0" w:space="0" w:color="auto"/>
            <w:right w:val="none" w:sz="0" w:space="0" w:color="auto"/>
          </w:divBdr>
        </w:div>
        <w:div w:id="1243836183">
          <w:marLeft w:val="0"/>
          <w:marRight w:val="0"/>
          <w:marTop w:val="0"/>
          <w:marBottom w:val="0"/>
          <w:divBdr>
            <w:top w:val="none" w:sz="0" w:space="0" w:color="auto"/>
            <w:left w:val="none" w:sz="0" w:space="0" w:color="auto"/>
            <w:bottom w:val="none" w:sz="0" w:space="0" w:color="auto"/>
            <w:right w:val="none" w:sz="0" w:space="0" w:color="auto"/>
          </w:divBdr>
        </w:div>
        <w:div w:id="1259215029">
          <w:marLeft w:val="0"/>
          <w:marRight w:val="0"/>
          <w:marTop w:val="0"/>
          <w:marBottom w:val="0"/>
          <w:divBdr>
            <w:top w:val="none" w:sz="0" w:space="0" w:color="auto"/>
            <w:left w:val="none" w:sz="0" w:space="0" w:color="auto"/>
            <w:bottom w:val="none" w:sz="0" w:space="0" w:color="auto"/>
            <w:right w:val="none" w:sz="0" w:space="0" w:color="auto"/>
          </w:divBdr>
        </w:div>
        <w:div w:id="1265306045">
          <w:marLeft w:val="0"/>
          <w:marRight w:val="0"/>
          <w:marTop w:val="0"/>
          <w:marBottom w:val="0"/>
          <w:divBdr>
            <w:top w:val="none" w:sz="0" w:space="0" w:color="auto"/>
            <w:left w:val="none" w:sz="0" w:space="0" w:color="auto"/>
            <w:bottom w:val="none" w:sz="0" w:space="0" w:color="auto"/>
            <w:right w:val="none" w:sz="0" w:space="0" w:color="auto"/>
          </w:divBdr>
        </w:div>
        <w:div w:id="1277298818">
          <w:marLeft w:val="0"/>
          <w:marRight w:val="0"/>
          <w:marTop w:val="0"/>
          <w:marBottom w:val="0"/>
          <w:divBdr>
            <w:top w:val="none" w:sz="0" w:space="0" w:color="auto"/>
            <w:left w:val="none" w:sz="0" w:space="0" w:color="auto"/>
            <w:bottom w:val="none" w:sz="0" w:space="0" w:color="auto"/>
            <w:right w:val="none" w:sz="0" w:space="0" w:color="auto"/>
          </w:divBdr>
        </w:div>
        <w:div w:id="1288126538">
          <w:marLeft w:val="0"/>
          <w:marRight w:val="0"/>
          <w:marTop w:val="0"/>
          <w:marBottom w:val="0"/>
          <w:divBdr>
            <w:top w:val="none" w:sz="0" w:space="0" w:color="auto"/>
            <w:left w:val="none" w:sz="0" w:space="0" w:color="auto"/>
            <w:bottom w:val="none" w:sz="0" w:space="0" w:color="auto"/>
            <w:right w:val="none" w:sz="0" w:space="0" w:color="auto"/>
          </w:divBdr>
        </w:div>
        <w:div w:id="1296596744">
          <w:marLeft w:val="0"/>
          <w:marRight w:val="0"/>
          <w:marTop w:val="0"/>
          <w:marBottom w:val="0"/>
          <w:divBdr>
            <w:top w:val="none" w:sz="0" w:space="0" w:color="auto"/>
            <w:left w:val="none" w:sz="0" w:space="0" w:color="auto"/>
            <w:bottom w:val="none" w:sz="0" w:space="0" w:color="auto"/>
            <w:right w:val="none" w:sz="0" w:space="0" w:color="auto"/>
          </w:divBdr>
        </w:div>
        <w:div w:id="1297485982">
          <w:marLeft w:val="0"/>
          <w:marRight w:val="0"/>
          <w:marTop w:val="0"/>
          <w:marBottom w:val="0"/>
          <w:divBdr>
            <w:top w:val="none" w:sz="0" w:space="0" w:color="auto"/>
            <w:left w:val="none" w:sz="0" w:space="0" w:color="auto"/>
            <w:bottom w:val="none" w:sz="0" w:space="0" w:color="auto"/>
            <w:right w:val="none" w:sz="0" w:space="0" w:color="auto"/>
          </w:divBdr>
        </w:div>
        <w:div w:id="1308048538">
          <w:marLeft w:val="0"/>
          <w:marRight w:val="0"/>
          <w:marTop w:val="0"/>
          <w:marBottom w:val="0"/>
          <w:divBdr>
            <w:top w:val="none" w:sz="0" w:space="0" w:color="auto"/>
            <w:left w:val="none" w:sz="0" w:space="0" w:color="auto"/>
            <w:bottom w:val="none" w:sz="0" w:space="0" w:color="auto"/>
            <w:right w:val="none" w:sz="0" w:space="0" w:color="auto"/>
          </w:divBdr>
        </w:div>
        <w:div w:id="1316495368">
          <w:marLeft w:val="0"/>
          <w:marRight w:val="0"/>
          <w:marTop w:val="0"/>
          <w:marBottom w:val="0"/>
          <w:divBdr>
            <w:top w:val="none" w:sz="0" w:space="0" w:color="auto"/>
            <w:left w:val="none" w:sz="0" w:space="0" w:color="auto"/>
            <w:bottom w:val="none" w:sz="0" w:space="0" w:color="auto"/>
            <w:right w:val="none" w:sz="0" w:space="0" w:color="auto"/>
          </w:divBdr>
        </w:div>
        <w:div w:id="1319187332">
          <w:marLeft w:val="0"/>
          <w:marRight w:val="0"/>
          <w:marTop w:val="0"/>
          <w:marBottom w:val="0"/>
          <w:divBdr>
            <w:top w:val="none" w:sz="0" w:space="0" w:color="auto"/>
            <w:left w:val="none" w:sz="0" w:space="0" w:color="auto"/>
            <w:bottom w:val="none" w:sz="0" w:space="0" w:color="auto"/>
            <w:right w:val="none" w:sz="0" w:space="0" w:color="auto"/>
          </w:divBdr>
        </w:div>
        <w:div w:id="1331252522">
          <w:marLeft w:val="0"/>
          <w:marRight w:val="0"/>
          <w:marTop w:val="0"/>
          <w:marBottom w:val="0"/>
          <w:divBdr>
            <w:top w:val="none" w:sz="0" w:space="0" w:color="auto"/>
            <w:left w:val="none" w:sz="0" w:space="0" w:color="auto"/>
            <w:bottom w:val="none" w:sz="0" w:space="0" w:color="auto"/>
            <w:right w:val="none" w:sz="0" w:space="0" w:color="auto"/>
          </w:divBdr>
        </w:div>
        <w:div w:id="1333533441">
          <w:marLeft w:val="0"/>
          <w:marRight w:val="0"/>
          <w:marTop w:val="0"/>
          <w:marBottom w:val="0"/>
          <w:divBdr>
            <w:top w:val="none" w:sz="0" w:space="0" w:color="auto"/>
            <w:left w:val="none" w:sz="0" w:space="0" w:color="auto"/>
            <w:bottom w:val="none" w:sz="0" w:space="0" w:color="auto"/>
            <w:right w:val="none" w:sz="0" w:space="0" w:color="auto"/>
          </w:divBdr>
        </w:div>
        <w:div w:id="1343824214">
          <w:marLeft w:val="0"/>
          <w:marRight w:val="0"/>
          <w:marTop w:val="0"/>
          <w:marBottom w:val="0"/>
          <w:divBdr>
            <w:top w:val="none" w:sz="0" w:space="0" w:color="auto"/>
            <w:left w:val="none" w:sz="0" w:space="0" w:color="auto"/>
            <w:bottom w:val="none" w:sz="0" w:space="0" w:color="auto"/>
            <w:right w:val="none" w:sz="0" w:space="0" w:color="auto"/>
          </w:divBdr>
        </w:div>
        <w:div w:id="1353385204">
          <w:marLeft w:val="0"/>
          <w:marRight w:val="0"/>
          <w:marTop w:val="0"/>
          <w:marBottom w:val="0"/>
          <w:divBdr>
            <w:top w:val="none" w:sz="0" w:space="0" w:color="auto"/>
            <w:left w:val="none" w:sz="0" w:space="0" w:color="auto"/>
            <w:bottom w:val="none" w:sz="0" w:space="0" w:color="auto"/>
            <w:right w:val="none" w:sz="0" w:space="0" w:color="auto"/>
          </w:divBdr>
        </w:div>
        <w:div w:id="1356923833">
          <w:marLeft w:val="0"/>
          <w:marRight w:val="0"/>
          <w:marTop w:val="0"/>
          <w:marBottom w:val="0"/>
          <w:divBdr>
            <w:top w:val="none" w:sz="0" w:space="0" w:color="auto"/>
            <w:left w:val="none" w:sz="0" w:space="0" w:color="auto"/>
            <w:bottom w:val="none" w:sz="0" w:space="0" w:color="auto"/>
            <w:right w:val="none" w:sz="0" w:space="0" w:color="auto"/>
          </w:divBdr>
        </w:div>
        <w:div w:id="1361861566">
          <w:marLeft w:val="0"/>
          <w:marRight w:val="0"/>
          <w:marTop w:val="0"/>
          <w:marBottom w:val="0"/>
          <w:divBdr>
            <w:top w:val="none" w:sz="0" w:space="0" w:color="auto"/>
            <w:left w:val="none" w:sz="0" w:space="0" w:color="auto"/>
            <w:bottom w:val="none" w:sz="0" w:space="0" w:color="auto"/>
            <w:right w:val="none" w:sz="0" w:space="0" w:color="auto"/>
          </w:divBdr>
        </w:div>
        <w:div w:id="1365010984">
          <w:marLeft w:val="0"/>
          <w:marRight w:val="0"/>
          <w:marTop w:val="0"/>
          <w:marBottom w:val="0"/>
          <w:divBdr>
            <w:top w:val="none" w:sz="0" w:space="0" w:color="auto"/>
            <w:left w:val="none" w:sz="0" w:space="0" w:color="auto"/>
            <w:bottom w:val="none" w:sz="0" w:space="0" w:color="auto"/>
            <w:right w:val="none" w:sz="0" w:space="0" w:color="auto"/>
          </w:divBdr>
        </w:div>
        <w:div w:id="1369380898">
          <w:marLeft w:val="0"/>
          <w:marRight w:val="0"/>
          <w:marTop w:val="0"/>
          <w:marBottom w:val="0"/>
          <w:divBdr>
            <w:top w:val="none" w:sz="0" w:space="0" w:color="auto"/>
            <w:left w:val="none" w:sz="0" w:space="0" w:color="auto"/>
            <w:bottom w:val="none" w:sz="0" w:space="0" w:color="auto"/>
            <w:right w:val="none" w:sz="0" w:space="0" w:color="auto"/>
          </w:divBdr>
        </w:div>
        <w:div w:id="1377001628">
          <w:marLeft w:val="0"/>
          <w:marRight w:val="0"/>
          <w:marTop w:val="0"/>
          <w:marBottom w:val="0"/>
          <w:divBdr>
            <w:top w:val="none" w:sz="0" w:space="0" w:color="auto"/>
            <w:left w:val="none" w:sz="0" w:space="0" w:color="auto"/>
            <w:bottom w:val="none" w:sz="0" w:space="0" w:color="auto"/>
            <w:right w:val="none" w:sz="0" w:space="0" w:color="auto"/>
          </w:divBdr>
        </w:div>
        <w:div w:id="1378316047">
          <w:marLeft w:val="0"/>
          <w:marRight w:val="0"/>
          <w:marTop w:val="0"/>
          <w:marBottom w:val="0"/>
          <w:divBdr>
            <w:top w:val="none" w:sz="0" w:space="0" w:color="auto"/>
            <w:left w:val="none" w:sz="0" w:space="0" w:color="auto"/>
            <w:bottom w:val="none" w:sz="0" w:space="0" w:color="auto"/>
            <w:right w:val="none" w:sz="0" w:space="0" w:color="auto"/>
          </w:divBdr>
        </w:div>
        <w:div w:id="1387873299">
          <w:marLeft w:val="0"/>
          <w:marRight w:val="0"/>
          <w:marTop w:val="0"/>
          <w:marBottom w:val="0"/>
          <w:divBdr>
            <w:top w:val="none" w:sz="0" w:space="0" w:color="auto"/>
            <w:left w:val="none" w:sz="0" w:space="0" w:color="auto"/>
            <w:bottom w:val="none" w:sz="0" w:space="0" w:color="auto"/>
            <w:right w:val="none" w:sz="0" w:space="0" w:color="auto"/>
          </w:divBdr>
        </w:div>
        <w:div w:id="1395355720">
          <w:marLeft w:val="0"/>
          <w:marRight w:val="0"/>
          <w:marTop w:val="0"/>
          <w:marBottom w:val="0"/>
          <w:divBdr>
            <w:top w:val="none" w:sz="0" w:space="0" w:color="auto"/>
            <w:left w:val="none" w:sz="0" w:space="0" w:color="auto"/>
            <w:bottom w:val="none" w:sz="0" w:space="0" w:color="auto"/>
            <w:right w:val="none" w:sz="0" w:space="0" w:color="auto"/>
          </w:divBdr>
        </w:div>
        <w:div w:id="1400636163">
          <w:marLeft w:val="0"/>
          <w:marRight w:val="0"/>
          <w:marTop w:val="0"/>
          <w:marBottom w:val="0"/>
          <w:divBdr>
            <w:top w:val="none" w:sz="0" w:space="0" w:color="auto"/>
            <w:left w:val="none" w:sz="0" w:space="0" w:color="auto"/>
            <w:bottom w:val="none" w:sz="0" w:space="0" w:color="auto"/>
            <w:right w:val="none" w:sz="0" w:space="0" w:color="auto"/>
          </w:divBdr>
        </w:div>
        <w:div w:id="1410927605">
          <w:marLeft w:val="0"/>
          <w:marRight w:val="0"/>
          <w:marTop w:val="0"/>
          <w:marBottom w:val="0"/>
          <w:divBdr>
            <w:top w:val="none" w:sz="0" w:space="0" w:color="auto"/>
            <w:left w:val="none" w:sz="0" w:space="0" w:color="auto"/>
            <w:bottom w:val="none" w:sz="0" w:space="0" w:color="auto"/>
            <w:right w:val="none" w:sz="0" w:space="0" w:color="auto"/>
          </w:divBdr>
        </w:div>
        <w:div w:id="1413431512">
          <w:marLeft w:val="0"/>
          <w:marRight w:val="0"/>
          <w:marTop w:val="0"/>
          <w:marBottom w:val="0"/>
          <w:divBdr>
            <w:top w:val="none" w:sz="0" w:space="0" w:color="auto"/>
            <w:left w:val="none" w:sz="0" w:space="0" w:color="auto"/>
            <w:bottom w:val="none" w:sz="0" w:space="0" w:color="auto"/>
            <w:right w:val="none" w:sz="0" w:space="0" w:color="auto"/>
          </w:divBdr>
        </w:div>
        <w:div w:id="1419060778">
          <w:marLeft w:val="0"/>
          <w:marRight w:val="0"/>
          <w:marTop w:val="0"/>
          <w:marBottom w:val="0"/>
          <w:divBdr>
            <w:top w:val="none" w:sz="0" w:space="0" w:color="auto"/>
            <w:left w:val="none" w:sz="0" w:space="0" w:color="auto"/>
            <w:bottom w:val="none" w:sz="0" w:space="0" w:color="auto"/>
            <w:right w:val="none" w:sz="0" w:space="0" w:color="auto"/>
          </w:divBdr>
        </w:div>
        <w:div w:id="1429428857">
          <w:marLeft w:val="0"/>
          <w:marRight w:val="0"/>
          <w:marTop w:val="0"/>
          <w:marBottom w:val="0"/>
          <w:divBdr>
            <w:top w:val="none" w:sz="0" w:space="0" w:color="auto"/>
            <w:left w:val="none" w:sz="0" w:space="0" w:color="auto"/>
            <w:bottom w:val="none" w:sz="0" w:space="0" w:color="auto"/>
            <w:right w:val="none" w:sz="0" w:space="0" w:color="auto"/>
          </w:divBdr>
        </w:div>
        <w:div w:id="1455320826">
          <w:marLeft w:val="0"/>
          <w:marRight w:val="0"/>
          <w:marTop w:val="0"/>
          <w:marBottom w:val="0"/>
          <w:divBdr>
            <w:top w:val="none" w:sz="0" w:space="0" w:color="auto"/>
            <w:left w:val="none" w:sz="0" w:space="0" w:color="auto"/>
            <w:bottom w:val="none" w:sz="0" w:space="0" w:color="auto"/>
            <w:right w:val="none" w:sz="0" w:space="0" w:color="auto"/>
          </w:divBdr>
        </w:div>
        <w:div w:id="1469056240">
          <w:marLeft w:val="0"/>
          <w:marRight w:val="0"/>
          <w:marTop w:val="0"/>
          <w:marBottom w:val="0"/>
          <w:divBdr>
            <w:top w:val="none" w:sz="0" w:space="0" w:color="auto"/>
            <w:left w:val="none" w:sz="0" w:space="0" w:color="auto"/>
            <w:bottom w:val="none" w:sz="0" w:space="0" w:color="auto"/>
            <w:right w:val="none" w:sz="0" w:space="0" w:color="auto"/>
          </w:divBdr>
        </w:div>
        <w:div w:id="1471484637">
          <w:marLeft w:val="0"/>
          <w:marRight w:val="0"/>
          <w:marTop w:val="0"/>
          <w:marBottom w:val="0"/>
          <w:divBdr>
            <w:top w:val="none" w:sz="0" w:space="0" w:color="auto"/>
            <w:left w:val="none" w:sz="0" w:space="0" w:color="auto"/>
            <w:bottom w:val="none" w:sz="0" w:space="0" w:color="auto"/>
            <w:right w:val="none" w:sz="0" w:space="0" w:color="auto"/>
          </w:divBdr>
        </w:div>
        <w:div w:id="1472745961">
          <w:marLeft w:val="0"/>
          <w:marRight w:val="0"/>
          <w:marTop w:val="0"/>
          <w:marBottom w:val="0"/>
          <w:divBdr>
            <w:top w:val="none" w:sz="0" w:space="0" w:color="auto"/>
            <w:left w:val="none" w:sz="0" w:space="0" w:color="auto"/>
            <w:bottom w:val="none" w:sz="0" w:space="0" w:color="auto"/>
            <w:right w:val="none" w:sz="0" w:space="0" w:color="auto"/>
          </w:divBdr>
        </w:div>
        <w:div w:id="1482817852">
          <w:marLeft w:val="0"/>
          <w:marRight w:val="0"/>
          <w:marTop w:val="0"/>
          <w:marBottom w:val="0"/>
          <w:divBdr>
            <w:top w:val="none" w:sz="0" w:space="0" w:color="auto"/>
            <w:left w:val="none" w:sz="0" w:space="0" w:color="auto"/>
            <w:bottom w:val="none" w:sz="0" w:space="0" w:color="auto"/>
            <w:right w:val="none" w:sz="0" w:space="0" w:color="auto"/>
          </w:divBdr>
        </w:div>
        <w:div w:id="1492601071">
          <w:marLeft w:val="0"/>
          <w:marRight w:val="0"/>
          <w:marTop w:val="0"/>
          <w:marBottom w:val="0"/>
          <w:divBdr>
            <w:top w:val="none" w:sz="0" w:space="0" w:color="auto"/>
            <w:left w:val="none" w:sz="0" w:space="0" w:color="auto"/>
            <w:bottom w:val="none" w:sz="0" w:space="0" w:color="auto"/>
            <w:right w:val="none" w:sz="0" w:space="0" w:color="auto"/>
          </w:divBdr>
        </w:div>
        <w:div w:id="1501313659">
          <w:marLeft w:val="0"/>
          <w:marRight w:val="0"/>
          <w:marTop w:val="0"/>
          <w:marBottom w:val="0"/>
          <w:divBdr>
            <w:top w:val="none" w:sz="0" w:space="0" w:color="auto"/>
            <w:left w:val="none" w:sz="0" w:space="0" w:color="auto"/>
            <w:bottom w:val="none" w:sz="0" w:space="0" w:color="auto"/>
            <w:right w:val="none" w:sz="0" w:space="0" w:color="auto"/>
          </w:divBdr>
        </w:div>
        <w:div w:id="1504735977">
          <w:marLeft w:val="0"/>
          <w:marRight w:val="0"/>
          <w:marTop w:val="0"/>
          <w:marBottom w:val="0"/>
          <w:divBdr>
            <w:top w:val="none" w:sz="0" w:space="0" w:color="auto"/>
            <w:left w:val="none" w:sz="0" w:space="0" w:color="auto"/>
            <w:bottom w:val="none" w:sz="0" w:space="0" w:color="auto"/>
            <w:right w:val="none" w:sz="0" w:space="0" w:color="auto"/>
          </w:divBdr>
        </w:div>
        <w:div w:id="1510412598">
          <w:marLeft w:val="0"/>
          <w:marRight w:val="0"/>
          <w:marTop w:val="0"/>
          <w:marBottom w:val="0"/>
          <w:divBdr>
            <w:top w:val="none" w:sz="0" w:space="0" w:color="auto"/>
            <w:left w:val="none" w:sz="0" w:space="0" w:color="auto"/>
            <w:bottom w:val="none" w:sz="0" w:space="0" w:color="auto"/>
            <w:right w:val="none" w:sz="0" w:space="0" w:color="auto"/>
          </w:divBdr>
        </w:div>
        <w:div w:id="1511602971">
          <w:marLeft w:val="0"/>
          <w:marRight w:val="0"/>
          <w:marTop w:val="0"/>
          <w:marBottom w:val="0"/>
          <w:divBdr>
            <w:top w:val="none" w:sz="0" w:space="0" w:color="auto"/>
            <w:left w:val="none" w:sz="0" w:space="0" w:color="auto"/>
            <w:bottom w:val="none" w:sz="0" w:space="0" w:color="auto"/>
            <w:right w:val="none" w:sz="0" w:space="0" w:color="auto"/>
          </w:divBdr>
        </w:div>
        <w:div w:id="1521890087">
          <w:marLeft w:val="0"/>
          <w:marRight w:val="0"/>
          <w:marTop w:val="0"/>
          <w:marBottom w:val="0"/>
          <w:divBdr>
            <w:top w:val="none" w:sz="0" w:space="0" w:color="auto"/>
            <w:left w:val="none" w:sz="0" w:space="0" w:color="auto"/>
            <w:bottom w:val="none" w:sz="0" w:space="0" w:color="auto"/>
            <w:right w:val="none" w:sz="0" w:space="0" w:color="auto"/>
          </w:divBdr>
        </w:div>
        <w:div w:id="1526140773">
          <w:marLeft w:val="0"/>
          <w:marRight w:val="0"/>
          <w:marTop w:val="0"/>
          <w:marBottom w:val="0"/>
          <w:divBdr>
            <w:top w:val="none" w:sz="0" w:space="0" w:color="auto"/>
            <w:left w:val="none" w:sz="0" w:space="0" w:color="auto"/>
            <w:bottom w:val="none" w:sz="0" w:space="0" w:color="auto"/>
            <w:right w:val="none" w:sz="0" w:space="0" w:color="auto"/>
          </w:divBdr>
        </w:div>
        <w:div w:id="1532454140">
          <w:marLeft w:val="0"/>
          <w:marRight w:val="0"/>
          <w:marTop w:val="0"/>
          <w:marBottom w:val="0"/>
          <w:divBdr>
            <w:top w:val="none" w:sz="0" w:space="0" w:color="auto"/>
            <w:left w:val="none" w:sz="0" w:space="0" w:color="auto"/>
            <w:bottom w:val="none" w:sz="0" w:space="0" w:color="auto"/>
            <w:right w:val="none" w:sz="0" w:space="0" w:color="auto"/>
          </w:divBdr>
        </w:div>
        <w:div w:id="1533036984">
          <w:marLeft w:val="0"/>
          <w:marRight w:val="0"/>
          <w:marTop w:val="0"/>
          <w:marBottom w:val="0"/>
          <w:divBdr>
            <w:top w:val="none" w:sz="0" w:space="0" w:color="auto"/>
            <w:left w:val="none" w:sz="0" w:space="0" w:color="auto"/>
            <w:bottom w:val="none" w:sz="0" w:space="0" w:color="auto"/>
            <w:right w:val="none" w:sz="0" w:space="0" w:color="auto"/>
          </w:divBdr>
        </w:div>
        <w:div w:id="1540170043">
          <w:marLeft w:val="0"/>
          <w:marRight w:val="0"/>
          <w:marTop w:val="0"/>
          <w:marBottom w:val="0"/>
          <w:divBdr>
            <w:top w:val="none" w:sz="0" w:space="0" w:color="auto"/>
            <w:left w:val="none" w:sz="0" w:space="0" w:color="auto"/>
            <w:bottom w:val="none" w:sz="0" w:space="0" w:color="auto"/>
            <w:right w:val="none" w:sz="0" w:space="0" w:color="auto"/>
          </w:divBdr>
        </w:div>
        <w:div w:id="1553806809">
          <w:marLeft w:val="0"/>
          <w:marRight w:val="0"/>
          <w:marTop w:val="0"/>
          <w:marBottom w:val="0"/>
          <w:divBdr>
            <w:top w:val="none" w:sz="0" w:space="0" w:color="auto"/>
            <w:left w:val="none" w:sz="0" w:space="0" w:color="auto"/>
            <w:bottom w:val="none" w:sz="0" w:space="0" w:color="auto"/>
            <w:right w:val="none" w:sz="0" w:space="0" w:color="auto"/>
          </w:divBdr>
        </w:div>
        <w:div w:id="1564213684">
          <w:marLeft w:val="0"/>
          <w:marRight w:val="0"/>
          <w:marTop w:val="0"/>
          <w:marBottom w:val="0"/>
          <w:divBdr>
            <w:top w:val="none" w:sz="0" w:space="0" w:color="auto"/>
            <w:left w:val="none" w:sz="0" w:space="0" w:color="auto"/>
            <w:bottom w:val="none" w:sz="0" w:space="0" w:color="auto"/>
            <w:right w:val="none" w:sz="0" w:space="0" w:color="auto"/>
          </w:divBdr>
        </w:div>
        <w:div w:id="1590193927">
          <w:marLeft w:val="0"/>
          <w:marRight w:val="0"/>
          <w:marTop w:val="0"/>
          <w:marBottom w:val="0"/>
          <w:divBdr>
            <w:top w:val="none" w:sz="0" w:space="0" w:color="auto"/>
            <w:left w:val="none" w:sz="0" w:space="0" w:color="auto"/>
            <w:bottom w:val="none" w:sz="0" w:space="0" w:color="auto"/>
            <w:right w:val="none" w:sz="0" w:space="0" w:color="auto"/>
          </w:divBdr>
        </w:div>
        <w:div w:id="1594194521">
          <w:marLeft w:val="0"/>
          <w:marRight w:val="0"/>
          <w:marTop w:val="0"/>
          <w:marBottom w:val="0"/>
          <w:divBdr>
            <w:top w:val="none" w:sz="0" w:space="0" w:color="auto"/>
            <w:left w:val="none" w:sz="0" w:space="0" w:color="auto"/>
            <w:bottom w:val="none" w:sz="0" w:space="0" w:color="auto"/>
            <w:right w:val="none" w:sz="0" w:space="0" w:color="auto"/>
          </w:divBdr>
        </w:div>
        <w:div w:id="1599871370">
          <w:marLeft w:val="0"/>
          <w:marRight w:val="0"/>
          <w:marTop w:val="0"/>
          <w:marBottom w:val="0"/>
          <w:divBdr>
            <w:top w:val="none" w:sz="0" w:space="0" w:color="auto"/>
            <w:left w:val="none" w:sz="0" w:space="0" w:color="auto"/>
            <w:bottom w:val="none" w:sz="0" w:space="0" w:color="auto"/>
            <w:right w:val="none" w:sz="0" w:space="0" w:color="auto"/>
          </w:divBdr>
        </w:div>
        <w:div w:id="1604336623">
          <w:marLeft w:val="0"/>
          <w:marRight w:val="0"/>
          <w:marTop w:val="0"/>
          <w:marBottom w:val="0"/>
          <w:divBdr>
            <w:top w:val="none" w:sz="0" w:space="0" w:color="auto"/>
            <w:left w:val="none" w:sz="0" w:space="0" w:color="auto"/>
            <w:bottom w:val="none" w:sz="0" w:space="0" w:color="auto"/>
            <w:right w:val="none" w:sz="0" w:space="0" w:color="auto"/>
          </w:divBdr>
        </w:div>
        <w:div w:id="1606041528">
          <w:marLeft w:val="0"/>
          <w:marRight w:val="0"/>
          <w:marTop w:val="0"/>
          <w:marBottom w:val="0"/>
          <w:divBdr>
            <w:top w:val="none" w:sz="0" w:space="0" w:color="auto"/>
            <w:left w:val="none" w:sz="0" w:space="0" w:color="auto"/>
            <w:bottom w:val="none" w:sz="0" w:space="0" w:color="auto"/>
            <w:right w:val="none" w:sz="0" w:space="0" w:color="auto"/>
          </w:divBdr>
        </w:div>
        <w:div w:id="1610044533">
          <w:marLeft w:val="0"/>
          <w:marRight w:val="0"/>
          <w:marTop w:val="0"/>
          <w:marBottom w:val="0"/>
          <w:divBdr>
            <w:top w:val="none" w:sz="0" w:space="0" w:color="auto"/>
            <w:left w:val="none" w:sz="0" w:space="0" w:color="auto"/>
            <w:bottom w:val="none" w:sz="0" w:space="0" w:color="auto"/>
            <w:right w:val="none" w:sz="0" w:space="0" w:color="auto"/>
          </w:divBdr>
        </w:div>
        <w:div w:id="1617524345">
          <w:marLeft w:val="0"/>
          <w:marRight w:val="0"/>
          <w:marTop w:val="0"/>
          <w:marBottom w:val="0"/>
          <w:divBdr>
            <w:top w:val="none" w:sz="0" w:space="0" w:color="auto"/>
            <w:left w:val="none" w:sz="0" w:space="0" w:color="auto"/>
            <w:bottom w:val="none" w:sz="0" w:space="0" w:color="auto"/>
            <w:right w:val="none" w:sz="0" w:space="0" w:color="auto"/>
          </w:divBdr>
        </w:div>
        <w:div w:id="1623919891">
          <w:marLeft w:val="0"/>
          <w:marRight w:val="0"/>
          <w:marTop w:val="0"/>
          <w:marBottom w:val="0"/>
          <w:divBdr>
            <w:top w:val="none" w:sz="0" w:space="0" w:color="auto"/>
            <w:left w:val="none" w:sz="0" w:space="0" w:color="auto"/>
            <w:bottom w:val="none" w:sz="0" w:space="0" w:color="auto"/>
            <w:right w:val="none" w:sz="0" w:space="0" w:color="auto"/>
          </w:divBdr>
        </w:div>
        <w:div w:id="1637686610">
          <w:marLeft w:val="0"/>
          <w:marRight w:val="0"/>
          <w:marTop w:val="0"/>
          <w:marBottom w:val="0"/>
          <w:divBdr>
            <w:top w:val="none" w:sz="0" w:space="0" w:color="auto"/>
            <w:left w:val="none" w:sz="0" w:space="0" w:color="auto"/>
            <w:bottom w:val="none" w:sz="0" w:space="0" w:color="auto"/>
            <w:right w:val="none" w:sz="0" w:space="0" w:color="auto"/>
          </w:divBdr>
        </w:div>
        <w:div w:id="1641499455">
          <w:marLeft w:val="0"/>
          <w:marRight w:val="0"/>
          <w:marTop w:val="0"/>
          <w:marBottom w:val="0"/>
          <w:divBdr>
            <w:top w:val="none" w:sz="0" w:space="0" w:color="auto"/>
            <w:left w:val="none" w:sz="0" w:space="0" w:color="auto"/>
            <w:bottom w:val="none" w:sz="0" w:space="0" w:color="auto"/>
            <w:right w:val="none" w:sz="0" w:space="0" w:color="auto"/>
          </w:divBdr>
        </w:div>
        <w:div w:id="1644315635">
          <w:marLeft w:val="0"/>
          <w:marRight w:val="0"/>
          <w:marTop w:val="0"/>
          <w:marBottom w:val="0"/>
          <w:divBdr>
            <w:top w:val="none" w:sz="0" w:space="0" w:color="auto"/>
            <w:left w:val="none" w:sz="0" w:space="0" w:color="auto"/>
            <w:bottom w:val="none" w:sz="0" w:space="0" w:color="auto"/>
            <w:right w:val="none" w:sz="0" w:space="0" w:color="auto"/>
          </w:divBdr>
        </w:div>
        <w:div w:id="1645352467">
          <w:marLeft w:val="0"/>
          <w:marRight w:val="0"/>
          <w:marTop w:val="0"/>
          <w:marBottom w:val="0"/>
          <w:divBdr>
            <w:top w:val="none" w:sz="0" w:space="0" w:color="auto"/>
            <w:left w:val="none" w:sz="0" w:space="0" w:color="auto"/>
            <w:bottom w:val="none" w:sz="0" w:space="0" w:color="auto"/>
            <w:right w:val="none" w:sz="0" w:space="0" w:color="auto"/>
          </w:divBdr>
        </w:div>
        <w:div w:id="1656957657">
          <w:marLeft w:val="0"/>
          <w:marRight w:val="0"/>
          <w:marTop w:val="0"/>
          <w:marBottom w:val="0"/>
          <w:divBdr>
            <w:top w:val="none" w:sz="0" w:space="0" w:color="auto"/>
            <w:left w:val="none" w:sz="0" w:space="0" w:color="auto"/>
            <w:bottom w:val="none" w:sz="0" w:space="0" w:color="auto"/>
            <w:right w:val="none" w:sz="0" w:space="0" w:color="auto"/>
          </w:divBdr>
        </w:div>
        <w:div w:id="1668362998">
          <w:marLeft w:val="0"/>
          <w:marRight w:val="0"/>
          <w:marTop w:val="0"/>
          <w:marBottom w:val="0"/>
          <w:divBdr>
            <w:top w:val="none" w:sz="0" w:space="0" w:color="auto"/>
            <w:left w:val="none" w:sz="0" w:space="0" w:color="auto"/>
            <w:bottom w:val="none" w:sz="0" w:space="0" w:color="auto"/>
            <w:right w:val="none" w:sz="0" w:space="0" w:color="auto"/>
          </w:divBdr>
        </w:div>
        <w:div w:id="1678195357">
          <w:marLeft w:val="0"/>
          <w:marRight w:val="0"/>
          <w:marTop w:val="0"/>
          <w:marBottom w:val="0"/>
          <w:divBdr>
            <w:top w:val="none" w:sz="0" w:space="0" w:color="auto"/>
            <w:left w:val="none" w:sz="0" w:space="0" w:color="auto"/>
            <w:bottom w:val="none" w:sz="0" w:space="0" w:color="auto"/>
            <w:right w:val="none" w:sz="0" w:space="0" w:color="auto"/>
          </w:divBdr>
        </w:div>
        <w:div w:id="1693143754">
          <w:marLeft w:val="0"/>
          <w:marRight w:val="0"/>
          <w:marTop w:val="0"/>
          <w:marBottom w:val="0"/>
          <w:divBdr>
            <w:top w:val="none" w:sz="0" w:space="0" w:color="auto"/>
            <w:left w:val="none" w:sz="0" w:space="0" w:color="auto"/>
            <w:bottom w:val="none" w:sz="0" w:space="0" w:color="auto"/>
            <w:right w:val="none" w:sz="0" w:space="0" w:color="auto"/>
          </w:divBdr>
        </w:div>
        <w:div w:id="1701585120">
          <w:marLeft w:val="0"/>
          <w:marRight w:val="0"/>
          <w:marTop w:val="0"/>
          <w:marBottom w:val="0"/>
          <w:divBdr>
            <w:top w:val="none" w:sz="0" w:space="0" w:color="auto"/>
            <w:left w:val="none" w:sz="0" w:space="0" w:color="auto"/>
            <w:bottom w:val="none" w:sz="0" w:space="0" w:color="auto"/>
            <w:right w:val="none" w:sz="0" w:space="0" w:color="auto"/>
          </w:divBdr>
        </w:div>
        <w:div w:id="1701664028">
          <w:marLeft w:val="0"/>
          <w:marRight w:val="0"/>
          <w:marTop w:val="0"/>
          <w:marBottom w:val="0"/>
          <w:divBdr>
            <w:top w:val="none" w:sz="0" w:space="0" w:color="auto"/>
            <w:left w:val="none" w:sz="0" w:space="0" w:color="auto"/>
            <w:bottom w:val="none" w:sz="0" w:space="0" w:color="auto"/>
            <w:right w:val="none" w:sz="0" w:space="0" w:color="auto"/>
          </w:divBdr>
        </w:div>
        <w:div w:id="1717704282">
          <w:marLeft w:val="0"/>
          <w:marRight w:val="0"/>
          <w:marTop w:val="0"/>
          <w:marBottom w:val="0"/>
          <w:divBdr>
            <w:top w:val="none" w:sz="0" w:space="0" w:color="auto"/>
            <w:left w:val="none" w:sz="0" w:space="0" w:color="auto"/>
            <w:bottom w:val="none" w:sz="0" w:space="0" w:color="auto"/>
            <w:right w:val="none" w:sz="0" w:space="0" w:color="auto"/>
          </w:divBdr>
        </w:div>
        <w:div w:id="1755273400">
          <w:marLeft w:val="0"/>
          <w:marRight w:val="0"/>
          <w:marTop w:val="0"/>
          <w:marBottom w:val="0"/>
          <w:divBdr>
            <w:top w:val="none" w:sz="0" w:space="0" w:color="auto"/>
            <w:left w:val="none" w:sz="0" w:space="0" w:color="auto"/>
            <w:bottom w:val="none" w:sz="0" w:space="0" w:color="auto"/>
            <w:right w:val="none" w:sz="0" w:space="0" w:color="auto"/>
          </w:divBdr>
        </w:div>
        <w:div w:id="1763642655">
          <w:marLeft w:val="0"/>
          <w:marRight w:val="0"/>
          <w:marTop w:val="0"/>
          <w:marBottom w:val="0"/>
          <w:divBdr>
            <w:top w:val="none" w:sz="0" w:space="0" w:color="auto"/>
            <w:left w:val="none" w:sz="0" w:space="0" w:color="auto"/>
            <w:bottom w:val="none" w:sz="0" w:space="0" w:color="auto"/>
            <w:right w:val="none" w:sz="0" w:space="0" w:color="auto"/>
          </w:divBdr>
        </w:div>
        <w:div w:id="1772781282">
          <w:marLeft w:val="0"/>
          <w:marRight w:val="0"/>
          <w:marTop w:val="0"/>
          <w:marBottom w:val="0"/>
          <w:divBdr>
            <w:top w:val="none" w:sz="0" w:space="0" w:color="auto"/>
            <w:left w:val="none" w:sz="0" w:space="0" w:color="auto"/>
            <w:bottom w:val="none" w:sz="0" w:space="0" w:color="auto"/>
            <w:right w:val="none" w:sz="0" w:space="0" w:color="auto"/>
          </w:divBdr>
        </w:div>
        <w:div w:id="1773935919">
          <w:marLeft w:val="0"/>
          <w:marRight w:val="0"/>
          <w:marTop w:val="0"/>
          <w:marBottom w:val="0"/>
          <w:divBdr>
            <w:top w:val="none" w:sz="0" w:space="0" w:color="auto"/>
            <w:left w:val="none" w:sz="0" w:space="0" w:color="auto"/>
            <w:bottom w:val="none" w:sz="0" w:space="0" w:color="auto"/>
            <w:right w:val="none" w:sz="0" w:space="0" w:color="auto"/>
          </w:divBdr>
        </w:div>
        <w:div w:id="1785028559">
          <w:marLeft w:val="0"/>
          <w:marRight w:val="0"/>
          <w:marTop w:val="0"/>
          <w:marBottom w:val="0"/>
          <w:divBdr>
            <w:top w:val="none" w:sz="0" w:space="0" w:color="auto"/>
            <w:left w:val="none" w:sz="0" w:space="0" w:color="auto"/>
            <w:bottom w:val="none" w:sz="0" w:space="0" w:color="auto"/>
            <w:right w:val="none" w:sz="0" w:space="0" w:color="auto"/>
          </w:divBdr>
        </w:div>
        <w:div w:id="1791392530">
          <w:marLeft w:val="0"/>
          <w:marRight w:val="0"/>
          <w:marTop w:val="0"/>
          <w:marBottom w:val="0"/>
          <w:divBdr>
            <w:top w:val="none" w:sz="0" w:space="0" w:color="auto"/>
            <w:left w:val="none" w:sz="0" w:space="0" w:color="auto"/>
            <w:bottom w:val="none" w:sz="0" w:space="0" w:color="auto"/>
            <w:right w:val="none" w:sz="0" w:space="0" w:color="auto"/>
          </w:divBdr>
        </w:div>
        <w:div w:id="1795442088">
          <w:marLeft w:val="0"/>
          <w:marRight w:val="0"/>
          <w:marTop w:val="0"/>
          <w:marBottom w:val="0"/>
          <w:divBdr>
            <w:top w:val="none" w:sz="0" w:space="0" w:color="auto"/>
            <w:left w:val="none" w:sz="0" w:space="0" w:color="auto"/>
            <w:bottom w:val="none" w:sz="0" w:space="0" w:color="auto"/>
            <w:right w:val="none" w:sz="0" w:space="0" w:color="auto"/>
          </w:divBdr>
        </w:div>
        <w:div w:id="1799109657">
          <w:marLeft w:val="0"/>
          <w:marRight w:val="0"/>
          <w:marTop w:val="0"/>
          <w:marBottom w:val="0"/>
          <w:divBdr>
            <w:top w:val="none" w:sz="0" w:space="0" w:color="auto"/>
            <w:left w:val="none" w:sz="0" w:space="0" w:color="auto"/>
            <w:bottom w:val="none" w:sz="0" w:space="0" w:color="auto"/>
            <w:right w:val="none" w:sz="0" w:space="0" w:color="auto"/>
          </w:divBdr>
        </w:div>
        <w:div w:id="1803427291">
          <w:marLeft w:val="0"/>
          <w:marRight w:val="0"/>
          <w:marTop w:val="0"/>
          <w:marBottom w:val="0"/>
          <w:divBdr>
            <w:top w:val="none" w:sz="0" w:space="0" w:color="auto"/>
            <w:left w:val="none" w:sz="0" w:space="0" w:color="auto"/>
            <w:bottom w:val="none" w:sz="0" w:space="0" w:color="auto"/>
            <w:right w:val="none" w:sz="0" w:space="0" w:color="auto"/>
          </w:divBdr>
        </w:div>
        <w:div w:id="1810856785">
          <w:marLeft w:val="0"/>
          <w:marRight w:val="0"/>
          <w:marTop w:val="0"/>
          <w:marBottom w:val="0"/>
          <w:divBdr>
            <w:top w:val="none" w:sz="0" w:space="0" w:color="auto"/>
            <w:left w:val="none" w:sz="0" w:space="0" w:color="auto"/>
            <w:bottom w:val="none" w:sz="0" w:space="0" w:color="auto"/>
            <w:right w:val="none" w:sz="0" w:space="0" w:color="auto"/>
          </w:divBdr>
        </w:div>
        <w:div w:id="1813597549">
          <w:marLeft w:val="0"/>
          <w:marRight w:val="0"/>
          <w:marTop w:val="0"/>
          <w:marBottom w:val="0"/>
          <w:divBdr>
            <w:top w:val="none" w:sz="0" w:space="0" w:color="auto"/>
            <w:left w:val="none" w:sz="0" w:space="0" w:color="auto"/>
            <w:bottom w:val="none" w:sz="0" w:space="0" w:color="auto"/>
            <w:right w:val="none" w:sz="0" w:space="0" w:color="auto"/>
          </w:divBdr>
        </w:div>
        <w:div w:id="1816950492">
          <w:marLeft w:val="0"/>
          <w:marRight w:val="0"/>
          <w:marTop w:val="0"/>
          <w:marBottom w:val="0"/>
          <w:divBdr>
            <w:top w:val="none" w:sz="0" w:space="0" w:color="auto"/>
            <w:left w:val="none" w:sz="0" w:space="0" w:color="auto"/>
            <w:bottom w:val="none" w:sz="0" w:space="0" w:color="auto"/>
            <w:right w:val="none" w:sz="0" w:space="0" w:color="auto"/>
          </w:divBdr>
        </w:div>
        <w:div w:id="1822384341">
          <w:marLeft w:val="0"/>
          <w:marRight w:val="0"/>
          <w:marTop w:val="0"/>
          <w:marBottom w:val="0"/>
          <w:divBdr>
            <w:top w:val="none" w:sz="0" w:space="0" w:color="auto"/>
            <w:left w:val="none" w:sz="0" w:space="0" w:color="auto"/>
            <w:bottom w:val="none" w:sz="0" w:space="0" w:color="auto"/>
            <w:right w:val="none" w:sz="0" w:space="0" w:color="auto"/>
          </w:divBdr>
        </w:div>
        <w:div w:id="1826125869">
          <w:marLeft w:val="0"/>
          <w:marRight w:val="0"/>
          <w:marTop w:val="0"/>
          <w:marBottom w:val="0"/>
          <w:divBdr>
            <w:top w:val="none" w:sz="0" w:space="0" w:color="auto"/>
            <w:left w:val="none" w:sz="0" w:space="0" w:color="auto"/>
            <w:bottom w:val="none" w:sz="0" w:space="0" w:color="auto"/>
            <w:right w:val="none" w:sz="0" w:space="0" w:color="auto"/>
          </w:divBdr>
        </w:div>
        <w:div w:id="1828283854">
          <w:marLeft w:val="0"/>
          <w:marRight w:val="0"/>
          <w:marTop w:val="0"/>
          <w:marBottom w:val="0"/>
          <w:divBdr>
            <w:top w:val="none" w:sz="0" w:space="0" w:color="auto"/>
            <w:left w:val="none" w:sz="0" w:space="0" w:color="auto"/>
            <w:bottom w:val="none" w:sz="0" w:space="0" w:color="auto"/>
            <w:right w:val="none" w:sz="0" w:space="0" w:color="auto"/>
          </w:divBdr>
        </w:div>
        <w:div w:id="1843740643">
          <w:marLeft w:val="0"/>
          <w:marRight w:val="0"/>
          <w:marTop w:val="0"/>
          <w:marBottom w:val="0"/>
          <w:divBdr>
            <w:top w:val="none" w:sz="0" w:space="0" w:color="auto"/>
            <w:left w:val="none" w:sz="0" w:space="0" w:color="auto"/>
            <w:bottom w:val="none" w:sz="0" w:space="0" w:color="auto"/>
            <w:right w:val="none" w:sz="0" w:space="0" w:color="auto"/>
          </w:divBdr>
        </w:div>
        <w:div w:id="1868835246">
          <w:marLeft w:val="0"/>
          <w:marRight w:val="0"/>
          <w:marTop w:val="0"/>
          <w:marBottom w:val="0"/>
          <w:divBdr>
            <w:top w:val="none" w:sz="0" w:space="0" w:color="auto"/>
            <w:left w:val="none" w:sz="0" w:space="0" w:color="auto"/>
            <w:bottom w:val="none" w:sz="0" w:space="0" w:color="auto"/>
            <w:right w:val="none" w:sz="0" w:space="0" w:color="auto"/>
          </w:divBdr>
        </w:div>
        <w:div w:id="1872760151">
          <w:marLeft w:val="0"/>
          <w:marRight w:val="0"/>
          <w:marTop w:val="0"/>
          <w:marBottom w:val="0"/>
          <w:divBdr>
            <w:top w:val="none" w:sz="0" w:space="0" w:color="auto"/>
            <w:left w:val="none" w:sz="0" w:space="0" w:color="auto"/>
            <w:bottom w:val="none" w:sz="0" w:space="0" w:color="auto"/>
            <w:right w:val="none" w:sz="0" w:space="0" w:color="auto"/>
          </w:divBdr>
        </w:div>
        <w:div w:id="1876771588">
          <w:marLeft w:val="0"/>
          <w:marRight w:val="0"/>
          <w:marTop w:val="0"/>
          <w:marBottom w:val="0"/>
          <w:divBdr>
            <w:top w:val="none" w:sz="0" w:space="0" w:color="auto"/>
            <w:left w:val="none" w:sz="0" w:space="0" w:color="auto"/>
            <w:bottom w:val="none" w:sz="0" w:space="0" w:color="auto"/>
            <w:right w:val="none" w:sz="0" w:space="0" w:color="auto"/>
          </w:divBdr>
        </w:div>
        <w:div w:id="1881362857">
          <w:marLeft w:val="0"/>
          <w:marRight w:val="0"/>
          <w:marTop w:val="0"/>
          <w:marBottom w:val="0"/>
          <w:divBdr>
            <w:top w:val="none" w:sz="0" w:space="0" w:color="auto"/>
            <w:left w:val="none" w:sz="0" w:space="0" w:color="auto"/>
            <w:bottom w:val="none" w:sz="0" w:space="0" w:color="auto"/>
            <w:right w:val="none" w:sz="0" w:space="0" w:color="auto"/>
          </w:divBdr>
        </w:div>
        <w:div w:id="1887989996">
          <w:marLeft w:val="0"/>
          <w:marRight w:val="0"/>
          <w:marTop w:val="0"/>
          <w:marBottom w:val="0"/>
          <w:divBdr>
            <w:top w:val="none" w:sz="0" w:space="0" w:color="auto"/>
            <w:left w:val="none" w:sz="0" w:space="0" w:color="auto"/>
            <w:bottom w:val="none" w:sz="0" w:space="0" w:color="auto"/>
            <w:right w:val="none" w:sz="0" w:space="0" w:color="auto"/>
          </w:divBdr>
        </w:div>
        <w:div w:id="1897662654">
          <w:marLeft w:val="0"/>
          <w:marRight w:val="0"/>
          <w:marTop w:val="0"/>
          <w:marBottom w:val="0"/>
          <w:divBdr>
            <w:top w:val="none" w:sz="0" w:space="0" w:color="auto"/>
            <w:left w:val="none" w:sz="0" w:space="0" w:color="auto"/>
            <w:bottom w:val="none" w:sz="0" w:space="0" w:color="auto"/>
            <w:right w:val="none" w:sz="0" w:space="0" w:color="auto"/>
          </w:divBdr>
        </w:div>
        <w:div w:id="1900509514">
          <w:marLeft w:val="0"/>
          <w:marRight w:val="0"/>
          <w:marTop w:val="0"/>
          <w:marBottom w:val="0"/>
          <w:divBdr>
            <w:top w:val="none" w:sz="0" w:space="0" w:color="auto"/>
            <w:left w:val="none" w:sz="0" w:space="0" w:color="auto"/>
            <w:bottom w:val="none" w:sz="0" w:space="0" w:color="auto"/>
            <w:right w:val="none" w:sz="0" w:space="0" w:color="auto"/>
          </w:divBdr>
        </w:div>
        <w:div w:id="1909417782">
          <w:marLeft w:val="0"/>
          <w:marRight w:val="0"/>
          <w:marTop w:val="0"/>
          <w:marBottom w:val="0"/>
          <w:divBdr>
            <w:top w:val="none" w:sz="0" w:space="0" w:color="auto"/>
            <w:left w:val="none" w:sz="0" w:space="0" w:color="auto"/>
            <w:bottom w:val="none" w:sz="0" w:space="0" w:color="auto"/>
            <w:right w:val="none" w:sz="0" w:space="0" w:color="auto"/>
          </w:divBdr>
        </w:div>
        <w:div w:id="1910309348">
          <w:marLeft w:val="0"/>
          <w:marRight w:val="0"/>
          <w:marTop w:val="0"/>
          <w:marBottom w:val="0"/>
          <w:divBdr>
            <w:top w:val="none" w:sz="0" w:space="0" w:color="auto"/>
            <w:left w:val="none" w:sz="0" w:space="0" w:color="auto"/>
            <w:bottom w:val="none" w:sz="0" w:space="0" w:color="auto"/>
            <w:right w:val="none" w:sz="0" w:space="0" w:color="auto"/>
          </w:divBdr>
        </w:div>
        <w:div w:id="1929314843">
          <w:marLeft w:val="0"/>
          <w:marRight w:val="0"/>
          <w:marTop w:val="0"/>
          <w:marBottom w:val="0"/>
          <w:divBdr>
            <w:top w:val="none" w:sz="0" w:space="0" w:color="auto"/>
            <w:left w:val="none" w:sz="0" w:space="0" w:color="auto"/>
            <w:bottom w:val="none" w:sz="0" w:space="0" w:color="auto"/>
            <w:right w:val="none" w:sz="0" w:space="0" w:color="auto"/>
          </w:divBdr>
        </w:div>
        <w:div w:id="1950159961">
          <w:marLeft w:val="0"/>
          <w:marRight w:val="0"/>
          <w:marTop w:val="0"/>
          <w:marBottom w:val="0"/>
          <w:divBdr>
            <w:top w:val="none" w:sz="0" w:space="0" w:color="auto"/>
            <w:left w:val="none" w:sz="0" w:space="0" w:color="auto"/>
            <w:bottom w:val="none" w:sz="0" w:space="0" w:color="auto"/>
            <w:right w:val="none" w:sz="0" w:space="0" w:color="auto"/>
          </w:divBdr>
        </w:div>
        <w:div w:id="1954550501">
          <w:marLeft w:val="0"/>
          <w:marRight w:val="0"/>
          <w:marTop w:val="0"/>
          <w:marBottom w:val="0"/>
          <w:divBdr>
            <w:top w:val="none" w:sz="0" w:space="0" w:color="auto"/>
            <w:left w:val="none" w:sz="0" w:space="0" w:color="auto"/>
            <w:bottom w:val="none" w:sz="0" w:space="0" w:color="auto"/>
            <w:right w:val="none" w:sz="0" w:space="0" w:color="auto"/>
          </w:divBdr>
        </w:div>
        <w:div w:id="1957365595">
          <w:marLeft w:val="0"/>
          <w:marRight w:val="0"/>
          <w:marTop w:val="0"/>
          <w:marBottom w:val="0"/>
          <w:divBdr>
            <w:top w:val="none" w:sz="0" w:space="0" w:color="auto"/>
            <w:left w:val="none" w:sz="0" w:space="0" w:color="auto"/>
            <w:bottom w:val="none" w:sz="0" w:space="0" w:color="auto"/>
            <w:right w:val="none" w:sz="0" w:space="0" w:color="auto"/>
          </w:divBdr>
        </w:div>
        <w:div w:id="1964573864">
          <w:marLeft w:val="0"/>
          <w:marRight w:val="0"/>
          <w:marTop w:val="0"/>
          <w:marBottom w:val="0"/>
          <w:divBdr>
            <w:top w:val="none" w:sz="0" w:space="0" w:color="auto"/>
            <w:left w:val="none" w:sz="0" w:space="0" w:color="auto"/>
            <w:bottom w:val="none" w:sz="0" w:space="0" w:color="auto"/>
            <w:right w:val="none" w:sz="0" w:space="0" w:color="auto"/>
          </w:divBdr>
        </w:div>
        <w:div w:id="1975215207">
          <w:marLeft w:val="0"/>
          <w:marRight w:val="0"/>
          <w:marTop w:val="0"/>
          <w:marBottom w:val="0"/>
          <w:divBdr>
            <w:top w:val="none" w:sz="0" w:space="0" w:color="auto"/>
            <w:left w:val="none" w:sz="0" w:space="0" w:color="auto"/>
            <w:bottom w:val="none" w:sz="0" w:space="0" w:color="auto"/>
            <w:right w:val="none" w:sz="0" w:space="0" w:color="auto"/>
          </w:divBdr>
        </w:div>
        <w:div w:id="1980571947">
          <w:marLeft w:val="0"/>
          <w:marRight w:val="0"/>
          <w:marTop w:val="0"/>
          <w:marBottom w:val="0"/>
          <w:divBdr>
            <w:top w:val="none" w:sz="0" w:space="0" w:color="auto"/>
            <w:left w:val="none" w:sz="0" w:space="0" w:color="auto"/>
            <w:bottom w:val="none" w:sz="0" w:space="0" w:color="auto"/>
            <w:right w:val="none" w:sz="0" w:space="0" w:color="auto"/>
          </w:divBdr>
        </w:div>
        <w:div w:id="1984576398">
          <w:marLeft w:val="0"/>
          <w:marRight w:val="0"/>
          <w:marTop w:val="0"/>
          <w:marBottom w:val="0"/>
          <w:divBdr>
            <w:top w:val="none" w:sz="0" w:space="0" w:color="auto"/>
            <w:left w:val="none" w:sz="0" w:space="0" w:color="auto"/>
            <w:bottom w:val="none" w:sz="0" w:space="0" w:color="auto"/>
            <w:right w:val="none" w:sz="0" w:space="0" w:color="auto"/>
          </w:divBdr>
        </w:div>
        <w:div w:id="1992951694">
          <w:marLeft w:val="0"/>
          <w:marRight w:val="0"/>
          <w:marTop w:val="0"/>
          <w:marBottom w:val="0"/>
          <w:divBdr>
            <w:top w:val="none" w:sz="0" w:space="0" w:color="auto"/>
            <w:left w:val="none" w:sz="0" w:space="0" w:color="auto"/>
            <w:bottom w:val="none" w:sz="0" w:space="0" w:color="auto"/>
            <w:right w:val="none" w:sz="0" w:space="0" w:color="auto"/>
          </w:divBdr>
        </w:div>
        <w:div w:id="1995178007">
          <w:marLeft w:val="0"/>
          <w:marRight w:val="0"/>
          <w:marTop w:val="0"/>
          <w:marBottom w:val="0"/>
          <w:divBdr>
            <w:top w:val="none" w:sz="0" w:space="0" w:color="auto"/>
            <w:left w:val="none" w:sz="0" w:space="0" w:color="auto"/>
            <w:bottom w:val="none" w:sz="0" w:space="0" w:color="auto"/>
            <w:right w:val="none" w:sz="0" w:space="0" w:color="auto"/>
          </w:divBdr>
        </w:div>
        <w:div w:id="2000302549">
          <w:marLeft w:val="0"/>
          <w:marRight w:val="0"/>
          <w:marTop w:val="0"/>
          <w:marBottom w:val="0"/>
          <w:divBdr>
            <w:top w:val="none" w:sz="0" w:space="0" w:color="auto"/>
            <w:left w:val="none" w:sz="0" w:space="0" w:color="auto"/>
            <w:bottom w:val="none" w:sz="0" w:space="0" w:color="auto"/>
            <w:right w:val="none" w:sz="0" w:space="0" w:color="auto"/>
          </w:divBdr>
        </w:div>
        <w:div w:id="2001300403">
          <w:marLeft w:val="0"/>
          <w:marRight w:val="0"/>
          <w:marTop w:val="0"/>
          <w:marBottom w:val="0"/>
          <w:divBdr>
            <w:top w:val="none" w:sz="0" w:space="0" w:color="auto"/>
            <w:left w:val="none" w:sz="0" w:space="0" w:color="auto"/>
            <w:bottom w:val="none" w:sz="0" w:space="0" w:color="auto"/>
            <w:right w:val="none" w:sz="0" w:space="0" w:color="auto"/>
          </w:divBdr>
        </w:div>
        <w:div w:id="2004777577">
          <w:marLeft w:val="0"/>
          <w:marRight w:val="0"/>
          <w:marTop w:val="0"/>
          <w:marBottom w:val="0"/>
          <w:divBdr>
            <w:top w:val="none" w:sz="0" w:space="0" w:color="auto"/>
            <w:left w:val="none" w:sz="0" w:space="0" w:color="auto"/>
            <w:bottom w:val="none" w:sz="0" w:space="0" w:color="auto"/>
            <w:right w:val="none" w:sz="0" w:space="0" w:color="auto"/>
          </w:divBdr>
        </w:div>
        <w:div w:id="2018343892">
          <w:marLeft w:val="0"/>
          <w:marRight w:val="0"/>
          <w:marTop w:val="0"/>
          <w:marBottom w:val="0"/>
          <w:divBdr>
            <w:top w:val="none" w:sz="0" w:space="0" w:color="auto"/>
            <w:left w:val="none" w:sz="0" w:space="0" w:color="auto"/>
            <w:bottom w:val="none" w:sz="0" w:space="0" w:color="auto"/>
            <w:right w:val="none" w:sz="0" w:space="0" w:color="auto"/>
          </w:divBdr>
        </w:div>
        <w:div w:id="2024360573">
          <w:marLeft w:val="0"/>
          <w:marRight w:val="0"/>
          <w:marTop w:val="0"/>
          <w:marBottom w:val="0"/>
          <w:divBdr>
            <w:top w:val="none" w:sz="0" w:space="0" w:color="auto"/>
            <w:left w:val="none" w:sz="0" w:space="0" w:color="auto"/>
            <w:bottom w:val="none" w:sz="0" w:space="0" w:color="auto"/>
            <w:right w:val="none" w:sz="0" w:space="0" w:color="auto"/>
          </w:divBdr>
        </w:div>
        <w:div w:id="2028481891">
          <w:marLeft w:val="0"/>
          <w:marRight w:val="0"/>
          <w:marTop w:val="0"/>
          <w:marBottom w:val="0"/>
          <w:divBdr>
            <w:top w:val="none" w:sz="0" w:space="0" w:color="auto"/>
            <w:left w:val="none" w:sz="0" w:space="0" w:color="auto"/>
            <w:bottom w:val="none" w:sz="0" w:space="0" w:color="auto"/>
            <w:right w:val="none" w:sz="0" w:space="0" w:color="auto"/>
          </w:divBdr>
        </w:div>
        <w:div w:id="2043482393">
          <w:marLeft w:val="0"/>
          <w:marRight w:val="0"/>
          <w:marTop w:val="0"/>
          <w:marBottom w:val="0"/>
          <w:divBdr>
            <w:top w:val="none" w:sz="0" w:space="0" w:color="auto"/>
            <w:left w:val="none" w:sz="0" w:space="0" w:color="auto"/>
            <w:bottom w:val="none" w:sz="0" w:space="0" w:color="auto"/>
            <w:right w:val="none" w:sz="0" w:space="0" w:color="auto"/>
          </w:divBdr>
        </w:div>
        <w:div w:id="2045133521">
          <w:marLeft w:val="0"/>
          <w:marRight w:val="0"/>
          <w:marTop w:val="0"/>
          <w:marBottom w:val="0"/>
          <w:divBdr>
            <w:top w:val="none" w:sz="0" w:space="0" w:color="auto"/>
            <w:left w:val="none" w:sz="0" w:space="0" w:color="auto"/>
            <w:bottom w:val="none" w:sz="0" w:space="0" w:color="auto"/>
            <w:right w:val="none" w:sz="0" w:space="0" w:color="auto"/>
          </w:divBdr>
        </w:div>
        <w:div w:id="2051949840">
          <w:marLeft w:val="0"/>
          <w:marRight w:val="0"/>
          <w:marTop w:val="0"/>
          <w:marBottom w:val="0"/>
          <w:divBdr>
            <w:top w:val="none" w:sz="0" w:space="0" w:color="auto"/>
            <w:left w:val="none" w:sz="0" w:space="0" w:color="auto"/>
            <w:bottom w:val="none" w:sz="0" w:space="0" w:color="auto"/>
            <w:right w:val="none" w:sz="0" w:space="0" w:color="auto"/>
          </w:divBdr>
        </w:div>
        <w:div w:id="2067947819">
          <w:marLeft w:val="0"/>
          <w:marRight w:val="0"/>
          <w:marTop w:val="0"/>
          <w:marBottom w:val="0"/>
          <w:divBdr>
            <w:top w:val="none" w:sz="0" w:space="0" w:color="auto"/>
            <w:left w:val="none" w:sz="0" w:space="0" w:color="auto"/>
            <w:bottom w:val="none" w:sz="0" w:space="0" w:color="auto"/>
            <w:right w:val="none" w:sz="0" w:space="0" w:color="auto"/>
          </w:divBdr>
        </w:div>
        <w:div w:id="2078672745">
          <w:marLeft w:val="0"/>
          <w:marRight w:val="0"/>
          <w:marTop w:val="0"/>
          <w:marBottom w:val="0"/>
          <w:divBdr>
            <w:top w:val="none" w:sz="0" w:space="0" w:color="auto"/>
            <w:left w:val="none" w:sz="0" w:space="0" w:color="auto"/>
            <w:bottom w:val="none" w:sz="0" w:space="0" w:color="auto"/>
            <w:right w:val="none" w:sz="0" w:space="0" w:color="auto"/>
          </w:divBdr>
        </w:div>
        <w:div w:id="2089187642">
          <w:marLeft w:val="0"/>
          <w:marRight w:val="0"/>
          <w:marTop w:val="0"/>
          <w:marBottom w:val="0"/>
          <w:divBdr>
            <w:top w:val="none" w:sz="0" w:space="0" w:color="auto"/>
            <w:left w:val="none" w:sz="0" w:space="0" w:color="auto"/>
            <w:bottom w:val="none" w:sz="0" w:space="0" w:color="auto"/>
            <w:right w:val="none" w:sz="0" w:space="0" w:color="auto"/>
          </w:divBdr>
        </w:div>
        <w:div w:id="2094038449">
          <w:marLeft w:val="0"/>
          <w:marRight w:val="0"/>
          <w:marTop w:val="0"/>
          <w:marBottom w:val="0"/>
          <w:divBdr>
            <w:top w:val="none" w:sz="0" w:space="0" w:color="auto"/>
            <w:left w:val="none" w:sz="0" w:space="0" w:color="auto"/>
            <w:bottom w:val="none" w:sz="0" w:space="0" w:color="auto"/>
            <w:right w:val="none" w:sz="0" w:space="0" w:color="auto"/>
          </w:divBdr>
        </w:div>
        <w:div w:id="2101098384">
          <w:marLeft w:val="0"/>
          <w:marRight w:val="0"/>
          <w:marTop w:val="0"/>
          <w:marBottom w:val="0"/>
          <w:divBdr>
            <w:top w:val="none" w:sz="0" w:space="0" w:color="auto"/>
            <w:left w:val="none" w:sz="0" w:space="0" w:color="auto"/>
            <w:bottom w:val="none" w:sz="0" w:space="0" w:color="auto"/>
            <w:right w:val="none" w:sz="0" w:space="0" w:color="auto"/>
          </w:divBdr>
        </w:div>
        <w:div w:id="2115323591">
          <w:marLeft w:val="0"/>
          <w:marRight w:val="0"/>
          <w:marTop w:val="0"/>
          <w:marBottom w:val="0"/>
          <w:divBdr>
            <w:top w:val="none" w:sz="0" w:space="0" w:color="auto"/>
            <w:left w:val="none" w:sz="0" w:space="0" w:color="auto"/>
            <w:bottom w:val="none" w:sz="0" w:space="0" w:color="auto"/>
            <w:right w:val="none" w:sz="0" w:space="0" w:color="auto"/>
          </w:divBdr>
        </w:div>
        <w:div w:id="2129544176">
          <w:marLeft w:val="0"/>
          <w:marRight w:val="0"/>
          <w:marTop w:val="0"/>
          <w:marBottom w:val="0"/>
          <w:divBdr>
            <w:top w:val="none" w:sz="0" w:space="0" w:color="auto"/>
            <w:left w:val="none" w:sz="0" w:space="0" w:color="auto"/>
            <w:bottom w:val="none" w:sz="0" w:space="0" w:color="auto"/>
            <w:right w:val="none" w:sz="0" w:space="0" w:color="auto"/>
          </w:divBdr>
        </w:div>
        <w:div w:id="2132629075">
          <w:marLeft w:val="0"/>
          <w:marRight w:val="0"/>
          <w:marTop w:val="0"/>
          <w:marBottom w:val="0"/>
          <w:divBdr>
            <w:top w:val="none" w:sz="0" w:space="0" w:color="auto"/>
            <w:left w:val="none" w:sz="0" w:space="0" w:color="auto"/>
            <w:bottom w:val="none" w:sz="0" w:space="0" w:color="auto"/>
            <w:right w:val="none" w:sz="0" w:space="0" w:color="auto"/>
          </w:divBdr>
        </w:div>
      </w:divsChild>
    </w:div>
    <w:div w:id="2011369040">
      <w:bodyDiv w:val="1"/>
      <w:marLeft w:val="0"/>
      <w:marRight w:val="0"/>
      <w:marTop w:val="0"/>
      <w:marBottom w:val="0"/>
      <w:divBdr>
        <w:top w:val="none" w:sz="0" w:space="0" w:color="auto"/>
        <w:left w:val="none" w:sz="0" w:space="0" w:color="auto"/>
        <w:bottom w:val="none" w:sz="0" w:space="0" w:color="auto"/>
        <w:right w:val="none" w:sz="0" w:space="0" w:color="auto"/>
      </w:divBdr>
    </w:div>
    <w:div w:id="2019113802">
      <w:bodyDiv w:val="1"/>
      <w:marLeft w:val="0"/>
      <w:marRight w:val="0"/>
      <w:marTop w:val="0"/>
      <w:marBottom w:val="0"/>
      <w:divBdr>
        <w:top w:val="none" w:sz="0" w:space="0" w:color="auto"/>
        <w:left w:val="none" w:sz="0" w:space="0" w:color="auto"/>
        <w:bottom w:val="none" w:sz="0" w:space="0" w:color="auto"/>
        <w:right w:val="none" w:sz="0" w:space="0" w:color="auto"/>
      </w:divBdr>
    </w:div>
    <w:div w:id="2021659965">
      <w:bodyDiv w:val="1"/>
      <w:marLeft w:val="0"/>
      <w:marRight w:val="0"/>
      <w:marTop w:val="0"/>
      <w:marBottom w:val="0"/>
      <w:divBdr>
        <w:top w:val="none" w:sz="0" w:space="0" w:color="auto"/>
        <w:left w:val="none" w:sz="0" w:space="0" w:color="auto"/>
        <w:bottom w:val="none" w:sz="0" w:space="0" w:color="auto"/>
        <w:right w:val="none" w:sz="0" w:space="0" w:color="auto"/>
      </w:divBdr>
    </w:div>
    <w:div w:id="2025285432">
      <w:bodyDiv w:val="1"/>
      <w:marLeft w:val="0"/>
      <w:marRight w:val="0"/>
      <w:marTop w:val="0"/>
      <w:marBottom w:val="0"/>
      <w:divBdr>
        <w:top w:val="none" w:sz="0" w:space="0" w:color="auto"/>
        <w:left w:val="none" w:sz="0" w:space="0" w:color="auto"/>
        <w:bottom w:val="none" w:sz="0" w:space="0" w:color="auto"/>
        <w:right w:val="none" w:sz="0" w:space="0" w:color="auto"/>
      </w:divBdr>
    </w:div>
    <w:div w:id="2027704917">
      <w:bodyDiv w:val="1"/>
      <w:marLeft w:val="0"/>
      <w:marRight w:val="0"/>
      <w:marTop w:val="0"/>
      <w:marBottom w:val="0"/>
      <w:divBdr>
        <w:top w:val="none" w:sz="0" w:space="0" w:color="auto"/>
        <w:left w:val="none" w:sz="0" w:space="0" w:color="auto"/>
        <w:bottom w:val="none" w:sz="0" w:space="0" w:color="auto"/>
        <w:right w:val="none" w:sz="0" w:space="0" w:color="auto"/>
      </w:divBdr>
    </w:div>
    <w:div w:id="2038116313">
      <w:bodyDiv w:val="1"/>
      <w:marLeft w:val="0"/>
      <w:marRight w:val="0"/>
      <w:marTop w:val="0"/>
      <w:marBottom w:val="0"/>
      <w:divBdr>
        <w:top w:val="none" w:sz="0" w:space="0" w:color="auto"/>
        <w:left w:val="none" w:sz="0" w:space="0" w:color="auto"/>
        <w:bottom w:val="none" w:sz="0" w:space="0" w:color="auto"/>
        <w:right w:val="none" w:sz="0" w:space="0" w:color="auto"/>
      </w:divBdr>
    </w:div>
    <w:div w:id="2041322465">
      <w:bodyDiv w:val="1"/>
      <w:marLeft w:val="0"/>
      <w:marRight w:val="0"/>
      <w:marTop w:val="0"/>
      <w:marBottom w:val="0"/>
      <w:divBdr>
        <w:top w:val="none" w:sz="0" w:space="0" w:color="auto"/>
        <w:left w:val="none" w:sz="0" w:space="0" w:color="auto"/>
        <w:bottom w:val="none" w:sz="0" w:space="0" w:color="auto"/>
        <w:right w:val="none" w:sz="0" w:space="0" w:color="auto"/>
      </w:divBdr>
    </w:div>
    <w:div w:id="2047751581">
      <w:bodyDiv w:val="1"/>
      <w:marLeft w:val="0"/>
      <w:marRight w:val="0"/>
      <w:marTop w:val="0"/>
      <w:marBottom w:val="0"/>
      <w:divBdr>
        <w:top w:val="none" w:sz="0" w:space="0" w:color="auto"/>
        <w:left w:val="none" w:sz="0" w:space="0" w:color="auto"/>
        <w:bottom w:val="none" w:sz="0" w:space="0" w:color="auto"/>
        <w:right w:val="none" w:sz="0" w:space="0" w:color="auto"/>
      </w:divBdr>
    </w:div>
    <w:div w:id="2056393363">
      <w:bodyDiv w:val="1"/>
      <w:marLeft w:val="0"/>
      <w:marRight w:val="0"/>
      <w:marTop w:val="0"/>
      <w:marBottom w:val="0"/>
      <w:divBdr>
        <w:top w:val="none" w:sz="0" w:space="0" w:color="auto"/>
        <w:left w:val="none" w:sz="0" w:space="0" w:color="auto"/>
        <w:bottom w:val="none" w:sz="0" w:space="0" w:color="auto"/>
        <w:right w:val="none" w:sz="0" w:space="0" w:color="auto"/>
      </w:divBdr>
    </w:div>
    <w:div w:id="2057314745">
      <w:bodyDiv w:val="1"/>
      <w:marLeft w:val="0"/>
      <w:marRight w:val="0"/>
      <w:marTop w:val="0"/>
      <w:marBottom w:val="0"/>
      <w:divBdr>
        <w:top w:val="none" w:sz="0" w:space="0" w:color="auto"/>
        <w:left w:val="none" w:sz="0" w:space="0" w:color="auto"/>
        <w:bottom w:val="none" w:sz="0" w:space="0" w:color="auto"/>
        <w:right w:val="none" w:sz="0" w:space="0" w:color="auto"/>
      </w:divBdr>
    </w:div>
    <w:div w:id="2063941170">
      <w:bodyDiv w:val="1"/>
      <w:marLeft w:val="0"/>
      <w:marRight w:val="0"/>
      <w:marTop w:val="0"/>
      <w:marBottom w:val="0"/>
      <w:divBdr>
        <w:top w:val="none" w:sz="0" w:space="0" w:color="auto"/>
        <w:left w:val="none" w:sz="0" w:space="0" w:color="auto"/>
        <w:bottom w:val="none" w:sz="0" w:space="0" w:color="auto"/>
        <w:right w:val="none" w:sz="0" w:space="0" w:color="auto"/>
      </w:divBdr>
    </w:div>
    <w:div w:id="2068140151">
      <w:bodyDiv w:val="1"/>
      <w:marLeft w:val="0"/>
      <w:marRight w:val="0"/>
      <w:marTop w:val="0"/>
      <w:marBottom w:val="0"/>
      <w:divBdr>
        <w:top w:val="none" w:sz="0" w:space="0" w:color="auto"/>
        <w:left w:val="none" w:sz="0" w:space="0" w:color="auto"/>
        <w:bottom w:val="none" w:sz="0" w:space="0" w:color="auto"/>
        <w:right w:val="none" w:sz="0" w:space="0" w:color="auto"/>
      </w:divBdr>
    </w:div>
    <w:div w:id="2068721119">
      <w:bodyDiv w:val="1"/>
      <w:marLeft w:val="0"/>
      <w:marRight w:val="0"/>
      <w:marTop w:val="0"/>
      <w:marBottom w:val="0"/>
      <w:divBdr>
        <w:top w:val="none" w:sz="0" w:space="0" w:color="auto"/>
        <w:left w:val="none" w:sz="0" w:space="0" w:color="auto"/>
        <w:bottom w:val="none" w:sz="0" w:space="0" w:color="auto"/>
        <w:right w:val="none" w:sz="0" w:space="0" w:color="auto"/>
      </w:divBdr>
    </w:div>
    <w:div w:id="2068801868">
      <w:bodyDiv w:val="1"/>
      <w:marLeft w:val="0"/>
      <w:marRight w:val="0"/>
      <w:marTop w:val="0"/>
      <w:marBottom w:val="0"/>
      <w:divBdr>
        <w:top w:val="none" w:sz="0" w:space="0" w:color="auto"/>
        <w:left w:val="none" w:sz="0" w:space="0" w:color="auto"/>
        <w:bottom w:val="none" w:sz="0" w:space="0" w:color="auto"/>
        <w:right w:val="none" w:sz="0" w:space="0" w:color="auto"/>
      </w:divBdr>
    </w:div>
    <w:div w:id="2080207844">
      <w:bodyDiv w:val="1"/>
      <w:marLeft w:val="0"/>
      <w:marRight w:val="0"/>
      <w:marTop w:val="0"/>
      <w:marBottom w:val="0"/>
      <w:divBdr>
        <w:top w:val="none" w:sz="0" w:space="0" w:color="auto"/>
        <w:left w:val="none" w:sz="0" w:space="0" w:color="auto"/>
        <w:bottom w:val="none" w:sz="0" w:space="0" w:color="auto"/>
        <w:right w:val="none" w:sz="0" w:space="0" w:color="auto"/>
      </w:divBdr>
    </w:div>
    <w:div w:id="2080974851">
      <w:bodyDiv w:val="1"/>
      <w:marLeft w:val="0"/>
      <w:marRight w:val="0"/>
      <w:marTop w:val="0"/>
      <w:marBottom w:val="0"/>
      <w:divBdr>
        <w:top w:val="none" w:sz="0" w:space="0" w:color="auto"/>
        <w:left w:val="none" w:sz="0" w:space="0" w:color="auto"/>
        <w:bottom w:val="none" w:sz="0" w:space="0" w:color="auto"/>
        <w:right w:val="none" w:sz="0" w:space="0" w:color="auto"/>
      </w:divBdr>
    </w:div>
    <w:div w:id="2092385730">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9249636">
      <w:bodyDiv w:val="1"/>
      <w:marLeft w:val="0"/>
      <w:marRight w:val="0"/>
      <w:marTop w:val="0"/>
      <w:marBottom w:val="0"/>
      <w:divBdr>
        <w:top w:val="none" w:sz="0" w:space="0" w:color="auto"/>
        <w:left w:val="none" w:sz="0" w:space="0" w:color="auto"/>
        <w:bottom w:val="none" w:sz="0" w:space="0" w:color="auto"/>
        <w:right w:val="none" w:sz="0" w:space="0" w:color="auto"/>
      </w:divBdr>
    </w:div>
    <w:div w:id="2102603961">
      <w:bodyDiv w:val="1"/>
      <w:marLeft w:val="0"/>
      <w:marRight w:val="0"/>
      <w:marTop w:val="0"/>
      <w:marBottom w:val="0"/>
      <w:divBdr>
        <w:top w:val="none" w:sz="0" w:space="0" w:color="auto"/>
        <w:left w:val="none" w:sz="0" w:space="0" w:color="auto"/>
        <w:bottom w:val="none" w:sz="0" w:space="0" w:color="auto"/>
        <w:right w:val="none" w:sz="0" w:space="0" w:color="auto"/>
      </w:divBdr>
    </w:div>
    <w:div w:id="2103334161">
      <w:bodyDiv w:val="1"/>
      <w:marLeft w:val="0"/>
      <w:marRight w:val="0"/>
      <w:marTop w:val="0"/>
      <w:marBottom w:val="0"/>
      <w:divBdr>
        <w:top w:val="none" w:sz="0" w:space="0" w:color="auto"/>
        <w:left w:val="none" w:sz="0" w:space="0" w:color="auto"/>
        <w:bottom w:val="none" w:sz="0" w:space="0" w:color="auto"/>
        <w:right w:val="none" w:sz="0" w:space="0" w:color="auto"/>
      </w:divBdr>
    </w:div>
    <w:div w:id="2103336264">
      <w:bodyDiv w:val="1"/>
      <w:marLeft w:val="0"/>
      <w:marRight w:val="0"/>
      <w:marTop w:val="0"/>
      <w:marBottom w:val="0"/>
      <w:divBdr>
        <w:top w:val="none" w:sz="0" w:space="0" w:color="auto"/>
        <w:left w:val="none" w:sz="0" w:space="0" w:color="auto"/>
        <w:bottom w:val="none" w:sz="0" w:space="0" w:color="auto"/>
        <w:right w:val="none" w:sz="0" w:space="0" w:color="auto"/>
      </w:divBdr>
    </w:div>
    <w:div w:id="2106029709">
      <w:bodyDiv w:val="1"/>
      <w:marLeft w:val="0"/>
      <w:marRight w:val="0"/>
      <w:marTop w:val="0"/>
      <w:marBottom w:val="0"/>
      <w:divBdr>
        <w:top w:val="none" w:sz="0" w:space="0" w:color="auto"/>
        <w:left w:val="none" w:sz="0" w:space="0" w:color="auto"/>
        <w:bottom w:val="none" w:sz="0" w:space="0" w:color="auto"/>
        <w:right w:val="none" w:sz="0" w:space="0" w:color="auto"/>
      </w:divBdr>
    </w:div>
    <w:div w:id="2111703107">
      <w:bodyDiv w:val="1"/>
      <w:marLeft w:val="0"/>
      <w:marRight w:val="0"/>
      <w:marTop w:val="0"/>
      <w:marBottom w:val="0"/>
      <w:divBdr>
        <w:top w:val="none" w:sz="0" w:space="0" w:color="auto"/>
        <w:left w:val="none" w:sz="0" w:space="0" w:color="auto"/>
        <w:bottom w:val="none" w:sz="0" w:space="0" w:color="auto"/>
        <w:right w:val="none" w:sz="0" w:space="0" w:color="auto"/>
      </w:divBdr>
    </w:div>
    <w:div w:id="2112166487">
      <w:bodyDiv w:val="1"/>
      <w:marLeft w:val="0"/>
      <w:marRight w:val="0"/>
      <w:marTop w:val="0"/>
      <w:marBottom w:val="0"/>
      <w:divBdr>
        <w:top w:val="none" w:sz="0" w:space="0" w:color="auto"/>
        <w:left w:val="none" w:sz="0" w:space="0" w:color="auto"/>
        <w:bottom w:val="none" w:sz="0" w:space="0" w:color="auto"/>
        <w:right w:val="none" w:sz="0" w:space="0" w:color="auto"/>
      </w:divBdr>
    </w:div>
    <w:div w:id="2114856436">
      <w:bodyDiv w:val="1"/>
      <w:marLeft w:val="0"/>
      <w:marRight w:val="0"/>
      <w:marTop w:val="0"/>
      <w:marBottom w:val="0"/>
      <w:divBdr>
        <w:top w:val="none" w:sz="0" w:space="0" w:color="auto"/>
        <w:left w:val="none" w:sz="0" w:space="0" w:color="auto"/>
        <w:bottom w:val="none" w:sz="0" w:space="0" w:color="auto"/>
        <w:right w:val="none" w:sz="0" w:space="0" w:color="auto"/>
      </w:divBdr>
      <w:divsChild>
        <w:div w:id="109319554">
          <w:marLeft w:val="0"/>
          <w:marRight w:val="0"/>
          <w:marTop w:val="0"/>
          <w:marBottom w:val="0"/>
          <w:divBdr>
            <w:top w:val="none" w:sz="0" w:space="0" w:color="auto"/>
            <w:left w:val="none" w:sz="0" w:space="0" w:color="auto"/>
            <w:bottom w:val="none" w:sz="0" w:space="0" w:color="auto"/>
            <w:right w:val="none" w:sz="0" w:space="0" w:color="auto"/>
          </w:divBdr>
        </w:div>
        <w:div w:id="435908689">
          <w:marLeft w:val="0"/>
          <w:marRight w:val="0"/>
          <w:marTop w:val="0"/>
          <w:marBottom w:val="0"/>
          <w:divBdr>
            <w:top w:val="none" w:sz="0" w:space="0" w:color="auto"/>
            <w:left w:val="none" w:sz="0" w:space="0" w:color="auto"/>
            <w:bottom w:val="none" w:sz="0" w:space="0" w:color="auto"/>
            <w:right w:val="none" w:sz="0" w:space="0" w:color="auto"/>
          </w:divBdr>
        </w:div>
        <w:div w:id="933826736">
          <w:marLeft w:val="0"/>
          <w:marRight w:val="0"/>
          <w:marTop w:val="0"/>
          <w:marBottom w:val="0"/>
          <w:divBdr>
            <w:top w:val="none" w:sz="0" w:space="0" w:color="auto"/>
            <w:left w:val="none" w:sz="0" w:space="0" w:color="auto"/>
            <w:bottom w:val="none" w:sz="0" w:space="0" w:color="auto"/>
            <w:right w:val="none" w:sz="0" w:space="0" w:color="auto"/>
          </w:divBdr>
        </w:div>
        <w:div w:id="1145315090">
          <w:marLeft w:val="0"/>
          <w:marRight w:val="0"/>
          <w:marTop w:val="0"/>
          <w:marBottom w:val="0"/>
          <w:divBdr>
            <w:top w:val="none" w:sz="0" w:space="0" w:color="auto"/>
            <w:left w:val="none" w:sz="0" w:space="0" w:color="auto"/>
            <w:bottom w:val="none" w:sz="0" w:space="0" w:color="auto"/>
            <w:right w:val="none" w:sz="0" w:space="0" w:color="auto"/>
          </w:divBdr>
        </w:div>
      </w:divsChild>
    </w:div>
    <w:div w:id="2126849013">
      <w:bodyDiv w:val="1"/>
      <w:marLeft w:val="0"/>
      <w:marRight w:val="0"/>
      <w:marTop w:val="0"/>
      <w:marBottom w:val="0"/>
      <w:divBdr>
        <w:top w:val="none" w:sz="0" w:space="0" w:color="auto"/>
        <w:left w:val="none" w:sz="0" w:space="0" w:color="auto"/>
        <w:bottom w:val="none" w:sz="0" w:space="0" w:color="auto"/>
        <w:right w:val="none" w:sz="0" w:space="0" w:color="auto"/>
      </w:divBdr>
    </w:div>
    <w:div w:id="2135713519">
      <w:bodyDiv w:val="1"/>
      <w:marLeft w:val="0"/>
      <w:marRight w:val="0"/>
      <w:marTop w:val="0"/>
      <w:marBottom w:val="0"/>
      <w:divBdr>
        <w:top w:val="none" w:sz="0" w:space="0" w:color="auto"/>
        <w:left w:val="none" w:sz="0" w:space="0" w:color="auto"/>
        <w:bottom w:val="none" w:sz="0" w:space="0" w:color="auto"/>
        <w:right w:val="none" w:sz="0" w:space="0" w:color="auto"/>
      </w:divBdr>
    </w:div>
    <w:div w:id="2139564718">
      <w:bodyDiv w:val="1"/>
      <w:marLeft w:val="0"/>
      <w:marRight w:val="0"/>
      <w:marTop w:val="0"/>
      <w:marBottom w:val="0"/>
      <w:divBdr>
        <w:top w:val="none" w:sz="0" w:space="0" w:color="auto"/>
        <w:left w:val="none" w:sz="0" w:space="0" w:color="auto"/>
        <w:bottom w:val="none" w:sz="0" w:space="0" w:color="auto"/>
        <w:right w:val="none" w:sz="0" w:space="0" w:color="auto"/>
      </w:divBdr>
    </w:div>
    <w:div w:id="2145273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BE2ED-3DCA-491D-9CA3-98498FF44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128</Pages>
  <Words>31475</Words>
  <Characters>179409</Characters>
  <Application>Microsoft Office Word</Application>
  <DocSecurity>0</DocSecurity>
  <Lines>1495</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210464</CharactersWithSpaces>
  <SharedDoc>false</SharedDoc>
  <HLinks>
    <vt:vector size="468" baseType="variant">
      <vt:variant>
        <vt:i4>1376317</vt:i4>
      </vt:variant>
      <vt:variant>
        <vt:i4>464</vt:i4>
      </vt:variant>
      <vt:variant>
        <vt:i4>0</vt:i4>
      </vt:variant>
      <vt:variant>
        <vt:i4>5</vt:i4>
      </vt:variant>
      <vt:variant>
        <vt:lpwstr/>
      </vt:variant>
      <vt:variant>
        <vt:lpwstr>_Toc515247968</vt:lpwstr>
      </vt:variant>
      <vt:variant>
        <vt:i4>1376317</vt:i4>
      </vt:variant>
      <vt:variant>
        <vt:i4>458</vt:i4>
      </vt:variant>
      <vt:variant>
        <vt:i4>0</vt:i4>
      </vt:variant>
      <vt:variant>
        <vt:i4>5</vt:i4>
      </vt:variant>
      <vt:variant>
        <vt:lpwstr/>
      </vt:variant>
      <vt:variant>
        <vt:lpwstr>_Toc515247967</vt:lpwstr>
      </vt:variant>
      <vt:variant>
        <vt:i4>1376317</vt:i4>
      </vt:variant>
      <vt:variant>
        <vt:i4>452</vt:i4>
      </vt:variant>
      <vt:variant>
        <vt:i4>0</vt:i4>
      </vt:variant>
      <vt:variant>
        <vt:i4>5</vt:i4>
      </vt:variant>
      <vt:variant>
        <vt:lpwstr/>
      </vt:variant>
      <vt:variant>
        <vt:lpwstr>_Toc515247961</vt:lpwstr>
      </vt:variant>
      <vt:variant>
        <vt:i4>1376317</vt:i4>
      </vt:variant>
      <vt:variant>
        <vt:i4>446</vt:i4>
      </vt:variant>
      <vt:variant>
        <vt:i4>0</vt:i4>
      </vt:variant>
      <vt:variant>
        <vt:i4>5</vt:i4>
      </vt:variant>
      <vt:variant>
        <vt:lpwstr/>
      </vt:variant>
      <vt:variant>
        <vt:lpwstr>_Toc515247960</vt:lpwstr>
      </vt:variant>
      <vt:variant>
        <vt:i4>1441853</vt:i4>
      </vt:variant>
      <vt:variant>
        <vt:i4>440</vt:i4>
      </vt:variant>
      <vt:variant>
        <vt:i4>0</vt:i4>
      </vt:variant>
      <vt:variant>
        <vt:i4>5</vt:i4>
      </vt:variant>
      <vt:variant>
        <vt:lpwstr/>
      </vt:variant>
      <vt:variant>
        <vt:lpwstr>_Toc515247959</vt:lpwstr>
      </vt:variant>
      <vt:variant>
        <vt:i4>1441853</vt:i4>
      </vt:variant>
      <vt:variant>
        <vt:i4>434</vt:i4>
      </vt:variant>
      <vt:variant>
        <vt:i4>0</vt:i4>
      </vt:variant>
      <vt:variant>
        <vt:i4>5</vt:i4>
      </vt:variant>
      <vt:variant>
        <vt:lpwstr/>
      </vt:variant>
      <vt:variant>
        <vt:lpwstr>_Toc515247958</vt:lpwstr>
      </vt:variant>
      <vt:variant>
        <vt:i4>1441853</vt:i4>
      </vt:variant>
      <vt:variant>
        <vt:i4>428</vt:i4>
      </vt:variant>
      <vt:variant>
        <vt:i4>0</vt:i4>
      </vt:variant>
      <vt:variant>
        <vt:i4>5</vt:i4>
      </vt:variant>
      <vt:variant>
        <vt:lpwstr/>
      </vt:variant>
      <vt:variant>
        <vt:lpwstr>_Toc515247957</vt:lpwstr>
      </vt:variant>
      <vt:variant>
        <vt:i4>1441853</vt:i4>
      </vt:variant>
      <vt:variant>
        <vt:i4>422</vt:i4>
      </vt:variant>
      <vt:variant>
        <vt:i4>0</vt:i4>
      </vt:variant>
      <vt:variant>
        <vt:i4>5</vt:i4>
      </vt:variant>
      <vt:variant>
        <vt:lpwstr/>
      </vt:variant>
      <vt:variant>
        <vt:lpwstr>_Toc515247956</vt:lpwstr>
      </vt:variant>
      <vt:variant>
        <vt:i4>1441853</vt:i4>
      </vt:variant>
      <vt:variant>
        <vt:i4>416</vt:i4>
      </vt:variant>
      <vt:variant>
        <vt:i4>0</vt:i4>
      </vt:variant>
      <vt:variant>
        <vt:i4>5</vt:i4>
      </vt:variant>
      <vt:variant>
        <vt:lpwstr/>
      </vt:variant>
      <vt:variant>
        <vt:lpwstr>_Toc515247955</vt:lpwstr>
      </vt:variant>
      <vt:variant>
        <vt:i4>1441853</vt:i4>
      </vt:variant>
      <vt:variant>
        <vt:i4>410</vt:i4>
      </vt:variant>
      <vt:variant>
        <vt:i4>0</vt:i4>
      </vt:variant>
      <vt:variant>
        <vt:i4>5</vt:i4>
      </vt:variant>
      <vt:variant>
        <vt:lpwstr/>
      </vt:variant>
      <vt:variant>
        <vt:lpwstr>_Toc515247954</vt:lpwstr>
      </vt:variant>
      <vt:variant>
        <vt:i4>1441853</vt:i4>
      </vt:variant>
      <vt:variant>
        <vt:i4>404</vt:i4>
      </vt:variant>
      <vt:variant>
        <vt:i4>0</vt:i4>
      </vt:variant>
      <vt:variant>
        <vt:i4>5</vt:i4>
      </vt:variant>
      <vt:variant>
        <vt:lpwstr/>
      </vt:variant>
      <vt:variant>
        <vt:lpwstr>_Toc515247953</vt:lpwstr>
      </vt:variant>
      <vt:variant>
        <vt:i4>1441853</vt:i4>
      </vt:variant>
      <vt:variant>
        <vt:i4>398</vt:i4>
      </vt:variant>
      <vt:variant>
        <vt:i4>0</vt:i4>
      </vt:variant>
      <vt:variant>
        <vt:i4>5</vt:i4>
      </vt:variant>
      <vt:variant>
        <vt:lpwstr/>
      </vt:variant>
      <vt:variant>
        <vt:lpwstr>_Toc515247952</vt:lpwstr>
      </vt:variant>
      <vt:variant>
        <vt:i4>1441853</vt:i4>
      </vt:variant>
      <vt:variant>
        <vt:i4>392</vt:i4>
      </vt:variant>
      <vt:variant>
        <vt:i4>0</vt:i4>
      </vt:variant>
      <vt:variant>
        <vt:i4>5</vt:i4>
      </vt:variant>
      <vt:variant>
        <vt:lpwstr/>
      </vt:variant>
      <vt:variant>
        <vt:lpwstr>_Toc515247951</vt:lpwstr>
      </vt:variant>
      <vt:variant>
        <vt:i4>1441853</vt:i4>
      </vt:variant>
      <vt:variant>
        <vt:i4>386</vt:i4>
      </vt:variant>
      <vt:variant>
        <vt:i4>0</vt:i4>
      </vt:variant>
      <vt:variant>
        <vt:i4>5</vt:i4>
      </vt:variant>
      <vt:variant>
        <vt:lpwstr/>
      </vt:variant>
      <vt:variant>
        <vt:lpwstr>_Toc515247950</vt:lpwstr>
      </vt:variant>
      <vt:variant>
        <vt:i4>1507389</vt:i4>
      </vt:variant>
      <vt:variant>
        <vt:i4>380</vt:i4>
      </vt:variant>
      <vt:variant>
        <vt:i4>0</vt:i4>
      </vt:variant>
      <vt:variant>
        <vt:i4>5</vt:i4>
      </vt:variant>
      <vt:variant>
        <vt:lpwstr/>
      </vt:variant>
      <vt:variant>
        <vt:lpwstr>_Toc515247949</vt:lpwstr>
      </vt:variant>
      <vt:variant>
        <vt:i4>1507389</vt:i4>
      </vt:variant>
      <vt:variant>
        <vt:i4>374</vt:i4>
      </vt:variant>
      <vt:variant>
        <vt:i4>0</vt:i4>
      </vt:variant>
      <vt:variant>
        <vt:i4>5</vt:i4>
      </vt:variant>
      <vt:variant>
        <vt:lpwstr/>
      </vt:variant>
      <vt:variant>
        <vt:lpwstr>_Toc515247948</vt:lpwstr>
      </vt:variant>
      <vt:variant>
        <vt:i4>1507389</vt:i4>
      </vt:variant>
      <vt:variant>
        <vt:i4>368</vt:i4>
      </vt:variant>
      <vt:variant>
        <vt:i4>0</vt:i4>
      </vt:variant>
      <vt:variant>
        <vt:i4>5</vt:i4>
      </vt:variant>
      <vt:variant>
        <vt:lpwstr/>
      </vt:variant>
      <vt:variant>
        <vt:lpwstr>_Toc515247947</vt:lpwstr>
      </vt:variant>
      <vt:variant>
        <vt:i4>1507389</vt:i4>
      </vt:variant>
      <vt:variant>
        <vt:i4>362</vt:i4>
      </vt:variant>
      <vt:variant>
        <vt:i4>0</vt:i4>
      </vt:variant>
      <vt:variant>
        <vt:i4>5</vt:i4>
      </vt:variant>
      <vt:variant>
        <vt:lpwstr/>
      </vt:variant>
      <vt:variant>
        <vt:lpwstr>_Toc515247946</vt:lpwstr>
      </vt:variant>
      <vt:variant>
        <vt:i4>1507389</vt:i4>
      </vt:variant>
      <vt:variant>
        <vt:i4>356</vt:i4>
      </vt:variant>
      <vt:variant>
        <vt:i4>0</vt:i4>
      </vt:variant>
      <vt:variant>
        <vt:i4>5</vt:i4>
      </vt:variant>
      <vt:variant>
        <vt:lpwstr/>
      </vt:variant>
      <vt:variant>
        <vt:lpwstr>_Toc515247945</vt:lpwstr>
      </vt:variant>
      <vt:variant>
        <vt:i4>1507389</vt:i4>
      </vt:variant>
      <vt:variant>
        <vt:i4>350</vt:i4>
      </vt:variant>
      <vt:variant>
        <vt:i4>0</vt:i4>
      </vt:variant>
      <vt:variant>
        <vt:i4>5</vt:i4>
      </vt:variant>
      <vt:variant>
        <vt:lpwstr/>
      </vt:variant>
      <vt:variant>
        <vt:lpwstr>_Toc515247944</vt:lpwstr>
      </vt:variant>
      <vt:variant>
        <vt:i4>1507389</vt:i4>
      </vt:variant>
      <vt:variant>
        <vt:i4>344</vt:i4>
      </vt:variant>
      <vt:variant>
        <vt:i4>0</vt:i4>
      </vt:variant>
      <vt:variant>
        <vt:i4>5</vt:i4>
      </vt:variant>
      <vt:variant>
        <vt:lpwstr/>
      </vt:variant>
      <vt:variant>
        <vt:lpwstr>_Toc515247943</vt:lpwstr>
      </vt:variant>
      <vt:variant>
        <vt:i4>1507389</vt:i4>
      </vt:variant>
      <vt:variant>
        <vt:i4>338</vt:i4>
      </vt:variant>
      <vt:variant>
        <vt:i4>0</vt:i4>
      </vt:variant>
      <vt:variant>
        <vt:i4>5</vt:i4>
      </vt:variant>
      <vt:variant>
        <vt:lpwstr/>
      </vt:variant>
      <vt:variant>
        <vt:lpwstr>_Toc515247942</vt:lpwstr>
      </vt:variant>
      <vt:variant>
        <vt:i4>1507389</vt:i4>
      </vt:variant>
      <vt:variant>
        <vt:i4>332</vt:i4>
      </vt:variant>
      <vt:variant>
        <vt:i4>0</vt:i4>
      </vt:variant>
      <vt:variant>
        <vt:i4>5</vt:i4>
      </vt:variant>
      <vt:variant>
        <vt:lpwstr/>
      </vt:variant>
      <vt:variant>
        <vt:lpwstr>_Toc515247941</vt:lpwstr>
      </vt:variant>
      <vt:variant>
        <vt:i4>1507389</vt:i4>
      </vt:variant>
      <vt:variant>
        <vt:i4>326</vt:i4>
      </vt:variant>
      <vt:variant>
        <vt:i4>0</vt:i4>
      </vt:variant>
      <vt:variant>
        <vt:i4>5</vt:i4>
      </vt:variant>
      <vt:variant>
        <vt:lpwstr/>
      </vt:variant>
      <vt:variant>
        <vt:lpwstr>_Toc515247940</vt:lpwstr>
      </vt:variant>
      <vt:variant>
        <vt:i4>1048637</vt:i4>
      </vt:variant>
      <vt:variant>
        <vt:i4>320</vt:i4>
      </vt:variant>
      <vt:variant>
        <vt:i4>0</vt:i4>
      </vt:variant>
      <vt:variant>
        <vt:i4>5</vt:i4>
      </vt:variant>
      <vt:variant>
        <vt:lpwstr/>
      </vt:variant>
      <vt:variant>
        <vt:lpwstr>_Toc515247939</vt:lpwstr>
      </vt:variant>
      <vt:variant>
        <vt:i4>1048637</vt:i4>
      </vt:variant>
      <vt:variant>
        <vt:i4>314</vt:i4>
      </vt:variant>
      <vt:variant>
        <vt:i4>0</vt:i4>
      </vt:variant>
      <vt:variant>
        <vt:i4>5</vt:i4>
      </vt:variant>
      <vt:variant>
        <vt:lpwstr/>
      </vt:variant>
      <vt:variant>
        <vt:lpwstr>_Toc515247938</vt:lpwstr>
      </vt:variant>
      <vt:variant>
        <vt:i4>1048637</vt:i4>
      </vt:variant>
      <vt:variant>
        <vt:i4>308</vt:i4>
      </vt:variant>
      <vt:variant>
        <vt:i4>0</vt:i4>
      </vt:variant>
      <vt:variant>
        <vt:i4>5</vt:i4>
      </vt:variant>
      <vt:variant>
        <vt:lpwstr/>
      </vt:variant>
      <vt:variant>
        <vt:lpwstr>_Toc515247937</vt:lpwstr>
      </vt:variant>
      <vt:variant>
        <vt:i4>1048637</vt:i4>
      </vt:variant>
      <vt:variant>
        <vt:i4>302</vt:i4>
      </vt:variant>
      <vt:variant>
        <vt:i4>0</vt:i4>
      </vt:variant>
      <vt:variant>
        <vt:i4>5</vt:i4>
      </vt:variant>
      <vt:variant>
        <vt:lpwstr/>
      </vt:variant>
      <vt:variant>
        <vt:lpwstr>_Toc515247936</vt:lpwstr>
      </vt:variant>
      <vt:variant>
        <vt:i4>1048637</vt:i4>
      </vt:variant>
      <vt:variant>
        <vt:i4>296</vt:i4>
      </vt:variant>
      <vt:variant>
        <vt:i4>0</vt:i4>
      </vt:variant>
      <vt:variant>
        <vt:i4>5</vt:i4>
      </vt:variant>
      <vt:variant>
        <vt:lpwstr/>
      </vt:variant>
      <vt:variant>
        <vt:lpwstr>_Toc515247935</vt:lpwstr>
      </vt:variant>
      <vt:variant>
        <vt:i4>1048637</vt:i4>
      </vt:variant>
      <vt:variant>
        <vt:i4>290</vt:i4>
      </vt:variant>
      <vt:variant>
        <vt:i4>0</vt:i4>
      </vt:variant>
      <vt:variant>
        <vt:i4>5</vt:i4>
      </vt:variant>
      <vt:variant>
        <vt:lpwstr/>
      </vt:variant>
      <vt:variant>
        <vt:lpwstr>_Toc515247934</vt:lpwstr>
      </vt:variant>
      <vt:variant>
        <vt:i4>1048637</vt:i4>
      </vt:variant>
      <vt:variant>
        <vt:i4>284</vt:i4>
      </vt:variant>
      <vt:variant>
        <vt:i4>0</vt:i4>
      </vt:variant>
      <vt:variant>
        <vt:i4>5</vt:i4>
      </vt:variant>
      <vt:variant>
        <vt:lpwstr/>
      </vt:variant>
      <vt:variant>
        <vt:lpwstr>_Toc515247933</vt:lpwstr>
      </vt:variant>
      <vt:variant>
        <vt:i4>1048637</vt:i4>
      </vt:variant>
      <vt:variant>
        <vt:i4>278</vt:i4>
      </vt:variant>
      <vt:variant>
        <vt:i4>0</vt:i4>
      </vt:variant>
      <vt:variant>
        <vt:i4>5</vt:i4>
      </vt:variant>
      <vt:variant>
        <vt:lpwstr/>
      </vt:variant>
      <vt:variant>
        <vt:lpwstr>_Toc515247932</vt:lpwstr>
      </vt:variant>
      <vt:variant>
        <vt:i4>1048637</vt:i4>
      </vt:variant>
      <vt:variant>
        <vt:i4>272</vt:i4>
      </vt:variant>
      <vt:variant>
        <vt:i4>0</vt:i4>
      </vt:variant>
      <vt:variant>
        <vt:i4>5</vt:i4>
      </vt:variant>
      <vt:variant>
        <vt:lpwstr/>
      </vt:variant>
      <vt:variant>
        <vt:lpwstr>_Toc515247931</vt:lpwstr>
      </vt:variant>
      <vt:variant>
        <vt:i4>1048637</vt:i4>
      </vt:variant>
      <vt:variant>
        <vt:i4>266</vt:i4>
      </vt:variant>
      <vt:variant>
        <vt:i4>0</vt:i4>
      </vt:variant>
      <vt:variant>
        <vt:i4>5</vt:i4>
      </vt:variant>
      <vt:variant>
        <vt:lpwstr/>
      </vt:variant>
      <vt:variant>
        <vt:lpwstr>_Toc515247930</vt:lpwstr>
      </vt:variant>
      <vt:variant>
        <vt:i4>1114173</vt:i4>
      </vt:variant>
      <vt:variant>
        <vt:i4>260</vt:i4>
      </vt:variant>
      <vt:variant>
        <vt:i4>0</vt:i4>
      </vt:variant>
      <vt:variant>
        <vt:i4>5</vt:i4>
      </vt:variant>
      <vt:variant>
        <vt:lpwstr/>
      </vt:variant>
      <vt:variant>
        <vt:lpwstr>_Toc515247929</vt:lpwstr>
      </vt:variant>
      <vt:variant>
        <vt:i4>1114173</vt:i4>
      </vt:variant>
      <vt:variant>
        <vt:i4>254</vt:i4>
      </vt:variant>
      <vt:variant>
        <vt:i4>0</vt:i4>
      </vt:variant>
      <vt:variant>
        <vt:i4>5</vt:i4>
      </vt:variant>
      <vt:variant>
        <vt:lpwstr/>
      </vt:variant>
      <vt:variant>
        <vt:lpwstr>_Toc515247928</vt:lpwstr>
      </vt:variant>
      <vt:variant>
        <vt:i4>1114173</vt:i4>
      </vt:variant>
      <vt:variant>
        <vt:i4>248</vt:i4>
      </vt:variant>
      <vt:variant>
        <vt:i4>0</vt:i4>
      </vt:variant>
      <vt:variant>
        <vt:i4>5</vt:i4>
      </vt:variant>
      <vt:variant>
        <vt:lpwstr/>
      </vt:variant>
      <vt:variant>
        <vt:lpwstr>_Toc515247927</vt:lpwstr>
      </vt:variant>
      <vt:variant>
        <vt:i4>1114173</vt:i4>
      </vt:variant>
      <vt:variant>
        <vt:i4>242</vt:i4>
      </vt:variant>
      <vt:variant>
        <vt:i4>0</vt:i4>
      </vt:variant>
      <vt:variant>
        <vt:i4>5</vt:i4>
      </vt:variant>
      <vt:variant>
        <vt:lpwstr/>
      </vt:variant>
      <vt:variant>
        <vt:lpwstr>_Toc515247926</vt:lpwstr>
      </vt:variant>
      <vt:variant>
        <vt:i4>1114173</vt:i4>
      </vt:variant>
      <vt:variant>
        <vt:i4>236</vt:i4>
      </vt:variant>
      <vt:variant>
        <vt:i4>0</vt:i4>
      </vt:variant>
      <vt:variant>
        <vt:i4>5</vt:i4>
      </vt:variant>
      <vt:variant>
        <vt:lpwstr/>
      </vt:variant>
      <vt:variant>
        <vt:lpwstr>_Toc515247925</vt:lpwstr>
      </vt:variant>
      <vt:variant>
        <vt:i4>1114173</vt:i4>
      </vt:variant>
      <vt:variant>
        <vt:i4>230</vt:i4>
      </vt:variant>
      <vt:variant>
        <vt:i4>0</vt:i4>
      </vt:variant>
      <vt:variant>
        <vt:i4>5</vt:i4>
      </vt:variant>
      <vt:variant>
        <vt:lpwstr/>
      </vt:variant>
      <vt:variant>
        <vt:lpwstr>_Toc515247924</vt:lpwstr>
      </vt:variant>
      <vt:variant>
        <vt:i4>1114173</vt:i4>
      </vt:variant>
      <vt:variant>
        <vt:i4>224</vt:i4>
      </vt:variant>
      <vt:variant>
        <vt:i4>0</vt:i4>
      </vt:variant>
      <vt:variant>
        <vt:i4>5</vt:i4>
      </vt:variant>
      <vt:variant>
        <vt:lpwstr/>
      </vt:variant>
      <vt:variant>
        <vt:lpwstr>_Toc515247923</vt:lpwstr>
      </vt:variant>
      <vt:variant>
        <vt:i4>1114173</vt:i4>
      </vt:variant>
      <vt:variant>
        <vt:i4>218</vt:i4>
      </vt:variant>
      <vt:variant>
        <vt:i4>0</vt:i4>
      </vt:variant>
      <vt:variant>
        <vt:i4>5</vt:i4>
      </vt:variant>
      <vt:variant>
        <vt:lpwstr/>
      </vt:variant>
      <vt:variant>
        <vt:lpwstr>_Toc515247922</vt:lpwstr>
      </vt:variant>
      <vt:variant>
        <vt:i4>1114173</vt:i4>
      </vt:variant>
      <vt:variant>
        <vt:i4>212</vt:i4>
      </vt:variant>
      <vt:variant>
        <vt:i4>0</vt:i4>
      </vt:variant>
      <vt:variant>
        <vt:i4>5</vt:i4>
      </vt:variant>
      <vt:variant>
        <vt:lpwstr/>
      </vt:variant>
      <vt:variant>
        <vt:lpwstr>_Toc515247921</vt:lpwstr>
      </vt:variant>
      <vt:variant>
        <vt:i4>1114173</vt:i4>
      </vt:variant>
      <vt:variant>
        <vt:i4>206</vt:i4>
      </vt:variant>
      <vt:variant>
        <vt:i4>0</vt:i4>
      </vt:variant>
      <vt:variant>
        <vt:i4>5</vt:i4>
      </vt:variant>
      <vt:variant>
        <vt:lpwstr/>
      </vt:variant>
      <vt:variant>
        <vt:lpwstr>_Toc515247920</vt:lpwstr>
      </vt:variant>
      <vt:variant>
        <vt:i4>1179709</vt:i4>
      </vt:variant>
      <vt:variant>
        <vt:i4>200</vt:i4>
      </vt:variant>
      <vt:variant>
        <vt:i4>0</vt:i4>
      </vt:variant>
      <vt:variant>
        <vt:i4>5</vt:i4>
      </vt:variant>
      <vt:variant>
        <vt:lpwstr/>
      </vt:variant>
      <vt:variant>
        <vt:lpwstr>_Toc515247919</vt:lpwstr>
      </vt:variant>
      <vt:variant>
        <vt:i4>1179709</vt:i4>
      </vt:variant>
      <vt:variant>
        <vt:i4>194</vt:i4>
      </vt:variant>
      <vt:variant>
        <vt:i4>0</vt:i4>
      </vt:variant>
      <vt:variant>
        <vt:i4>5</vt:i4>
      </vt:variant>
      <vt:variant>
        <vt:lpwstr/>
      </vt:variant>
      <vt:variant>
        <vt:lpwstr>_Toc515247918</vt:lpwstr>
      </vt:variant>
      <vt:variant>
        <vt:i4>1179709</vt:i4>
      </vt:variant>
      <vt:variant>
        <vt:i4>188</vt:i4>
      </vt:variant>
      <vt:variant>
        <vt:i4>0</vt:i4>
      </vt:variant>
      <vt:variant>
        <vt:i4>5</vt:i4>
      </vt:variant>
      <vt:variant>
        <vt:lpwstr/>
      </vt:variant>
      <vt:variant>
        <vt:lpwstr>_Toc515247917</vt:lpwstr>
      </vt:variant>
      <vt:variant>
        <vt:i4>1179709</vt:i4>
      </vt:variant>
      <vt:variant>
        <vt:i4>182</vt:i4>
      </vt:variant>
      <vt:variant>
        <vt:i4>0</vt:i4>
      </vt:variant>
      <vt:variant>
        <vt:i4>5</vt:i4>
      </vt:variant>
      <vt:variant>
        <vt:lpwstr/>
      </vt:variant>
      <vt:variant>
        <vt:lpwstr>_Toc515247916</vt:lpwstr>
      </vt:variant>
      <vt:variant>
        <vt:i4>1179709</vt:i4>
      </vt:variant>
      <vt:variant>
        <vt:i4>176</vt:i4>
      </vt:variant>
      <vt:variant>
        <vt:i4>0</vt:i4>
      </vt:variant>
      <vt:variant>
        <vt:i4>5</vt:i4>
      </vt:variant>
      <vt:variant>
        <vt:lpwstr/>
      </vt:variant>
      <vt:variant>
        <vt:lpwstr>_Toc515247915</vt:lpwstr>
      </vt:variant>
      <vt:variant>
        <vt:i4>1179709</vt:i4>
      </vt:variant>
      <vt:variant>
        <vt:i4>170</vt:i4>
      </vt:variant>
      <vt:variant>
        <vt:i4>0</vt:i4>
      </vt:variant>
      <vt:variant>
        <vt:i4>5</vt:i4>
      </vt:variant>
      <vt:variant>
        <vt:lpwstr/>
      </vt:variant>
      <vt:variant>
        <vt:lpwstr>_Toc515247914</vt:lpwstr>
      </vt:variant>
      <vt:variant>
        <vt:i4>1179709</vt:i4>
      </vt:variant>
      <vt:variant>
        <vt:i4>164</vt:i4>
      </vt:variant>
      <vt:variant>
        <vt:i4>0</vt:i4>
      </vt:variant>
      <vt:variant>
        <vt:i4>5</vt:i4>
      </vt:variant>
      <vt:variant>
        <vt:lpwstr/>
      </vt:variant>
      <vt:variant>
        <vt:lpwstr>_Toc515247913</vt:lpwstr>
      </vt:variant>
      <vt:variant>
        <vt:i4>1179709</vt:i4>
      </vt:variant>
      <vt:variant>
        <vt:i4>158</vt:i4>
      </vt:variant>
      <vt:variant>
        <vt:i4>0</vt:i4>
      </vt:variant>
      <vt:variant>
        <vt:i4>5</vt:i4>
      </vt:variant>
      <vt:variant>
        <vt:lpwstr/>
      </vt:variant>
      <vt:variant>
        <vt:lpwstr>_Toc515247912</vt:lpwstr>
      </vt:variant>
      <vt:variant>
        <vt:i4>1179709</vt:i4>
      </vt:variant>
      <vt:variant>
        <vt:i4>152</vt:i4>
      </vt:variant>
      <vt:variant>
        <vt:i4>0</vt:i4>
      </vt:variant>
      <vt:variant>
        <vt:i4>5</vt:i4>
      </vt:variant>
      <vt:variant>
        <vt:lpwstr/>
      </vt:variant>
      <vt:variant>
        <vt:lpwstr>_Toc515247911</vt:lpwstr>
      </vt:variant>
      <vt:variant>
        <vt:i4>1179709</vt:i4>
      </vt:variant>
      <vt:variant>
        <vt:i4>146</vt:i4>
      </vt:variant>
      <vt:variant>
        <vt:i4>0</vt:i4>
      </vt:variant>
      <vt:variant>
        <vt:i4>5</vt:i4>
      </vt:variant>
      <vt:variant>
        <vt:lpwstr/>
      </vt:variant>
      <vt:variant>
        <vt:lpwstr>_Toc515247910</vt:lpwstr>
      </vt:variant>
      <vt:variant>
        <vt:i4>1245245</vt:i4>
      </vt:variant>
      <vt:variant>
        <vt:i4>140</vt:i4>
      </vt:variant>
      <vt:variant>
        <vt:i4>0</vt:i4>
      </vt:variant>
      <vt:variant>
        <vt:i4>5</vt:i4>
      </vt:variant>
      <vt:variant>
        <vt:lpwstr/>
      </vt:variant>
      <vt:variant>
        <vt:lpwstr>_Toc515247909</vt:lpwstr>
      </vt:variant>
      <vt:variant>
        <vt:i4>1245245</vt:i4>
      </vt:variant>
      <vt:variant>
        <vt:i4>134</vt:i4>
      </vt:variant>
      <vt:variant>
        <vt:i4>0</vt:i4>
      </vt:variant>
      <vt:variant>
        <vt:i4>5</vt:i4>
      </vt:variant>
      <vt:variant>
        <vt:lpwstr/>
      </vt:variant>
      <vt:variant>
        <vt:lpwstr>_Toc515247908</vt:lpwstr>
      </vt:variant>
      <vt:variant>
        <vt:i4>1245245</vt:i4>
      </vt:variant>
      <vt:variant>
        <vt:i4>128</vt:i4>
      </vt:variant>
      <vt:variant>
        <vt:i4>0</vt:i4>
      </vt:variant>
      <vt:variant>
        <vt:i4>5</vt:i4>
      </vt:variant>
      <vt:variant>
        <vt:lpwstr/>
      </vt:variant>
      <vt:variant>
        <vt:lpwstr>_Toc515247907</vt:lpwstr>
      </vt:variant>
      <vt:variant>
        <vt:i4>1245245</vt:i4>
      </vt:variant>
      <vt:variant>
        <vt:i4>122</vt:i4>
      </vt:variant>
      <vt:variant>
        <vt:i4>0</vt:i4>
      </vt:variant>
      <vt:variant>
        <vt:i4>5</vt:i4>
      </vt:variant>
      <vt:variant>
        <vt:lpwstr/>
      </vt:variant>
      <vt:variant>
        <vt:lpwstr>_Toc515247902</vt:lpwstr>
      </vt:variant>
      <vt:variant>
        <vt:i4>1703996</vt:i4>
      </vt:variant>
      <vt:variant>
        <vt:i4>116</vt:i4>
      </vt:variant>
      <vt:variant>
        <vt:i4>0</vt:i4>
      </vt:variant>
      <vt:variant>
        <vt:i4>5</vt:i4>
      </vt:variant>
      <vt:variant>
        <vt:lpwstr/>
      </vt:variant>
      <vt:variant>
        <vt:lpwstr>_Toc515247897</vt:lpwstr>
      </vt:variant>
      <vt:variant>
        <vt:i4>1703996</vt:i4>
      </vt:variant>
      <vt:variant>
        <vt:i4>110</vt:i4>
      </vt:variant>
      <vt:variant>
        <vt:i4>0</vt:i4>
      </vt:variant>
      <vt:variant>
        <vt:i4>5</vt:i4>
      </vt:variant>
      <vt:variant>
        <vt:lpwstr/>
      </vt:variant>
      <vt:variant>
        <vt:lpwstr>_Toc515247895</vt:lpwstr>
      </vt:variant>
      <vt:variant>
        <vt:i4>1703996</vt:i4>
      </vt:variant>
      <vt:variant>
        <vt:i4>104</vt:i4>
      </vt:variant>
      <vt:variant>
        <vt:i4>0</vt:i4>
      </vt:variant>
      <vt:variant>
        <vt:i4>5</vt:i4>
      </vt:variant>
      <vt:variant>
        <vt:lpwstr/>
      </vt:variant>
      <vt:variant>
        <vt:lpwstr>_Toc515247890</vt:lpwstr>
      </vt:variant>
      <vt:variant>
        <vt:i4>1769532</vt:i4>
      </vt:variant>
      <vt:variant>
        <vt:i4>98</vt:i4>
      </vt:variant>
      <vt:variant>
        <vt:i4>0</vt:i4>
      </vt:variant>
      <vt:variant>
        <vt:i4>5</vt:i4>
      </vt:variant>
      <vt:variant>
        <vt:lpwstr/>
      </vt:variant>
      <vt:variant>
        <vt:lpwstr>_Toc515247889</vt:lpwstr>
      </vt:variant>
      <vt:variant>
        <vt:i4>1769532</vt:i4>
      </vt:variant>
      <vt:variant>
        <vt:i4>92</vt:i4>
      </vt:variant>
      <vt:variant>
        <vt:i4>0</vt:i4>
      </vt:variant>
      <vt:variant>
        <vt:i4>5</vt:i4>
      </vt:variant>
      <vt:variant>
        <vt:lpwstr/>
      </vt:variant>
      <vt:variant>
        <vt:lpwstr>_Toc515247888</vt:lpwstr>
      </vt:variant>
      <vt:variant>
        <vt:i4>1769532</vt:i4>
      </vt:variant>
      <vt:variant>
        <vt:i4>86</vt:i4>
      </vt:variant>
      <vt:variant>
        <vt:i4>0</vt:i4>
      </vt:variant>
      <vt:variant>
        <vt:i4>5</vt:i4>
      </vt:variant>
      <vt:variant>
        <vt:lpwstr/>
      </vt:variant>
      <vt:variant>
        <vt:lpwstr>_Toc515247887</vt:lpwstr>
      </vt:variant>
      <vt:variant>
        <vt:i4>1769532</vt:i4>
      </vt:variant>
      <vt:variant>
        <vt:i4>80</vt:i4>
      </vt:variant>
      <vt:variant>
        <vt:i4>0</vt:i4>
      </vt:variant>
      <vt:variant>
        <vt:i4>5</vt:i4>
      </vt:variant>
      <vt:variant>
        <vt:lpwstr/>
      </vt:variant>
      <vt:variant>
        <vt:lpwstr>_Toc515247886</vt:lpwstr>
      </vt:variant>
      <vt:variant>
        <vt:i4>1769532</vt:i4>
      </vt:variant>
      <vt:variant>
        <vt:i4>74</vt:i4>
      </vt:variant>
      <vt:variant>
        <vt:i4>0</vt:i4>
      </vt:variant>
      <vt:variant>
        <vt:i4>5</vt:i4>
      </vt:variant>
      <vt:variant>
        <vt:lpwstr/>
      </vt:variant>
      <vt:variant>
        <vt:lpwstr>_Toc515247885</vt:lpwstr>
      </vt:variant>
      <vt:variant>
        <vt:i4>1769532</vt:i4>
      </vt:variant>
      <vt:variant>
        <vt:i4>68</vt:i4>
      </vt:variant>
      <vt:variant>
        <vt:i4>0</vt:i4>
      </vt:variant>
      <vt:variant>
        <vt:i4>5</vt:i4>
      </vt:variant>
      <vt:variant>
        <vt:lpwstr/>
      </vt:variant>
      <vt:variant>
        <vt:lpwstr>_Toc515247884</vt:lpwstr>
      </vt:variant>
      <vt:variant>
        <vt:i4>1769532</vt:i4>
      </vt:variant>
      <vt:variant>
        <vt:i4>62</vt:i4>
      </vt:variant>
      <vt:variant>
        <vt:i4>0</vt:i4>
      </vt:variant>
      <vt:variant>
        <vt:i4>5</vt:i4>
      </vt:variant>
      <vt:variant>
        <vt:lpwstr/>
      </vt:variant>
      <vt:variant>
        <vt:lpwstr>_Toc515247883</vt:lpwstr>
      </vt:variant>
      <vt:variant>
        <vt:i4>1769532</vt:i4>
      </vt:variant>
      <vt:variant>
        <vt:i4>56</vt:i4>
      </vt:variant>
      <vt:variant>
        <vt:i4>0</vt:i4>
      </vt:variant>
      <vt:variant>
        <vt:i4>5</vt:i4>
      </vt:variant>
      <vt:variant>
        <vt:lpwstr/>
      </vt:variant>
      <vt:variant>
        <vt:lpwstr>_Toc515247882</vt:lpwstr>
      </vt:variant>
      <vt:variant>
        <vt:i4>1769532</vt:i4>
      </vt:variant>
      <vt:variant>
        <vt:i4>50</vt:i4>
      </vt:variant>
      <vt:variant>
        <vt:i4>0</vt:i4>
      </vt:variant>
      <vt:variant>
        <vt:i4>5</vt:i4>
      </vt:variant>
      <vt:variant>
        <vt:lpwstr/>
      </vt:variant>
      <vt:variant>
        <vt:lpwstr>_Toc515247881</vt:lpwstr>
      </vt:variant>
      <vt:variant>
        <vt:i4>1769532</vt:i4>
      </vt:variant>
      <vt:variant>
        <vt:i4>44</vt:i4>
      </vt:variant>
      <vt:variant>
        <vt:i4>0</vt:i4>
      </vt:variant>
      <vt:variant>
        <vt:i4>5</vt:i4>
      </vt:variant>
      <vt:variant>
        <vt:lpwstr/>
      </vt:variant>
      <vt:variant>
        <vt:lpwstr>_Toc515247880</vt:lpwstr>
      </vt:variant>
      <vt:variant>
        <vt:i4>1310780</vt:i4>
      </vt:variant>
      <vt:variant>
        <vt:i4>38</vt:i4>
      </vt:variant>
      <vt:variant>
        <vt:i4>0</vt:i4>
      </vt:variant>
      <vt:variant>
        <vt:i4>5</vt:i4>
      </vt:variant>
      <vt:variant>
        <vt:lpwstr/>
      </vt:variant>
      <vt:variant>
        <vt:lpwstr>_Toc515247879</vt:lpwstr>
      </vt:variant>
      <vt:variant>
        <vt:i4>1310780</vt:i4>
      </vt:variant>
      <vt:variant>
        <vt:i4>32</vt:i4>
      </vt:variant>
      <vt:variant>
        <vt:i4>0</vt:i4>
      </vt:variant>
      <vt:variant>
        <vt:i4>5</vt:i4>
      </vt:variant>
      <vt:variant>
        <vt:lpwstr/>
      </vt:variant>
      <vt:variant>
        <vt:lpwstr>_Toc515247878</vt:lpwstr>
      </vt:variant>
      <vt:variant>
        <vt:i4>1310780</vt:i4>
      </vt:variant>
      <vt:variant>
        <vt:i4>26</vt:i4>
      </vt:variant>
      <vt:variant>
        <vt:i4>0</vt:i4>
      </vt:variant>
      <vt:variant>
        <vt:i4>5</vt:i4>
      </vt:variant>
      <vt:variant>
        <vt:lpwstr/>
      </vt:variant>
      <vt:variant>
        <vt:lpwstr>_Toc515247877</vt:lpwstr>
      </vt:variant>
      <vt:variant>
        <vt:i4>1310780</vt:i4>
      </vt:variant>
      <vt:variant>
        <vt:i4>20</vt:i4>
      </vt:variant>
      <vt:variant>
        <vt:i4>0</vt:i4>
      </vt:variant>
      <vt:variant>
        <vt:i4>5</vt:i4>
      </vt:variant>
      <vt:variant>
        <vt:lpwstr/>
      </vt:variant>
      <vt:variant>
        <vt:lpwstr>_Toc515247876</vt:lpwstr>
      </vt:variant>
      <vt:variant>
        <vt:i4>1310780</vt:i4>
      </vt:variant>
      <vt:variant>
        <vt:i4>14</vt:i4>
      </vt:variant>
      <vt:variant>
        <vt:i4>0</vt:i4>
      </vt:variant>
      <vt:variant>
        <vt:i4>5</vt:i4>
      </vt:variant>
      <vt:variant>
        <vt:lpwstr/>
      </vt:variant>
      <vt:variant>
        <vt:lpwstr>_Toc515247875</vt:lpwstr>
      </vt:variant>
      <vt:variant>
        <vt:i4>1310780</vt:i4>
      </vt:variant>
      <vt:variant>
        <vt:i4>8</vt:i4>
      </vt:variant>
      <vt:variant>
        <vt:i4>0</vt:i4>
      </vt:variant>
      <vt:variant>
        <vt:i4>5</vt:i4>
      </vt:variant>
      <vt:variant>
        <vt:lpwstr/>
      </vt:variant>
      <vt:variant>
        <vt:lpwstr>_Toc515247874</vt:lpwstr>
      </vt:variant>
      <vt:variant>
        <vt:i4>1310780</vt:i4>
      </vt:variant>
      <vt:variant>
        <vt:i4>2</vt:i4>
      </vt:variant>
      <vt:variant>
        <vt:i4>0</vt:i4>
      </vt:variant>
      <vt:variant>
        <vt:i4>5</vt:i4>
      </vt:variant>
      <vt:variant>
        <vt:lpwstr/>
      </vt:variant>
      <vt:variant>
        <vt:lpwstr>_Toc515247873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zinaida.yakzhina</dc:creator>
  <cp:keywords/>
  <dc:description/>
  <cp:lastModifiedBy>Рыжков Денис</cp:lastModifiedBy>
  <cp:revision>4</cp:revision>
  <cp:lastPrinted>2024-04-15T21:00:00Z</cp:lastPrinted>
  <dcterms:created xsi:type="dcterms:W3CDTF">2024-04-15T21:02:00Z</dcterms:created>
  <dcterms:modified xsi:type="dcterms:W3CDTF">2024-05-14T22:45:00Z</dcterms:modified>
</cp:coreProperties>
</file>