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64" w:rsidRDefault="00B84C64" w:rsidP="00B84C64">
      <w:pPr>
        <w:jc w:val="center"/>
        <w:rPr>
          <w:b/>
        </w:rPr>
      </w:pPr>
      <w:r>
        <w:rPr>
          <w:b/>
        </w:rPr>
        <w:t>Сельское поселение Салым</w:t>
      </w:r>
    </w:p>
    <w:p w:rsidR="00B84C64" w:rsidRDefault="00B84C64" w:rsidP="00B84C64">
      <w:pPr>
        <w:jc w:val="center"/>
        <w:rPr>
          <w:b/>
        </w:rPr>
      </w:pPr>
      <w:r>
        <w:rPr>
          <w:b/>
        </w:rPr>
        <w:t>Нефтеюганский район</w:t>
      </w:r>
    </w:p>
    <w:p w:rsidR="00B84C64" w:rsidRDefault="00B84C64" w:rsidP="00B84C64">
      <w:pPr>
        <w:jc w:val="center"/>
        <w:rPr>
          <w:b/>
        </w:rPr>
      </w:pPr>
      <w:r>
        <w:rPr>
          <w:b/>
        </w:rPr>
        <w:t>Ханты-Мансийский автономный округ - Югра</w:t>
      </w:r>
    </w:p>
    <w:p w:rsidR="00B84C64" w:rsidRDefault="00B84C64" w:rsidP="00B84C64">
      <w:pPr>
        <w:jc w:val="center"/>
        <w:rPr>
          <w:b/>
          <w:sz w:val="32"/>
          <w:szCs w:val="32"/>
        </w:rPr>
      </w:pPr>
    </w:p>
    <w:p w:rsidR="00B84C64" w:rsidRDefault="00B84C64" w:rsidP="00B84C64">
      <w:pPr>
        <w:jc w:val="center"/>
        <w:rPr>
          <w:b/>
          <w:sz w:val="36"/>
          <w:szCs w:val="36"/>
        </w:rPr>
      </w:pPr>
      <w:r>
        <w:rPr>
          <w:b/>
          <w:sz w:val="36"/>
          <w:szCs w:val="36"/>
        </w:rPr>
        <w:t>СОВЕТ ДЕПУТАТОВ</w:t>
      </w:r>
    </w:p>
    <w:p w:rsidR="00B84C64" w:rsidRDefault="00B84C64" w:rsidP="00B84C64">
      <w:pPr>
        <w:jc w:val="center"/>
        <w:rPr>
          <w:b/>
          <w:sz w:val="36"/>
          <w:szCs w:val="36"/>
        </w:rPr>
      </w:pPr>
      <w:r>
        <w:rPr>
          <w:b/>
          <w:sz w:val="36"/>
          <w:szCs w:val="36"/>
        </w:rPr>
        <w:t>СЕЛЬСКОГО ПОСЕЛЕНИЯ САЛЫМ</w:t>
      </w:r>
    </w:p>
    <w:p w:rsidR="00B84C64" w:rsidRDefault="00B84C64" w:rsidP="00B84C64">
      <w:pPr>
        <w:jc w:val="center"/>
        <w:rPr>
          <w:b/>
          <w:sz w:val="36"/>
          <w:szCs w:val="36"/>
        </w:rPr>
      </w:pPr>
    </w:p>
    <w:p w:rsidR="00B84C64" w:rsidRDefault="001E3281" w:rsidP="00B84C64">
      <w:pPr>
        <w:jc w:val="center"/>
        <w:rPr>
          <w:b/>
          <w:sz w:val="36"/>
          <w:szCs w:val="36"/>
        </w:rPr>
      </w:pPr>
      <w:r>
        <w:rPr>
          <w:b/>
          <w:sz w:val="36"/>
          <w:szCs w:val="36"/>
        </w:rPr>
        <w:t>РЕШЕНИ</w:t>
      </w:r>
      <w:r w:rsidR="003D2B6D">
        <w:rPr>
          <w:b/>
          <w:sz w:val="36"/>
          <w:szCs w:val="36"/>
        </w:rPr>
        <w:t>Е</w:t>
      </w:r>
    </w:p>
    <w:p w:rsidR="00B84C64" w:rsidRDefault="00B84C64" w:rsidP="00B84C64">
      <w:pPr>
        <w:rPr>
          <w:b/>
          <w:sz w:val="36"/>
          <w:szCs w:val="36"/>
        </w:rPr>
      </w:pPr>
    </w:p>
    <w:p w:rsidR="003D2B6D" w:rsidRDefault="00236881" w:rsidP="00B84C64">
      <w:r>
        <w:t>2</w:t>
      </w:r>
      <w:r w:rsidR="00C5714E">
        <w:t>7</w:t>
      </w:r>
      <w:r w:rsidR="00B84C64" w:rsidRPr="00236881">
        <w:t xml:space="preserve"> </w:t>
      </w:r>
      <w:r w:rsidR="00C5714E">
        <w:t>октября</w:t>
      </w:r>
      <w:r w:rsidR="00B84C64" w:rsidRPr="00236881">
        <w:t xml:space="preserve"> 20</w:t>
      </w:r>
      <w:r>
        <w:t>2</w:t>
      </w:r>
      <w:r w:rsidR="00C5714E">
        <w:t>3</w:t>
      </w:r>
      <w:r w:rsidR="00B84C64" w:rsidRPr="00236881">
        <w:t xml:space="preserve"> года</w:t>
      </w:r>
      <w:r w:rsidR="00B84C64">
        <w:t xml:space="preserve">                           </w:t>
      </w:r>
      <w:r w:rsidR="001E3281">
        <w:t xml:space="preserve">                                                                   </w:t>
      </w:r>
      <w:r w:rsidR="003D2B6D">
        <w:t xml:space="preserve">          </w:t>
      </w:r>
      <w:r w:rsidR="001E3281">
        <w:t>№</w:t>
      </w:r>
      <w:r w:rsidR="003D2B6D">
        <w:t>14</w:t>
      </w:r>
    </w:p>
    <w:p w:rsidR="00B84C64" w:rsidRDefault="00B84C64" w:rsidP="00B84C64">
      <w:r>
        <w:t>п. Салым</w:t>
      </w:r>
    </w:p>
    <w:p w:rsidR="00B84C64" w:rsidRDefault="00B84C64" w:rsidP="00B84C64"/>
    <w:p w:rsidR="00E42551" w:rsidRDefault="00E42551" w:rsidP="00E42551">
      <w:pPr>
        <w:jc w:val="both"/>
        <w:rPr>
          <w:rFonts w:cs="Arial"/>
        </w:rPr>
      </w:pPr>
      <w:r>
        <w:rPr>
          <w:rFonts w:cs="Arial"/>
        </w:rPr>
        <w:t>О передаче осуществления  части полномочий</w:t>
      </w:r>
    </w:p>
    <w:p w:rsidR="00E42551" w:rsidRDefault="00E42551" w:rsidP="00E42551">
      <w:pPr>
        <w:jc w:val="both"/>
        <w:rPr>
          <w:rFonts w:cs="Arial"/>
        </w:rPr>
      </w:pPr>
      <w:r>
        <w:rPr>
          <w:rFonts w:cs="Arial"/>
        </w:rPr>
        <w:t>по решению вопросов местного значения</w:t>
      </w:r>
    </w:p>
    <w:p w:rsidR="00E42551" w:rsidRDefault="00E42551" w:rsidP="00E42551">
      <w:pPr>
        <w:jc w:val="both"/>
        <w:rPr>
          <w:rFonts w:cs="Arial"/>
        </w:rPr>
      </w:pPr>
      <w:r>
        <w:rPr>
          <w:rFonts w:cs="Arial"/>
        </w:rPr>
        <w:t>(О заключении соглашений)</w:t>
      </w:r>
    </w:p>
    <w:p w:rsidR="00E42551" w:rsidRDefault="00E42551" w:rsidP="00E42551">
      <w:pPr>
        <w:jc w:val="center"/>
        <w:rPr>
          <w:rFonts w:cs="Arial"/>
        </w:rPr>
      </w:pPr>
    </w:p>
    <w:p w:rsidR="00E42551" w:rsidRDefault="00E42551" w:rsidP="00E42551">
      <w:pPr>
        <w:widowControl w:val="0"/>
        <w:autoSpaceDE w:val="0"/>
        <w:autoSpaceDN w:val="0"/>
        <w:adjustRightInd w:val="0"/>
        <w:jc w:val="both"/>
        <w:rPr>
          <w:rFonts w:cs="Arial"/>
        </w:rPr>
      </w:pPr>
      <w:r>
        <w:rPr>
          <w:rFonts w:cs="Arial"/>
        </w:rPr>
        <w:tab/>
      </w:r>
    </w:p>
    <w:p w:rsidR="00E42551" w:rsidRDefault="00E42551" w:rsidP="00E42551">
      <w:pPr>
        <w:widowControl w:val="0"/>
        <w:autoSpaceDE w:val="0"/>
        <w:autoSpaceDN w:val="0"/>
        <w:adjustRightInd w:val="0"/>
        <w:ind w:firstLine="709"/>
        <w:jc w:val="both"/>
        <w:rPr>
          <w:rFonts w:cs="Arial"/>
        </w:rPr>
      </w:pPr>
      <w:r>
        <w:rPr>
          <w:rFonts w:cs="Arial"/>
        </w:rPr>
        <w:t>Руководствуясь 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Салым, решением Совета депутатов сельского поселения Салым от 25.09.2014 № 82 «</w:t>
      </w:r>
      <w:r>
        <w:rPr>
          <w:szCs w:val="28"/>
        </w:rPr>
        <w:t xml:space="preserve">Об утверждении  Порядка заключения </w:t>
      </w:r>
      <w:r>
        <w:rPr>
          <w:color w:val="000000"/>
        </w:rPr>
        <w:t>соглашений органами местного самоуправления сельского поселения Салым с органами местного самоуправления Нефтеюганского района о передаче  (принятии) осуществления части полномочий по решению</w:t>
      </w:r>
      <w:r w:rsidR="005347E0">
        <w:rPr>
          <w:color w:val="000000"/>
        </w:rPr>
        <w:t xml:space="preserve"> </w:t>
      </w:r>
      <w:r>
        <w:rPr>
          <w:color w:val="000000"/>
        </w:rPr>
        <w:t>вопросов местного значения</w:t>
      </w:r>
      <w:r>
        <w:rPr>
          <w:rFonts w:cs="Arial"/>
        </w:rPr>
        <w:t xml:space="preserve">», Совет поселения </w:t>
      </w:r>
    </w:p>
    <w:p w:rsidR="00E42551" w:rsidRDefault="00E42551" w:rsidP="00E42551">
      <w:pPr>
        <w:jc w:val="center"/>
        <w:rPr>
          <w:rFonts w:cs="Arial"/>
          <w:b/>
        </w:rPr>
      </w:pPr>
    </w:p>
    <w:p w:rsidR="00E42551" w:rsidRDefault="00E42551" w:rsidP="00E42551">
      <w:pPr>
        <w:jc w:val="center"/>
        <w:rPr>
          <w:rFonts w:cs="Arial"/>
        </w:rPr>
      </w:pPr>
      <w:r>
        <w:rPr>
          <w:rFonts w:cs="Arial"/>
        </w:rPr>
        <w:t>РЕШИЛ:</w:t>
      </w:r>
    </w:p>
    <w:p w:rsidR="00E42551" w:rsidRDefault="00E42551" w:rsidP="00E42551">
      <w:pPr>
        <w:jc w:val="center"/>
        <w:rPr>
          <w:rFonts w:cs="Arial"/>
          <w:b/>
        </w:rPr>
      </w:pPr>
    </w:p>
    <w:p w:rsidR="00E42551" w:rsidRDefault="00E42551" w:rsidP="00E42551">
      <w:pPr>
        <w:numPr>
          <w:ilvl w:val="0"/>
          <w:numId w:val="1"/>
        </w:numPr>
        <w:ind w:left="0" w:firstLine="720"/>
        <w:jc w:val="both"/>
        <w:rPr>
          <w:rFonts w:cs="Arial"/>
        </w:rPr>
      </w:pPr>
      <w:r>
        <w:rPr>
          <w:rFonts w:cs="Arial"/>
        </w:rPr>
        <w:t>Передать органам мест</w:t>
      </w:r>
      <w:r w:rsidR="00B84C64">
        <w:rPr>
          <w:rFonts w:cs="Arial"/>
        </w:rPr>
        <w:t>ного самоуправления Нефтеюганского</w:t>
      </w:r>
      <w:r>
        <w:rPr>
          <w:rFonts w:cs="Arial"/>
        </w:rPr>
        <w:t xml:space="preserve"> район</w:t>
      </w:r>
      <w:r w:rsidR="00B84C64">
        <w:rPr>
          <w:rFonts w:cs="Arial"/>
        </w:rPr>
        <w:t>а</w:t>
      </w:r>
      <w:r>
        <w:rPr>
          <w:rFonts w:cs="Arial"/>
        </w:rPr>
        <w:t xml:space="preserve"> осуществление части полномочий по решению вопросов местного значения поселения  согласно приложению.</w:t>
      </w:r>
    </w:p>
    <w:p w:rsidR="00E42551" w:rsidRDefault="00E42551" w:rsidP="00E42551">
      <w:pPr>
        <w:numPr>
          <w:ilvl w:val="0"/>
          <w:numId w:val="1"/>
        </w:numPr>
        <w:ind w:left="0" w:firstLine="720"/>
        <w:jc w:val="both"/>
        <w:rPr>
          <w:rFonts w:cs="Arial"/>
        </w:rPr>
      </w:pPr>
      <w:r>
        <w:rPr>
          <w:rFonts w:cs="Arial"/>
        </w:rPr>
        <w:t>Заключить Соглашения о передаче осуществления части полномочий по решению вопросов местного значения поселения органам местного самоуправления</w:t>
      </w:r>
      <w:r w:rsidR="005347E0">
        <w:rPr>
          <w:rFonts w:cs="Arial"/>
        </w:rPr>
        <w:t xml:space="preserve"> </w:t>
      </w:r>
      <w:r>
        <w:rPr>
          <w:rFonts w:cs="Arial"/>
        </w:rPr>
        <w:t>Нефтеюганского района</w:t>
      </w:r>
      <w:r w:rsidR="005347E0">
        <w:rPr>
          <w:rFonts w:cs="Arial"/>
        </w:rPr>
        <w:t xml:space="preserve"> </w:t>
      </w:r>
      <w:r>
        <w:rPr>
          <w:rFonts w:cs="Arial"/>
        </w:rPr>
        <w:t>сроком  с 01 января по 31 декабря 20</w:t>
      </w:r>
      <w:r w:rsidR="005347E0">
        <w:rPr>
          <w:rFonts w:cs="Arial"/>
        </w:rPr>
        <w:t>2</w:t>
      </w:r>
      <w:r w:rsidR="00C5714E">
        <w:rPr>
          <w:rFonts w:cs="Arial"/>
        </w:rPr>
        <w:t>4</w:t>
      </w:r>
      <w:r>
        <w:rPr>
          <w:rFonts w:cs="Arial"/>
        </w:rPr>
        <w:t xml:space="preserve"> года согласно приложению.</w:t>
      </w:r>
    </w:p>
    <w:p w:rsidR="00E42551" w:rsidRDefault="00E42551" w:rsidP="00E42551">
      <w:pPr>
        <w:numPr>
          <w:ilvl w:val="0"/>
          <w:numId w:val="1"/>
        </w:numPr>
        <w:ind w:left="0" w:firstLine="720"/>
        <w:jc w:val="both"/>
        <w:rPr>
          <w:rFonts w:cs="Arial"/>
        </w:rPr>
      </w:pPr>
      <w:r>
        <w:rPr>
          <w:rFonts w:cs="Arial"/>
        </w:rPr>
        <w:t>Настоящее решение подлежит опубликованию (обнародованию) в информационном бюллетене «Салымский вестник» и размещению на официальном сайте администрации сельского поселения Салым в сети «Интернет».</w:t>
      </w:r>
    </w:p>
    <w:p w:rsidR="00E42551" w:rsidRDefault="00E42551" w:rsidP="00E42551">
      <w:pPr>
        <w:ind w:left="720"/>
        <w:jc w:val="both"/>
        <w:rPr>
          <w:rFonts w:cs="Arial"/>
        </w:rPr>
      </w:pPr>
    </w:p>
    <w:p w:rsidR="00FE5C18" w:rsidRDefault="00FE5C18" w:rsidP="00E42551">
      <w:pPr>
        <w:jc w:val="both"/>
        <w:rPr>
          <w:rFonts w:cs="Arial"/>
        </w:rPr>
      </w:pPr>
    </w:p>
    <w:p w:rsidR="00E42551" w:rsidRDefault="00E42551" w:rsidP="00E42551">
      <w:pPr>
        <w:jc w:val="both"/>
        <w:rPr>
          <w:rFonts w:cs="Arial"/>
        </w:rPr>
      </w:pPr>
      <w:r>
        <w:rPr>
          <w:rFonts w:cs="Arial"/>
        </w:rPr>
        <w:t>Глава сельского поселения Салым</w:t>
      </w:r>
      <w:r w:rsidR="003D2B6D">
        <w:rPr>
          <w:rFonts w:cs="Arial"/>
        </w:rPr>
        <w:tab/>
      </w:r>
      <w:r w:rsidR="003D2B6D">
        <w:rPr>
          <w:rFonts w:cs="Arial"/>
        </w:rPr>
        <w:tab/>
      </w:r>
      <w:r w:rsidR="003D2B6D">
        <w:rPr>
          <w:rFonts w:cs="Arial"/>
        </w:rPr>
        <w:tab/>
      </w:r>
      <w:r w:rsidR="003D2B6D">
        <w:rPr>
          <w:rFonts w:cs="Arial"/>
        </w:rPr>
        <w:tab/>
      </w:r>
      <w:r w:rsidR="003D2B6D">
        <w:rPr>
          <w:rFonts w:cs="Arial"/>
        </w:rPr>
        <w:tab/>
      </w:r>
      <w:r>
        <w:rPr>
          <w:rFonts w:cs="Arial"/>
        </w:rPr>
        <w:t>Н.В. Ахметзянова</w:t>
      </w:r>
    </w:p>
    <w:p w:rsidR="003D2B6D" w:rsidRDefault="003D2B6D" w:rsidP="00B84C64">
      <w:pPr>
        <w:jc w:val="right"/>
        <w:rPr>
          <w:rFonts w:cs="Arial"/>
        </w:rPr>
      </w:pPr>
    </w:p>
    <w:p w:rsidR="003D2B6D" w:rsidRDefault="003D2B6D" w:rsidP="00B84C64">
      <w:pPr>
        <w:jc w:val="right"/>
        <w:rPr>
          <w:rFonts w:cs="Arial"/>
        </w:rPr>
      </w:pPr>
    </w:p>
    <w:p w:rsidR="003D2B6D" w:rsidRDefault="003D2B6D" w:rsidP="00B84C64">
      <w:pPr>
        <w:jc w:val="right"/>
        <w:rPr>
          <w:rFonts w:cs="Arial"/>
        </w:rPr>
      </w:pPr>
    </w:p>
    <w:p w:rsidR="003D2B6D" w:rsidRDefault="003D2B6D" w:rsidP="00B84C64">
      <w:pPr>
        <w:jc w:val="right"/>
        <w:rPr>
          <w:rFonts w:cs="Arial"/>
        </w:rPr>
      </w:pPr>
    </w:p>
    <w:p w:rsidR="003D2B6D" w:rsidRDefault="003D2B6D" w:rsidP="00B84C64">
      <w:pPr>
        <w:jc w:val="right"/>
        <w:rPr>
          <w:rFonts w:cs="Arial"/>
        </w:rPr>
      </w:pPr>
    </w:p>
    <w:p w:rsidR="00E42551" w:rsidRDefault="00E42551" w:rsidP="00B84C64">
      <w:pPr>
        <w:jc w:val="right"/>
        <w:rPr>
          <w:rFonts w:cs="Arial"/>
        </w:rPr>
      </w:pPr>
      <w:r>
        <w:rPr>
          <w:rFonts w:cs="Arial"/>
        </w:rPr>
        <w:lastRenderedPageBreak/>
        <w:t>Приложение</w:t>
      </w:r>
    </w:p>
    <w:p w:rsidR="00E42551" w:rsidRDefault="00E42551" w:rsidP="00B84C64">
      <w:pPr>
        <w:jc w:val="right"/>
        <w:rPr>
          <w:rFonts w:cs="Arial"/>
        </w:rPr>
      </w:pPr>
      <w:r>
        <w:rPr>
          <w:rFonts w:cs="Arial"/>
        </w:rPr>
        <w:t>к решению Совета депутатов</w:t>
      </w:r>
    </w:p>
    <w:p w:rsidR="00E42551" w:rsidRDefault="00E42551" w:rsidP="00B84C64">
      <w:pPr>
        <w:jc w:val="right"/>
        <w:rPr>
          <w:rFonts w:cs="Arial"/>
        </w:rPr>
      </w:pPr>
      <w:r>
        <w:rPr>
          <w:rFonts w:cs="Arial"/>
        </w:rPr>
        <w:t>сельского поселения Салым</w:t>
      </w:r>
    </w:p>
    <w:p w:rsidR="00E42551" w:rsidRDefault="00116A45" w:rsidP="00B84C64">
      <w:pPr>
        <w:jc w:val="right"/>
        <w:rPr>
          <w:rFonts w:cs="Arial"/>
        </w:rPr>
      </w:pPr>
      <w:r w:rsidRPr="00236881">
        <w:rPr>
          <w:rFonts w:cs="Arial"/>
        </w:rPr>
        <w:t xml:space="preserve">от </w:t>
      </w:r>
      <w:r w:rsidR="00236881">
        <w:rPr>
          <w:rFonts w:cs="Arial"/>
        </w:rPr>
        <w:t>2</w:t>
      </w:r>
      <w:r w:rsidR="00C5714E">
        <w:rPr>
          <w:rFonts w:cs="Arial"/>
        </w:rPr>
        <w:t>7</w:t>
      </w:r>
      <w:r w:rsidR="00B84C64" w:rsidRPr="00236881">
        <w:rPr>
          <w:rFonts w:cs="Arial"/>
        </w:rPr>
        <w:t xml:space="preserve"> </w:t>
      </w:r>
      <w:r w:rsidR="00C5714E">
        <w:rPr>
          <w:rFonts w:cs="Arial"/>
        </w:rPr>
        <w:t>октября</w:t>
      </w:r>
      <w:r w:rsidR="00E42551" w:rsidRPr="00236881">
        <w:rPr>
          <w:rFonts w:cs="Arial"/>
        </w:rPr>
        <w:t xml:space="preserve"> 20</w:t>
      </w:r>
      <w:r w:rsidR="00236881">
        <w:rPr>
          <w:rFonts w:cs="Arial"/>
        </w:rPr>
        <w:t>2</w:t>
      </w:r>
      <w:r w:rsidR="00C5714E">
        <w:rPr>
          <w:rFonts w:cs="Arial"/>
        </w:rPr>
        <w:t>3</w:t>
      </w:r>
      <w:r w:rsidR="003D2B6D">
        <w:rPr>
          <w:rFonts w:cs="Arial"/>
        </w:rPr>
        <w:t xml:space="preserve"> года №14</w:t>
      </w:r>
    </w:p>
    <w:p w:rsidR="003D2B6D" w:rsidRDefault="003D2B6D" w:rsidP="00E42551">
      <w:pPr>
        <w:jc w:val="center"/>
        <w:rPr>
          <w:rFonts w:cs="Arial"/>
        </w:rPr>
      </w:pPr>
    </w:p>
    <w:p w:rsidR="008307CB" w:rsidRDefault="008307CB" w:rsidP="00E42551">
      <w:pPr>
        <w:jc w:val="center"/>
        <w:rPr>
          <w:rFonts w:cs="Arial"/>
        </w:rPr>
      </w:pPr>
      <w:bookmarkStart w:id="0" w:name="_GoBack"/>
      <w:bookmarkEnd w:id="0"/>
    </w:p>
    <w:p w:rsidR="00E42551" w:rsidRPr="001564F5" w:rsidRDefault="00E42551" w:rsidP="00E42551">
      <w:pPr>
        <w:jc w:val="center"/>
        <w:rPr>
          <w:rFonts w:cs="Arial"/>
        </w:rPr>
      </w:pPr>
      <w:r w:rsidRPr="001564F5">
        <w:rPr>
          <w:rFonts w:cs="Arial"/>
        </w:rPr>
        <w:t xml:space="preserve">Перечень </w:t>
      </w:r>
    </w:p>
    <w:p w:rsidR="00E42551" w:rsidRPr="001564F5" w:rsidRDefault="00E42551" w:rsidP="00E42551">
      <w:pPr>
        <w:jc w:val="center"/>
        <w:rPr>
          <w:rFonts w:cs="Arial"/>
        </w:rPr>
      </w:pPr>
      <w:r w:rsidRPr="001564F5">
        <w:rPr>
          <w:rFonts w:cs="Arial"/>
        </w:rPr>
        <w:t xml:space="preserve">полномочий по решению вопросов местного значения поселения, </w:t>
      </w:r>
    </w:p>
    <w:p w:rsidR="00E42551" w:rsidRPr="001564F5" w:rsidRDefault="00E42551" w:rsidP="00E42551">
      <w:pPr>
        <w:jc w:val="center"/>
        <w:rPr>
          <w:rFonts w:cs="Arial"/>
        </w:rPr>
      </w:pPr>
      <w:r w:rsidRPr="001564F5">
        <w:rPr>
          <w:rFonts w:cs="Arial"/>
        </w:rPr>
        <w:t>передаваемых на осуществление органам местного самоуправления</w:t>
      </w:r>
    </w:p>
    <w:p w:rsidR="00E42551" w:rsidRDefault="00E42551" w:rsidP="00E42551">
      <w:pPr>
        <w:jc w:val="center"/>
        <w:rPr>
          <w:rFonts w:cs="Arial"/>
        </w:rPr>
      </w:pPr>
      <w:r w:rsidRPr="001564F5">
        <w:rPr>
          <w:rFonts w:cs="Arial"/>
        </w:rPr>
        <w:t>Нефтеюганского района</w:t>
      </w:r>
    </w:p>
    <w:p w:rsidR="00236881" w:rsidRDefault="00236881" w:rsidP="00E42551">
      <w:pPr>
        <w:jc w:val="center"/>
        <w:rPr>
          <w:rFonts w:cs="Arial"/>
        </w:rPr>
      </w:pPr>
    </w:p>
    <w:p w:rsidR="00DA4084" w:rsidRPr="009E39E7" w:rsidRDefault="00DA4084" w:rsidP="00DA4084">
      <w:pPr>
        <w:numPr>
          <w:ilvl w:val="0"/>
          <w:numId w:val="2"/>
        </w:numPr>
        <w:shd w:val="clear" w:color="auto" w:fill="FFFFFF"/>
        <w:tabs>
          <w:tab w:val="left" w:pos="1134"/>
          <w:tab w:val="left" w:pos="9498"/>
        </w:tabs>
        <w:ind w:left="0" w:firstLine="709"/>
        <w:jc w:val="both"/>
      </w:pPr>
      <w:r w:rsidRPr="009E39E7">
        <w:t>По решению вопроса местного значения «владение, пользование и распоряжение имуществом, находящимся в муниципальной собственности поселения» передать полномочия в части:</w:t>
      </w:r>
    </w:p>
    <w:p w:rsidR="00DA4084" w:rsidRPr="009E39E7" w:rsidRDefault="00DA4084" w:rsidP="003D2B6D">
      <w:pPr>
        <w:pStyle w:val="a3"/>
        <w:numPr>
          <w:ilvl w:val="0"/>
          <w:numId w:val="13"/>
        </w:numPr>
        <w:spacing w:after="0" w:line="240" w:lineRule="auto"/>
        <w:ind w:left="426"/>
        <w:jc w:val="both"/>
        <w:rPr>
          <w:rFonts w:ascii="Times New Roman" w:hAnsi="Times New Roman" w:cs="Times New Roman"/>
          <w:bCs/>
          <w:iCs/>
          <w:color w:val="000000"/>
          <w:sz w:val="26"/>
          <w:szCs w:val="26"/>
        </w:rPr>
      </w:pPr>
      <w:r w:rsidRPr="009E39E7">
        <w:rPr>
          <w:rFonts w:ascii="Times New Roman" w:hAnsi="Times New Roman" w:cs="Times New Roman"/>
          <w:sz w:val="26"/>
          <w:szCs w:val="26"/>
        </w:rPr>
        <w:t xml:space="preserve">владения, пользования и распоряжения имуществом, находящимся </w:t>
      </w:r>
      <w:r w:rsidRPr="009E39E7">
        <w:rPr>
          <w:rStyle w:val="3-2pt"/>
          <w:rFonts w:eastAsiaTheme="minorEastAsia"/>
          <w:i w:val="0"/>
          <w:iCs w:val="0"/>
          <w:sz w:val="26"/>
          <w:szCs w:val="26"/>
        </w:rPr>
        <w:t xml:space="preserve">в </w:t>
      </w:r>
      <w:r w:rsidRPr="009E39E7">
        <w:rPr>
          <w:rFonts w:ascii="Times New Roman" w:hAnsi="Times New Roman" w:cs="Times New Roman"/>
          <w:sz w:val="26"/>
          <w:szCs w:val="26"/>
        </w:rPr>
        <w:t>муниципальной собственности поселения</w:t>
      </w:r>
      <w:r w:rsidRPr="009E39E7">
        <w:rPr>
          <w:rFonts w:ascii="Times New Roman" w:hAnsi="Times New Roman" w:cs="Times New Roman"/>
          <w:bCs/>
          <w:iCs/>
          <w:color w:val="000000"/>
          <w:sz w:val="26"/>
          <w:szCs w:val="26"/>
        </w:rPr>
        <w:t>;</w:t>
      </w:r>
    </w:p>
    <w:p w:rsidR="00DA4084" w:rsidRPr="009E39E7" w:rsidRDefault="00DA4084" w:rsidP="00DA4084">
      <w:pPr>
        <w:numPr>
          <w:ilvl w:val="0"/>
          <w:numId w:val="2"/>
        </w:numPr>
        <w:tabs>
          <w:tab w:val="left" w:pos="851"/>
          <w:tab w:val="left" w:pos="993"/>
        </w:tabs>
        <w:ind w:left="0" w:firstLine="709"/>
        <w:jc w:val="both"/>
      </w:pPr>
      <w:r w:rsidRPr="009E39E7">
        <w:t>по решению вопроса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передать полномочия в части:</w:t>
      </w:r>
    </w:p>
    <w:p w:rsidR="00DA4084" w:rsidRPr="009E39E7" w:rsidRDefault="00DA4084" w:rsidP="003D2B6D">
      <w:pPr>
        <w:pStyle w:val="a3"/>
        <w:numPr>
          <w:ilvl w:val="0"/>
          <w:numId w:val="12"/>
        </w:numPr>
        <w:tabs>
          <w:tab w:val="left" w:pos="0"/>
        </w:tabs>
        <w:spacing w:after="0" w:line="240" w:lineRule="auto"/>
        <w:ind w:left="426"/>
        <w:jc w:val="both"/>
        <w:rPr>
          <w:rFonts w:ascii="Times New Roman" w:hAnsi="Times New Roman" w:cs="Times New Roman"/>
          <w:color w:val="000000"/>
          <w:sz w:val="26"/>
          <w:szCs w:val="26"/>
        </w:rPr>
      </w:pPr>
      <w:r w:rsidRPr="009E39E7">
        <w:rPr>
          <w:rFonts w:ascii="Times New Roman" w:hAnsi="Times New Roman" w:cs="Times New Roman"/>
          <w:color w:val="000000"/>
          <w:sz w:val="26"/>
          <w:szCs w:val="26"/>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A4084" w:rsidRPr="009E39E7" w:rsidRDefault="00DA4084" w:rsidP="00DA4084">
      <w:pPr>
        <w:numPr>
          <w:ilvl w:val="0"/>
          <w:numId w:val="2"/>
        </w:numPr>
        <w:tabs>
          <w:tab w:val="left" w:pos="851"/>
          <w:tab w:val="left" w:pos="993"/>
        </w:tabs>
        <w:ind w:left="0" w:firstLine="709"/>
        <w:jc w:val="both"/>
      </w:pPr>
      <w:r w:rsidRPr="009E39E7">
        <w:t xml:space="preserve">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 w:history="1">
        <w:r w:rsidRPr="009E39E7">
          <w:rPr>
            <w:rStyle w:val="a4"/>
            <w:color w:val="auto"/>
            <w:u w:val="none"/>
          </w:rPr>
          <w:t>законодательством</w:t>
        </w:r>
      </w:hyperlink>
      <w:r w:rsidRPr="009E39E7">
        <w:t>» передать полномочия в части:</w:t>
      </w:r>
    </w:p>
    <w:p w:rsidR="00DA4084" w:rsidRPr="009E39E7" w:rsidRDefault="00DA4084" w:rsidP="003D2B6D">
      <w:pPr>
        <w:pStyle w:val="a7"/>
        <w:numPr>
          <w:ilvl w:val="0"/>
          <w:numId w:val="11"/>
        </w:numPr>
        <w:ind w:left="426"/>
        <w:jc w:val="both"/>
      </w:pPr>
      <w:proofErr w:type="gramStart"/>
      <w:r w:rsidRPr="003D2B6D">
        <w:t>обеспечения</w:t>
      </w:r>
      <w:proofErr w:type="gramEnd"/>
      <w:r w:rsidRPr="003D2B6D">
        <w:t xml:space="preserve"> проживающих в поселении и нуждающихся в жилых помещениях малоимущих граждан жилыми помещениями, </w:t>
      </w:r>
      <w:r w:rsidR="00931A70" w:rsidRPr="009E39E7">
        <w:t>организации содержания муниципального жилищного фонда,</w:t>
      </w:r>
      <w:r w:rsidR="00931A70" w:rsidRPr="003D2B6D">
        <w:t xml:space="preserve"> </w:t>
      </w:r>
      <w:r w:rsidRPr="003D2B6D">
        <w:t>создания условий для жилищного строительства</w:t>
      </w:r>
      <w:r w:rsidRPr="009E39E7">
        <w:t>;</w:t>
      </w:r>
    </w:p>
    <w:p w:rsidR="00DA4084" w:rsidRPr="009E39E7" w:rsidRDefault="00DA4084" w:rsidP="00DA4084">
      <w:pPr>
        <w:tabs>
          <w:tab w:val="left" w:pos="709"/>
        </w:tabs>
        <w:ind w:firstLine="709"/>
        <w:jc w:val="both"/>
      </w:pPr>
      <w:r w:rsidRPr="009E39E7">
        <w:t>4)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передать полномочия в части:</w:t>
      </w:r>
    </w:p>
    <w:p w:rsidR="00DA4084" w:rsidRPr="009E39E7" w:rsidRDefault="00DA4084" w:rsidP="003D2B6D">
      <w:pPr>
        <w:pStyle w:val="a3"/>
        <w:numPr>
          <w:ilvl w:val="0"/>
          <w:numId w:val="11"/>
        </w:numPr>
        <w:tabs>
          <w:tab w:val="left" w:pos="1134"/>
        </w:tabs>
        <w:spacing w:after="0" w:line="240" w:lineRule="auto"/>
        <w:ind w:left="426"/>
        <w:jc w:val="both"/>
        <w:rPr>
          <w:rFonts w:ascii="Times New Roman" w:eastAsia="Times New Roman" w:hAnsi="Times New Roman" w:cs="Times New Roman"/>
          <w:color w:val="000000"/>
          <w:sz w:val="26"/>
          <w:szCs w:val="26"/>
          <w:lang w:eastAsia="ru-RU"/>
        </w:rPr>
      </w:pPr>
      <w:r w:rsidRPr="009E39E7">
        <w:rPr>
          <w:rFonts w:ascii="Times New Roman" w:eastAsia="Times New Roman" w:hAnsi="Times New Roman" w:cs="Times New Roman"/>
          <w:color w:val="000000"/>
          <w:sz w:val="26"/>
          <w:szCs w:val="26"/>
          <w:lang w:eastAsia="ru-RU"/>
        </w:rPr>
        <w:t>организации библиотечного обслуживания населения, комплектования и обеспечения сохранности библиотечных фондов библиотек поселения;</w:t>
      </w:r>
    </w:p>
    <w:p w:rsidR="00DA4084" w:rsidRPr="009E39E7" w:rsidRDefault="00DA4084" w:rsidP="00DA4084">
      <w:pPr>
        <w:ind w:firstLine="709"/>
        <w:jc w:val="both"/>
      </w:pPr>
      <w:r w:rsidRPr="009E39E7">
        <w:t>5) по решению вопроса местного значения «</w:t>
      </w:r>
      <w:r w:rsidRPr="009E39E7">
        <w:rPr>
          <w:bCs/>
        </w:rPr>
        <w:t>создание условий для организации досуга и обеспечения жителей поселения услугами организации культуры</w:t>
      </w:r>
      <w:r w:rsidRPr="009E39E7">
        <w:t>» передать полномочия в части:</w:t>
      </w:r>
    </w:p>
    <w:p w:rsidR="00DA4084" w:rsidRPr="009E39E7" w:rsidRDefault="00DA4084" w:rsidP="003D2B6D">
      <w:pPr>
        <w:pStyle w:val="a3"/>
        <w:numPr>
          <w:ilvl w:val="0"/>
          <w:numId w:val="9"/>
        </w:numPr>
        <w:tabs>
          <w:tab w:val="left" w:pos="1134"/>
        </w:tabs>
        <w:spacing w:after="0" w:line="240" w:lineRule="auto"/>
        <w:ind w:left="426"/>
        <w:jc w:val="both"/>
        <w:rPr>
          <w:rFonts w:ascii="Times New Roman" w:eastAsia="Times New Roman" w:hAnsi="Times New Roman" w:cs="Times New Roman"/>
          <w:color w:val="000000"/>
          <w:sz w:val="26"/>
          <w:szCs w:val="26"/>
          <w:lang w:eastAsia="ru-RU"/>
        </w:rPr>
      </w:pPr>
      <w:r w:rsidRPr="009E39E7">
        <w:rPr>
          <w:rFonts w:ascii="Times New Roman" w:hAnsi="Times New Roman" w:cs="Times New Roman"/>
          <w:sz w:val="26"/>
          <w:szCs w:val="26"/>
        </w:rPr>
        <w:t>создания условий для организации досуга и обеспечения жителей поселения услугами организаций культуры;</w:t>
      </w:r>
    </w:p>
    <w:p w:rsidR="00DA4084" w:rsidRPr="009E39E7" w:rsidRDefault="00DA4084" w:rsidP="00DA4084">
      <w:pPr>
        <w:ind w:firstLine="709"/>
        <w:jc w:val="both"/>
      </w:pPr>
      <w:r w:rsidRPr="009E39E7">
        <w:t>6) по решению вопроса местного значения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передать полномочия в части:</w:t>
      </w:r>
    </w:p>
    <w:p w:rsidR="00DA4084" w:rsidRPr="009E39E7" w:rsidRDefault="00DA4084" w:rsidP="003D2B6D">
      <w:pPr>
        <w:pStyle w:val="a3"/>
        <w:numPr>
          <w:ilvl w:val="0"/>
          <w:numId w:val="9"/>
        </w:numPr>
        <w:tabs>
          <w:tab w:val="left" w:pos="1134"/>
        </w:tabs>
        <w:spacing w:after="0" w:line="240" w:lineRule="auto"/>
        <w:ind w:left="426"/>
        <w:jc w:val="both"/>
        <w:rPr>
          <w:rFonts w:ascii="Times New Roman" w:eastAsia="Times New Roman" w:hAnsi="Times New Roman" w:cs="Times New Roman"/>
          <w:color w:val="000000"/>
          <w:sz w:val="26"/>
          <w:szCs w:val="26"/>
          <w:lang w:eastAsia="ru-RU"/>
        </w:rPr>
      </w:pPr>
      <w:r w:rsidRPr="009E39E7">
        <w:rPr>
          <w:rFonts w:ascii="Times New Roman" w:hAnsi="Times New Roman" w:cs="Times New Roman"/>
          <w:sz w:val="26"/>
          <w:szCs w:val="26"/>
        </w:rPr>
        <w:lastRenderedPageBreak/>
        <w:t>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DA4084" w:rsidRPr="009E39E7" w:rsidRDefault="00DA4084" w:rsidP="00DA4084">
      <w:pPr>
        <w:tabs>
          <w:tab w:val="left" w:pos="851"/>
        </w:tabs>
        <w:ind w:firstLine="709"/>
        <w:jc w:val="both"/>
      </w:pPr>
      <w:r w:rsidRPr="009E39E7">
        <w:t>7) по решению вопроса местного значения «</w:t>
      </w:r>
      <w:r w:rsidRPr="009E39E7">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9E39E7">
        <w:t>» передать полномочия в части:</w:t>
      </w:r>
    </w:p>
    <w:p w:rsidR="00DA4084" w:rsidRPr="009E39E7" w:rsidRDefault="00DA4084" w:rsidP="003D2B6D">
      <w:pPr>
        <w:pStyle w:val="a3"/>
        <w:numPr>
          <w:ilvl w:val="0"/>
          <w:numId w:val="9"/>
        </w:numPr>
        <w:tabs>
          <w:tab w:val="left" w:pos="1134"/>
        </w:tabs>
        <w:spacing w:after="0" w:line="240" w:lineRule="auto"/>
        <w:ind w:left="426"/>
        <w:jc w:val="both"/>
        <w:rPr>
          <w:rFonts w:ascii="Times New Roman" w:eastAsia="Times New Roman" w:hAnsi="Times New Roman" w:cs="Times New Roman"/>
          <w:color w:val="000000"/>
          <w:sz w:val="26"/>
          <w:szCs w:val="26"/>
          <w:lang w:eastAsia="ru-RU"/>
        </w:rPr>
      </w:pPr>
      <w:r w:rsidRPr="009E39E7">
        <w:rPr>
          <w:rFonts w:ascii="Times New Roman" w:eastAsia="Times New Roman" w:hAnsi="Times New Roman" w:cs="Times New Roman"/>
          <w:color w:val="000000"/>
          <w:sz w:val="26"/>
          <w:szCs w:val="26"/>
          <w:lang w:eastAsia="ru-RU"/>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DA4084" w:rsidRPr="009E39E7" w:rsidRDefault="00DA4084" w:rsidP="00DA4084">
      <w:pPr>
        <w:autoSpaceDE w:val="0"/>
        <w:autoSpaceDN w:val="0"/>
        <w:adjustRightInd w:val="0"/>
        <w:ind w:firstLine="709"/>
        <w:jc w:val="both"/>
      </w:pPr>
      <w:r w:rsidRPr="009E39E7">
        <w:t xml:space="preserve">8) по решению вопроса местного значения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9E39E7">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w:t>
      </w:r>
    </w:p>
    <w:p w:rsidR="00DA4084" w:rsidRPr="009E39E7" w:rsidRDefault="00DA4084" w:rsidP="003D2B6D">
      <w:pPr>
        <w:pStyle w:val="a7"/>
        <w:numPr>
          <w:ilvl w:val="0"/>
          <w:numId w:val="8"/>
        </w:numPr>
        <w:ind w:left="426"/>
        <w:jc w:val="both"/>
      </w:pPr>
      <w:r w:rsidRPr="009E39E7">
        <w:t>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 правила землепользования и застройки, сбора исходных данных, подготовки и согласования проекта внесения изменений в генеральный план поселения,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подготовки материалов для проведения публичных слушаний, подготовки проектов нормативно-правовых актов по утверждению генерального плана поселения, правил землепользования и застройки, подготовки сведений в органы, осуществляющие государственный кадастровый учет и государственную регистрацию прав,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резервирования земель и изъятия земельных участков в границах поселения для муниципальных нужд,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DA4084" w:rsidRPr="009E39E7" w:rsidRDefault="00DA4084" w:rsidP="00DA4084">
      <w:pPr>
        <w:tabs>
          <w:tab w:val="num" w:pos="1418"/>
          <w:tab w:val="left" w:pos="9498"/>
        </w:tabs>
        <w:ind w:firstLine="709"/>
        <w:jc w:val="both"/>
      </w:pPr>
      <w:r w:rsidRPr="009E39E7">
        <w:t>9)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DA4084" w:rsidRPr="003D2B6D" w:rsidRDefault="00DA4084" w:rsidP="003D2B6D">
      <w:pPr>
        <w:pStyle w:val="a7"/>
        <w:numPr>
          <w:ilvl w:val="0"/>
          <w:numId w:val="6"/>
        </w:numPr>
        <w:ind w:left="426"/>
      </w:pPr>
      <w:r w:rsidRPr="003D2B6D">
        <w:t>осуществления отдельных функций по исполнению бюджета поселения;</w:t>
      </w:r>
    </w:p>
    <w:p w:rsidR="00DA4084" w:rsidRPr="009E39E7" w:rsidRDefault="00DA4084" w:rsidP="00DA4084">
      <w:pPr>
        <w:tabs>
          <w:tab w:val="left" w:pos="7000"/>
        </w:tabs>
        <w:ind w:firstLine="709"/>
        <w:jc w:val="both"/>
        <w:rPr>
          <w:bCs/>
          <w:iCs/>
          <w:color w:val="000000"/>
        </w:rPr>
      </w:pPr>
      <w:r w:rsidRPr="009E39E7">
        <w:rPr>
          <w:bCs/>
          <w:iCs/>
          <w:color w:val="000000"/>
        </w:rPr>
        <w:lastRenderedPageBreak/>
        <w:t>1</w:t>
      </w:r>
      <w:r w:rsidR="00C5714E">
        <w:rPr>
          <w:bCs/>
          <w:iCs/>
          <w:color w:val="000000"/>
        </w:rPr>
        <w:t>0</w:t>
      </w:r>
      <w:r w:rsidRPr="009E39E7">
        <w:rPr>
          <w:bCs/>
          <w:iCs/>
          <w:color w:val="000000"/>
        </w:rPr>
        <w:t>) по решению вопроса местного значения «организация и осуществление мероприятий по работе с детьми и молодежью в поселении» передать полномочия в части:</w:t>
      </w:r>
    </w:p>
    <w:p w:rsidR="00236881" w:rsidRPr="003D2B6D" w:rsidRDefault="00DA4084" w:rsidP="003D2B6D">
      <w:pPr>
        <w:pStyle w:val="a7"/>
        <w:numPr>
          <w:ilvl w:val="0"/>
          <w:numId w:val="6"/>
        </w:numPr>
        <w:ind w:left="426"/>
        <w:jc w:val="both"/>
        <w:rPr>
          <w:rFonts w:cs="Arial"/>
        </w:rPr>
      </w:pPr>
      <w:r w:rsidRPr="003D2B6D">
        <w:t>организации и осуществления мероприятий по работе с детьми и молодежью в поселении.</w:t>
      </w:r>
    </w:p>
    <w:p w:rsidR="00E42551" w:rsidRPr="001564F5" w:rsidRDefault="00E42551" w:rsidP="00E42551">
      <w:pPr>
        <w:jc w:val="center"/>
        <w:rPr>
          <w:rFonts w:cs="Arial"/>
          <w:sz w:val="10"/>
          <w:szCs w:val="10"/>
        </w:rPr>
      </w:pPr>
    </w:p>
    <w:sectPr w:rsidR="00E42551" w:rsidRPr="001564F5" w:rsidSect="00116A4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4E47"/>
    <w:multiLevelType w:val="hybridMultilevel"/>
    <w:tmpl w:val="7D7677B0"/>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9C0253"/>
    <w:multiLevelType w:val="hybridMultilevel"/>
    <w:tmpl w:val="A3E27CEA"/>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B24E7B"/>
    <w:multiLevelType w:val="hybridMultilevel"/>
    <w:tmpl w:val="0E1EDB7E"/>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1F681D"/>
    <w:multiLevelType w:val="hybridMultilevel"/>
    <w:tmpl w:val="ABFEB002"/>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33022F"/>
    <w:multiLevelType w:val="hybridMultilevel"/>
    <w:tmpl w:val="F186336E"/>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884232"/>
    <w:multiLevelType w:val="hybridMultilevel"/>
    <w:tmpl w:val="64741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347272"/>
    <w:multiLevelType w:val="hybridMultilevel"/>
    <w:tmpl w:val="9810054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7A1490"/>
    <w:multiLevelType w:val="hybridMultilevel"/>
    <w:tmpl w:val="5662813C"/>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0E2767"/>
    <w:multiLevelType w:val="hybridMultilevel"/>
    <w:tmpl w:val="DE1A370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A7149F"/>
    <w:multiLevelType w:val="hybridMultilevel"/>
    <w:tmpl w:val="A1FCCB10"/>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C265F5"/>
    <w:multiLevelType w:val="hybridMultilevel"/>
    <w:tmpl w:val="B032EC7A"/>
    <w:lvl w:ilvl="0" w:tplc="BC8CC7AC">
      <w:start w:val="1"/>
      <w:numFmt w:val="decimal"/>
      <w:lvlText w:val="%1)"/>
      <w:lvlJc w:val="left"/>
      <w:pPr>
        <w:ind w:left="1069"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576F7D"/>
    <w:multiLevelType w:val="hybridMultilevel"/>
    <w:tmpl w:val="B9DCA90C"/>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1"/>
  </w:num>
  <w:num w:numId="6">
    <w:abstractNumId w:val="7"/>
  </w:num>
  <w:num w:numId="7">
    <w:abstractNumId w:val="4"/>
  </w:num>
  <w:num w:numId="8">
    <w:abstractNumId w:val="2"/>
  </w:num>
  <w:num w:numId="9">
    <w:abstractNumId w:val="3"/>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42551"/>
    <w:rsid w:val="00016751"/>
    <w:rsid w:val="00042735"/>
    <w:rsid w:val="000A7736"/>
    <w:rsid w:val="000B311C"/>
    <w:rsid w:val="000E4242"/>
    <w:rsid w:val="00116A45"/>
    <w:rsid w:val="001564F5"/>
    <w:rsid w:val="00195238"/>
    <w:rsid w:val="001B4B78"/>
    <w:rsid w:val="001E3281"/>
    <w:rsid w:val="00207205"/>
    <w:rsid w:val="00236881"/>
    <w:rsid w:val="002D2977"/>
    <w:rsid w:val="003C6D98"/>
    <w:rsid w:val="003D2B6D"/>
    <w:rsid w:val="003E4A62"/>
    <w:rsid w:val="004F364E"/>
    <w:rsid w:val="005347E0"/>
    <w:rsid w:val="005861D1"/>
    <w:rsid w:val="005D6972"/>
    <w:rsid w:val="0061288F"/>
    <w:rsid w:val="006153F4"/>
    <w:rsid w:val="0072376E"/>
    <w:rsid w:val="008307CB"/>
    <w:rsid w:val="00930AE9"/>
    <w:rsid w:val="00931A70"/>
    <w:rsid w:val="009E39E7"/>
    <w:rsid w:val="00AB70C6"/>
    <w:rsid w:val="00AB76E4"/>
    <w:rsid w:val="00B84C64"/>
    <w:rsid w:val="00C33C99"/>
    <w:rsid w:val="00C33EA6"/>
    <w:rsid w:val="00C5714E"/>
    <w:rsid w:val="00D7139A"/>
    <w:rsid w:val="00D8220A"/>
    <w:rsid w:val="00D86960"/>
    <w:rsid w:val="00DA4084"/>
    <w:rsid w:val="00DB40AB"/>
    <w:rsid w:val="00E07C4F"/>
    <w:rsid w:val="00E42551"/>
    <w:rsid w:val="00F075F2"/>
    <w:rsid w:val="00F31F67"/>
    <w:rsid w:val="00FE5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5E6E0-69CC-4296-9FE9-A44CA55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551"/>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551"/>
    <w:pPr>
      <w:spacing w:after="200" w:line="276" w:lineRule="auto"/>
      <w:ind w:left="720"/>
      <w:contextualSpacing/>
    </w:pPr>
    <w:rPr>
      <w:rFonts w:asciiTheme="minorHAnsi" w:eastAsiaTheme="minorEastAsia" w:hAnsiTheme="minorHAnsi" w:cstheme="minorBidi"/>
      <w:sz w:val="22"/>
      <w:szCs w:val="22"/>
      <w:lang w:eastAsia="en-US"/>
    </w:rPr>
  </w:style>
  <w:style w:type="character" w:styleId="a4">
    <w:name w:val="Hyperlink"/>
    <w:basedOn w:val="a0"/>
    <w:uiPriority w:val="99"/>
    <w:semiHidden/>
    <w:unhideWhenUsed/>
    <w:rsid w:val="00E42551"/>
    <w:rPr>
      <w:color w:val="0000FF"/>
      <w:u w:val="single"/>
    </w:rPr>
  </w:style>
  <w:style w:type="paragraph" w:styleId="a5">
    <w:name w:val="Balloon Text"/>
    <w:basedOn w:val="a"/>
    <w:link w:val="a6"/>
    <w:uiPriority w:val="99"/>
    <w:semiHidden/>
    <w:unhideWhenUsed/>
    <w:rsid w:val="00116A45"/>
    <w:rPr>
      <w:rFonts w:ascii="Segoe UI" w:hAnsi="Segoe UI" w:cs="Segoe UI"/>
      <w:sz w:val="18"/>
      <w:szCs w:val="18"/>
    </w:rPr>
  </w:style>
  <w:style w:type="character" w:customStyle="1" w:styleId="a6">
    <w:name w:val="Текст выноски Знак"/>
    <w:basedOn w:val="a0"/>
    <w:link w:val="a5"/>
    <w:uiPriority w:val="99"/>
    <w:semiHidden/>
    <w:rsid w:val="00116A45"/>
    <w:rPr>
      <w:rFonts w:ascii="Segoe UI" w:eastAsia="Times New Roman" w:hAnsi="Segoe UI" w:cs="Segoe UI"/>
      <w:sz w:val="18"/>
      <w:szCs w:val="18"/>
      <w:lang w:eastAsia="ru-RU"/>
    </w:rPr>
  </w:style>
  <w:style w:type="character" w:customStyle="1" w:styleId="3-2pt">
    <w:name w:val="Основной текст (3) + Интервал -2 pt"/>
    <w:basedOn w:val="a0"/>
    <w:rsid w:val="001564F5"/>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paragraph" w:styleId="a7">
    <w:name w:val="No Spacing"/>
    <w:uiPriority w:val="1"/>
    <w:qFormat/>
    <w:rsid w:val="003D2B6D"/>
    <w:pPr>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918E957CFB4503752B0B4127375E75A40060405A815294EB32AA5F77A177B6929A8C9A5aCf9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Мартысевич Л.П.</cp:lastModifiedBy>
  <cp:revision>17</cp:revision>
  <cp:lastPrinted>2018-10-18T06:24:00Z</cp:lastPrinted>
  <dcterms:created xsi:type="dcterms:W3CDTF">2019-09-30T10:55:00Z</dcterms:created>
  <dcterms:modified xsi:type="dcterms:W3CDTF">2023-10-30T05:12:00Z</dcterms:modified>
</cp:coreProperties>
</file>