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5F" w:rsidRDefault="005D375F" w:rsidP="005D375F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5F" w:rsidRDefault="005D375F" w:rsidP="005D375F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5D375F" w:rsidRDefault="005D375F" w:rsidP="005D375F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5D375F" w:rsidRDefault="005D375F" w:rsidP="005D375F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5D375F" w:rsidRDefault="005D375F" w:rsidP="005D375F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5D375F" w:rsidRDefault="005D375F" w:rsidP="005D375F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5D375F" w:rsidRDefault="005D375F" w:rsidP="005D375F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D375F" w:rsidRDefault="005D375F" w:rsidP="005D375F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23 декабря 2024 года</w:t>
      </w:r>
      <w:r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  <w:u w:val="single"/>
        </w:rPr>
        <w:t>№</w:t>
      </w:r>
      <w:r>
        <w:rPr>
          <w:sz w:val="26"/>
          <w:szCs w:val="26"/>
          <w:u w:val="single"/>
        </w:rPr>
        <w:t xml:space="preserve"> 266</w:t>
      </w:r>
      <w:r>
        <w:rPr>
          <w:sz w:val="26"/>
          <w:szCs w:val="26"/>
          <w:u w:val="single"/>
        </w:rPr>
        <w:t xml:space="preserve"> -</w:t>
      </w:r>
      <w:proofErr w:type="gramStart"/>
      <w:r>
        <w:rPr>
          <w:sz w:val="26"/>
          <w:szCs w:val="26"/>
          <w:u w:val="single"/>
        </w:rPr>
        <w:t>п</w:t>
      </w:r>
      <w:proofErr w:type="gramEnd"/>
    </w:p>
    <w:p w:rsidR="005D375F" w:rsidRPr="005D375F" w:rsidRDefault="005D375F" w:rsidP="005D375F">
      <w:pPr>
        <w:shd w:val="clear" w:color="auto" w:fill="FFFFFF"/>
        <w:ind w:left="7"/>
        <w:jc w:val="center"/>
        <w:rPr>
          <w:sz w:val="22"/>
          <w:szCs w:val="22"/>
        </w:rPr>
      </w:pPr>
      <w:r w:rsidRPr="005D375F">
        <w:rPr>
          <w:spacing w:val="-13"/>
          <w:sz w:val="22"/>
          <w:szCs w:val="22"/>
        </w:rPr>
        <w:t>п. Салым</w:t>
      </w:r>
    </w:p>
    <w:p w:rsidR="009C56F5" w:rsidRPr="00547A7E" w:rsidRDefault="009C56F5" w:rsidP="009C56F5">
      <w:pPr>
        <w:ind w:firstLine="720"/>
        <w:rPr>
          <w:sz w:val="26"/>
          <w:szCs w:val="26"/>
        </w:rPr>
      </w:pPr>
      <w:r w:rsidRPr="00547A7E">
        <w:rPr>
          <w:color w:val="000000"/>
          <w:sz w:val="26"/>
          <w:szCs w:val="26"/>
        </w:rPr>
        <w:t xml:space="preserve"> </w:t>
      </w:r>
    </w:p>
    <w:p w:rsidR="00C80D36" w:rsidRDefault="008C494B" w:rsidP="00E73C79">
      <w:pPr>
        <w:tabs>
          <w:tab w:val="left" w:pos="1100"/>
        </w:tabs>
        <w:jc w:val="center"/>
        <w:rPr>
          <w:sz w:val="26"/>
          <w:szCs w:val="26"/>
        </w:rPr>
      </w:pPr>
      <w:r w:rsidRPr="00086633">
        <w:rPr>
          <w:sz w:val="26"/>
          <w:szCs w:val="26"/>
        </w:rPr>
        <w:t>О</w:t>
      </w:r>
      <w:r w:rsidR="00AB4CF9" w:rsidRPr="00086633">
        <w:rPr>
          <w:sz w:val="26"/>
          <w:szCs w:val="26"/>
        </w:rPr>
        <w:t xml:space="preserve"> </w:t>
      </w:r>
      <w:r w:rsidR="005B7449" w:rsidRPr="00086633">
        <w:rPr>
          <w:sz w:val="26"/>
          <w:szCs w:val="26"/>
        </w:rPr>
        <w:t xml:space="preserve">введении особого противопожарного режима </w:t>
      </w:r>
    </w:p>
    <w:p w:rsidR="008C494B" w:rsidRDefault="005B7449" w:rsidP="00E73C79">
      <w:pPr>
        <w:tabs>
          <w:tab w:val="left" w:pos="1100"/>
        </w:tabs>
        <w:jc w:val="center"/>
        <w:rPr>
          <w:sz w:val="26"/>
          <w:szCs w:val="26"/>
        </w:rPr>
      </w:pPr>
      <w:r w:rsidRPr="00086633">
        <w:rPr>
          <w:sz w:val="26"/>
          <w:szCs w:val="26"/>
        </w:rPr>
        <w:t xml:space="preserve">на территории </w:t>
      </w:r>
      <w:r w:rsidR="009C56F5" w:rsidRPr="00086633">
        <w:rPr>
          <w:sz w:val="26"/>
          <w:szCs w:val="26"/>
        </w:rPr>
        <w:t>сельско</w:t>
      </w:r>
      <w:r w:rsidR="00C80D36">
        <w:rPr>
          <w:sz w:val="26"/>
          <w:szCs w:val="26"/>
        </w:rPr>
        <w:t>го</w:t>
      </w:r>
      <w:r w:rsidR="009C56F5" w:rsidRPr="00086633">
        <w:rPr>
          <w:sz w:val="26"/>
          <w:szCs w:val="26"/>
        </w:rPr>
        <w:t xml:space="preserve"> поселени</w:t>
      </w:r>
      <w:r w:rsidR="00C80D36">
        <w:rPr>
          <w:sz w:val="26"/>
          <w:szCs w:val="26"/>
        </w:rPr>
        <w:t>я</w:t>
      </w:r>
      <w:r w:rsidR="009C56F5" w:rsidRPr="00086633">
        <w:rPr>
          <w:sz w:val="26"/>
          <w:szCs w:val="26"/>
        </w:rPr>
        <w:t xml:space="preserve"> Салым</w:t>
      </w:r>
    </w:p>
    <w:p w:rsidR="00C80D36" w:rsidRPr="00086633" w:rsidRDefault="00C80D36" w:rsidP="00E73C79">
      <w:pPr>
        <w:tabs>
          <w:tab w:val="left" w:pos="1100"/>
        </w:tabs>
        <w:jc w:val="center"/>
        <w:rPr>
          <w:sz w:val="26"/>
          <w:szCs w:val="26"/>
        </w:rPr>
      </w:pPr>
    </w:p>
    <w:p w:rsidR="00C7153A" w:rsidRPr="00086633" w:rsidRDefault="00A4437A" w:rsidP="00A4437A">
      <w:pPr>
        <w:pStyle w:val="11"/>
        <w:shd w:val="clear" w:color="auto" w:fill="auto"/>
        <w:tabs>
          <w:tab w:val="left" w:pos="4392"/>
        </w:tabs>
        <w:ind w:firstLine="851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В соответствии Федеральными законами от 21.12.1994 № 69-ФЗ «О пожарной безопасности», от 06.10.2003 № 131-ФЗ «Об общих принципах местного самоуправления в Российской Федерации», постановлением Правительства Российской Федерации от 16.09.2020 № 1479 «Об утверждении Правил противопожарного режима в Российской Федерации», постановлением администрации Нефтеюганского района от 03.06.2011 № 887-па «О порядке введения особого противопожарного режима на территории муниципального Нефтеюганского района Ханты-Мансийского автономного округа - Югры», </w:t>
      </w:r>
      <w:r w:rsidR="00C7153A" w:rsidRPr="00EF0557">
        <w:rPr>
          <w:sz w:val="26"/>
          <w:szCs w:val="26"/>
        </w:rPr>
        <w:t xml:space="preserve">в целях </w:t>
      </w:r>
      <w:r w:rsidR="00086633" w:rsidRPr="00EF0557">
        <w:rPr>
          <w:sz w:val="26"/>
          <w:szCs w:val="26"/>
        </w:rPr>
        <w:t>стабилизации обстановки с пожарами и их последствиями</w:t>
      </w:r>
      <w:r w:rsidR="00C7153A" w:rsidRPr="00EF0557">
        <w:rPr>
          <w:sz w:val="26"/>
          <w:szCs w:val="26"/>
        </w:rPr>
        <w:t xml:space="preserve"> на территории </w:t>
      </w:r>
      <w:r w:rsidR="0048395E" w:rsidRPr="00EF0557">
        <w:rPr>
          <w:sz w:val="26"/>
          <w:szCs w:val="26"/>
        </w:rPr>
        <w:t>сельского поселения Салым</w:t>
      </w:r>
      <w:r w:rsidR="00C7153A" w:rsidRPr="00EF0557">
        <w:rPr>
          <w:sz w:val="26"/>
          <w:szCs w:val="26"/>
        </w:rPr>
        <w:t xml:space="preserve"> </w:t>
      </w:r>
      <w:r w:rsidR="00086633" w:rsidRPr="00EF0557">
        <w:rPr>
          <w:sz w:val="26"/>
          <w:szCs w:val="26"/>
        </w:rPr>
        <w:t>в период</w:t>
      </w:r>
      <w:r w:rsidR="00086633">
        <w:rPr>
          <w:sz w:val="26"/>
          <w:szCs w:val="26"/>
        </w:rPr>
        <w:t xml:space="preserve"> Новогодних и Рождественских праздничных дней, </w:t>
      </w:r>
      <w:r w:rsidR="0048395E" w:rsidRPr="00086633">
        <w:rPr>
          <w:sz w:val="26"/>
          <w:szCs w:val="26"/>
        </w:rPr>
        <w:t>п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о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с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т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а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н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о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в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л</w:t>
      </w:r>
      <w:r w:rsidR="00EC3803">
        <w:rPr>
          <w:sz w:val="26"/>
          <w:szCs w:val="26"/>
        </w:rPr>
        <w:t xml:space="preserve"> </w:t>
      </w:r>
      <w:r w:rsidR="0048395E" w:rsidRPr="00086633">
        <w:rPr>
          <w:sz w:val="26"/>
          <w:szCs w:val="26"/>
        </w:rPr>
        <w:t>я</w:t>
      </w:r>
      <w:r w:rsidR="00EC3803">
        <w:rPr>
          <w:sz w:val="26"/>
          <w:szCs w:val="26"/>
        </w:rPr>
        <w:t xml:space="preserve"> </w:t>
      </w:r>
      <w:r w:rsidR="00C7153A" w:rsidRPr="00086633">
        <w:rPr>
          <w:sz w:val="26"/>
          <w:szCs w:val="26"/>
        </w:rPr>
        <w:t xml:space="preserve">ю: </w:t>
      </w:r>
    </w:p>
    <w:p w:rsidR="00C7153A" w:rsidRPr="00C80D36" w:rsidRDefault="00C7153A" w:rsidP="00A4437A">
      <w:pPr>
        <w:numPr>
          <w:ilvl w:val="0"/>
          <w:numId w:val="34"/>
        </w:numPr>
        <w:tabs>
          <w:tab w:val="left" w:pos="0"/>
          <w:tab w:val="left" w:pos="1134"/>
        </w:tabs>
        <w:ind w:left="0" w:firstLine="851"/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Ввести на территории </w:t>
      </w:r>
      <w:r w:rsidR="0048395E" w:rsidRPr="00086633">
        <w:rPr>
          <w:sz w:val="26"/>
          <w:szCs w:val="26"/>
        </w:rPr>
        <w:t xml:space="preserve">сельского поселения Салым </w:t>
      </w:r>
      <w:r w:rsidRPr="00086633">
        <w:rPr>
          <w:sz w:val="26"/>
          <w:szCs w:val="26"/>
        </w:rPr>
        <w:t>особый</w:t>
      </w:r>
      <w:r w:rsidR="0048395E" w:rsidRPr="00086633">
        <w:rPr>
          <w:sz w:val="26"/>
          <w:szCs w:val="26"/>
        </w:rPr>
        <w:t xml:space="preserve"> </w:t>
      </w:r>
      <w:r w:rsidR="00086633">
        <w:rPr>
          <w:sz w:val="26"/>
          <w:szCs w:val="26"/>
        </w:rPr>
        <w:t>п</w:t>
      </w:r>
      <w:r w:rsidRPr="00086633">
        <w:rPr>
          <w:sz w:val="26"/>
          <w:szCs w:val="26"/>
        </w:rPr>
        <w:t>ротивопожарный</w:t>
      </w:r>
      <w:r w:rsidR="0048395E" w:rsidRPr="00086633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 xml:space="preserve">режим </w:t>
      </w:r>
      <w:r w:rsidR="00A4437A">
        <w:rPr>
          <w:sz w:val="26"/>
          <w:szCs w:val="26"/>
        </w:rPr>
        <w:t xml:space="preserve">с </w:t>
      </w:r>
      <w:r w:rsidR="00A4437A" w:rsidRPr="00172B1C">
        <w:rPr>
          <w:sz w:val="26"/>
          <w:szCs w:val="26"/>
        </w:rPr>
        <w:t>28.12.2024 до 09.01.2025.</w:t>
      </w:r>
    </w:p>
    <w:p w:rsidR="00C7153A" w:rsidRDefault="00C7153A" w:rsidP="00A4437A">
      <w:pPr>
        <w:numPr>
          <w:ilvl w:val="0"/>
          <w:numId w:val="34"/>
        </w:numPr>
        <w:shd w:val="clear" w:color="auto" w:fill="FFFFFF"/>
        <w:tabs>
          <w:tab w:val="left" w:pos="0"/>
          <w:tab w:val="left" w:pos="709"/>
          <w:tab w:val="left" w:pos="800"/>
          <w:tab w:val="left" w:pos="1134"/>
        </w:tabs>
        <w:ind w:left="0" w:firstLine="851"/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Утвердить </w:t>
      </w:r>
      <w:r w:rsidR="00992D4B">
        <w:rPr>
          <w:sz w:val="26"/>
          <w:szCs w:val="26"/>
        </w:rPr>
        <w:t xml:space="preserve">дополнительный </w:t>
      </w:r>
      <w:r w:rsidRPr="00086633">
        <w:rPr>
          <w:sz w:val="26"/>
          <w:szCs w:val="26"/>
        </w:rPr>
        <w:t xml:space="preserve">план мероприятий по </w:t>
      </w:r>
      <w:r w:rsidR="0048395E" w:rsidRPr="00086633">
        <w:rPr>
          <w:sz w:val="26"/>
          <w:szCs w:val="26"/>
        </w:rPr>
        <w:t>предупреждению возникновения пожаров, а также травматизма и гибели при них людей на территории сельского поселения Салым</w:t>
      </w:r>
      <w:r w:rsidRPr="00086633">
        <w:rPr>
          <w:sz w:val="26"/>
          <w:szCs w:val="26"/>
        </w:rPr>
        <w:t xml:space="preserve"> согласно приложению.</w:t>
      </w:r>
    </w:p>
    <w:p w:rsidR="00086633" w:rsidRPr="00086633" w:rsidRDefault="00086633" w:rsidP="00A4437A">
      <w:pPr>
        <w:numPr>
          <w:ilvl w:val="0"/>
          <w:numId w:val="34"/>
        </w:numPr>
        <w:shd w:val="clear" w:color="auto" w:fill="FFFFFF"/>
        <w:tabs>
          <w:tab w:val="left" w:pos="0"/>
          <w:tab w:val="left" w:pos="709"/>
          <w:tab w:val="left" w:pos="800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ФКУ ХМАО-Югры «</w:t>
      </w:r>
      <w:proofErr w:type="spellStart"/>
      <w:r>
        <w:rPr>
          <w:sz w:val="26"/>
          <w:szCs w:val="26"/>
        </w:rPr>
        <w:t>Центроспас-Югория</w:t>
      </w:r>
      <w:proofErr w:type="spellEnd"/>
      <w:r>
        <w:rPr>
          <w:sz w:val="26"/>
          <w:szCs w:val="26"/>
        </w:rPr>
        <w:t xml:space="preserve">» пожарной части </w:t>
      </w:r>
      <w:proofErr w:type="spellStart"/>
      <w:r>
        <w:rPr>
          <w:sz w:val="26"/>
          <w:szCs w:val="26"/>
        </w:rPr>
        <w:t>п.Салым</w:t>
      </w:r>
      <w:proofErr w:type="spellEnd"/>
      <w:r>
        <w:rPr>
          <w:sz w:val="26"/>
          <w:szCs w:val="26"/>
        </w:rPr>
        <w:t xml:space="preserve"> усилить функции надзора в пределах полномочий, установленных законодательством Российской Федерации.</w:t>
      </w:r>
    </w:p>
    <w:p w:rsidR="00A4437A" w:rsidRPr="00172B1C" w:rsidRDefault="00A4437A" w:rsidP="00A4437A">
      <w:pPr>
        <w:pStyle w:val="11"/>
        <w:numPr>
          <w:ilvl w:val="0"/>
          <w:numId w:val="34"/>
        </w:numPr>
        <w:shd w:val="clear" w:color="auto" w:fill="auto"/>
        <w:tabs>
          <w:tab w:val="left" w:pos="1124"/>
        </w:tabs>
        <w:ind w:left="0" w:firstLine="851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Рекомендовать председателям садоводческих, огороднических товариществ:</w:t>
      </w:r>
    </w:p>
    <w:p w:rsidR="00A4437A" w:rsidRPr="00172B1C" w:rsidRDefault="00A4437A" w:rsidP="00A4437A">
      <w:pPr>
        <w:pStyle w:val="11"/>
        <w:numPr>
          <w:ilvl w:val="1"/>
          <w:numId w:val="34"/>
        </w:numPr>
        <w:shd w:val="clear" w:color="auto" w:fill="auto"/>
        <w:tabs>
          <w:tab w:val="left" w:pos="1210"/>
        </w:tabs>
        <w:ind w:left="0" w:firstLine="851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Организовать и провести агитационно-разъяснительную работу по вопросам соблюдения требований пожарной безопасности при нахождении граждан в дачных домах, подготовки к использованию первичных средств пожаротушения, создания запасов воды для защиты от возможных пожаров жилых домов и хозяйственных построек, о мерах пожарной безопасности в период новогодних и рождественских праздников, правилах использования пиротехнических изделий и опасности при неосторожном обращении с ними, правилах эксплуатации бытовых газовых баллонов, ответственности за нарушение требований пожарной безопасности, в том числе путем распространения памяток и листовок.</w:t>
      </w:r>
    </w:p>
    <w:p w:rsidR="00A4437A" w:rsidRPr="00172B1C" w:rsidRDefault="00A4437A" w:rsidP="00A4437A">
      <w:pPr>
        <w:pStyle w:val="11"/>
        <w:numPr>
          <w:ilvl w:val="1"/>
          <w:numId w:val="34"/>
        </w:numPr>
        <w:shd w:val="clear" w:color="auto" w:fill="auto"/>
        <w:tabs>
          <w:tab w:val="left" w:pos="1220"/>
        </w:tabs>
        <w:ind w:left="0" w:firstLine="851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Принять меры по содержанию имеющихся источников наружного противопожарного водоснабжения в исправном состоянии (наличие указателей у </w:t>
      </w:r>
      <w:proofErr w:type="spellStart"/>
      <w:r w:rsidRPr="00172B1C">
        <w:rPr>
          <w:sz w:val="26"/>
          <w:szCs w:val="26"/>
        </w:rPr>
        <w:lastRenderedPageBreak/>
        <w:t>водоисточников</w:t>
      </w:r>
      <w:proofErr w:type="spellEnd"/>
      <w:r w:rsidRPr="00172B1C">
        <w:rPr>
          <w:sz w:val="26"/>
          <w:szCs w:val="26"/>
        </w:rPr>
        <w:t xml:space="preserve">, подъездов к </w:t>
      </w:r>
      <w:proofErr w:type="spellStart"/>
      <w:r w:rsidRPr="00172B1C">
        <w:rPr>
          <w:sz w:val="26"/>
          <w:szCs w:val="26"/>
        </w:rPr>
        <w:t>водоисточникам</w:t>
      </w:r>
      <w:proofErr w:type="spellEnd"/>
      <w:r w:rsidRPr="00172B1C">
        <w:rPr>
          <w:sz w:val="26"/>
          <w:szCs w:val="26"/>
        </w:rPr>
        <w:t>, запасов воды в пожарных водоемах).</w:t>
      </w:r>
      <w:r>
        <w:rPr>
          <w:sz w:val="26"/>
          <w:szCs w:val="26"/>
        </w:rPr>
        <w:t xml:space="preserve"> </w:t>
      </w:r>
    </w:p>
    <w:p w:rsidR="00A4437A" w:rsidRPr="00172B1C" w:rsidRDefault="00A4437A" w:rsidP="00A4437A">
      <w:pPr>
        <w:pStyle w:val="11"/>
        <w:numPr>
          <w:ilvl w:val="1"/>
          <w:numId w:val="34"/>
        </w:numPr>
        <w:shd w:val="clear" w:color="auto" w:fill="auto"/>
        <w:tabs>
          <w:tab w:val="left" w:pos="1215"/>
        </w:tabs>
        <w:ind w:left="0" w:firstLine="851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Организовать на территории садоводческих, огороднических некоммерческих товариществ патрулирование с целью предупреждения нарушений требований пожарной безопасности, обнаружения пожаров (загораний) на ранней стадии и немедленного сообщения информации о данных фактах в подразделения пожарной охраны и муниципальное казенное учреждение «Единая дежурно</w:t>
      </w:r>
      <w:r>
        <w:rPr>
          <w:sz w:val="26"/>
          <w:szCs w:val="26"/>
        </w:rPr>
        <w:t>-</w:t>
      </w:r>
      <w:r w:rsidRPr="00172B1C">
        <w:rPr>
          <w:sz w:val="26"/>
          <w:szCs w:val="26"/>
        </w:rPr>
        <w:t>диспетчерская служба Нефтеюганского района.</w:t>
      </w:r>
    </w:p>
    <w:p w:rsidR="00A4437A" w:rsidRPr="00172B1C" w:rsidRDefault="00A4437A" w:rsidP="00A4437A">
      <w:pPr>
        <w:pStyle w:val="11"/>
        <w:numPr>
          <w:ilvl w:val="0"/>
          <w:numId w:val="34"/>
        </w:numPr>
        <w:shd w:val="clear" w:color="auto" w:fill="auto"/>
        <w:tabs>
          <w:tab w:val="left" w:pos="1023"/>
        </w:tabs>
        <w:ind w:left="0" w:firstLine="851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Рекомендовать руководителям предприятий, организаций и учреждений, независимо от их организационно-правовой формы и ведомственной принадлежности, главам крестьянских (фермерских) хозяйств, осуществляющих деятельность на территории </w:t>
      </w:r>
      <w:r>
        <w:rPr>
          <w:sz w:val="26"/>
          <w:szCs w:val="26"/>
        </w:rPr>
        <w:t>сельского поселения Салым</w:t>
      </w:r>
      <w:r w:rsidRPr="00172B1C">
        <w:rPr>
          <w:sz w:val="26"/>
          <w:szCs w:val="26"/>
        </w:rPr>
        <w:t>:</w:t>
      </w:r>
    </w:p>
    <w:p w:rsidR="00A4437A" w:rsidRPr="00172B1C" w:rsidRDefault="00A4437A" w:rsidP="00A4437A">
      <w:pPr>
        <w:pStyle w:val="11"/>
        <w:numPr>
          <w:ilvl w:val="1"/>
          <w:numId w:val="34"/>
        </w:numPr>
        <w:shd w:val="clear" w:color="auto" w:fill="auto"/>
        <w:tabs>
          <w:tab w:val="left" w:pos="1215"/>
        </w:tabs>
        <w:ind w:left="0" w:firstLine="851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Провести внеплановые противопожарные инструктажи с работниками подведомственных организаций, подрядных организаций, и работающими вахтовым методом, по вопросам обеспечения пожарной безопасности в период новогодних и рождественских праздников, правилах использования пиротехнических изделий и опасности при неосторожном обращении с ними, правилах эксплуатации бытовых газовых баллонов, порядка вызова подразделений пожарной охраны, ответственности за нарушение требований пожарной безопасности.</w:t>
      </w:r>
    </w:p>
    <w:p w:rsidR="00A4437A" w:rsidRPr="00172B1C" w:rsidRDefault="00A4437A" w:rsidP="00A4437A">
      <w:pPr>
        <w:pStyle w:val="11"/>
        <w:numPr>
          <w:ilvl w:val="1"/>
          <w:numId w:val="34"/>
        </w:numPr>
        <w:shd w:val="clear" w:color="auto" w:fill="auto"/>
        <w:tabs>
          <w:tab w:val="left" w:pos="1210"/>
        </w:tabs>
        <w:ind w:left="0" w:firstLine="851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Провести проверку противопожарного состояния объектов и принять меры к устранению выявленных нарушений.</w:t>
      </w:r>
    </w:p>
    <w:p w:rsidR="00A4437A" w:rsidRPr="00172B1C" w:rsidRDefault="00A4437A" w:rsidP="00A4437A">
      <w:pPr>
        <w:pStyle w:val="11"/>
        <w:numPr>
          <w:ilvl w:val="1"/>
          <w:numId w:val="34"/>
        </w:numPr>
        <w:shd w:val="clear" w:color="auto" w:fill="auto"/>
        <w:tabs>
          <w:tab w:val="left" w:pos="1210"/>
        </w:tabs>
        <w:ind w:left="0" w:firstLine="851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Обеспечить помещения необходимым количеством первичных средств пожаротушения.</w:t>
      </w:r>
    </w:p>
    <w:p w:rsidR="00A4437A" w:rsidRPr="00172B1C" w:rsidRDefault="00A4437A" w:rsidP="00A4437A">
      <w:pPr>
        <w:pStyle w:val="11"/>
        <w:numPr>
          <w:ilvl w:val="1"/>
          <w:numId w:val="34"/>
        </w:numPr>
        <w:shd w:val="clear" w:color="auto" w:fill="auto"/>
        <w:tabs>
          <w:tab w:val="left" w:pos="1210"/>
        </w:tabs>
        <w:ind w:left="0" w:firstLine="851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Организовать мероприятия по обеспечению беспрепятственных подъездов специальной техники к зданиям, строениям и сооружениям, а также источникам противопожарного водоснабжения на подведомственных территориях.</w:t>
      </w:r>
    </w:p>
    <w:p w:rsidR="00A4437A" w:rsidRPr="00172B1C" w:rsidRDefault="00A4437A" w:rsidP="00A4437A">
      <w:pPr>
        <w:pStyle w:val="11"/>
        <w:numPr>
          <w:ilvl w:val="1"/>
          <w:numId w:val="34"/>
        </w:numPr>
        <w:shd w:val="clear" w:color="auto" w:fill="auto"/>
        <w:tabs>
          <w:tab w:val="left" w:pos="1215"/>
        </w:tabs>
        <w:ind w:left="0" w:firstLine="851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Организовать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A4437A" w:rsidRPr="00172B1C" w:rsidRDefault="00A4437A" w:rsidP="00A4437A">
      <w:pPr>
        <w:pStyle w:val="11"/>
        <w:numPr>
          <w:ilvl w:val="1"/>
          <w:numId w:val="34"/>
        </w:numPr>
        <w:shd w:val="clear" w:color="auto" w:fill="auto"/>
        <w:tabs>
          <w:tab w:val="left" w:pos="1210"/>
        </w:tabs>
        <w:ind w:left="0" w:firstLine="851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Предусмотреть использование для целей пожаротушения имеющуюся водовозную и поливочную технику (с обеспечением водительского состава и </w:t>
      </w:r>
      <w:proofErr w:type="spellStart"/>
      <w:r w:rsidRPr="00172B1C">
        <w:rPr>
          <w:sz w:val="26"/>
          <w:szCs w:val="26"/>
        </w:rPr>
        <w:t>горюче</w:t>
      </w:r>
      <w:r w:rsidRPr="00172B1C">
        <w:rPr>
          <w:sz w:val="26"/>
          <w:szCs w:val="26"/>
        </w:rPr>
        <w:softHyphen/>
        <w:t>смазочными</w:t>
      </w:r>
      <w:proofErr w:type="spellEnd"/>
      <w:r w:rsidRPr="00172B1C">
        <w:rPr>
          <w:sz w:val="26"/>
          <w:szCs w:val="26"/>
        </w:rPr>
        <w:t xml:space="preserve"> материалами).</w:t>
      </w:r>
    </w:p>
    <w:p w:rsidR="00A4437A" w:rsidRPr="00172B1C" w:rsidRDefault="00A4437A" w:rsidP="00A4437A">
      <w:pPr>
        <w:pStyle w:val="11"/>
        <w:numPr>
          <w:ilvl w:val="1"/>
          <w:numId w:val="34"/>
        </w:numPr>
        <w:shd w:val="clear" w:color="auto" w:fill="auto"/>
        <w:tabs>
          <w:tab w:val="left" w:pos="1215"/>
        </w:tabs>
        <w:ind w:left="0" w:firstLine="851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Обеспечить устойчивое функционирование средств связи для сообщения о пожаре в пожарную охрану и муниципальное казённое учреждение «Единая дежурная диспетчерская служба Нефтеюганского района».</w:t>
      </w:r>
    </w:p>
    <w:p w:rsidR="00F86ABD" w:rsidRPr="00086633" w:rsidRDefault="00F86ABD" w:rsidP="00A4437A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6633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F86ABD" w:rsidRPr="00086633" w:rsidRDefault="00F86ABD" w:rsidP="00A4437A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663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F86ABD" w:rsidRPr="00086633" w:rsidRDefault="00F86ABD" w:rsidP="00A4437A">
      <w:pPr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086633">
        <w:rPr>
          <w:sz w:val="26"/>
          <w:szCs w:val="26"/>
        </w:rPr>
        <w:t>Контроль за исполнением постановления оставляю за собой</w:t>
      </w:r>
    </w:p>
    <w:p w:rsidR="00C7153A" w:rsidRPr="00086633" w:rsidRDefault="00C7153A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335DE7" w:rsidRDefault="00335DE7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18382F" w:rsidRPr="00086633" w:rsidRDefault="0018382F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C7153A" w:rsidRDefault="005278B3" w:rsidP="00C7153A">
      <w:pPr>
        <w:jc w:val="both"/>
        <w:rPr>
          <w:sz w:val="26"/>
          <w:szCs w:val="26"/>
        </w:rPr>
      </w:pPr>
      <w:r w:rsidRPr="00086633">
        <w:rPr>
          <w:sz w:val="26"/>
          <w:szCs w:val="26"/>
        </w:rPr>
        <w:t xml:space="preserve">Глава поселения </w:t>
      </w:r>
      <w:r w:rsidR="00C7153A" w:rsidRPr="00086633">
        <w:rPr>
          <w:sz w:val="26"/>
          <w:szCs w:val="26"/>
        </w:rPr>
        <w:t xml:space="preserve"> </w:t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573518">
        <w:rPr>
          <w:sz w:val="26"/>
          <w:szCs w:val="26"/>
        </w:rPr>
        <w:t xml:space="preserve">          </w:t>
      </w:r>
      <w:r w:rsidR="005D375F">
        <w:rPr>
          <w:sz w:val="26"/>
          <w:szCs w:val="26"/>
        </w:rPr>
        <w:t xml:space="preserve">       </w:t>
      </w:r>
      <w:r w:rsidRPr="00086633">
        <w:rPr>
          <w:sz w:val="26"/>
          <w:szCs w:val="26"/>
        </w:rPr>
        <w:t xml:space="preserve">      </w:t>
      </w:r>
      <w:r w:rsidR="00573518">
        <w:rPr>
          <w:sz w:val="26"/>
          <w:szCs w:val="26"/>
        </w:rPr>
        <w:t xml:space="preserve"> </w:t>
      </w:r>
      <w:r w:rsidRPr="00086633">
        <w:rPr>
          <w:sz w:val="26"/>
          <w:szCs w:val="26"/>
        </w:rPr>
        <w:t>Н.В. Ахметзянова</w:t>
      </w: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C7153A" w:rsidRPr="00086633" w:rsidRDefault="00C7153A" w:rsidP="005D375F">
      <w:pPr>
        <w:ind w:firstLine="5656"/>
        <w:jc w:val="right"/>
        <w:rPr>
          <w:sz w:val="26"/>
          <w:szCs w:val="26"/>
        </w:rPr>
      </w:pPr>
      <w:r w:rsidRPr="00086633">
        <w:rPr>
          <w:sz w:val="26"/>
          <w:szCs w:val="26"/>
        </w:rPr>
        <w:lastRenderedPageBreak/>
        <w:t xml:space="preserve">Приложение </w:t>
      </w:r>
    </w:p>
    <w:p w:rsidR="00C7153A" w:rsidRPr="00086633" w:rsidRDefault="00C7153A" w:rsidP="005D375F">
      <w:pPr>
        <w:ind w:left="5656"/>
        <w:jc w:val="right"/>
        <w:rPr>
          <w:sz w:val="26"/>
          <w:szCs w:val="26"/>
        </w:rPr>
      </w:pPr>
      <w:r w:rsidRPr="00086633">
        <w:rPr>
          <w:sz w:val="26"/>
          <w:szCs w:val="26"/>
        </w:rPr>
        <w:t xml:space="preserve">к постановлению администрации </w:t>
      </w:r>
      <w:r w:rsidR="005278B3" w:rsidRPr="00086633">
        <w:rPr>
          <w:sz w:val="26"/>
          <w:szCs w:val="26"/>
        </w:rPr>
        <w:t>сельского поселения Салым</w:t>
      </w:r>
    </w:p>
    <w:p w:rsidR="00C7153A" w:rsidRPr="00086633" w:rsidRDefault="00C7153A" w:rsidP="005D375F">
      <w:pPr>
        <w:ind w:firstLine="5656"/>
        <w:jc w:val="right"/>
        <w:rPr>
          <w:sz w:val="26"/>
          <w:szCs w:val="26"/>
        </w:rPr>
      </w:pPr>
      <w:r w:rsidRPr="00086633">
        <w:rPr>
          <w:sz w:val="26"/>
          <w:szCs w:val="26"/>
        </w:rPr>
        <w:t>от</w:t>
      </w:r>
      <w:r w:rsidR="003C15BD" w:rsidRPr="00086633">
        <w:rPr>
          <w:sz w:val="26"/>
          <w:szCs w:val="26"/>
        </w:rPr>
        <w:t xml:space="preserve"> </w:t>
      </w:r>
      <w:r w:rsidR="0018382F">
        <w:rPr>
          <w:sz w:val="26"/>
          <w:szCs w:val="26"/>
        </w:rPr>
        <w:t xml:space="preserve"> </w:t>
      </w:r>
      <w:r w:rsidR="005D375F">
        <w:rPr>
          <w:sz w:val="26"/>
          <w:szCs w:val="26"/>
        </w:rPr>
        <w:t>23 декабря 2024</w:t>
      </w:r>
      <w:r w:rsidR="005A5CB5">
        <w:rPr>
          <w:sz w:val="26"/>
          <w:szCs w:val="26"/>
        </w:rPr>
        <w:t xml:space="preserve"> года </w:t>
      </w:r>
      <w:r w:rsidR="00D06974">
        <w:rPr>
          <w:sz w:val="26"/>
          <w:szCs w:val="26"/>
        </w:rPr>
        <w:t>№</w:t>
      </w:r>
      <w:r w:rsidR="005D375F">
        <w:rPr>
          <w:sz w:val="26"/>
          <w:szCs w:val="26"/>
        </w:rPr>
        <w:t xml:space="preserve"> 266</w:t>
      </w:r>
      <w:r w:rsidR="00335DE7" w:rsidRPr="00086633">
        <w:rPr>
          <w:sz w:val="26"/>
          <w:szCs w:val="26"/>
        </w:rPr>
        <w:t>-п</w:t>
      </w:r>
    </w:p>
    <w:p w:rsidR="00872097" w:rsidRPr="00086633" w:rsidRDefault="00872097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C7153A" w:rsidRPr="00086633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86633">
        <w:rPr>
          <w:sz w:val="26"/>
          <w:szCs w:val="26"/>
        </w:rPr>
        <w:t>ПЛАН</w:t>
      </w:r>
    </w:p>
    <w:p w:rsidR="00C7153A" w:rsidRDefault="00135637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дополнительных </w:t>
      </w:r>
      <w:r w:rsidR="0018382F">
        <w:rPr>
          <w:sz w:val="26"/>
          <w:szCs w:val="26"/>
        </w:rPr>
        <w:t xml:space="preserve">мероприятий </w:t>
      </w:r>
      <w:r w:rsidR="0018382F" w:rsidRPr="00086633">
        <w:rPr>
          <w:sz w:val="26"/>
          <w:szCs w:val="26"/>
        </w:rPr>
        <w:t>по предупреждению возникновения пожаров, а также травматизма и гибели при них людей на территории сельского поселения Салым</w:t>
      </w:r>
    </w:p>
    <w:p w:rsidR="00C7153A" w:rsidRPr="00086633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tbl>
      <w:tblPr>
        <w:tblStyle w:val="a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827"/>
        <w:gridCol w:w="1842"/>
      </w:tblGrid>
      <w:tr w:rsidR="00F71FC7" w:rsidRPr="00F71FC7" w:rsidTr="00F71FC7">
        <w:tc>
          <w:tcPr>
            <w:tcW w:w="534" w:type="dxa"/>
            <w:shd w:val="clear" w:color="auto" w:fill="FFFFFF"/>
          </w:tcPr>
          <w:p w:rsidR="00A4437A" w:rsidRPr="00F71FC7" w:rsidRDefault="00A4437A" w:rsidP="00224C9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71FC7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4437A" w:rsidRPr="00F71FC7" w:rsidRDefault="00A4437A" w:rsidP="00224C9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71FC7">
              <w:rPr>
                <w:color w:val="000000" w:themeColor="text1"/>
                <w:sz w:val="26"/>
                <w:szCs w:val="26"/>
              </w:rPr>
              <w:t>Мероприятие</w:t>
            </w:r>
          </w:p>
        </w:tc>
        <w:tc>
          <w:tcPr>
            <w:tcW w:w="3827" w:type="dxa"/>
            <w:shd w:val="clear" w:color="auto" w:fill="FFFFFF"/>
          </w:tcPr>
          <w:p w:rsidR="00A4437A" w:rsidRPr="00F71FC7" w:rsidRDefault="00A4437A" w:rsidP="00224C9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71FC7">
              <w:rPr>
                <w:color w:val="000000" w:themeColor="text1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4437A" w:rsidRPr="00F71FC7" w:rsidRDefault="00A4437A" w:rsidP="00224C9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71FC7">
              <w:rPr>
                <w:color w:val="000000" w:themeColor="text1"/>
                <w:sz w:val="26"/>
                <w:szCs w:val="26"/>
              </w:rPr>
              <w:t>Срок исполнения</w:t>
            </w:r>
          </w:p>
        </w:tc>
      </w:tr>
      <w:tr w:rsidR="00F71FC7" w:rsidRPr="00F71FC7" w:rsidTr="00F71FC7">
        <w:tc>
          <w:tcPr>
            <w:tcW w:w="534" w:type="dxa"/>
            <w:shd w:val="clear" w:color="auto" w:fill="FFFFFF"/>
            <w:vAlign w:val="bottom"/>
          </w:tcPr>
          <w:p w:rsidR="00A4437A" w:rsidRPr="00F71FC7" w:rsidRDefault="00A4437A" w:rsidP="00224C9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71FC7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FFFFFF"/>
            <w:vAlign w:val="bottom"/>
          </w:tcPr>
          <w:p w:rsidR="00A4437A" w:rsidRPr="00F71FC7" w:rsidRDefault="00A4437A" w:rsidP="00224C9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71FC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A4437A" w:rsidRPr="00F71FC7" w:rsidRDefault="00A4437A" w:rsidP="00224C9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71FC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4437A" w:rsidRPr="00F71FC7" w:rsidRDefault="00A4437A" w:rsidP="00224C9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71FC7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F71FC7" w:rsidRPr="00F71FC7" w:rsidTr="00F71FC7">
        <w:tc>
          <w:tcPr>
            <w:tcW w:w="534" w:type="dxa"/>
          </w:tcPr>
          <w:p w:rsidR="00A4437A" w:rsidRPr="00F71FC7" w:rsidRDefault="00A4437A" w:rsidP="00224C9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3685" w:type="dxa"/>
          </w:tcPr>
          <w:p w:rsidR="00A4437A" w:rsidRPr="00F71FC7" w:rsidRDefault="00A4437A" w:rsidP="003800A0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Доведение до сведения работников администрации сельского поселения, подведомственных муниципальных учреждений информации о мерах пожарной безопасности, в период новогодних и рождественских праздников, правилах использования пиротехнических изделий и опасности при неосторожном обращении с ними, правилах эксплуатации бытовых газовых баллонов</w:t>
            </w:r>
          </w:p>
        </w:tc>
        <w:tc>
          <w:tcPr>
            <w:tcW w:w="3827" w:type="dxa"/>
          </w:tcPr>
          <w:p w:rsidR="00A4437A" w:rsidRDefault="003800A0" w:rsidP="00224C9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bidi="ru-RU"/>
              </w:rPr>
            </w:pPr>
            <w:r w:rsidRPr="00F71FC7">
              <w:rPr>
                <w:color w:val="000000" w:themeColor="text1"/>
                <w:sz w:val="24"/>
                <w:szCs w:val="24"/>
                <w:lang w:bidi="ru-RU"/>
              </w:rPr>
              <w:t xml:space="preserve">Администрация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bidi="ru-RU"/>
              </w:rPr>
              <w:t>с.п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bidi="ru-RU"/>
              </w:rPr>
              <w:t xml:space="preserve">. Салым, </w:t>
            </w:r>
            <w:r w:rsidR="00A4437A" w:rsidRPr="00F71FC7">
              <w:rPr>
                <w:color w:val="000000" w:themeColor="text1"/>
                <w:sz w:val="24"/>
                <w:szCs w:val="24"/>
                <w:lang w:bidi="ru-RU"/>
              </w:rPr>
              <w:t>Руководители муниципальных учреждений</w:t>
            </w:r>
            <w:r w:rsidR="005D375F"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5D375F" w:rsidRPr="00F71FC7">
              <w:rPr>
                <w:color w:val="000000" w:themeColor="text1"/>
                <w:sz w:val="24"/>
                <w:szCs w:val="24"/>
              </w:rPr>
              <w:t>(по согласованию)</w:t>
            </w:r>
            <w:bookmarkStart w:id="0" w:name="_GoBack"/>
            <w:bookmarkEnd w:id="0"/>
          </w:p>
          <w:p w:rsidR="005D375F" w:rsidRPr="00F71FC7" w:rsidRDefault="005D375F" w:rsidP="00224C9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437A" w:rsidRPr="00F71FC7" w:rsidRDefault="00A4437A" w:rsidP="00224C9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bidi="ru-RU"/>
              </w:rPr>
              <w:t>до 28.12.2024</w:t>
            </w:r>
          </w:p>
        </w:tc>
      </w:tr>
      <w:tr w:rsidR="00F71FC7" w:rsidRPr="00F71FC7" w:rsidTr="00F71FC7">
        <w:tc>
          <w:tcPr>
            <w:tcW w:w="534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3685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Организация и проведение противопожарных инструктажей со всеми работниками с доведением информации о мерах пожарной безопасности, в период новогодних и рождественских праздников, правилах использования</w:t>
            </w:r>
          </w:p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Пиротехнических изделий и опасности при неосторожном обращении с ними, правилах эксплуатации бытовых газовых баллонов</w:t>
            </w:r>
          </w:p>
        </w:tc>
        <w:tc>
          <w:tcPr>
            <w:tcW w:w="3827" w:type="dxa"/>
            <w:vAlign w:val="center"/>
          </w:tcPr>
          <w:p w:rsidR="00530654" w:rsidRPr="00F71FC7" w:rsidRDefault="00530654" w:rsidP="00530654">
            <w:pPr>
              <w:rPr>
                <w:color w:val="000000" w:themeColor="text1"/>
                <w:sz w:val="24"/>
                <w:szCs w:val="24"/>
              </w:rPr>
            </w:pPr>
            <w:r w:rsidRPr="00F71FC7">
              <w:rPr>
                <w:color w:val="000000" w:themeColor="text1"/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530654" w:rsidRPr="00F71FC7" w:rsidRDefault="00530654" w:rsidP="00530654">
            <w:pPr>
              <w:rPr>
                <w:color w:val="000000" w:themeColor="text1"/>
                <w:sz w:val="24"/>
                <w:szCs w:val="24"/>
              </w:rPr>
            </w:pPr>
            <w:r w:rsidRPr="00F71FC7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842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до 28.12.2024</w:t>
            </w:r>
          </w:p>
        </w:tc>
      </w:tr>
      <w:tr w:rsidR="00F71FC7" w:rsidRPr="00F71FC7" w:rsidTr="00F71FC7">
        <w:trPr>
          <w:trHeight w:val="3675"/>
        </w:trPr>
        <w:tc>
          <w:tcPr>
            <w:tcW w:w="534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  3</w:t>
            </w:r>
          </w:p>
        </w:tc>
        <w:tc>
          <w:tcPr>
            <w:tcW w:w="3685" w:type="dxa"/>
          </w:tcPr>
          <w:p w:rsidR="00530654" w:rsidRPr="00F71FC7" w:rsidRDefault="00F71FC7" w:rsidP="00F71FC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Организация и размещение в </w:t>
            </w:r>
            <w:r w:rsidR="00530654" w:rsidRPr="00F71FC7">
              <w:rPr>
                <w:color w:val="000000" w:themeColor="text1"/>
                <w:sz w:val="24"/>
                <w:szCs w:val="24"/>
                <w:lang w:eastAsia="en-US"/>
              </w:rPr>
              <w:t>многоквартирны</w:t>
            </w: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х </w:t>
            </w:r>
            <w:r w:rsidR="00530654" w:rsidRPr="00F71FC7">
              <w:rPr>
                <w:color w:val="000000" w:themeColor="text1"/>
                <w:sz w:val="24"/>
                <w:szCs w:val="24"/>
                <w:lang w:eastAsia="en-US"/>
              </w:rPr>
              <w:t>жилы</w:t>
            </w: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х</w:t>
            </w:r>
            <w:r w:rsidR="00530654"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дома</w:t>
            </w: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х</w:t>
            </w:r>
            <w:r w:rsidR="00530654"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на информационных стендах в местах общего пользования (подъездах) информации о мерах пожарной безопасности, в период новогодних и рождественских праздников, правилах использования пиротехнических изделий и опасности при неосторожном обращении с ними, правилах эксплуатации бытовых газовых баллонов. </w:t>
            </w:r>
          </w:p>
        </w:tc>
        <w:tc>
          <w:tcPr>
            <w:tcW w:w="3827" w:type="dxa"/>
          </w:tcPr>
          <w:p w:rsidR="00530654" w:rsidRPr="00F71FC7" w:rsidRDefault="00F71FC7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Управляющая компания ООО «Зенит» (по согласованию)</w:t>
            </w:r>
          </w:p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до 28.12.2024</w:t>
            </w:r>
          </w:p>
        </w:tc>
      </w:tr>
      <w:tr w:rsidR="00F71FC7" w:rsidRPr="00F71FC7" w:rsidTr="00F71FC7">
        <w:tc>
          <w:tcPr>
            <w:tcW w:w="534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 4</w:t>
            </w:r>
          </w:p>
        </w:tc>
        <w:tc>
          <w:tcPr>
            <w:tcW w:w="3685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Доведение до сведения населения через средства массовой информации                       (телевидение, радио, печатные издания) информации об обстановке с пожарами, основных причинах их возникновения, о мерах пожарной безопасности, в период новогодних и рождественских праздников, правилах использования пиротехнических изделий и опасности при неосторожном обращении с ними, правилах эксплуатации бытовых газовых баллонов, ответственности за нарушение требований пожарной безопасности,  порядке вызова подразделений пожарной охраны</w:t>
            </w:r>
          </w:p>
        </w:tc>
        <w:tc>
          <w:tcPr>
            <w:tcW w:w="3827" w:type="dxa"/>
          </w:tcPr>
          <w:p w:rsidR="00F71FC7" w:rsidRPr="00F71FC7" w:rsidRDefault="00F71FC7" w:rsidP="00F71FC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71FC7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</w:rPr>
              <w:t>с.п.Салым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F71FC7" w:rsidRPr="00F71FC7" w:rsidRDefault="00F71FC7" w:rsidP="00F71FC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71FC7">
              <w:rPr>
                <w:color w:val="000000" w:themeColor="text1"/>
                <w:sz w:val="24"/>
                <w:szCs w:val="24"/>
              </w:rPr>
              <w:t>по согласованию:</w:t>
            </w:r>
          </w:p>
          <w:p w:rsidR="00F71FC7" w:rsidRDefault="00F71FC7" w:rsidP="00F71FC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71FC7">
              <w:rPr>
                <w:color w:val="000000" w:themeColor="text1"/>
                <w:sz w:val="24"/>
                <w:szCs w:val="24"/>
              </w:rPr>
              <w:t>филиал КУ Ханты-Мансийского автономного округа-Югры «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</w:rPr>
              <w:t>Центроспас-Югория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</w:rPr>
              <w:t xml:space="preserve">» по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</w:rPr>
              <w:t>Нефтеюганскому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</w:rPr>
              <w:t xml:space="preserve"> району</w:t>
            </w:r>
          </w:p>
          <w:p w:rsidR="005D375F" w:rsidRPr="00F71FC7" w:rsidRDefault="005D375F" w:rsidP="00F71FC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  <w:p w:rsidR="00530654" w:rsidRPr="00F71FC7" w:rsidRDefault="00530654" w:rsidP="00F71FC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в период действия особо противопожарного режима</w:t>
            </w:r>
          </w:p>
        </w:tc>
      </w:tr>
      <w:tr w:rsidR="00F71FC7" w:rsidRPr="00F71FC7" w:rsidTr="00F71FC7">
        <w:tc>
          <w:tcPr>
            <w:tcW w:w="534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 5</w:t>
            </w:r>
          </w:p>
        </w:tc>
        <w:tc>
          <w:tcPr>
            <w:tcW w:w="3685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Организация распространения среди населения памяток                  (листовок, буклетов и т.д.) с информацией о мерах пожарной безопасности, в период новогодних и рождественских праздников, правилах использования пиротехнических изделий и опасности при неосторожном обращении с ними, правилах эксплуатации бытовых газовых баллонов, ответственности за нарушения требований пожарной безопасности, порядке вызова подразделений пожарной охраны </w:t>
            </w:r>
          </w:p>
        </w:tc>
        <w:tc>
          <w:tcPr>
            <w:tcW w:w="3827" w:type="dxa"/>
          </w:tcPr>
          <w:p w:rsidR="00F71FC7" w:rsidRPr="00F71FC7" w:rsidRDefault="00F71FC7" w:rsidP="00F71FC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с.п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. Салым</w:t>
            </w:r>
            <w:r w:rsidR="00530654"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F71FC7">
              <w:rPr>
                <w:color w:val="000000" w:themeColor="text1"/>
                <w:sz w:val="24"/>
                <w:szCs w:val="24"/>
              </w:rPr>
              <w:t>по согласованию:</w:t>
            </w:r>
          </w:p>
          <w:p w:rsidR="00530654" w:rsidRPr="00F71FC7" w:rsidRDefault="00530654" w:rsidP="00F71FC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ОНД и ПР по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г.Пыть-Ях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, Нефтеюганск и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Нефтеюганскому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району, Филиал КУ ХМАО-Югры «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Центроспас-Югория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» по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Нефтеюганскому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району</w:t>
            </w:r>
            <w:r w:rsidR="00F71FC7"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1842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в период действия особо противопожарного режима</w:t>
            </w:r>
          </w:p>
        </w:tc>
      </w:tr>
      <w:tr w:rsidR="00F71FC7" w:rsidRPr="00F71FC7" w:rsidTr="00F71FC7">
        <w:tc>
          <w:tcPr>
            <w:tcW w:w="534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  6</w:t>
            </w:r>
          </w:p>
        </w:tc>
        <w:tc>
          <w:tcPr>
            <w:tcW w:w="3685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Организация проведения профилактических рейдов с </w:t>
            </w: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целью выявления мест несанкционированной реализации пиротехнических изделий </w:t>
            </w:r>
          </w:p>
        </w:tc>
        <w:tc>
          <w:tcPr>
            <w:tcW w:w="3827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Отдел надзорной деятельности (по городам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Пыть-Ях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, Нефтеюганск и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Нефтеюганскому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району) Управления надзорной</w:t>
            </w:r>
          </w:p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деятельности Главного управления МЧС России по Ханты-Мансийскому автономному округу - Югре (далее - ОНД и ПР по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г.Пыть-Ях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, Нефтеюганск и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Нефтеюганскому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району), Отделу Министерства внутренних дел Российской Федерации по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Нефтеюганскому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району (далее - ОМВД по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Нефтеюганскому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району)</w:t>
            </w:r>
            <w:r w:rsidR="00F71FC7"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(по </w:t>
            </w:r>
            <w:proofErr w:type="spellStart"/>
            <w:r w:rsidR="00F71FC7" w:rsidRPr="00F71FC7">
              <w:rPr>
                <w:color w:val="000000" w:themeColor="text1"/>
                <w:sz w:val="24"/>
                <w:szCs w:val="24"/>
                <w:lang w:eastAsia="en-US"/>
              </w:rPr>
              <w:t>согласовнию</w:t>
            </w:r>
            <w:proofErr w:type="spellEnd"/>
            <w:r w:rsidR="00F71FC7" w:rsidRPr="00F71FC7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 период действия особо </w:t>
            </w: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противопожарного режима</w:t>
            </w:r>
          </w:p>
        </w:tc>
      </w:tr>
      <w:tr w:rsidR="00F71FC7" w:rsidRPr="00F71FC7" w:rsidTr="00F71FC7">
        <w:tc>
          <w:tcPr>
            <w:tcW w:w="534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  7</w:t>
            </w:r>
          </w:p>
        </w:tc>
        <w:tc>
          <w:tcPr>
            <w:tcW w:w="3685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Проведение разъяснительной работы с работниками культовых учреждений по вопросам предосторожности при использовании открытого огня в помещениях, соблюдения требований пожарной безопасности при проведении мероприятий с массовым пребыванием людей </w:t>
            </w:r>
          </w:p>
        </w:tc>
        <w:tc>
          <w:tcPr>
            <w:tcW w:w="3827" w:type="dxa"/>
          </w:tcPr>
          <w:p w:rsidR="00F71FC7" w:rsidRPr="00F71FC7" w:rsidRDefault="00F71FC7" w:rsidP="00F71FC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с.п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. Салым</w:t>
            </w:r>
            <w:r w:rsidR="00530654"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F71FC7">
              <w:rPr>
                <w:color w:val="000000" w:themeColor="text1"/>
                <w:sz w:val="24"/>
                <w:szCs w:val="24"/>
              </w:rPr>
              <w:t>по согласованию:</w:t>
            </w:r>
          </w:p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ОНД и ПР по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г</w:t>
            </w:r>
            <w:proofErr w:type="gram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.П</w:t>
            </w:r>
            <w:proofErr w:type="gram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ыть-Ях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, Нефтеюганск и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Нефтеюганскому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району), филиал Казенного учреждения Ханты-Мансийского автономного округа - Югры «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Центроспас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Югория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» по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Нефтеюганскому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району (далее - Филиал КУ ХМАО-Югры «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Центроспас-Югория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» по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Нефтеюганскому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району)</w:t>
            </w:r>
            <w:r w:rsidR="005D375F">
              <w:rPr>
                <w:color w:val="000000" w:themeColor="text1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1842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в период действия особо противопожарного режима</w:t>
            </w:r>
          </w:p>
        </w:tc>
      </w:tr>
      <w:tr w:rsidR="00F71FC7" w:rsidRPr="00F71FC7" w:rsidTr="00F71FC7">
        <w:tc>
          <w:tcPr>
            <w:tcW w:w="534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  8</w:t>
            </w:r>
          </w:p>
        </w:tc>
        <w:tc>
          <w:tcPr>
            <w:tcW w:w="3685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Проведение совместных профилактических рейдов представителей органов местного самоуправления, ОНД и ПР по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г.Пыть-Ях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, Нефтеюганск и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Нефтеюганскому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району на территории населенных пунктов, садоводческих и огороднических некоммерческих товариществ </w:t>
            </w:r>
          </w:p>
        </w:tc>
        <w:tc>
          <w:tcPr>
            <w:tcW w:w="3827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ОНД и ПР по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г</w:t>
            </w:r>
            <w:proofErr w:type="gram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.П</w:t>
            </w:r>
            <w:proofErr w:type="gram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ыть-Ях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, Нефтеюганск и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Нефтеюганскому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району, ОМВД по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Нефтеюганскому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району, Филиал КУ ХМАО-Югры «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Центроспас-Югория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» по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Нефтеюганскому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району</w:t>
            </w:r>
            <w:r w:rsidR="005D375F">
              <w:rPr>
                <w:color w:val="000000" w:themeColor="text1"/>
                <w:sz w:val="24"/>
                <w:szCs w:val="24"/>
                <w:lang w:eastAsia="en-US"/>
              </w:rPr>
              <w:t xml:space="preserve"> (по согласованию)</w:t>
            </w:r>
            <w:r w:rsidR="00F71FC7"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, администрация </w:t>
            </w:r>
            <w:proofErr w:type="spellStart"/>
            <w:r w:rsidR="00F71FC7" w:rsidRPr="00F71FC7">
              <w:rPr>
                <w:color w:val="000000" w:themeColor="text1"/>
                <w:sz w:val="24"/>
                <w:szCs w:val="24"/>
                <w:lang w:eastAsia="en-US"/>
              </w:rPr>
              <w:t>с.п</w:t>
            </w:r>
            <w:proofErr w:type="spellEnd"/>
            <w:r w:rsidR="00F71FC7" w:rsidRPr="00F71FC7">
              <w:rPr>
                <w:color w:val="000000" w:themeColor="text1"/>
                <w:sz w:val="24"/>
                <w:szCs w:val="24"/>
                <w:lang w:eastAsia="en-US"/>
              </w:rPr>
              <w:t>. Салым</w:t>
            </w:r>
          </w:p>
        </w:tc>
        <w:tc>
          <w:tcPr>
            <w:tcW w:w="1842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в период действия особо противопожарного режима</w:t>
            </w:r>
          </w:p>
        </w:tc>
      </w:tr>
      <w:tr w:rsidR="00F71FC7" w:rsidRPr="00F71FC7" w:rsidTr="00F71FC7">
        <w:tc>
          <w:tcPr>
            <w:tcW w:w="534" w:type="dxa"/>
          </w:tcPr>
          <w:p w:rsidR="00530654" w:rsidRPr="00F71FC7" w:rsidRDefault="00530654" w:rsidP="00F71FC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F71FC7" w:rsidRPr="00F71FC7"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Патрулирование территории населенных пунктов ответственными должностными лицами органов местного самоуправления </w:t>
            </w:r>
          </w:p>
        </w:tc>
        <w:tc>
          <w:tcPr>
            <w:tcW w:w="3827" w:type="dxa"/>
          </w:tcPr>
          <w:p w:rsidR="00530654" w:rsidRPr="00F71FC7" w:rsidRDefault="00F71FC7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с.п</w:t>
            </w:r>
            <w:proofErr w:type="spellEnd"/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. Салым</w:t>
            </w:r>
          </w:p>
        </w:tc>
        <w:tc>
          <w:tcPr>
            <w:tcW w:w="1842" w:type="dxa"/>
          </w:tcPr>
          <w:p w:rsidR="00530654" w:rsidRPr="00F71FC7" w:rsidRDefault="00530654" w:rsidP="0053065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1FC7">
              <w:rPr>
                <w:color w:val="000000" w:themeColor="text1"/>
                <w:sz w:val="24"/>
                <w:szCs w:val="24"/>
                <w:lang w:eastAsia="en-US"/>
              </w:rPr>
              <w:t>в период действия особо противопожарного режима</w:t>
            </w:r>
          </w:p>
        </w:tc>
      </w:tr>
    </w:tbl>
    <w:p w:rsidR="00C7153A" w:rsidRPr="00F71FC7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</w:p>
    <w:p w:rsidR="00C7153A" w:rsidRPr="00F71FC7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</w:p>
    <w:p w:rsidR="00C7153A" w:rsidRPr="00F71FC7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</w:p>
    <w:p w:rsidR="00C7153A" w:rsidRPr="00F71FC7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</w:p>
    <w:sectPr w:rsidR="00C7153A" w:rsidRPr="00F71FC7" w:rsidSect="00086633">
      <w:type w:val="nextColumn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F9" w:rsidRDefault="00F71BF9" w:rsidP="00B82055">
      <w:r>
        <w:separator/>
      </w:r>
    </w:p>
  </w:endnote>
  <w:endnote w:type="continuationSeparator" w:id="0">
    <w:p w:rsidR="00F71BF9" w:rsidRDefault="00F71BF9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F9" w:rsidRDefault="00F71BF9" w:rsidP="00B82055">
      <w:r>
        <w:separator/>
      </w:r>
    </w:p>
  </w:footnote>
  <w:footnote w:type="continuationSeparator" w:id="0">
    <w:p w:rsidR="00F71BF9" w:rsidRDefault="00F71BF9" w:rsidP="00B8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D4B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A6F5F"/>
    <w:multiLevelType w:val="multilevel"/>
    <w:tmpl w:val="A9D254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62A238F"/>
    <w:multiLevelType w:val="multilevel"/>
    <w:tmpl w:val="C9F67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404369"/>
    <w:multiLevelType w:val="multilevel"/>
    <w:tmpl w:val="E022FA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CBD67DD"/>
    <w:multiLevelType w:val="hybridMultilevel"/>
    <w:tmpl w:val="FA3EE0FA"/>
    <w:lvl w:ilvl="0" w:tplc="CED201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1C731F7"/>
    <w:multiLevelType w:val="multilevel"/>
    <w:tmpl w:val="E3BC45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51E42F6"/>
    <w:multiLevelType w:val="multilevel"/>
    <w:tmpl w:val="8BA23FB6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9">
    <w:nsid w:val="16196DDB"/>
    <w:multiLevelType w:val="multilevel"/>
    <w:tmpl w:val="B3BCB8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D57405A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E6C492B"/>
    <w:multiLevelType w:val="multilevel"/>
    <w:tmpl w:val="7228ED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F77458A"/>
    <w:multiLevelType w:val="multilevel"/>
    <w:tmpl w:val="63D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8E3509C"/>
    <w:multiLevelType w:val="hybridMultilevel"/>
    <w:tmpl w:val="06ECDC00"/>
    <w:lvl w:ilvl="0" w:tplc="4EC8C89E">
      <w:start w:val="10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14">
    <w:nsid w:val="2BF35173"/>
    <w:multiLevelType w:val="hybridMultilevel"/>
    <w:tmpl w:val="1E30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C515B75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EEC4CB5"/>
    <w:multiLevelType w:val="multilevel"/>
    <w:tmpl w:val="FAF662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10D01FF"/>
    <w:multiLevelType w:val="hybridMultilevel"/>
    <w:tmpl w:val="E94CBD52"/>
    <w:lvl w:ilvl="0" w:tplc="7902B7E2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>
    <w:nsid w:val="3C931C14"/>
    <w:multiLevelType w:val="multilevel"/>
    <w:tmpl w:val="E6BC4D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5214161"/>
    <w:multiLevelType w:val="multilevel"/>
    <w:tmpl w:val="513259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0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4964BA4"/>
    <w:multiLevelType w:val="multilevel"/>
    <w:tmpl w:val="3C90D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9445944"/>
    <w:multiLevelType w:val="multilevel"/>
    <w:tmpl w:val="B2223A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B22724B"/>
    <w:multiLevelType w:val="hybridMultilevel"/>
    <w:tmpl w:val="F6B2B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F6F45"/>
    <w:multiLevelType w:val="multilevel"/>
    <w:tmpl w:val="DBD2AC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5DC7F29"/>
    <w:multiLevelType w:val="multilevel"/>
    <w:tmpl w:val="1BFE33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7">
    <w:nsid w:val="67DC228D"/>
    <w:multiLevelType w:val="hybridMultilevel"/>
    <w:tmpl w:val="D2A6C9F0"/>
    <w:lvl w:ilvl="0" w:tplc="0EF2D902">
      <w:start w:val="6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28">
    <w:nsid w:val="6C9966DA"/>
    <w:multiLevelType w:val="multilevel"/>
    <w:tmpl w:val="EF6A58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F432D64"/>
    <w:multiLevelType w:val="multilevel"/>
    <w:tmpl w:val="23668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>
    <w:nsid w:val="717E2EDE"/>
    <w:multiLevelType w:val="multilevel"/>
    <w:tmpl w:val="77F0AD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1C55F7E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2A62F8"/>
    <w:multiLevelType w:val="multilevel"/>
    <w:tmpl w:val="478E8B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F855CEB"/>
    <w:multiLevelType w:val="multilevel"/>
    <w:tmpl w:val="FB548B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30"/>
  </w:num>
  <w:num w:numId="5">
    <w:abstractNumId w:val="1"/>
  </w:num>
  <w:num w:numId="6">
    <w:abstractNumId w:val="8"/>
  </w:num>
  <w:num w:numId="7">
    <w:abstractNumId w:val="15"/>
  </w:num>
  <w:num w:numId="8">
    <w:abstractNumId w:val="2"/>
  </w:num>
  <w:num w:numId="9">
    <w:abstractNumId w:val="19"/>
  </w:num>
  <w:num w:numId="10">
    <w:abstractNumId w:val="22"/>
  </w:num>
  <w:num w:numId="11">
    <w:abstractNumId w:val="28"/>
  </w:num>
  <w:num w:numId="12">
    <w:abstractNumId w:val="31"/>
  </w:num>
  <w:num w:numId="13">
    <w:abstractNumId w:val="18"/>
  </w:num>
  <w:num w:numId="14">
    <w:abstractNumId w:val="33"/>
  </w:num>
  <w:num w:numId="15">
    <w:abstractNumId w:val="7"/>
  </w:num>
  <w:num w:numId="16">
    <w:abstractNumId w:val="4"/>
  </w:num>
  <w:num w:numId="17">
    <w:abstractNumId w:val="32"/>
  </w:num>
  <w:num w:numId="18">
    <w:abstractNumId w:val="21"/>
  </w:num>
  <w:num w:numId="19">
    <w:abstractNumId w:val="17"/>
  </w:num>
  <w:num w:numId="20">
    <w:abstractNumId w:val="27"/>
  </w:num>
  <w:num w:numId="21">
    <w:abstractNumId w:val="13"/>
  </w:num>
  <w:num w:numId="22">
    <w:abstractNumId w:val="12"/>
  </w:num>
  <w:num w:numId="23">
    <w:abstractNumId w:val="5"/>
  </w:num>
  <w:num w:numId="24">
    <w:abstractNumId w:val="25"/>
  </w:num>
  <w:num w:numId="25">
    <w:abstractNumId w:val="20"/>
  </w:num>
  <w:num w:numId="26">
    <w:abstractNumId w:val="11"/>
  </w:num>
  <w:num w:numId="27">
    <w:abstractNumId w:val="24"/>
  </w:num>
  <w:num w:numId="28">
    <w:abstractNumId w:val="16"/>
  </w:num>
  <w:num w:numId="29">
    <w:abstractNumId w:val="26"/>
  </w:num>
  <w:num w:numId="30">
    <w:abstractNumId w:val="9"/>
  </w:num>
  <w:num w:numId="31">
    <w:abstractNumId w:val="34"/>
  </w:num>
  <w:num w:numId="32">
    <w:abstractNumId w:val="0"/>
  </w:num>
  <w:num w:numId="33">
    <w:abstractNumId w:val="6"/>
  </w:num>
  <w:num w:numId="34">
    <w:abstractNumId w:val="2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4B"/>
    <w:rsid w:val="00002E4B"/>
    <w:rsid w:val="000208E3"/>
    <w:rsid w:val="00023E96"/>
    <w:rsid w:val="0002662C"/>
    <w:rsid w:val="0003160B"/>
    <w:rsid w:val="00032A20"/>
    <w:rsid w:val="00036FD4"/>
    <w:rsid w:val="00056BDF"/>
    <w:rsid w:val="00060A56"/>
    <w:rsid w:val="00062C3E"/>
    <w:rsid w:val="0007002F"/>
    <w:rsid w:val="00082621"/>
    <w:rsid w:val="00082CF1"/>
    <w:rsid w:val="00083D8D"/>
    <w:rsid w:val="00085B63"/>
    <w:rsid w:val="00086633"/>
    <w:rsid w:val="0009208D"/>
    <w:rsid w:val="00096C1B"/>
    <w:rsid w:val="000A5276"/>
    <w:rsid w:val="000A62FA"/>
    <w:rsid w:val="000B7704"/>
    <w:rsid w:val="000D3EA8"/>
    <w:rsid w:val="000D5022"/>
    <w:rsid w:val="000D6599"/>
    <w:rsid w:val="000E2602"/>
    <w:rsid w:val="000E2715"/>
    <w:rsid w:val="000E3695"/>
    <w:rsid w:val="000E4CF3"/>
    <w:rsid w:val="000F3F1D"/>
    <w:rsid w:val="001019FB"/>
    <w:rsid w:val="00104D04"/>
    <w:rsid w:val="001322A4"/>
    <w:rsid w:val="00135637"/>
    <w:rsid w:val="0013708B"/>
    <w:rsid w:val="00143FB5"/>
    <w:rsid w:val="00145C53"/>
    <w:rsid w:val="00151F05"/>
    <w:rsid w:val="001679D3"/>
    <w:rsid w:val="00175D01"/>
    <w:rsid w:val="00180ADF"/>
    <w:rsid w:val="0018382F"/>
    <w:rsid w:val="00186D11"/>
    <w:rsid w:val="00190087"/>
    <w:rsid w:val="001B14E2"/>
    <w:rsid w:val="001D4E0C"/>
    <w:rsid w:val="001E5C1E"/>
    <w:rsid w:val="001E665E"/>
    <w:rsid w:val="00215BCA"/>
    <w:rsid w:val="00221464"/>
    <w:rsid w:val="00235AD9"/>
    <w:rsid w:val="0026246E"/>
    <w:rsid w:val="0026297D"/>
    <w:rsid w:val="00263564"/>
    <w:rsid w:val="00263682"/>
    <w:rsid w:val="00272701"/>
    <w:rsid w:val="00282ECA"/>
    <w:rsid w:val="0028430D"/>
    <w:rsid w:val="00285825"/>
    <w:rsid w:val="00285C66"/>
    <w:rsid w:val="002A6289"/>
    <w:rsid w:val="002C3656"/>
    <w:rsid w:val="002C7BEC"/>
    <w:rsid w:val="002D0B09"/>
    <w:rsid w:val="002D26B8"/>
    <w:rsid w:val="002D28C1"/>
    <w:rsid w:val="002D619A"/>
    <w:rsid w:val="002E134F"/>
    <w:rsid w:val="002E3220"/>
    <w:rsid w:val="002E3A56"/>
    <w:rsid w:val="002F1FD8"/>
    <w:rsid w:val="002F7D9C"/>
    <w:rsid w:val="0030361A"/>
    <w:rsid w:val="00306E06"/>
    <w:rsid w:val="0030724A"/>
    <w:rsid w:val="00334609"/>
    <w:rsid w:val="00335DE7"/>
    <w:rsid w:val="003407A9"/>
    <w:rsid w:val="00346CB1"/>
    <w:rsid w:val="00351D35"/>
    <w:rsid w:val="00371D7A"/>
    <w:rsid w:val="00373641"/>
    <w:rsid w:val="003800A0"/>
    <w:rsid w:val="003807C3"/>
    <w:rsid w:val="003876A1"/>
    <w:rsid w:val="00390763"/>
    <w:rsid w:val="00395787"/>
    <w:rsid w:val="003A037F"/>
    <w:rsid w:val="003A3C9E"/>
    <w:rsid w:val="003C0BF7"/>
    <w:rsid w:val="003C15BD"/>
    <w:rsid w:val="003C2283"/>
    <w:rsid w:val="003C45FE"/>
    <w:rsid w:val="003C5FE3"/>
    <w:rsid w:val="003D02FF"/>
    <w:rsid w:val="003D5A10"/>
    <w:rsid w:val="003D7671"/>
    <w:rsid w:val="003E2862"/>
    <w:rsid w:val="003E5D77"/>
    <w:rsid w:val="00405ED6"/>
    <w:rsid w:val="00420143"/>
    <w:rsid w:val="004358E1"/>
    <w:rsid w:val="004403AE"/>
    <w:rsid w:val="00440429"/>
    <w:rsid w:val="004416A1"/>
    <w:rsid w:val="004475BF"/>
    <w:rsid w:val="004515F6"/>
    <w:rsid w:val="00453D3E"/>
    <w:rsid w:val="00456F93"/>
    <w:rsid w:val="00472CC0"/>
    <w:rsid w:val="004807F4"/>
    <w:rsid w:val="0048395E"/>
    <w:rsid w:val="00496FF8"/>
    <w:rsid w:val="004C0165"/>
    <w:rsid w:val="004C4822"/>
    <w:rsid w:val="004D367D"/>
    <w:rsid w:val="004D5238"/>
    <w:rsid w:val="004D691C"/>
    <w:rsid w:val="004E4311"/>
    <w:rsid w:val="004E5F47"/>
    <w:rsid w:val="004F461B"/>
    <w:rsid w:val="004F53EE"/>
    <w:rsid w:val="004F6042"/>
    <w:rsid w:val="00500BDE"/>
    <w:rsid w:val="00500C12"/>
    <w:rsid w:val="005104E9"/>
    <w:rsid w:val="005278B3"/>
    <w:rsid w:val="00530654"/>
    <w:rsid w:val="0053611B"/>
    <w:rsid w:val="00565049"/>
    <w:rsid w:val="00573079"/>
    <w:rsid w:val="00573518"/>
    <w:rsid w:val="0058117B"/>
    <w:rsid w:val="005822F4"/>
    <w:rsid w:val="005924C0"/>
    <w:rsid w:val="005A3003"/>
    <w:rsid w:val="005A38DD"/>
    <w:rsid w:val="005A3DCE"/>
    <w:rsid w:val="005A5CB5"/>
    <w:rsid w:val="005A7BBF"/>
    <w:rsid w:val="005B0F12"/>
    <w:rsid w:val="005B3C41"/>
    <w:rsid w:val="005B4FB9"/>
    <w:rsid w:val="005B7449"/>
    <w:rsid w:val="005D375F"/>
    <w:rsid w:val="005D5A10"/>
    <w:rsid w:val="005E0CD9"/>
    <w:rsid w:val="005F099E"/>
    <w:rsid w:val="00633DBB"/>
    <w:rsid w:val="0065247A"/>
    <w:rsid w:val="00652639"/>
    <w:rsid w:val="00654B40"/>
    <w:rsid w:val="006634B4"/>
    <w:rsid w:val="00666C27"/>
    <w:rsid w:val="00672B75"/>
    <w:rsid w:val="00672CCA"/>
    <w:rsid w:val="00687216"/>
    <w:rsid w:val="006A142A"/>
    <w:rsid w:val="006B19F1"/>
    <w:rsid w:val="006B377B"/>
    <w:rsid w:val="006B4C95"/>
    <w:rsid w:val="006C753B"/>
    <w:rsid w:val="006D373C"/>
    <w:rsid w:val="006E07DF"/>
    <w:rsid w:val="006F450B"/>
    <w:rsid w:val="0072168B"/>
    <w:rsid w:val="00724C4F"/>
    <w:rsid w:val="00727492"/>
    <w:rsid w:val="007449B0"/>
    <w:rsid w:val="00752AB5"/>
    <w:rsid w:val="00760E92"/>
    <w:rsid w:val="00764028"/>
    <w:rsid w:val="00771008"/>
    <w:rsid w:val="0077400E"/>
    <w:rsid w:val="00784389"/>
    <w:rsid w:val="007878CA"/>
    <w:rsid w:val="007A550A"/>
    <w:rsid w:val="007B0729"/>
    <w:rsid w:val="007B3004"/>
    <w:rsid w:val="007C21E2"/>
    <w:rsid w:val="007C65AE"/>
    <w:rsid w:val="007D55B4"/>
    <w:rsid w:val="007E52AA"/>
    <w:rsid w:val="007F787C"/>
    <w:rsid w:val="00811A62"/>
    <w:rsid w:val="00813C87"/>
    <w:rsid w:val="00822F0C"/>
    <w:rsid w:val="00824384"/>
    <w:rsid w:val="00827960"/>
    <w:rsid w:val="008355B9"/>
    <w:rsid w:val="008368A5"/>
    <w:rsid w:val="008429D3"/>
    <w:rsid w:val="0085040D"/>
    <w:rsid w:val="008564E3"/>
    <w:rsid w:val="00857DA6"/>
    <w:rsid w:val="008618B8"/>
    <w:rsid w:val="008703B4"/>
    <w:rsid w:val="00870CEE"/>
    <w:rsid w:val="00872097"/>
    <w:rsid w:val="00873C40"/>
    <w:rsid w:val="00877165"/>
    <w:rsid w:val="00891B66"/>
    <w:rsid w:val="008A1EA1"/>
    <w:rsid w:val="008A5786"/>
    <w:rsid w:val="008A5D27"/>
    <w:rsid w:val="008B43E8"/>
    <w:rsid w:val="008C30DE"/>
    <w:rsid w:val="008C494B"/>
    <w:rsid w:val="008C64EE"/>
    <w:rsid w:val="008D0152"/>
    <w:rsid w:val="008D01C4"/>
    <w:rsid w:val="008D1947"/>
    <w:rsid w:val="008F434F"/>
    <w:rsid w:val="008F7075"/>
    <w:rsid w:val="00900D1F"/>
    <w:rsid w:val="009030F3"/>
    <w:rsid w:val="00903BF9"/>
    <w:rsid w:val="00914807"/>
    <w:rsid w:val="00916CE3"/>
    <w:rsid w:val="00926930"/>
    <w:rsid w:val="00931DE5"/>
    <w:rsid w:val="00934D05"/>
    <w:rsid w:val="00950CEC"/>
    <w:rsid w:val="0095163A"/>
    <w:rsid w:val="00957AA5"/>
    <w:rsid w:val="00962698"/>
    <w:rsid w:val="00964354"/>
    <w:rsid w:val="0099188D"/>
    <w:rsid w:val="00992D4B"/>
    <w:rsid w:val="00996B4C"/>
    <w:rsid w:val="009A6412"/>
    <w:rsid w:val="009A6B71"/>
    <w:rsid w:val="009B62FD"/>
    <w:rsid w:val="009C178A"/>
    <w:rsid w:val="009C56F5"/>
    <w:rsid w:val="009E3311"/>
    <w:rsid w:val="009F2058"/>
    <w:rsid w:val="00A04896"/>
    <w:rsid w:val="00A05213"/>
    <w:rsid w:val="00A0549C"/>
    <w:rsid w:val="00A104FD"/>
    <w:rsid w:val="00A11EC5"/>
    <w:rsid w:val="00A3610E"/>
    <w:rsid w:val="00A4305D"/>
    <w:rsid w:val="00A4437A"/>
    <w:rsid w:val="00A46116"/>
    <w:rsid w:val="00A51485"/>
    <w:rsid w:val="00A67BE6"/>
    <w:rsid w:val="00A75F64"/>
    <w:rsid w:val="00A85EAA"/>
    <w:rsid w:val="00A9116E"/>
    <w:rsid w:val="00A91E0B"/>
    <w:rsid w:val="00A93DD1"/>
    <w:rsid w:val="00AA0EE7"/>
    <w:rsid w:val="00AA7D8C"/>
    <w:rsid w:val="00AB1D1A"/>
    <w:rsid w:val="00AB3053"/>
    <w:rsid w:val="00AB4CF9"/>
    <w:rsid w:val="00AD45C3"/>
    <w:rsid w:val="00AE22EA"/>
    <w:rsid w:val="00AE26EC"/>
    <w:rsid w:val="00AE5425"/>
    <w:rsid w:val="00AF0C1B"/>
    <w:rsid w:val="00AF344B"/>
    <w:rsid w:val="00AF3770"/>
    <w:rsid w:val="00AF52AC"/>
    <w:rsid w:val="00B0502A"/>
    <w:rsid w:val="00B055FE"/>
    <w:rsid w:val="00B10F01"/>
    <w:rsid w:val="00B1316E"/>
    <w:rsid w:val="00B14E69"/>
    <w:rsid w:val="00B229C8"/>
    <w:rsid w:val="00B416F4"/>
    <w:rsid w:val="00B437B7"/>
    <w:rsid w:val="00B81331"/>
    <w:rsid w:val="00B82055"/>
    <w:rsid w:val="00B83FD3"/>
    <w:rsid w:val="00B92DBA"/>
    <w:rsid w:val="00BA7A35"/>
    <w:rsid w:val="00BB7392"/>
    <w:rsid w:val="00BD3888"/>
    <w:rsid w:val="00BE32EE"/>
    <w:rsid w:val="00BE6E42"/>
    <w:rsid w:val="00BE6FDC"/>
    <w:rsid w:val="00C14674"/>
    <w:rsid w:val="00C372E8"/>
    <w:rsid w:val="00C435FD"/>
    <w:rsid w:val="00C43BD1"/>
    <w:rsid w:val="00C46D04"/>
    <w:rsid w:val="00C51E1C"/>
    <w:rsid w:val="00C5382A"/>
    <w:rsid w:val="00C60A8D"/>
    <w:rsid w:val="00C65E70"/>
    <w:rsid w:val="00C7153A"/>
    <w:rsid w:val="00C755C7"/>
    <w:rsid w:val="00C75968"/>
    <w:rsid w:val="00C80D36"/>
    <w:rsid w:val="00C9726A"/>
    <w:rsid w:val="00C97534"/>
    <w:rsid w:val="00CA7456"/>
    <w:rsid w:val="00CB15F4"/>
    <w:rsid w:val="00CB44C2"/>
    <w:rsid w:val="00CC492B"/>
    <w:rsid w:val="00CC5522"/>
    <w:rsid w:val="00CC568A"/>
    <w:rsid w:val="00CC6595"/>
    <w:rsid w:val="00CC778E"/>
    <w:rsid w:val="00CD027E"/>
    <w:rsid w:val="00CE44D6"/>
    <w:rsid w:val="00CE58FB"/>
    <w:rsid w:val="00CE6071"/>
    <w:rsid w:val="00CE62D1"/>
    <w:rsid w:val="00CF5162"/>
    <w:rsid w:val="00D04B9D"/>
    <w:rsid w:val="00D05E0A"/>
    <w:rsid w:val="00D06974"/>
    <w:rsid w:val="00D14183"/>
    <w:rsid w:val="00D22924"/>
    <w:rsid w:val="00D23DA3"/>
    <w:rsid w:val="00D34036"/>
    <w:rsid w:val="00D34CBD"/>
    <w:rsid w:val="00D3611A"/>
    <w:rsid w:val="00D37892"/>
    <w:rsid w:val="00D4683C"/>
    <w:rsid w:val="00D60A93"/>
    <w:rsid w:val="00D65A75"/>
    <w:rsid w:val="00D72AA5"/>
    <w:rsid w:val="00D759AF"/>
    <w:rsid w:val="00D86FF7"/>
    <w:rsid w:val="00D9472A"/>
    <w:rsid w:val="00D952D4"/>
    <w:rsid w:val="00DA601C"/>
    <w:rsid w:val="00DB39E1"/>
    <w:rsid w:val="00DB49D0"/>
    <w:rsid w:val="00DD0DD3"/>
    <w:rsid w:val="00DD42D6"/>
    <w:rsid w:val="00DE44E0"/>
    <w:rsid w:val="00DE5A0D"/>
    <w:rsid w:val="00DF0F3A"/>
    <w:rsid w:val="00DF3CC5"/>
    <w:rsid w:val="00DF60EA"/>
    <w:rsid w:val="00DF77DB"/>
    <w:rsid w:val="00E00A97"/>
    <w:rsid w:val="00E018EB"/>
    <w:rsid w:val="00E02700"/>
    <w:rsid w:val="00E05319"/>
    <w:rsid w:val="00E25920"/>
    <w:rsid w:val="00E25C6F"/>
    <w:rsid w:val="00E2654B"/>
    <w:rsid w:val="00E26C8A"/>
    <w:rsid w:val="00E2740E"/>
    <w:rsid w:val="00E41677"/>
    <w:rsid w:val="00E43704"/>
    <w:rsid w:val="00E50333"/>
    <w:rsid w:val="00E53F0A"/>
    <w:rsid w:val="00E54E36"/>
    <w:rsid w:val="00E55EE2"/>
    <w:rsid w:val="00E67134"/>
    <w:rsid w:val="00E73C79"/>
    <w:rsid w:val="00E74C05"/>
    <w:rsid w:val="00E74F7E"/>
    <w:rsid w:val="00E75BFC"/>
    <w:rsid w:val="00E85EED"/>
    <w:rsid w:val="00E86FB6"/>
    <w:rsid w:val="00E93B4C"/>
    <w:rsid w:val="00EA0243"/>
    <w:rsid w:val="00EA09D5"/>
    <w:rsid w:val="00EA313F"/>
    <w:rsid w:val="00EA333F"/>
    <w:rsid w:val="00EB197D"/>
    <w:rsid w:val="00EB3598"/>
    <w:rsid w:val="00EB3BAA"/>
    <w:rsid w:val="00EC1A73"/>
    <w:rsid w:val="00EC20FA"/>
    <w:rsid w:val="00EC3803"/>
    <w:rsid w:val="00ED216B"/>
    <w:rsid w:val="00EE25B6"/>
    <w:rsid w:val="00EE3369"/>
    <w:rsid w:val="00EF0557"/>
    <w:rsid w:val="00EF7402"/>
    <w:rsid w:val="00F04507"/>
    <w:rsid w:val="00F06896"/>
    <w:rsid w:val="00F256F6"/>
    <w:rsid w:val="00F306F5"/>
    <w:rsid w:val="00F33AEA"/>
    <w:rsid w:val="00F41A11"/>
    <w:rsid w:val="00F528A6"/>
    <w:rsid w:val="00F62362"/>
    <w:rsid w:val="00F71BF9"/>
    <w:rsid w:val="00F71FC7"/>
    <w:rsid w:val="00F77F5C"/>
    <w:rsid w:val="00F82121"/>
    <w:rsid w:val="00F86ABD"/>
    <w:rsid w:val="00F87815"/>
    <w:rsid w:val="00F940F5"/>
    <w:rsid w:val="00FA4DC3"/>
    <w:rsid w:val="00FA4DFF"/>
    <w:rsid w:val="00FA7362"/>
    <w:rsid w:val="00FB3E46"/>
    <w:rsid w:val="00FB48D7"/>
    <w:rsid w:val="00FD4AE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94B"/>
  </w:style>
  <w:style w:type="paragraph" w:styleId="1">
    <w:name w:val="heading 1"/>
    <w:basedOn w:val="a"/>
    <w:next w:val="a"/>
    <w:link w:val="10"/>
    <w:qFormat/>
    <w:rsid w:val="007B0729"/>
    <w:pPr>
      <w:keepNext/>
      <w:outlineLvl w:val="0"/>
    </w:pPr>
    <w:rPr>
      <w:rFonts w:ascii="Arial" w:hAnsi="Arial"/>
      <w:sz w:val="26"/>
      <w:lang w:val="x-none" w:eastAsia="x-none"/>
    </w:rPr>
  </w:style>
  <w:style w:type="paragraph" w:styleId="2">
    <w:name w:val="heading 2"/>
    <w:basedOn w:val="a"/>
    <w:next w:val="a"/>
    <w:qFormat/>
    <w:rsid w:val="008C49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E62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8C4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14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494B"/>
    <w:pPr>
      <w:spacing w:after="120"/>
    </w:pPr>
  </w:style>
  <w:style w:type="paragraph" w:styleId="20">
    <w:name w:val="Body Text 2"/>
    <w:basedOn w:val="a"/>
    <w:rsid w:val="008C494B"/>
    <w:pPr>
      <w:spacing w:after="120" w:line="480" w:lineRule="auto"/>
    </w:pPr>
  </w:style>
  <w:style w:type="paragraph" w:customStyle="1" w:styleId="ConsPlusNormal">
    <w:name w:val="ConsPlusNormal"/>
    <w:rsid w:val="006B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6B4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uiPriority w:val="99"/>
    <w:rsid w:val="00500BDE"/>
    <w:pPr>
      <w:spacing w:before="75" w:after="75"/>
    </w:pPr>
    <w:rPr>
      <w:rFonts w:ascii="Tahoma" w:hAnsi="Tahoma" w:cs="Tahoma"/>
      <w:sz w:val="24"/>
      <w:szCs w:val="24"/>
    </w:rPr>
  </w:style>
  <w:style w:type="paragraph" w:styleId="HTML">
    <w:name w:val="HTML Preformatted"/>
    <w:basedOn w:val="a"/>
    <w:link w:val="HTML0"/>
    <w:unhideWhenUsed/>
    <w:rsid w:val="00F4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F41A11"/>
    <w:rPr>
      <w:rFonts w:ascii="Courier New" w:hAnsi="Courier New" w:cs="Courier New"/>
    </w:rPr>
  </w:style>
  <w:style w:type="table" w:styleId="a6">
    <w:name w:val="Table Grid"/>
    <w:basedOn w:val="a1"/>
    <w:uiPriority w:val="99"/>
    <w:rsid w:val="001E5C1E"/>
    <w:tblPr>
      <w:tblInd w:w="0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82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055"/>
  </w:style>
  <w:style w:type="paragraph" w:styleId="a9">
    <w:name w:val="footer"/>
    <w:basedOn w:val="a"/>
    <w:link w:val="aa"/>
    <w:rsid w:val="00B82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2055"/>
  </w:style>
  <w:style w:type="paragraph" w:styleId="ab">
    <w:name w:val="Balloon Text"/>
    <w:basedOn w:val="a"/>
    <w:link w:val="ac"/>
    <w:rsid w:val="003C228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C2283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0E4C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DF3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a0"/>
    <w:rsid w:val="00EE25B6"/>
  </w:style>
  <w:style w:type="character" w:styleId="af">
    <w:name w:val="Hyperlink"/>
    <w:uiPriority w:val="99"/>
    <w:unhideWhenUsed/>
    <w:rsid w:val="00CE62D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E62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F8212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920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B0729"/>
    <w:rPr>
      <w:rFonts w:ascii="Arial" w:hAnsi="Arial"/>
      <w:sz w:val="26"/>
    </w:rPr>
  </w:style>
  <w:style w:type="character" w:customStyle="1" w:styleId="af0">
    <w:name w:val="Основной текст_"/>
    <w:link w:val="11"/>
    <w:rsid w:val="00A4437A"/>
    <w:rPr>
      <w:shd w:val="clear" w:color="auto" w:fill="FFFFFF"/>
    </w:rPr>
  </w:style>
  <w:style w:type="paragraph" w:customStyle="1" w:styleId="11">
    <w:name w:val="Основной текст1"/>
    <w:basedOn w:val="a"/>
    <w:link w:val="af0"/>
    <w:rsid w:val="00A4437A"/>
    <w:pPr>
      <w:widowControl w:val="0"/>
      <w:shd w:val="clear" w:color="auto" w:fill="FFFFFF"/>
      <w:ind w:firstLine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94B"/>
  </w:style>
  <w:style w:type="paragraph" w:styleId="1">
    <w:name w:val="heading 1"/>
    <w:basedOn w:val="a"/>
    <w:next w:val="a"/>
    <w:link w:val="10"/>
    <w:qFormat/>
    <w:rsid w:val="007B0729"/>
    <w:pPr>
      <w:keepNext/>
      <w:outlineLvl w:val="0"/>
    </w:pPr>
    <w:rPr>
      <w:rFonts w:ascii="Arial" w:hAnsi="Arial"/>
      <w:sz w:val="26"/>
      <w:lang w:val="x-none" w:eastAsia="x-none"/>
    </w:rPr>
  </w:style>
  <w:style w:type="paragraph" w:styleId="2">
    <w:name w:val="heading 2"/>
    <w:basedOn w:val="a"/>
    <w:next w:val="a"/>
    <w:qFormat/>
    <w:rsid w:val="008C49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E62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8C4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14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494B"/>
    <w:pPr>
      <w:spacing w:after="120"/>
    </w:pPr>
  </w:style>
  <w:style w:type="paragraph" w:styleId="20">
    <w:name w:val="Body Text 2"/>
    <w:basedOn w:val="a"/>
    <w:rsid w:val="008C494B"/>
    <w:pPr>
      <w:spacing w:after="120" w:line="480" w:lineRule="auto"/>
    </w:pPr>
  </w:style>
  <w:style w:type="paragraph" w:customStyle="1" w:styleId="ConsPlusNormal">
    <w:name w:val="ConsPlusNormal"/>
    <w:rsid w:val="006B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6B4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uiPriority w:val="99"/>
    <w:rsid w:val="00500BDE"/>
    <w:pPr>
      <w:spacing w:before="75" w:after="75"/>
    </w:pPr>
    <w:rPr>
      <w:rFonts w:ascii="Tahoma" w:hAnsi="Tahoma" w:cs="Tahoma"/>
      <w:sz w:val="24"/>
      <w:szCs w:val="24"/>
    </w:rPr>
  </w:style>
  <w:style w:type="paragraph" w:styleId="HTML">
    <w:name w:val="HTML Preformatted"/>
    <w:basedOn w:val="a"/>
    <w:link w:val="HTML0"/>
    <w:unhideWhenUsed/>
    <w:rsid w:val="00F4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F41A11"/>
    <w:rPr>
      <w:rFonts w:ascii="Courier New" w:hAnsi="Courier New" w:cs="Courier New"/>
    </w:rPr>
  </w:style>
  <w:style w:type="table" w:styleId="a6">
    <w:name w:val="Table Grid"/>
    <w:basedOn w:val="a1"/>
    <w:uiPriority w:val="99"/>
    <w:rsid w:val="001E5C1E"/>
    <w:tblPr>
      <w:tblInd w:w="0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82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055"/>
  </w:style>
  <w:style w:type="paragraph" w:styleId="a9">
    <w:name w:val="footer"/>
    <w:basedOn w:val="a"/>
    <w:link w:val="aa"/>
    <w:rsid w:val="00B82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2055"/>
  </w:style>
  <w:style w:type="paragraph" w:styleId="ab">
    <w:name w:val="Balloon Text"/>
    <w:basedOn w:val="a"/>
    <w:link w:val="ac"/>
    <w:rsid w:val="003C228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C2283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0E4C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DF3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a0"/>
    <w:rsid w:val="00EE25B6"/>
  </w:style>
  <w:style w:type="character" w:styleId="af">
    <w:name w:val="Hyperlink"/>
    <w:uiPriority w:val="99"/>
    <w:unhideWhenUsed/>
    <w:rsid w:val="00CE62D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E62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F8212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920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B0729"/>
    <w:rPr>
      <w:rFonts w:ascii="Arial" w:hAnsi="Arial"/>
      <w:sz w:val="26"/>
    </w:rPr>
  </w:style>
  <w:style w:type="character" w:customStyle="1" w:styleId="af0">
    <w:name w:val="Основной текст_"/>
    <w:link w:val="11"/>
    <w:rsid w:val="00A4437A"/>
    <w:rPr>
      <w:shd w:val="clear" w:color="auto" w:fill="FFFFFF"/>
    </w:rPr>
  </w:style>
  <w:style w:type="paragraph" w:customStyle="1" w:styleId="11">
    <w:name w:val="Основной текст1"/>
    <w:basedOn w:val="a"/>
    <w:link w:val="af0"/>
    <w:rsid w:val="00A4437A"/>
    <w:pPr>
      <w:widowControl w:val="0"/>
      <w:shd w:val="clear" w:color="auto" w:fill="FFFFFF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6531-6EF9-42A2-B1DF-8A4E9380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(РАПОРЯЖЕНИЕ)</vt:lpstr>
    </vt:vector>
  </TitlesOfParts>
  <Company>KORIPHEY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(РАПОРЯЖЕНИЕ)</dc:title>
  <dc:subject/>
  <dc:creator>sichevam</dc:creator>
  <cp:keywords/>
  <cp:lastModifiedBy>RePack by Diakov</cp:lastModifiedBy>
  <cp:revision>4</cp:revision>
  <cp:lastPrinted>2024-12-27T10:57:00Z</cp:lastPrinted>
  <dcterms:created xsi:type="dcterms:W3CDTF">2024-12-20T08:25:00Z</dcterms:created>
  <dcterms:modified xsi:type="dcterms:W3CDTF">2024-12-27T10:57:00Z</dcterms:modified>
</cp:coreProperties>
</file>