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E345A" w14:textId="77777777" w:rsidR="00312230" w:rsidRPr="00905842" w:rsidRDefault="00312230" w:rsidP="00312230">
      <w:pPr>
        <w:pStyle w:val="HEADERTEX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84215F1" wp14:editId="5A509E15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33CB" w14:textId="77777777" w:rsidR="00312230" w:rsidRPr="00905842" w:rsidRDefault="00312230" w:rsidP="003122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14:paraId="6A7EB714" w14:textId="77777777" w:rsidR="00312230" w:rsidRPr="00905842" w:rsidRDefault="00312230" w:rsidP="003122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Нефтеюганский район</w:t>
      </w:r>
    </w:p>
    <w:p w14:paraId="1A426D48" w14:textId="77777777" w:rsidR="00312230" w:rsidRPr="00905842" w:rsidRDefault="00312230" w:rsidP="0031223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05842"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 w:rsidRPr="00905842">
        <w:rPr>
          <w:rFonts w:ascii="Times New Roman" w:hAnsi="Times New Roman"/>
          <w:b/>
          <w:sz w:val="24"/>
          <w:szCs w:val="24"/>
        </w:rPr>
        <w:t>г-</w:t>
      </w:r>
      <w:proofErr w:type="gramEnd"/>
      <w:r w:rsidRPr="00905842">
        <w:rPr>
          <w:rFonts w:ascii="Times New Roman" w:hAnsi="Times New Roman"/>
          <w:b/>
          <w:sz w:val="24"/>
          <w:szCs w:val="24"/>
        </w:rPr>
        <w:t xml:space="preserve"> Югра</w:t>
      </w:r>
    </w:p>
    <w:p w14:paraId="01673608" w14:textId="77777777" w:rsidR="00312230" w:rsidRPr="00905842" w:rsidRDefault="00312230" w:rsidP="003122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14:paraId="6F908055" w14:textId="77777777" w:rsidR="00312230" w:rsidRPr="00905842" w:rsidRDefault="00312230" w:rsidP="00312230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905842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 w:rsidRPr="00905842"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14:paraId="15983C43" w14:textId="77777777" w:rsidR="00312230" w:rsidRPr="00905842" w:rsidRDefault="00312230" w:rsidP="003122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05842">
        <w:rPr>
          <w:rFonts w:ascii="Times New Roman" w:hAnsi="Times New Roman"/>
          <w:b/>
          <w:sz w:val="32"/>
          <w:szCs w:val="32"/>
        </w:rPr>
        <w:t>ПОСТАНОВЛЕНИЕ</w:t>
      </w:r>
    </w:p>
    <w:p w14:paraId="0C4C8D44" w14:textId="5FB0E461" w:rsidR="00312230" w:rsidRPr="00905842" w:rsidRDefault="00312230" w:rsidP="00312230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октября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90584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905842">
        <w:rPr>
          <w:rFonts w:ascii="Times New Roman" w:hAnsi="Times New Roman"/>
          <w:sz w:val="26"/>
          <w:szCs w:val="26"/>
        </w:rPr>
        <w:t xml:space="preserve"> </w:t>
      </w:r>
      <w:r w:rsidRPr="00905842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20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905842">
        <w:rPr>
          <w:rFonts w:ascii="Times New Roman" w:hAnsi="Times New Roman"/>
          <w:sz w:val="26"/>
          <w:szCs w:val="26"/>
          <w:u w:val="single"/>
        </w:rPr>
        <w:t>-п</w:t>
      </w:r>
    </w:p>
    <w:p w14:paraId="6FD422A5" w14:textId="77777777" w:rsidR="00312230" w:rsidRPr="00905842" w:rsidRDefault="00312230" w:rsidP="0031223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905842">
        <w:rPr>
          <w:rFonts w:ascii="Times New Roman" w:hAnsi="Times New Roman"/>
          <w:spacing w:val="-13"/>
        </w:rPr>
        <w:t>п. Салым</w:t>
      </w:r>
    </w:p>
    <w:p w14:paraId="0AD4E7F6" w14:textId="12C3A99A" w:rsidR="0071257E" w:rsidRPr="0071257E" w:rsidRDefault="00975D9E" w:rsidP="00712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64083980"/>
      <w:r w:rsidRPr="0071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</w:t>
      </w:r>
      <w:bookmarkStart w:id="1" w:name="_Hlk179970717"/>
      <w:bookmarkStart w:id="2" w:name="_Hlk164086040"/>
      <w:bookmarkEnd w:id="0"/>
      <w:r w:rsidR="0071257E" w:rsidRPr="007125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документации по планировке территории (проекта планировки территории, проекта межевания территории) на часть территории сельского поселения Салым Нефтеюганского муниципального района Ханты-Мансийского автономного округа – Югры</w:t>
      </w:r>
    </w:p>
    <w:bookmarkEnd w:id="1"/>
    <w:p w14:paraId="516241D4" w14:textId="24D3715B" w:rsidR="00975D9E" w:rsidRPr="0071257E" w:rsidRDefault="00975D9E" w:rsidP="0071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41844F30" w14:textId="77777777" w:rsidR="00975D9E" w:rsidRPr="00975D9E" w:rsidRDefault="00975D9E" w:rsidP="0097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44D91D" w14:textId="6173EBBD" w:rsidR="005B0AA6" w:rsidRDefault="00602A5A" w:rsidP="00944E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944E21" w:rsidRP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Федеральным законом от 06 октября </w:t>
      </w:r>
      <w:r w:rsidR="00944E21" w:rsidRP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>2003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44E21" w:rsidRP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 февраля </w:t>
      </w:r>
      <w:r w:rsidR="00944E21" w:rsidRP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944E21" w:rsidRP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Уставом сельского поселения С</w:t>
      </w:r>
      <w:r w:rsid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алым</w:t>
      </w:r>
      <w:r w:rsidR="00944E21" w:rsidRP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 о с т а н о в л я ю: </w:t>
      </w:r>
    </w:p>
    <w:p w14:paraId="612F85CC" w14:textId="0F780AD9" w:rsidR="00944E21" w:rsidRPr="00944E21" w:rsidRDefault="00944E21" w:rsidP="00944E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8EF5331" w14:textId="150489D2" w:rsidR="00975D9E" w:rsidRPr="00975D9E" w:rsidRDefault="00975D9E" w:rsidP="00975D9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 Подготовить проект </w:t>
      </w:r>
      <w:r w:rsidR="005B0AA6" w:rsidRPr="005B0AA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документации по планировке территории (проекта планировки территории, проекта межевания территории) на часть территории сельского поселения Салым Нефтеюганского муниципального района Ханты-Мансийского автономного округа – Югры</w:t>
      </w:r>
      <w:r w:rsidR="005B0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Документация).</w:t>
      </w:r>
    </w:p>
    <w:p w14:paraId="705756D7" w14:textId="61518172" w:rsidR="00975D9E" w:rsidRPr="00975D9E" w:rsidRDefault="00975D9E" w:rsidP="00975D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Утвердить задание на разработку документации по планировке территории</w:t>
      </w:r>
      <w:r w:rsidR="003122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</w:t>
      </w:r>
      <w:r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A58227" w14:textId="33BEF40A" w:rsidR="004150B9" w:rsidRDefault="004150B9" w:rsidP="004150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975D9E"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4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5D9E"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сельского поселения Салым направить данное постановление в администрацию Нефтеюганского района в течении 5 рабочих дней.   </w:t>
      </w:r>
    </w:p>
    <w:p w14:paraId="18564F98" w14:textId="77777777" w:rsidR="004150B9" w:rsidRDefault="004150B9" w:rsidP="004150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</w:t>
      </w:r>
      <w:r w:rsidR="00975D9E"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 в информационном бюллетене «Салымский вестник» и размещению на официальном сайте органов местного самоуправления сельского поселения Салым.</w:t>
      </w:r>
    </w:p>
    <w:p w14:paraId="352C51AE" w14:textId="343B5B02" w:rsidR="00975D9E" w:rsidRPr="00975D9E" w:rsidRDefault="004150B9" w:rsidP="004150B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 </w:t>
      </w:r>
      <w:r w:rsidR="00975D9E"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оставляю за собой.</w:t>
      </w:r>
    </w:p>
    <w:p w14:paraId="00464B85" w14:textId="77777777" w:rsidR="00975D9E" w:rsidRPr="00975D9E" w:rsidRDefault="00975D9E" w:rsidP="0097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C96CE8" w14:textId="77777777" w:rsidR="00975D9E" w:rsidRPr="00975D9E" w:rsidRDefault="00975D9E" w:rsidP="0097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D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                                                                           Н.В. Ахметзянова</w:t>
      </w:r>
    </w:p>
    <w:p w14:paraId="20365679" w14:textId="3F2F374C" w:rsidR="00312230" w:rsidRDefault="005B0AA6" w:rsidP="00312230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bookmarkStart w:id="3" w:name="_GoBack"/>
      <w:bookmarkEnd w:id="3"/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406F9BCA" w14:textId="0DA733F4" w:rsidR="005B0AA6" w:rsidRPr="005B0AA6" w:rsidRDefault="005B0AA6" w:rsidP="00312230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 сельского</w:t>
      </w:r>
      <w:r w:rsidR="003122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алым</w:t>
      </w:r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4B85EB7" w14:textId="0C148083" w:rsidR="005B0AA6" w:rsidRPr="005B0AA6" w:rsidRDefault="005B0AA6" w:rsidP="00312230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122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 октября 2024 года</w:t>
      </w:r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3122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208-п</w:t>
      </w:r>
      <w:r w:rsidRPr="005B0A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</w:p>
    <w:p w14:paraId="3B2443CD" w14:textId="7FAB8E7D" w:rsidR="00210BB0" w:rsidRDefault="00210BB0" w:rsidP="005B0AA6">
      <w:pPr>
        <w:jc w:val="right"/>
      </w:pPr>
    </w:p>
    <w:p w14:paraId="314C3F34" w14:textId="77777777" w:rsidR="005B0AA6" w:rsidRPr="005B0AA6" w:rsidRDefault="005B0AA6" w:rsidP="005B0A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B0AA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ЗАДАНИЕ </w:t>
      </w:r>
    </w:p>
    <w:tbl>
      <w:tblPr>
        <w:tblW w:w="9634" w:type="dxa"/>
        <w:tblInd w:w="5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39"/>
      </w:tblGrid>
      <w:tr w:rsidR="005B0AA6" w:rsidRPr="005B0AA6" w14:paraId="00FC72A5" w14:textId="77777777" w:rsidTr="008F60CE">
        <w:tc>
          <w:tcPr>
            <w:tcW w:w="96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5217E70" w14:textId="6D972BD7" w:rsidR="005B0AA6" w:rsidRPr="005B0AA6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5B0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проект документации по планировке территории (проекта планировки территории, проекта межевания территории) на часть территории сельского поселения Салым Нефтеюганского муниципального района Ханты-Мансийского автономного округа – Югры</w:t>
            </w:r>
          </w:p>
        </w:tc>
      </w:tr>
      <w:tr w:rsidR="005B0AA6" w:rsidRPr="006320F3" w14:paraId="1F638196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796034CF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позиции</w:t>
            </w:r>
          </w:p>
        </w:tc>
        <w:tc>
          <w:tcPr>
            <w:tcW w:w="5239" w:type="dxa"/>
          </w:tcPr>
          <w:p w14:paraId="7AD6D983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</w:tr>
      <w:tr w:rsidR="005B0AA6" w:rsidRPr="006320F3" w14:paraId="0C97EB39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76F08DF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43" w:type="dxa"/>
          </w:tcPr>
          <w:p w14:paraId="09B42164" w14:textId="0CFA5251" w:rsidR="005B0AA6" w:rsidRPr="006320F3" w:rsidRDefault="005B7820" w:rsidP="00A37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</w:rPr>
              <w:t>Вид выполняемых работ</w:t>
            </w:r>
          </w:p>
        </w:tc>
        <w:tc>
          <w:tcPr>
            <w:tcW w:w="5239" w:type="dxa"/>
          </w:tcPr>
          <w:p w14:paraId="00CE7CD7" w14:textId="010C127B" w:rsidR="005B0AA6" w:rsidRPr="006320F3" w:rsidRDefault="005B7820" w:rsidP="005B7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выполнение работы по подготовке документации по планировке территории (проекта планировки территории, проекта межевания территории) на часть территории сельского поселения Салым Нефтеюганского муниципального района Ханты-Мансийского автономного округа – Югры</w:t>
            </w:r>
          </w:p>
        </w:tc>
      </w:tr>
      <w:tr w:rsidR="005B0AA6" w:rsidRPr="006320F3" w14:paraId="1BAEA0E4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B279624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43" w:type="dxa"/>
          </w:tcPr>
          <w:p w14:paraId="78B7BD67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239" w:type="dxa"/>
          </w:tcPr>
          <w:p w14:paraId="3BEA042A" w14:textId="77777777" w:rsidR="005B0AA6" w:rsidRPr="006320F3" w:rsidRDefault="005B0AA6" w:rsidP="005B0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Нефтеюганского района</w:t>
            </w:r>
          </w:p>
        </w:tc>
      </w:tr>
      <w:tr w:rsidR="005B0AA6" w:rsidRPr="006320F3" w14:paraId="326FD97C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55F184F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43" w:type="dxa"/>
          </w:tcPr>
          <w:p w14:paraId="7C343B21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39" w:type="dxa"/>
          </w:tcPr>
          <w:p w14:paraId="7ACD562C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Финансирование проходит в рамках муниципальной программы Нефтеюганского района «Градостроительство и землепользование». Основное мероприятие «Сохранение доли муниципальных образований Нефтеюганского района с утвержденными документами территориального планирования и градостроительного зонирования от общего числа муниципальных образований Нефтеюганского района»</w:t>
            </w:r>
          </w:p>
        </w:tc>
      </w:tr>
      <w:tr w:rsidR="005B0AA6" w:rsidRPr="006320F3" w14:paraId="51C0D053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7F73B7F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43" w:type="dxa"/>
          </w:tcPr>
          <w:p w14:paraId="32B23B9F" w14:textId="5DF0CB1F" w:rsidR="005B0AA6" w:rsidRPr="006320F3" w:rsidRDefault="00A377DA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</w:rPr>
              <w:t>Цель и задачи работы</w:t>
            </w:r>
          </w:p>
        </w:tc>
        <w:tc>
          <w:tcPr>
            <w:tcW w:w="5239" w:type="dxa"/>
          </w:tcPr>
          <w:p w14:paraId="4710596E" w14:textId="4BA48F58" w:rsidR="00A377DA" w:rsidRPr="006320F3" w:rsidRDefault="00A377DA" w:rsidP="00A37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Цели: обеспечение устойчивого развития территории, выделение элементов планировочной структуры, установление границ земельных участков, установление границ зон планируемого размещения объектов капитального строительства - многоквартирный многоэтажный жилой дом по ул. 45 лет Победы;</w:t>
            </w:r>
          </w:p>
          <w:p w14:paraId="6553C5A0" w14:textId="77777777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Задачи: </w:t>
            </w:r>
          </w:p>
          <w:p w14:paraId="27D23247" w14:textId="54CCDEDA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320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разработка документации в части проекта планировки территории, включающего в себя проектные предложения по функционально-</w:t>
            </w:r>
            <w:r w:rsidRPr="006320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планировочной организации, инженерно-транспортному обеспечению проектируемой территории в части планируемого размещения многоквартирного многоэтажного жилого дома по ул. 45 лет Победы;</w:t>
            </w:r>
          </w:p>
          <w:p w14:paraId="45DF9905" w14:textId="36CD3F23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основных технико-экономических показателей проекта планировки;</w:t>
            </w:r>
          </w:p>
          <w:p w14:paraId="2DFE3CBE" w14:textId="57EDCA3D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разработка документации в части проекта межевания территории;</w:t>
            </w:r>
          </w:p>
          <w:p w14:paraId="0D6D1C65" w14:textId="04F261E6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основных направлений и параметров пространственного развития элементов планировочной структуры;</w:t>
            </w:r>
          </w:p>
          <w:p w14:paraId="2DE6FA3A" w14:textId="2DD15457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6320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определение границ зон планируемого размещения объекта капитального строительства: </w:t>
            </w:r>
            <w:r w:rsidRPr="006320F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«Многоквартирный многоэтажный жилой дом по ул. 45 лет Победы»</w:t>
            </w:r>
            <w:r w:rsidRPr="006320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14:paraId="111A4B01" w14:textId="4A947619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границ территорий общего пользования;</w:t>
            </w:r>
          </w:p>
          <w:p w14:paraId="38BC273A" w14:textId="3C8387A1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-определение характеристик и очередности планируемого развития территории;</w:t>
            </w:r>
          </w:p>
          <w:p w14:paraId="2539A8F3" w14:textId="1CF71092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-определение видов разрешенного использования земельных участков и объектов капитального строительства.</w:t>
            </w:r>
          </w:p>
          <w:p w14:paraId="301333B1" w14:textId="4D4365CA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-определение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      </w:r>
          </w:p>
          <w:p w14:paraId="6BB2D6BA" w14:textId="2DA4CB6E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-определение ограничений использования земельных участков и объектов капитального строительства, устанавливаемых в соответствии с законодательством РФ;</w:t>
            </w:r>
          </w:p>
          <w:p w14:paraId="46E49E12" w14:textId="3FE2A5A0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определение границ образуемых и изменяемых земельных участков;</w:t>
            </w:r>
          </w:p>
          <w:p w14:paraId="4B910629" w14:textId="48100270" w:rsidR="00A377DA" w:rsidRPr="006320F3" w:rsidRDefault="00A377DA" w:rsidP="00A377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-обеспечение публичности и открытости градостроительных решений;</w:t>
            </w:r>
          </w:p>
          <w:p w14:paraId="031BF206" w14:textId="293A63CC" w:rsidR="00A377DA" w:rsidRPr="006320F3" w:rsidRDefault="00A377DA" w:rsidP="00A377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-создание информации для размещения в информационных базах данных градостроительной деятельности в виде пространственных и иных данных об объектах градостроительной деятельности</w:t>
            </w:r>
          </w:p>
          <w:p w14:paraId="7AA61D59" w14:textId="4049711A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B0AA6" w:rsidRPr="006320F3" w14:paraId="44D5E475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D04D6B1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843" w:type="dxa"/>
          </w:tcPr>
          <w:p w14:paraId="6DAD3CA2" w14:textId="58F8AF75" w:rsidR="005B0AA6" w:rsidRPr="006320F3" w:rsidRDefault="00A377DA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hAnsi="Times New Roman"/>
                <w:spacing w:val="-3"/>
                <w:sz w:val="26"/>
                <w:szCs w:val="26"/>
              </w:rPr>
              <w:t>Место выполнения работ</w:t>
            </w:r>
          </w:p>
        </w:tc>
        <w:tc>
          <w:tcPr>
            <w:tcW w:w="5239" w:type="dxa"/>
          </w:tcPr>
          <w:p w14:paraId="29FC0844" w14:textId="61ED06C6" w:rsidR="005B0AA6" w:rsidRPr="006320F3" w:rsidRDefault="00A377DA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Ханты-Мансийский автономный округ-Югра, Нефтеюганский район,</w:t>
            </w:r>
            <w:r w:rsidRPr="006320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320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сельское поселение Салым</w:t>
            </w:r>
            <w:r w:rsidR="00BC3C1F" w:rsidRPr="006320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по месту нахождения Исполнителя</w:t>
            </w:r>
          </w:p>
        </w:tc>
      </w:tr>
      <w:tr w:rsidR="005B0AA6" w:rsidRPr="006320F3" w14:paraId="285715CF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CAA287B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843" w:type="dxa"/>
          </w:tcPr>
          <w:p w14:paraId="06DFD792" w14:textId="73929445" w:rsidR="005B0AA6" w:rsidRPr="006320F3" w:rsidRDefault="00503FCB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hAnsi="Times New Roman"/>
                <w:sz w:val="26"/>
                <w:szCs w:val="26"/>
              </w:rPr>
              <w:t>Основание выполнения работы</w:t>
            </w:r>
          </w:p>
        </w:tc>
        <w:tc>
          <w:tcPr>
            <w:tcW w:w="5239" w:type="dxa"/>
            <w:vAlign w:val="center"/>
          </w:tcPr>
          <w:p w14:paraId="7B394355" w14:textId="77777777" w:rsidR="00503FCB" w:rsidRPr="006320F3" w:rsidRDefault="00503FCB" w:rsidP="00503F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Градостроительный кодекс Российской Федерации;</w:t>
            </w:r>
          </w:p>
          <w:p w14:paraId="545DAA32" w14:textId="5ED8FBBA" w:rsidR="005B0AA6" w:rsidRPr="006320F3" w:rsidRDefault="00503FCB" w:rsidP="0050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5B0AA6" w:rsidRPr="006320F3" w14:paraId="775015BA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FEC7147" w14:textId="77777777" w:rsidR="005B0AA6" w:rsidRPr="006320F3" w:rsidRDefault="005B0AA6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43" w:type="dxa"/>
          </w:tcPr>
          <w:p w14:paraId="1CC28AC9" w14:textId="37FDEBAC" w:rsidR="005B0AA6" w:rsidRPr="006320F3" w:rsidRDefault="00503FCB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hAnsi="Times New Roman"/>
                <w:spacing w:val="-3"/>
                <w:sz w:val="26"/>
                <w:szCs w:val="26"/>
              </w:rPr>
              <w:t>Описание проектируемой территории</w:t>
            </w:r>
          </w:p>
        </w:tc>
        <w:tc>
          <w:tcPr>
            <w:tcW w:w="5239" w:type="dxa"/>
          </w:tcPr>
          <w:p w14:paraId="3A3323EB" w14:textId="615CD7C4" w:rsidR="00503FCB" w:rsidRPr="006320F3" w:rsidRDefault="00503FCB" w:rsidP="00503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осуществляется в отношении части территорий муниципального образования сельское поселение Салым Нефтеюганского муниципального района Ханты-Мансийского автономного округа – Югры в границах согласно Схеме границ для разработки документации по планировке территории к Техническому заданию с целью планируемого размещения объекта капитального строительства: </w:t>
            </w:r>
            <w:r w:rsidRPr="006320F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«Многоквартирный многоэтажный жилой дом по ул. 45 лет Победы».</w:t>
            </w:r>
          </w:p>
          <w:p w14:paraId="56F5B28E" w14:textId="77777777" w:rsidR="00503FCB" w:rsidRPr="006320F3" w:rsidRDefault="00503FCB" w:rsidP="00503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Ориентир – планировочный элемент в границах улиц: 45 лет Победы, Молодежная, Солнечная.</w:t>
            </w:r>
          </w:p>
          <w:p w14:paraId="6C0AD9BD" w14:textId="2ACFD6AA" w:rsidR="005B0AA6" w:rsidRPr="006320F3" w:rsidRDefault="00503FCB" w:rsidP="00503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Площадь территории – 6,6 га</w:t>
            </w:r>
          </w:p>
        </w:tc>
      </w:tr>
      <w:tr w:rsidR="005B0AA6" w:rsidRPr="006320F3" w14:paraId="1875E7ED" w14:textId="77777777" w:rsidTr="008F6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65E7A54" w14:textId="4B61B4E6" w:rsidR="005B0AA6" w:rsidRPr="006320F3" w:rsidRDefault="00503FCB" w:rsidP="005B0A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843" w:type="dxa"/>
          </w:tcPr>
          <w:p w14:paraId="0187C8CD" w14:textId="064C5749" w:rsidR="005B0AA6" w:rsidRPr="006320F3" w:rsidRDefault="00503FCB" w:rsidP="005B0A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 к оформлению сдаваемой работы</w:t>
            </w:r>
          </w:p>
        </w:tc>
        <w:tc>
          <w:tcPr>
            <w:tcW w:w="5239" w:type="dxa"/>
          </w:tcPr>
          <w:p w14:paraId="0C56A8EC" w14:textId="77777777" w:rsidR="00503FCB" w:rsidRPr="006320F3" w:rsidRDefault="00503FCB" w:rsidP="00503F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Сдаваемая работа должна быть предоставлена на электронном и бумажном носителях.</w:t>
            </w:r>
          </w:p>
          <w:p w14:paraId="739B10BE" w14:textId="77777777" w:rsidR="00503FCB" w:rsidRPr="006320F3" w:rsidRDefault="00503FCB" w:rsidP="00503F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На электронном носителе предоставляются в 2 экз.:</w:t>
            </w:r>
          </w:p>
          <w:p w14:paraId="5CF18016" w14:textId="73B1DF6D" w:rsidR="00BC3C1F" w:rsidRPr="006320F3" w:rsidRDefault="00BC3C1F" w:rsidP="00BC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текстовые материалы в формате DOC/DOCX/RTF/PDF/XLS/XLSX/PPTX;</w:t>
            </w:r>
          </w:p>
          <w:p w14:paraId="11204EE9" w14:textId="414DE702" w:rsidR="00BC3C1F" w:rsidRPr="006320F3" w:rsidRDefault="00BC3C1F" w:rsidP="00BC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- графические материалы в растровом виде в формате JPEG/JPG/PNG/PDF/PPTX;</w:t>
            </w:r>
          </w:p>
          <w:p w14:paraId="1736AC64" w14:textId="05887F83" w:rsidR="00BC3C1F" w:rsidRPr="006320F3" w:rsidRDefault="00BC3C1F" w:rsidP="00BC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графические материалы в векторном виде в форматах GML и ГИС </w:t>
            </w:r>
            <w:proofErr w:type="spellStart"/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MapInfo</w:t>
            </w:r>
            <w:proofErr w:type="spellEnd"/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Professional</w:t>
            </w:r>
            <w:proofErr w:type="spellEnd"/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версии 11.5 или новее (TAB), </w:t>
            </w:r>
          </w:p>
          <w:p w14:paraId="2780474E" w14:textId="77777777" w:rsidR="00BC3C1F" w:rsidRPr="006320F3" w:rsidRDefault="00BC3C1F" w:rsidP="00BC3C1F">
            <w:pPr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На бумажном носителе представляются в 2 экз.:</w:t>
            </w:r>
          </w:p>
          <w:p w14:paraId="7F3C400B" w14:textId="22356C05" w:rsidR="00BC3C1F" w:rsidRPr="006320F3" w:rsidRDefault="00BC3C1F" w:rsidP="00BC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- текстовые материалы в форматах, кратных А4;</w:t>
            </w:r>
          </w:p>
          <w:p w14:paraId="4571D57D" w14:textId="13C11A31" w:rsidR="00BC3C1F" w:rsidRPr="006320F3" w:rsidRDefault="00BC3C1F" w:rsidP="00BC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eastAsia="Calibri" w:hAnsi="Times New Roman" w:cs="Times New Roman"/>
                <w:sz w:val="26"/>
                <w:szCs w:val="26"/>
              </w:rPr>
              <w:t>-графические материалы в масштабе и форматах, определяемых Исполнителем по согласованию с Заказчиком.</w:t>
            </w:r>
          </w:p>
          <w:p w14:paraId="512F239C" w14:textId="3A9C48F4" w:rsidR="005B0AA6" w:rsidRPr="006320F3" w:rsidRDefault="00BC3C1F" w:rsidP="00BC3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20F3">
              <w:rPr>
                <w:rFonts w:ascii="Times New Roman" w:hAnsi="Times New Roman"/>
                <w:sz w:val="26"/>
                <w:szCs w:val="26"/>
              </w:rPr>
              <w:t xml:space="preserve">До согласования и проведения общественного контроля результаты работы могут предоставляться только в электронном виде. После устранения замечаний по итогам согласования, проведения общественного контроля результаты работы предоставляются Исполнителем в полном </w:t>
            </w:r>
            <w:r w:rsidRPr="006320F3">
              <w:rPr>
                <w:rFonts w:ascii="Times New Roman" w:hAnsi="Times New Roman"/>
                <w:sz w:val="26"/>
                <w:szCs w:val="26"/>
              </w:rPr>
              <w:lastRenderedPageBreak/>
              <w:t>объеме на электронном и бумажном носителях в соответствии с установленными требованиями.</w:t>
            </w:r>
          </w:p>
        </w:tc>
      </w:tr>
    </w:tbl>
    <w:p w14:paraId="58EE1008" w14:textId="77777777" w:rsidR="005B0AA6" w:rsidRPr="005B0AA6" w:rsidRDefault="005B0AA6" w:rsidP="00BC3C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C48426" w14:textId="77777777" w:rsidR="009163D0" w:rsidRDefault="00BC3C1F" w:rsidP="00BC3C1F">
      <w:pPr>
        <w:tabs>
          <w:tab w:val="left" w:pos="81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3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Схема </w:t>
      </w:r>
    </w:p>
    <w:p w14:paraId="23744DCE" w14:textId="0F0EAA0E" w:rsidR="00BC3C1F" w:rsidRPr="009163D0" w:rsidRDefault="00BC3C1F" w:rsidP="00BC3C1F">
      <w:pPr>
        <w:tabs>
          <w:tab w:val="left" w:pos="81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63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границ участка для разработки документации по планировке территории</w:t>
      </w:r>
    </w:p>
    <w:p w14:paraId="35EA2B80" w14:textId="77777777" w:rsidR="008F60CE" w:rsidRDefault="00BC3C1F" w:rsidP="006320F3">
      <w:pPr>
        <w:jc w:val="both"/>
        <w:rPr>
          <w:rFonts w:ascii="Times New Roman" w:eastAsia="Times New Roman" w:hAnsi="Times New Roman"/>
          <w:b/>
          <w:bCs/>
          <w:noProof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 wp14:anchorId="23A33B2B" wp14:editId="65923AE4">
            <wp:extent cx="630555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0F3">
        <w:rPr>
          <w:rFonts w:ascii="Times New Roman" w:eastAsia="Times New Roman" w:hAnsi="Times New Roman"/>
          <w:b/>
          <w:bCs/>
          <w:noProof/>
          <w:color w:val="000000"/>
          <w:sz w:val="23"/>
          <w:szCs w:val="23"/>
          <w:lang w:eastAsia="ru-RU"/>
        </w:rPr>
        <w:t xml:space="preserve">                                      </w:t>
      </w:r>
    </w:p>
    <w:p w14:paraId="29806E55" w14:textId="7E6895BD" w:rsidR="00BC3C1F" w:rsidRPr="006320F3" w:rsidRDefault="008F60CE" w:rsidP="006320F3">
      <w:pPr>
        <w:jc w:val="both"/>
        <w:rPr>
          <w:rFonts w:ascii="Times New Roman" w:eastAsia="Times New Roman" w:hAnsi="Times New Roman"/>
          <w:b/>
          <w:bCs/>
          <w:noProof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3"/>
          <w:szCs w:val="23"/>
          <w:lang w:eastAsia="ru-RU"/>
        </w:rPr>
        <w:t xml:space="preserve">                                              </w:t>
      </w:r>
      <w:r w:rsidR="00BC3C1F" w:rsidRPr="009163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Ориентировочная площадь – 6,6 Га</w:t>
      </w:r>
    </w:p>
    <w:p w14:paraId="1B1C4A4E" w14:textId="77777777" w:rsidR="00BC3C1F" w:rsidRPr="004150B9" w:rsidRDefault="00BC3C1F" w:rsidP="00BC3C1F">
      <w:pPr>
        <w:ind w:firstLine="708"/>
        <w:rPr>
          <w:color w:val="000000" w:themeColor="text1"/>
        </w:rPr>
      </w:pPr>
    </w:p>
    <w:sectPr w:rsidR="00BC3C1F" w:rsidRPr="004150B9" w:rsidSect="005227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1EFB"/>
    <w:multiLevelType w:val="hybridMultilevel"/>
    <w:tmpl w:val="99806A54"/>
    <w:lvl w:ilvl="0" w:tplc="89B6AEB2">
      <w:start w:val="7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8E7707F"/>
    <w:multiLevelType w:val="hybridMultilevel"/>
    <w:tmpl w:val="246219A6"/>
    <w:lvl w:ilvl="0" w:tplc="539AC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5BD8"/>
    <w:multiLevelType w:val="hybridMultilevel"/>
    <w:tmpl w:val="73FC2314"/>
    <w:lvl w:ilvl="0" w:tplc="539AC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8B"/>
    <w:rsid w:val="00210BB0"/>
    <w:rsid w:val="002D2A8E"/>
    <w:rsid w:val="00312230"/>
    <w:rsid w:val="004150B9"/>
    <w:rsid w:val="0048228B"/>
    <w:rsid w:val="0048470C"/>
    <w:rsid w:val="00503FCB"/>
    <w:rsid w:val="00522702"/>
    <w:rsid w:val="005B0AA6"/>
    <w:rsid w:val="005B7820"/>
    <w:rsid w:val="00602A5A"/>
    <w:rsid w:val="006320F3"/>
    <w:rsid w:val="0069024E"/>
    <w:rsid w:val="0071257E"/>
    <w:rsid w:val="008F60CE"/>
    <w:rsid w:val="009163D0"/>
    <w:rsid w:val="00944E21"/>
    <w:rsid w:val="00975D9E"/>
    <w:rsid w:val="00A377DA"/>
    <w:rsid w:val="00BC3C1F"/>
    <w:rsid w:val="00C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3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31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312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Инна Валерьевна</dc:creator>
  <cp:keywords/>
  <dc:description/>
  <cp:lastModifiedBy>RePack by Diakov</cp:lastModifiedBy>
  <cp:revision>20</cp:revision>
  <cp:lastPrinted>2024-11-02T08:02:00Z</cp:lastPrinted>
  <dcterms:created xsi:type="dcterms:W3CDTF">2024-10-16T05:56:00Z</dcterms:created>
  <dcterms:modified xsi:type="dcterms:W3CDTF">2024-11-02T08:12:00Z</dcterms:modified>
</cp:coreProperties>
</file>