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9FC" w:rsidRPr="00CA29FC" w:rsidRDefault="00CA29FC" w:rsidP="00CA29FC">
      <w:pPr>
        <w:spacing w:after="0" w:line="240" w:lineRule="auto"/>
        <w:ind w:right="-103"/>
        <w:jc w:val="center"/>
        <w:rPr>
          <w:rFonts w:ascii="Times New Roman" w:hAnsi="Times New Roman" w:cs="Times New Roman"/>
        </w:rPr>
      </w:pPr>
      <w:r w:rsidRPr="00CA29F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D81D79" wp14:editId="1BEF694D">
            <wp:extent cx="561975" cy="695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60000" contrast="7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9FC" w:rsidRPr="00CA29FC" w:rsidRDefault="00CA29FC" w:rsidP="00CA29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29FC">
        <w:rPr>
          <w:rFonts w:ascii="Times New Roman" w:hAnsi="Times New Roman" w:cs="Times New Roman"/>
          <w:b/>
          <w:spacing w:val="-2"/>
          <w:sz w:val="24"/>
          <w:szCs w:val="24"/>
        </w:rPr>
        <w:t>Сельское поселение Салым</w:t>
      </w:r>
    </w:p>
    <w:p w:rsidR="00CA29FC" w:rsidRPr="00CA29FC" w:rsidRDefault="00CA29FC" w:rsidP="00CA29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29FC">
        <w:rPr>
          <w:rFonts w:ascii="Times New Roman" w:hAnsi="Times New Roman" w:cs="Times New Roman"/>
          <w:b/>
          <w:sz w:val="24"/>
          <w:szCs w:val="24"/>
        </w:rPr>
        <w:t>Нефтеюганский район</w:t>
      </w:r>
    </w:p>
    <w:p w:rsidR="00CA29FC" w:rsidRPr="00CA29FC" w:rsidRDefault="00CA29FC" w:rsidP="00CA29F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29FC">
        <w:rPr>
          <w:rFonts w:ascii="Times New Roman" w:hAnsi="Times New Roman" w:cs="Times New Roman"/>
          <w:b/>
          <w:sz w:val="24"/>
          <w:szCs w:val="24"/>
        </w:rPr>
        <w:t>Ханты-Мансийский автономный окру</w:t>
      </w:r>
      <w:proofErr w:type="gramStart"/>
      <w:r w:rsidRPr="00CA29FC">
        <w:rPr>
          <w:rFonts w:ascii="Times New Roman" w:hAnsi="Times New Roman" w:cs="Times New Roman"/>
          <w:b/>
          <w:sz w:val="24"/>
          <w:szCs w:val="24"/>
        </w:rPr>
        <w:t>г-</w:t>
      </w:r>
      <w:proofErr w:type="gramEnd"/>
      <w:r w:rsidRPr="00CA29FC">
        <w:rPr>
          <w:rFonts w:ascii="Times New Roman" w:hAnsi="Times New Roman" w:cs="Times New Roman"/>
          <w:b/>
          <w:sz w:val="24"/>
          <w:szCs w:val="24"/>
        </w:rPr>
        <w:t xml:space="preserve"> Югра</w:t>
      </w:r>
    </w:p>
    <w:p w:rsidR="00CA29FC" w:rsidRPr="00CA29FC" w:rsidRDefault="00CA29FC" w:rsidP="00CA29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10"/>
          <w:sz w:val="32"/>
          <w:szCs w:val="32"/>
        </w:rPr>
      </w:pPr>
      <w:r w:rsidRPr="00CA29FC">
        <w:rPr>
          <w:rFonts w:ascii="Times New Roman" w:hAnsi="Times New Roman" w:cs="Times New Roman"/>
          <w:b/>
          <w:spacing w:val="-10"/>
          <w:sz w:val="32"/>
          <w:szCs w:val="32"/>
        </w:rPr>
        <w:t xml:space="preserve">АДМИНИСТРАЦИЯ </w:t>
      </w:r>
    </w:p>
    <w:p w:rsidR="00CA29FC" w:rsidRPr="00CA29FC" w:rsidRDefault="00CA29FC" w:rsidP="00CA29FC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pacing w:val="-10"/>
          <w:sz w:val="32"/>
          <w:szCs w:val="32"/>
        </w:rPr>
      </w:pPr>
      <w:r w:rsidRPr="00CA29FC">
        <w:rPr>
          <w:rFonts w:ascii="Times New Roman" w:hAnsi="Times New Roman" w:cs="Times New Roman"/>
          <w:b/>
          <w:spacing w:val="-10"/>
          <w:sz w:val="32"/>
          <w:szCs w:val="32"/>
        </w:rPr>
        <w:t>СЕЛЬСКОГО ПОСЕЛЕНИЯ САЛЫМ</w:t>
      </w:r>
      <w:r w:rsidRPr="00CA29FC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</w:p>
    <w:p w:rsidR="00CA29FC" w:rsidRPr="00CA29FC" w:rsidRDefault="00CA29FC" w:rsidP="00CA29F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29FC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CA29FC" w:rsidRPr="00CA29FC" w:rsidRDefault="0042782F" w:rsidP="00CA29FC">
      <w:pPr>
        <w:shd w:val="clear" w:color="auto" w:fill="FFFFFF"/>
        <w:tabs>
          <w:tab w:val="left" w:leader="underscore" w:pos="2239"/>
          <w:tab w:val="left" w:pos="7805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14</w:t>
      </w:r>
      <w:r w:rsidR="00CA29FC" w:rsidRPr="00CA29FC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>
        <w:rPr>
          <w:rFonts w:ascii="Times New Roman" w:hAnsi="Times New Roman" w:cs="Times New Roman"/>
          <w:sz w:val="26"/>
          <w:szCs w:val="26"/>
          <w:u w:val="single"/>
        </w:rPr>
        <w:t>января</w:t>
      </w:r>
      <w:r w:rsidR="00CA29FC" w:rsidRPr="00CA29FC">
        <w:rPr>
          <w:rFonts w:ascii="Times New Roman" w:hAnsi="Times New Roman" w:cs="Times New Roman"/>
          <w:sz w:val="26"/>
          <w:szCs w:val="26"/>
          <w:u w:val="single"/>
        </w:rPr>
        <w:t xml:space="preserve"> 202</w:t>
      </w:r>
      <w:r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CA29FC" w:rsidRPr="00CA29FC">
        <w:rPr>
          <w:rFonts w:ascii="Times New Roman" w:hAnsi="Times New Roman" w:cs="Times New Roman"/>
          <w:sz w:val="26"/>
          <w:szCs w:val="26"/>
          <w:u w:val="single"/>
        </w:rPr>
        <w:t xml:space="preserve"> года</w:t>
      </w:r>
      <w:r w:rsidR="00CA29FC" w:rsidRPr="00CA29F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</w:t>
      </w:r>
      <w:r w:rsidR="00CA29FC" w:rsidRPr="00CA29FC">
        <w:rPr>
          <w:rFonts w:ascii="Times New Roman" w:hAnsi="Times New Roman" w:cs="Times New Roman"/>
          <w:sz w:val="26"/>
          <w:szCs w:val="26"/>
          <w:u w:val="single"/>
        </w:rPr>
        <w:t>№ 1-п</w:t>
      </w:r>
    </w:p>
    <w:p w:rsidR="00CA29FC" w:rsidRPr="00CA29FC" w:rsidRDefault="00CA29FC" w:rsidP="00CA29FC">
      <w:pPr>
        <w:shd w:val="clear" w:color="auto" w:fill="FFFFFF"/>
        <w:spacing w:after="0" w:line="240" w:lineRule="auto"/>
        <w:ind w:left="7"/>
        <w:jc w:val="center"/>
        <w:rPr>
          <w:rFonts w:ascii="Times New Roman" w:hAnsi="Times New Roman" w:cs="Times New Roman"/>
          <w:spacing w:val="-13"/>
        </w:rPr>
      </w:pPr>
      <w:r w:rsidRPr="00CA29FC">
        <w:rPr>
          <w:rFonts w:ascii="Times New Roman" w:hAnsi="Times New Roman" w:cs="Times New Roman"/>
          <w:spacing w:val="-13"/>
        </w:rPr>
        <w:t>п. Салым</w:t>
      </w:r>
    </w:p>
    <w:p w:rsidR="00B71EFF" w:rsidRPr="00D94BF7" w:rsidRDefault="00CA29FC" w:rsidP="00CA29FC">
      <w:pPr>
        <w:tabs>
          <w:tab w:val="left" w:pos="4980"/>
        </w:tabs>
        <w:ind w:right="-103" w:hanging="4820"/>
        <w:rPr>
          <w:b/>
          <w:szCs w:val="26"/>
        </w:rPr>
      </w:pPr>
      <w:r>
        <w:rPr>
          <w:spacing w:val="-13"/>
        </w:rPr>
        <w:tab/>
      </w:r>
      <w:r>
        <w:rPr>
          <w:spacing w:val="-13"/>
        </w:rPr>
        <w:tab/>
      </w:r>
    </w:p>
    <w:p w:rsidR="00B71EFF" w:rsidRDefault="00B00EEB" w:rsidP="00B71EFF">
      <w:pPr>
        <w:pStyle w:val="a5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94BF7">
        <w:rPr>
          <w:rFonts w:ascii="Times New Roman" w:hAnsi="Times New Roman" w:cs="Times New Roman"/>
          <w:sz w:val="26"/>
          <w:szCs w:val="26"/>
        </w:rPr>
        <w:t xml:space="preserve">Об утверждении проекта </w:t>
      </w:r>
      <w:r w:rsidR="00B71EFF" w:rsidRPr="00D94BF7">
        <w:rPr>
          <w:rFonts w:ascii="Times New Roman" w:hAnsi="Times New Roman" w:cs="Times New Roman"/>
          <w:sz w:val="26"/>
          <w:szCs w:val="26"/>
        </w:rPr>
        <w:t>планировки и проект</w:t>
      </w:r>
      <w:r w:rsidRPr="00D94BF7">
        <w:rPr>
          <w:rFonts w:ascii="Times New Roman" w:hAnsi="Times New Roman" w:cs="Times New Roman"/>
          <w:sz w:val="26"/>
          <w:szCs w:val="26"/>
        </w:rPr>
        <w:t>а</w:t>
      </w:r>
      <w:r w:rsidR="00B71EFF" w:rsidRPr="00D94BF7">
        <w:rPr>
          <w:rFonts w:ascii="Times New Roman" w:hAnsi="Times New Roman" w:cs="Times New Roman"/>
          <w:sz w:val="26"/>
          <w:szCs w:val="26"/>
        </w:rPr>
        <w:t xml:space="preserve"> межевания территории </w:t>
      </w:r>
      <w:r w:rsidR="002D4040" w:rsidRPr="00D94BF7">
        <w:rPr>
          <w:rFonts w:ascii="Times New Roman" w:hAnsi="Times New Roman" w:cs="Times New Roman"/>
          <w:color w:val="000000"/>
          <w:sz w:val="26"/>
          <w:szCs w:val="26"/>
        </w:rPr>
        <w:t xml:space="preserve">под строительство </w:t>
      </w:r>
      <w:proofErr w:type="spellStart"/>
      <w:r w:rsidR="002D4040" w:rsidRPr="00D94BF7">
        <w:rPr>
          <w:rFonts w:ascii="Times New Roman" w:hAnsi="Times New Roman" w:cs="Times New Roman"/>
          <w:color w:val="000000"/>
          <w:sz w:val="26"/>
          <w:szCs w:val="26"/>
        </w:rPr>
        <w:t>снегоприемного</w:t>
      </w:r>
      <w:proofErr w:type="spellEnd"/>
      <w:r w:rsidR="002D4040" w:rsidRPr="00D94BF7">
        <w:rPr>
          <w:rFonts w:ascii="Times New Roman" w:hAnsi="Times New Roman" w:cs="Times New Roman"/>
          <w:color w:val="000000"/>
          <w:sz w:val="26"/>
          <w:szCs w:val="26"/>
        </w:rPr>
        <w:t xml:space="preserve"> пункта – полигона для складирования снеговых масс сельского поселения Салым</w:t>
      </w:r>
      <w:r w:rsidR="00E134F4" w:rsidRPr="00D94BF7">
        <w:rPr>
          <w:rFonts w:ascii="Times New Roman" w:hAnsi="Times New Roman" w:cs="Times New Roman"/>
          <w:color w:val="000000"/>
          <w:sz w:val="26"/>
          <w:szCs w:val="26"/>
        </w:rPr>
        <w:t xml:space="preserve"> Нефтеюганского района Ханты-Мансийского автономного округа </w:t>
      </w:r>
      <w:r w:rsidR="00CA29FC">
        <w:rPr>
          <w:rFonts w:ascii="Times New Roman" w:hAnsi="Times New Roman" w:cs="Times New Roman"/>
          <w:color w:val="000000"/>
          <w:sz w:val="26"/>
          <w:szCs w:val="26"/>
        </w:rPr>
        <w:t>–</w:t>
      </w:r>
      <w:r w:rsidR="00E134F4" w:rsidRPr="00D94BF7">
        <w:rPr>
          <w:rFonts w:ascii="Times New Roman" w:hAnsi="Times New Roman" w:cs="Times New Roman"/>
          <w:color w:val="000000"/>
          <w:sz w:val="26"/>
          <w:szCs w:val="26"/>
        </w:rPr>
        <w:t xml:space="preserve"> Югры</w:t>
      </w:r>
    </w:p>
    <w:p w:rsidR="00CA29FC" w:rsidRPr="00D94BF7" w:rsidRDefault="00CA29FC" w:rsidP="00B71EFF">
      <w:pPr>
        <w:pStyle w:val="a5"/>
        <w:jc w:val="center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B71EFF" w:rsidRPr="00D94BF7" w:rsidRDefault="00B71EFF" w:rsidP="00B71EFF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</w:p>
    <w:p w:rsidR="00B71EFF" w:rsidRPr="00D94BF7" w:rsidRDefault="00B71EFF" w:rsidP="00B71EFF">
      <w:pPr>
        <w:pStyle w:val="a5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proofErr w:type="gramStart"/>
      <w:r w:rsidRPr="00D94BF7">
        <w:rPr>
          <w:rFonts w:ascii="Times New Roman" w:hAnsi="Times New Roman" w:cs="Times New Roman"/>
          <w:sz w:val="26"/>
          <w:szCs w:val="26"/>
        </w:rPr>
        <w:t>В соответствии с Градостроительным кодексом Российской Федераци</w:t>
      </w:r>
      <w:r w:rsidR="00D94BF7">
        <w:rPr>
          <w:rFonts w:ascii="Times New Roman" w:hAnsi="Times New Roman" w:cs="Times New Roman"/>
          <w:sz w:val="26"/>
          <w:szCs w:val="26"/>
        </w:rPr>
        <w:t xml:space="preserve">и, Федеральным законом от 06 октября </w:t>
      </w:r>
      <w:r w:rsidRPr="00D94BF7">
        <w:rPr>
          <w:rFonts w:ascii="Times New Roman" w:hAnsi="Times New Roman" w:cs="Times New Roman"/>
          <w:sz w:val="26"/>
          <w:szCs w:val="26"/>
        </w:rPr>
        <w:t>2003</w:t>
      </w:r>
      <w:r w:rsidR="00D94BF7">
        <w:rPr>
          <w:rFonts w:ascii="Times New Roman" w:hAnsi="Times New Roman" w:cs="Times New Roman"/>
          <w:sz w:val="26"/>
          <w:szCs w:val="26"/>
        </w:rPr>
        <w:t xml:space="preserve"> года</w:t>
      </w:r>
      <w:r w:rsidRPr="00D94BF7">
        <w:rPr>
          <w:rFonts w:ascii="Times New Roman" w:hAnsi="Times New Roman" w:cs="Times New Roman"/>
          <w:sz w:val="26"/>
          <w:szCs w:val="26"/>
        </w:rPr>
        <w:t xml:space="preserve"> № 131-ФЗ «Об общих принципах организации местного самоуправления в Российской Федерации», Уставом сельского поселения </w:t>
      </w:r>
      <w:r w:rsidR="002D4040" w:rsidRPr="00D94BF7">
        <w:rPr>
          <w:rFonts w:ascii="Times New Roman" w:hAnsi="Times New Roman" w:cs="Times New Roman"/>
          <w:sz w:val="26"/>
          <w:szCs w:val="26"/>
        </w:rPr>
        <w:t>Салым</w:t>
      </w:r>
      <w:r w:rsidRPr="00D94BF7">
        <w:rPr>
          <w:rFonts w:ascii="Times New Roman" w:hAnsi="Times New Roman" w:cs="Times New Roman"/>
          <w:sz w:val="26"/>
          <w:szCs w:val="26"/>
        </w:rPr>
        <w:t xml:space="preserve">, решением Совета депутатов сельского поселения </w:t>
      </w:r>
      <w:r w:rsidR="002D4040" w:rsidRPr="00D94BF7">
        <w:rPr>
          <w:rFonts w:ascii="Times New Roman" w:hAnsi="Times New Roman" w:cs="Times New Roman"/>
          <w:sz w:val="26"/>
          <w:szCs w:val="26"/>
        </w:rPr>
        <w:t>Салым</w:t>
      </w:r>
      <w:r w:rsidRPr="00D94BF7">
        <w:rPr>
          <w:rFonts w:ascii="Times New Roman" w:hAnsi="Times New Roman" w:cs="Times New Roman"/>
          <w:sz w:val="26"/>
          <w:szCs w:val="26"/>
        </w:rPr>
        <w:t xml:space="preserve"> от </w:t>
      </w:r>
      <w:r w:rsidR="002D4040" w:rsidRPr="00D94BF7">
        <w:rPr>
          <w:rFonts w:ascii="Times New Roman" w:hAnsi="Times New Roman" w:cs="Times New Roman"/>
          <w:sz w:val="26"/>
          <w:szCs w:val="26"/>
        </w:rPr>
        <w:t>30</w:t>
      </w:r>
      <w:r w:rsidR="00D94BF7">
        <w:rPr>
          <w:rFonts w:ascii="Times New Roman" w:hAnsi="Times New Roman" w:cs="Times New Roman"/>
          <w:sz w:val="26"/>
          <w:szCs w:val="26"/>
        </w:rPr>
        <w:t xml:space="preserve"> марта </w:t>
      </w:r>
      <w:r w:rsidR="00614544" w:rsidRPr="00D94BF7">
        <w:rPr>
          <w:rFonts w:ascii="Times New Roman" w:hAnsi="Times New Roman" w:cs="Times New Roman"/>
          <w:sz w:val="26"/>
          <w:szCs w:val="26"/>
        </w:rPr>
        <w:t>2017</w:t>
      </w:r>
      <w:r w:rsidR="00D94BF7">
        <w:rPr>
          <w:rFonts w:ascii="Times New Roman" w:hAnsi="Times New Roman" w:cs="Times New Roman"/>
          <w:sz w:val="26"/>
          <w:szCs w:val="26"/>
        </w:rPr>
        <w:t xml:space="preserve"> года</w:t>
      </w:r>
      <w:r w:rsidR="00614544" w:rsidRPr="00D94BF7">
        <w:rPr>
          <w:rFonts w:ascii="Times New Roman" w:hAnsi="Times New Roman" w:cs="Times New Roman"/>
          <w:sz w:val="26"/>
          <w:szCs w:val="26"/>
        </w:rPr>
        <w:t xml:space="preserve"> </w:t>
      </w:r>
      <w:r w:rsidR="002D4040" w:rsidRPr="00D94BF7">
        <w:rPr>
          <w:rFonts w:ascii="Times New Roman" w:hAnsi="Times New Roman" w:cs="Times New Roman"/>
          <w:sz w:val="26"/>
          <w:szCs w:val="26"/>
        </w:rPr>
        <w:t>№ 253</w:t>
      </w:r>
      <w:r w:rsidRPr="00D94BF7">
        <w:rPr>
          <w:rFonts w:ascii="Times New Roman" w:hAnsi="Times New Roman" w:cs="Times New Roman"/>
          <w:sz w:val="26"/>
          <w:szCs w:val="26"/>
        </w:rPr>
        <w:t xml:space="preserve"> «Об утверждении Порядка организации и проведения публичных слушаний в сельском поселении </w:t>
      </w:r>
      <w:r w:rsidR="002D4040" w:rsidRPr="00D94BF7">
        <w:rPr>
          <w:rFonts w:ascii="Times New Roman" w:hAnsi="Times New Roman" w:cs="Times New Roman"/>
          <w:sz w:val="26"/>
          <w:szCs w:val="26"/>
        </w:rPr>
        <w:t>Салым</w:t>
      </w:r>
      <w:r w:rsidRPr="00D94BF7">
        <w:rPr>
          <w:rFonts w:ascii="Times New Roman" w:hAnsi="Times New Roman" w:cs="Times New Roman"/>
          <w:sz w:val="26"/>
          <w:szCs w:val="26"/>
        </w:rPr>
        <w:t>»</w:t>
      </w:r>
      <w:r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>, постановлением администрации сельского пос</w:t>
      </w:r>
      <w:r w:rsidR="00E134F4"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еления </w:t>
      </w:r>
      <w:r w:rsidR="002D4040"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>Салым</w:t>
      </w:r>
      <w:r w:rsidR="00E134F4"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 </w:t>
      </w:r>
      <w:r w:rsidR="002D4040"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>26</w:t>
      </w:r>
      <w:r w:rsidR="00D94BF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марта</w:t>
      </w:r>
      <w:proofErr w:type="gramEnd"/>
      <w:r w:rsidR="00D94BF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C55C60"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>202</w:t>
      </w:r>
      <w:r w:rsidR="00E134F4"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>1</w:t>
      </w:r>
      <w:r w:rsidR="00D94BF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года</w:t>
      </w:r>
      <w:r w:rsidR="00C55C60"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№ </w:t>
      </w:r>
      <w:r w:rsidR="002D4040"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>14-п</w:t>
      </w:r>
      <w:r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«О подготовке документации по планировке территории </w:t>
      </w:r>
      <w:r w:rsidR="002D4040" w:rsidRPr="00D94BF7">
        <w:rPr>
          <w:rFonts w:ascii="Times New Roman" w:hAnsi="Times New Roman" w:cs="Times New Roman"/>
          <w:sz w:val="26"/>
          <w:szCs w:val="26"/>
        </w:rPr>
        <w:t xml:space="preserve">под строительство </w:t>
      </w:r>
      <w:proofErr w:type="spellStart"/>
      <w:r w:rsidR="002D4040" w:rsidRPr="00D94BF7">
        <w:rPr>
          <w:rFonts w:ascii="Times New Roman" w:hAnsi="Times New Roman" w:cs="Times New Roman"/>
          <w:sz w:val="26"/>
          <w:szCs w:val="26"/>
        </w:rPr>
        <w:t>снегоприемного</w:t>
      </w:r>
      <w:proofErr w:type="spellEnd"/>
      <w:r w:rsidR="002D4040" w:rsidRPr="00D94BF7">
        <w:rPr>
          <w:rFonts w:ascii="Times New Roman" w:hAnsi="Times New Roman" w:cs="Times New Roman"/>
          <w:sz w:val="26"/>
          <w:szCs w:val="26"/>
        </w:rPr>
        <w:t xml:space="preserve"> пункта – полигона для складирования снеговых масс сельского поселения Салым Нефтеюганского района Ханты-Мансийского автономного округа - Югры</w:t>
      </w:r>
      <w:r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B00EEB"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>, учитывая протокол публичных слушаний от 15</w:t>
      </w:r>
      <w:r w:rsidR="00D94BF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ноября </w:t>
      </w:r>
      <w:r w:rsidR="00B00EEB"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>2021</w:t>
      </w:r>
      <w:r w:rsidR="00D94BF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года</w:t>
      </w:r>
      <w:r w:rsidR="00B00EEB"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заключения о результатах публичных слушаний от 23</w:t>
      </w:r>
      <w:r w:rsidR="00D94BF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ноября </w:t>
      </w:r>
      <w:r w:rsidR="00B00EEB"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>2021</w:t>
      </w:r>
      <w:r w:rsidR="00D94BF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года,</w:t>
      </w:r>
      <w:r w:rsidR="002D4040" w:rsidRPr="00D94BF7">
        <w:rPr>
          <w:sz w:val="26"/>
          <w:szCs w:val="26"/>
        </w:rPr>
        <w:t xml:space="preserve"> </w:t>
      </w:r>
      <w:proofErr w:type="gramStart"/>
      <w:r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>п</w:t>
      </w:r>
      <w:proofErr w:type="gramEnd"/>
      <w:r w:rsidRPr="00D94BF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 с т а н о в л я ю:</w:t>
      </w:r>
    </w:p>
    <w:p w:rsidR="00B71EFF" w:rsidRPr="00D94BF7" w:rsidRDefault="00B71EFF" w:rsidP="00B71EFF">
      <w:pPr>
        <w:pStyle w:val="a5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71EFF" w:rsidRPr="00D94BF7" w:rsidRDefault="00B00EEB" w:rsidP="00B71EFF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4BF7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Утвердить проект </w:t>
      </w:r>
      <w:r w:rsidR="00B71EFF" w:rsidRPr="00D94BF7">
        <w:rPr>
          <w:rFonts w:ascii="Times New Roman" w:hAnsi="Times New Roman" w:cs="Times New Roman"/>
          <w:sz w:val="26"/>
          <w:szCs w:val="26"/>
        </w:rPr>
        <w:t xml:space="preserve">планировки и проект межевания территории </w:t>
      </w:r>
      <w:r w:rsidR="002D4040" w:rsidRPr="00D94BF7">
        <w:rPr>
          <w:rFonts w:ascii="Times New Roman" w:hAnsi="Times New Roman" w:cs="Times New Roman"/>
          <w:color w:val="000000"/>
          <w:sz w:val="26"/>
          <w:szCs w:val="26"/>
        </w:rPr>
        <w:t xml:space="preserve">под строительство </w:t>
      </w:r>
      <w:proofErr w:type="spellStart"/>
      <w:r w:rsidR="002D4040" w:rsidRPr="00D94BF7">
        <w:rPr>
          <w:rFonts w:ascii="Times New Roman" w:hAnsi="Times New Roman" w:cs="Times New Roman"/>
          <w:color w:val="000000"/>
          <w:sz w:val="26"/>
          <w:szCs w:val="26"/>
        </w:rPr>
        <w:t>снегоприемного</w:t>
      </w:r>
      <w:proofErr w:type="spellEnd"/>
      <w:r w:rsidR="002D4040" w:rsidRPr="00D94BF7">
        <w:rPr>
          <w:rFonts w:ascii="Times New Roman" w:hAnsi="Times New Roman" w:cs="Times New Roman"/>
          <w:color w:val="000000"/>
          <w:sz w:val="26"/>
          <w:szCs w:val="26"/>
        </w:rPr>
        <w:t xml:space="preserve"> пункта – полигона для складирования снеговых масс сельского поселения Салым Нефтеюганского района Ханты-Мансийского автономного округа </w:t>
      </w:r>
      <w:r w:rsidRPr="00D94BF7">
        <w:rPr>
          <w:rFonts w:ascii="Times New Roman" w:hAnsi="Times New Roman" w:cs="Times New Roman"/>
          <w:color w:val="000000"/>
          <w:sz w:val="26"/>
          <w:szCs w:val="26"/>
        </w:rPr>
        <w:t>–</w:t>
      </w:r>
      <w:r w:rsidR="002D4040" w:rsidRPr="00D94BF7">
        <w:rPr>
          <w:rFonts w:ascii="Times New Roman" w:hAnsi="Times New Roman" w:cs="Times New Roman"/>
          <w:color w:val="000000"/>
          <w:sz w:val="26"/>
          <w:szCs w:val="26"/>
        </w:rPr>
        <w:t xml:space="preserve"> Югры</w:t>
      </w:r>
      <w:r w:rsidRPr="00D94BF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D94BF7">
        <w:rPr>
          <w:rFonts w:ascii="Times New Roman" w:hAnsi="Times New Roman" w:cs="Times New Roman"/>
          <w:sz w:val="26"/>
          <w:szCs w:val="26"/>
          <w:lang w:eastAsia="ru-RU"/>
        </w:rPr>
        <w:t>согласно приложению</w:t>
      </w:r>
      <w:r w:rsidR="00B71EFF" w:rsidRPr="00D94BF7">
        <w:rPr>
          <w:rFonts w:ascii="Times New Roman" w:hAnsi="Times New Roman" w:cs="Times New Roman"/>
          <w:sz w:val="26"/>
          <w:szCs w:val="26"/>
        </w:rPr>
        <w:t>.</w:t>
      </w:r>
    </w:p>
    <w:p w:rsidR="00B71EFF" w:rsidRPr="00D94BF7" w:rsidRDefault="00B71EFF" w:rsidP="00B71EFF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94BF7">
        <w:rPr>
          <w:rFonts w:ascii="Times New Roman" w:hAnsi="Times New Roman" w:cs="Times New Roman"/>
          <w:sz w:val="26"/>
          <w:szCs w:val="26"/>
        </w:rPr>
        <w:t>Настоящее постановление подлежит опубликованию в бюллетене «</w:t>
      </w:r>
      <w:r w:rsidR="002D4040" w:rsidRPr="00D94BF7">
        <w:rPr>
          <w:rFonts w:ascii="Times New Roman" w:hAnsi="Times New Roman" w:cs="Times New Roman"/>
          <w:sz w:val="26"/>
          <w:szCs w:val="26"/>
        </w:rPr>
        <w:t>Салымский</w:t>
      </w:r>
      <w:r w:rsidRPr="00D94BF7">
        <w:rPr>
          <w:rFonts w:ascii="Times New Roman" w:hAnsi="Times New Roman" w:cs="Times New Roman"/>
          <w:sz w:val="26"/>
          <w:szCs w:val="26"/>
        </w:rPr>
        <w:t xml:space="preserve"> вестник» и размещению на официальном сайте органов местного самоуправления сельского поселения </w:t>
      </w:r>
      <w:r w:rsidR="002D4040" w:rsidRPr="00D94BF7">
        <w:rPr>
          <w:rFonts w:ascii="Times New Roman" w:hAnsi="Times New Roman" w:cs="Times New Roman"/>
          <w:sz w:val="26"/>
          <w:szCs w:val="26"/>
        </w:rPr>
        <w:t>Салым</w:t>
      </w:r>
      <w:r w:rsidRPr="00D94BF7">
        <w:rPr>
          <w:rFonts w:ascii="Times New Roman" w:hAnsi="Times New Roman" w:cs="Times New Roman"/>
          <w:sz w:val="26"/>
          <w:szCs w:val="26"/>
        </w:rPr>
        <w:t>.</w:t>
      </w:r>
    </w:p>
    <w:p w:rsidR="00B71EFF" w:rsidRPr="00D94BF7" w:rsidRDefault="00B71EFF" w:rsidP="00B71EFF">
      <w:pPr>
        <w:pStyle w:val="a5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4BF7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Pr="00D94BF7"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собой.</w:t>
      </w:r>
    </w:p>
    <w:p w:rsidR="005F00FC" w:rsidRPr="00D94BF7" w:rsidRDefault="005F00FC">
      <w:pPr>
        <w:rPr>
          <w:sz w:val="26"/>
          <w:szCs w:val="26"/>
        </w:rPr>
      </w:pPr>
    </w:p>
    <w:p w:rsidR="00B71EFF" w:rsidRPr="00D94BF7" w:rsidRDefault="00751F6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Глава </w:t>
      </w:r>
      <w:r w:rsidR="00B71EFF" w:rsidRPr="00D94BF7">
        <w:rPr>
          <w:rFonts w:ascii="Times New Roman" w:hAnsi="Times New Roman" w:cs="Times New Roman"/>
          <w:sz w:val="26"/>
          <w:szCs w:val="26"/>
        </w:rPr>
        <w:t xml:space="preserve"> поселения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B71EFF" w:rsidRPr="00D94BF7">
        <w:rPr>
          <w:rFonts w:ascii="Times New Roman" w:hAnsi="Times New Roman" w:cs="Times New Roman"/>
          <w:sz w:val="26"/>
          <w:szCs w:val="26"/>
        </w:rPr>
        <w:t xml:space="preserve">          </w:t>
      </w:r>
      <w:r w:rsidR="002D4040" w:rsidRPr="00D94BF7">
        <w:rPr>
          <w:rFonts w:ascii="Times New Roman" w:hAnsi="Times New Roman" w:cs="Times New Roman"/>
          <w:sz w:val="26"/>
          <w:szCs w:val="26"/>
        </w:rPr>
        <w:t xml:space="preserve">Н.В. </w:t>
      </w:r>
      <w:proofErr w:type="spellStart"/>
      <w:r w:rsidR="002D4040" w:rsidRPr="00D94BF7">
        <w:rPr>
          <w:rFonts w:ascii="Times New Roman" w:hAnsi="Times New Roman" w:cs="Times New Roman"/>
          <w:sz w:val="26"/>
          <w:szCs w:val="26"/>
        </w:rPr>
        <w:t>Ахметзянова</w:t>
      </w:r>
      <w:proofErr w:type="spellEnd"/>
    </w:p>
    <w:p w:rsidR="00B00EEB" w:rsidRDefault="00B00EEB">
      <w:pPr>
        <w:rPr>
          <w:rFonts w:ascii="Times New Roman" w:hAnsi="Times New Roman" w:cs="Times New Roman"/>
          <w:sz w:val="26"/>
          <w:szCs w:val="26"/>
        </w:rPr>
      </w:pPr>
    </w:p>
    <w:p w:rsidR="00CA29FC" w:rsidRDefault="00CA29FC">
      <w:pPr>
        <w:rPr>
          <w:rFonts w:ascii="Times New Roman" w:hAnsi="Times New Roman" w:cs="Times New Roman"/>
          <w:sz w:val="26"/>
          <w:szCs w:val="26"/>
        </w:rPr>
      </w:pPr>
    </w:p>
    <w:p w:rsidR="00CA29FC" w:rsidRPr="00D94BF7" w:rsidRDefault="00CA29FC">
      <w:pPr>
        <w:rPr>
          <w:rFonts w:ascii="Times New Roman" w:hAnsi="Times New Roman" w:cs="Times New Roman"/>
          <w:sz w:val="26"/>
          <w:szCs w:val="26"/>
        </w:rPr>
        <w:sectPr w:rsidR="00CA29FC" w:rsidRPr="00D94BF7" w:rsidSect="00D94BF7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42782F" w:rsidRPr="00A5307F" w:rsidRDefault="0042782F" w:rsidP="0042782F">
      <w:pPr>
        <w:pStyle w:val="a5"/>
        <w:jc w:val="right"/>
        <w:rPr>
          <w:rFonts w:ascii="Times New Roman" w:hAnsi="Times New Roman"/>
          <w:sz w:val="26"/>
          <w:szCs w:val="26"/>
        </w:rPr>
      </w:pPr>
      <w:r w:rsidRPr="00A5307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42782F" w:rsidRDefault="0042782F" w:rsidP="0042782F">
      <w:pPr>
        <w:pStyle w:val="a5"/>
        <w:jc w:val="right"/>
        <w:rPr>
          <w:rFonts w:ascii="Times New Roman" w:hAnsi="Times New Roman"/>
          <w:sz w:val="26"/>
          <w:szCs w:val="26"/>
        </w:rPr>
      </w:pPr>
      <w:r w:rsidRPr="00A5307F">
        <w:rPr>
          <w:rFonts w:ascii="Times New Roman" w:hAnsi="Times New Roman"/>
          <w:sz w:val="26"/>
          <w:szCs w:val="26"/>
        </w:rPr>
        <w:t xml:space="preserve">к постановлению </w:t>
      </w:r>
      <w:r>
        <w:rPr>
          <w:rFonts w:ascii="Times New Roman" w:hAnsi="Times New Roman"/>
          <w:sz w:val="26"/>
          <w:szCs w:val="26"/>
        </w:rPr>
        <w:t xml:space="preserve">администрации </w:t>
      </w:r>
    </w:p>
    <w:p w:rsidR="0042782F" w:rsidRPr="00A5307F" w:rsidRDefault="0042782F" w:rsidP="0042782F">
      <w:pPr>
        <w:pStyle w:val="a5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сельского поселения Салым</w:t>
      </w:r>
    </w:p>
    <w:p w:rsidR="00725AC6" w:rsidRDefault="0042782F" w:rsidP="0042782F">
      <w:pPr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 14 января 2022 года № 1-п</w:t>
      </w:r>
    </w:p>
    <w:p w:rsidR="00F556CF" w:rsidRDefault="00F556CF" w:rsidP="00725AC6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25AC6" w:rsidRDefault="00725AC6" w:rsidP="00F556C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2782F" w:rsidRDefault="0042782F" w:rsidP="00F556C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42782F" w:rsidRDefault="0042782F" w:rsidP="00F556CF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725AC6" w:rsidRPr="00F556CF" w:rsidRDefault="00725AC6" w:rsidP="00F556C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56CF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ДОКУМЕНТАЦИЯ ПО ПЛАНИРОВКЕ ТЕРРИТОРИИ</w:t>
      </w:r>
    </w:p>
    <w:p w:rsidR="00725AC6" w:rsidRPr="00F556CF" w:rsidRDefault="00725AC6" w:rsidP="00F556C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56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 строительство </w:t>
      </w:r>
      <w:proofErr w:type="spellStart"/>
      <w:r w:rsidRPr="00F556CF">
        <w:rPr>
          <w:rFonts w:ascii="Times New Roman" w:eastAsia="Times New Roman" w:hAnsi="Times New Roman" w:cs="Times New Roman"/>
          <w:sz w:val="26"/>
          <w:szCs w:val="26"/>
          <w:lang w:eastAsia="ru-RU"/>
        </w:rPr>
        <w:t>снегоприемного</w:t>
      </w:r>
      <w:proofErr w:type="spellEnd"/>
      <w:r w:rsidRPr="00F556C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пункта – полигона для складирования снеговых масс сельского поселения Салым Нефтеюганского района</w:t>
      </w:r>
    </w:p>
    <w:p w:rsidR="00725AC6" w:rsidRPr="00F556CF" w:rsidRDefault="00725AC6" w:rsidP="00F556C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56CF">
        <w:rPr>
          <w:rFonts w:ascii="Times New Roman" w:eastAsia="Times New Roman" w:hAnsi="Times New Roman" w:cs="Times New Roman"/>
          <w:sz w:val="26"/>
          <w:szCs w:val="26"/>
          <w:lang w:eastAsia="ru-RU"/>
        </w:rPr>
        <w:t>Ханты - Мансийского автономного округа – Югры</w:t>
      </w:r>
    </w:p>
    <w:p w:rsidR="00725AC6" w:rsidRPr="00F556CF" w:rsidRDefault="00725AC6" w:rsidP="00F556C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5AC6" w:rsidRPr="00F556CF" w:rsidRDefault="00725AC6" w:rsidP="00F556C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56CF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Основная часть проекта планировки территории</w:t>
      </w:r>
    </w:p>
    <w:p w:rsidR="00725AC6" w:rsidRPr="00F556CF" w:rsidRDefault="00725AC6" w:rsidP="00F556C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556CF">
        <w:rPr>
          <w:rFonts w:ascii="Times New Roman" w:eastAsia="Times New Roman" w:hAnsi="Times New Roman" w:cs="Times New Roman"/>
          <w:sz w:val="26"/>
          <w:szCs w:val="26"/>
          <w:lang w:eastAsia="ru-RU"/>
        </w:rPr>
        <w:t>с проектом межевания в его составе</w:t>
      </w:r>
    </w:p>
    <w:p w:rsidR="00725AC6" w:rsidRPr="00F556CF" w:rsidRDefault="00725AC6" w:rsidP="00F556C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25AC6" w:rsidRPr="00725AC6" w:rsidRDefault="00725AC6" w:rsidP="00725AC6">
      <w:pPr>
        <w:pStyle w:val="a9"/>
        <w:spacing w:line="360" w:lineRule="auto"/>
        <w:jc w:val="center"/>
        <w:rPr>
          <w:sz w:val="26"/>
          <w:szCs w:val="26"/>
        </w:rPr>
      </w:pPr>
      <w:r w:rsidRPr="00725AC6">
        <w:rPr>
          <w:sz w:val="26"/>
          <w:szCs w:val="26"/>
        </w:rPr>
        <w:t>Том 1</w:t>
      </w:r>
    </w:p>
    <w:p w:rsidR="00725AC6" w:rsidRPr="00725AC6" w:rsidRDefault="00725AC6" w:rsidP="00725AC6">
      <w:pPr>
        <w:pStyle w:val="a9"/>
        <w:spacing w:line="360" w:lineRule="auto"/>
        <w:jc w:val="center"/>
        <w:rPr>
          <w:sz w:val="26"/>
          <w:szCs w:val="26"/>
        </w:rPr>
      </w:pPr>
    </w:p>
    <w:p w:rsidR="00725AC6" w:rsidRDefault="00725AC6" w:rsidP="00725AC6">
      <w:pPr>
        <w:pStyle w:val="a9"/>
        <w:spacing w:line="360" w:lineRule="auto"/>
        <w:jc w:val="center"/>
        <w:rPr>
          <w:szCs w:val="28"/>
        </w:rPr>
      </w:pPr>
    </w:p>
    <w:p w:rsidR="00725AC6" w:rsidRDefault="00725AC6" w:rsidP="00725AC6">
      <w:pPr>
        <w:pStyle w:val="a9"/>
        <w:spacing w:line="360" w:lineRule="auto"/>
        <w:jc w:val="center"/>
        <w:rPr>
          <w:szCs w:val="28"/>
        </w:rPr>
      </w:pPr>
    </w:p>
    <w:p w:rsidR="00725AC6" w:rsidRDefault="00725AC6" w:rsidP="00725AC6">
      <w:pPr>
        <w:pStyle w:val="a9"/>
        <w:spacing w:line="360" w:lineRule="auto"/>
        <w:jc w:val="center"/>
        <w:rPr>
          <w:szCs w:val="28"/>
        </w:rPr>
      </w:pPr>
    </w:p>
    <w:p w:rsidR="00725AC6" w:rsidRDefault="00725AC6" w:rsidP="00725AC6">
      <w:pPr>
        <w:pStyle w:val="a9"/>
        <w:spacing w:line="360" w:lineRule="auto"/>
        <w:jc w:val="center"/>
        <w:rPr>
          <w:szCs w:val="28"/>
        </w:rPr>
      </w:pPr>
    </w:p>
    <w:p w:rsidR="00725AC6" w:rsidRDefault="00725AC6" w:rsidP="00725AC6">
      <w:pPr>
        <w:pStyle w:val="a9"/>
        <w:spacing w:line="360" w:lineRule="auto"/>
        <w:jc w:val="center"/>
        <w:rPr>
          <w:szCs w:val="28"/>
        </w:rPr>
      </w:pPr>
    </w:p>
    <w:p w:rsidR="00725AC6" w:rsidRDefault="00725AC6" w:rsidP="00725AC6">
      <w:pPr>
        <w:pStyle w:val="a9"/>
        <w:spacing w:line="360" w:lineRule="auto"/>
        <w:jc w:val="center"/>
        <w:rPr>
          <w:szCs w:val="28"/>
        </w:rPr>
      </w:pPr>
    </w:p>
    <w:p w:rsidR="00725AC6" w:rsidRDefault="00725AC6" w:rsidP="00725AC6">
      <w:pPr>
        <w:pStyle w:val="a9"/>
        <w:spacing w:line="360" w:lineRule="auto"/>
        <w:jc w:val="center"/>
        <w:rPr>
          <w:szCs w:val="28"/>
        </w:rPr>
      </w:pPr>
    </w:p>
    <w:p w:rsidR="00725AC6" w:rsidRDefault="00725AC6" w:rsidP="00725AC6">
      <w:pPr>
        <w:pStyle w:val="a9"/>
        <w:spacing w:line="360" w:lineRule="auto"/>
        <w:jc w:val="center"/>
        <w:rPr>
          <w:szCs w:val="28"/>
        </w:rPr>
      </w:pPr>
    </w:p>
    <w:p w:rsidR="00725AC6" w:rsidRDefault="00725AC6" w:rsidP="00725AC6">
      <w:pPr>
        <w:pStyle w:val="a9"/>
        <w:spacing w:line="360" w:lineRule="auto"/>
        <w:jc w:val="center"/>
        <w:rPr>
          <w:szCs w:val="28"/>
        </w:rPr>
      </w:pPr>
    </w:p>
    <w:p w:rsidR="00725AC6" w:rsidRDefault="00725AC6" w:rsidP="00725AC6">
      <w:pPr>
        <w:pStyle w:val="a9"/>
        <w:spacing w:line="360" w:lineRule="auto"/>
        <w:jc w:val="center"/>
        <w:rPr>
          <w:szCs w:val="28"/>
        </w:rPr>
      </w:pPr>
    </w:p>
    <w:p w:rsidR="00725AC6" w:rsidRDefault="00725AC6" w:rsidP="00725AC6">
      <w:pPr>
        <w:pStyle w:val="a9"/>
        <w:spacing w:line="360" w:lineRule="auto"/>
        <w:jc w:val="center"/>
        <w:rPr>
          <w:szCs w:val="28"/>
        </w:rPr>
      </w:pPr>
    </w:p>
    <w:p w:rsidR="00F556CF" w:rsidRDefault="00F556CF" w:rsidP="00725AC6">
      <w:pPr>
        <w:pStyle w:val="a9"/>
        <w:spacing w:line="360" w:lineRule="auto"/>
        <w:jc w:val="center"/>
        <w:rPr>
          <w:szCs w:val="28"/>
        </w:rPr>
      </w:pPr>
    </w:p>
    <w:p w:rsidR="0042782F" w:rsidRDefault="0042782F" w:rsidP="00725AC6">
      <w:pPr>
        <w:pStyle w:val="a9"/>
        <w:spacing w:line="360" w:lineRule="auto"/>
        <w:jc w:val="center"/>
        <w:rPr>
          <w:szCs w:val="28"/>
        </w:rPr>
      </w:pPr>
      <w:bookmarkStart w:id="0" w:name="_GoBack"/>
      <w:bookmarkEnd w:id="0"/>
    </w:p>
    <w:p w:rsidR="00725AC6" w:rsidRPr="00725AC6" w:rsidRDefault="00725AC6" w:rsidP="00725AC6">
      <w:pPr>
        <w:pStyle w:val="a9"/>
        <w:spacing w:line="360" w:lineRule="auto"/>
        <w:jc w:val="center"/>
        <w:rPr>
          <w:sz w:val="26"/>
          <w:szCs w:val="26"/>
        </w:rPr>
      </w:pPr>
      <w:r w:rsidRPr="00725AC6">
        <w:rPr>
          <w:sz w:val="26"/>
          <w:szCs w:val="26"/>
        </w:rPr>
        <w:t xml:space="preserve">2021 </w:t>
      </w:r>
    </w:p>
    <w:p w:rsidR="00725AC6" w:rsidRDefault="00725AC6" w:rsidP="00725AC6">
      <w:pPr>
        <w:pStyle w:val="a9"/>
        <w:spacing w:line="360" w:lineRule="auto"/>
        <w:jc w:val="center"/>
        <w:rPr>
          <w:szCs w:val="28"/>
        </w:rPr>
      </w:pPr>
    </w:p>
    <w:p w:rsidR="00725AC6" w:rsidRDefault="00725AC6" w:rsidP="00725AC6">
      <w:pPr>
        <w:pStyle w:val="a9"/>
        <w:spacing w:line="360" w:lineRule="auto"/>
        <w:jc w:val="center"/>
        <w:rPr>
          <w:szCs w:val="28"/>
        </w:rPr>
      </w:pPr>
    </w:p>
    <w:p w:rsidR="00725AC6" w:rsidRPr="00725AC6" w:rsidRDefault="00725AC6" w:rsidP="00725AC6">
      <w:pPr>
        <w:pStyle w:val="a9"/>
        <w:spacing w:line="360" w:lineRule="auto"/>
        <w:jc w:val="center"/>
        <w:rPr>
          <w:sz w:val="26"/>
          <w:szCs w:val="26"/>
        </w:rPr>
      </w:pPr>
      <w:r w:rsidRPr="00725AC6">
        <w:rPr>
          <w:sz w:val="26"/>
          <w:szCs w:val="26"/>
        </w:rPr>
        <w:lastRenderedPageBreak/>
        <w:t>СОСТАВ ДОКУМЕНТАЦИИ ПО ПЛАНИРОВКЕ ТЕРРИТОРИИ</w:t>
      </w: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1135"/>
        <w:gridCol w:w="8221"/>
        <w:gridCol w:w="816"/>
      </w:tblGrid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spacing w:line="360" w:lineRule="auto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 xml:space="preserve">№ </w:t>
            </w:r>
            <w:proofErr w:type="gramStart"/>
            <w:r w:rsidRPr="00725AC6">
              <w:rPr>
                <w:sz w:val="26"/>
                <w:szCs w:val="26"/>
              </w:rPr>
              <w:t>п</w:t>
            </w:r>
            <w:proofErr w:type="gramEnd"/>
            <w:r w:rsidRPr="00725AC6">
              <w:rPr>
                <w:sz w:val="26"/>
                <w:szCs w:val="26"/>
              </w:rPr>
              <w:t>/п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spacing w:line="360" w:lineRule="auto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Наименование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spacing w:line="360" w:lineRule="auto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 xml:space="preserve">стр. </w:t>
            </w:r>
          </w:p>
        </w:tc>
      </w:tr>
      <w:tr w:rsidR="00725AC6" w:rsidRPr="00725AC6" w:rsidTr="00707B6F">
        <w:tc>
          <w:tcPr>
            <w:tcW w:w="10172" w:type="dxa"/>
            <w:gridSpan w:val="3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Проект планировки территории</w:t>
            </w:r>
          </w:p>
        </w:tc>
      </w:tr>
      <w:tr w:rsidR="00725AC6" w:rsidRPr="00725AC6" w:rsidTr="00707B6F">
        <w:tc>
          <w:tcPr>
            <w:tcW w:w="10172" w:type="dxa"/>
            <w:gridSpan w:val="3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ТОМ 1 Основная (утверждаемая) часть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Раздел 1. Графическая часть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 xml:space="preserve">Чертеж планировки территории 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3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Разбивочный чертеж красных линий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4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 xml:space="preserve">Раздел 2. </w:t>
            </w:r>
            <w:proofErr w:type="gramStart"/>
            <w:r w:rsidRPr="00725AC6">
              <w:rPr>
                <w:sz w:val="26"/>
                <w:szCs w:val="26"/>
              </w:rPr>
              <w:t>Положение о характеристиках планируемого развития территории, в том числе о плотности и параметрах застройки территории,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</w:t>
            </w:r>
            <w:proofErr w:type="gramEnd"/>
            <w:r w:rsidRPr="00725AC6">
              <w:rPr>
                <w:sz w:val="26"/>
                <w:szCs w:val="26"/>
              </w:rPr>
              <w:t xml:space="preserve"> </w:t>
            </w:r>
            <w:proofErr w:type="gramStart"/>
            <w:r w:rsidRPr="00725AC6">
              <w:rPr>
                <w:sz w:val="26"/>
                <w:szCs w:val="26"/>
              </w:rPr>
              <w:t>развития социальной инфраструктуры и необходимых для развития территории в границах элемента планировочной структуры</w:t>
            </w:r>
            <w:proofErr w:type="gramEnd"/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7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5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 xml:space="preserve">2.1 </w:t>
            </w:r>
            <w:r w:rsidRPr="00725AC6">
              <w:rPr>
                <w:rFonts w:eastAsia="GOST Type AU"/>
                <w:sz w:val="26"/>
                <w:szCs w:val="26"/>
              </w:rPr>
              <w:t xml:space="preserve">Общая характеристика территории 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7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6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2.2 Плотность и параметры застройки территории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8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7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AC6">
              <w:rPr>
                <w:rFonts w:ascii="Times New Roman" w:hAnsi="Times New Roman" w:cs="Times New Roman"/>
                <w:sz w:val="26"/>
                <w:szCs w:val="26"/>
              </w:rPr>
              <w:t>2.3 Параметры планируемого развития территории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8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8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AC6">
              <w:rPr>
                <w:rFonts w:ascii="Times New Roman" w:hAnsi="Times New Roman" w:cs="Times New Roman"/>
                <w:sz w:val="26"/>
                <w:szCs w:val="26"/>
              </w:rPr>
              <w:t>2.3.1 Предложения по формированию красных линий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10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9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AC6">
              <w:rPr>
                <w:rFonts w:ascii="Times New Roman" w:hAnsi="Times New Roman" w:cs="Times New Roman"/>
                <w:sz w:val="26"/>
                <w:szCs w:val="26"/>
              </w:rPr>
              <w:t xml:space="preserve">2.3.2 Транспортная инфраструктура 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11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10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AC6">
              <w:rPr>
                <w:rFonts w:ascii="Times New Roman" w:hAnsi="Times New Roman" w:cs="Times New Roman"/>
                <w:sz w:val="26"/>
                <w:szCs w:val="26"/>
              </w:rPr>
              <w:t>2.3.3 Параметры развития системы инженерного обеспечения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11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11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AC6">
              <w:rPr>
                <w:rFonts w:ascii="Times New Roman" w:hAnsi="Times New Roman" w:cs="Times New Roman"/>
                <w:sz w:val="26"/>
                <w:szCs w:val="26"/>
              </w:rPr>
              <w:t>2.3.4 Озеленение и благоустройство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12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12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Default"/>
              <w:rPr>
                <w:color w:val="auto"/>
                <w:sz w:val="26"/>
                <w:szCs w:val="26"/>
              </w:rPr>
            </w:pPr>
            <w:r w:rsidRPr="00725AC6">
              <w:rPr>
                <w:color w:val="auto"/>
                <w:sz w:val="26"/>
                <w:szCs w:val="26"/>
              </w:rPr>
              <w:t xml:space="preserve">Раздел 3. </w:t>
            </w:r>
            <w:proofErr w:type="gramStart"/>
            <w:r w:rsidRPr="00725AC6">
              <w:rPr>
                <w:color w:val="auto"/>
                <w:sz w:val="26"/>
                <w:szCs w:val="26"/>
              </w:rPr>
              <w:t>Положение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      </w:r>
            <w:proofErr w:type="gramEnd"/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12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25AC6">
              <w:rPr>
                <w:rFonts w:ascii="Times New Roman" w:hAnsi="Times New Roman" w:cs="Times New Roman"/>
                <w:sz w:val="26"/>
                <w:szCs w:val="26"/>
              </w:rPr>
              <w:t>Раздел 4. Технико-экономические показатели проекта планировки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13</w:t>
            </w:r>
          </w:p>
        </w:tc>
      </w:tr>
      <w:tr w:rsidR="00725AC6" w:rsidRPr="00725AC6" w:rsidTr="00707B6F">
        <w:tc>
          <w:tcPr>
            <w:tcW w:w="10172" w:type="dxa"/>
            <w:gridSpan w:val="3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ТОМ 2 Материалы по обоснованию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14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 xml:space="preserve">Раздел 1. Графическая часть 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15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Схема элемента планировочной структуры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16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Схема организации движения транспорта и улично – дорожной сети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lastRenderedPageBreak/>
              <w:t>17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Схема использования территории в период подготовки проекта планировки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18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Схема границ зон с особыми условиями использования территории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19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Схема вертикальной планировки территории, инженерной подготовки и инженерной защиты территории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20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Раздел 2. Пояснительная записка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21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2.1 Результаты инженерных изысканий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17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22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 xml:space="preserve">2.2 Обоснование </w:t>
            </w:r>
            <w:proofErr w:type="gramStart"/>
            <w:r w:rsidRPr="00725AC6">
              <w:rPr>
                <w:sz w:val="26"/>
                <w:szCs w:val="26"/>
              </w:rPr>
              <w:t>определения границ зон планируемого размещения объектов капитального строительства</w:t>
            </w:r>
            <w:proofErr w:type="gramEnd"/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17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23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proofErr w:type="gramStart"/>
            <w:r w:rsidRPr="00725AC6">
              <w:rPr>
                <w:sz w:val="26"/>
                <w:szCs w:val="26"/>
              </w:rPr>
              <w:t xml:space="preserve">2.3 Обоснование соответствия планируемых параметров, местоположения и назначения объектов регионального значения, объектов местного значения нормативам градостроительного проектирования и требованиям градостроительных регламентов, а также применительно к территории, в границах которой предусматривается осуществление деятельности по комплексному и устойчивому развитию территории,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коммунальной, </w:t>
            </w:r>
            <w:r w:rsidRPr="00725AC6">
              <w:rPr>
                <w:sz w:val="26"/>
                <w:szCs w:val="26"/>
                <w:lang w:eastAsia="en-US"/>
              </w:rPr>
              <w:t>транспортной</w:t>
            </w:r>
            <w:r w:rsidRPr="00725AC6">
              <w:rPr>
                <w:sz w:val="26"/>
                <w:szCs w:val="26"/>
              </w:rPr>
              <w:t>, социальной инфраструктур и расчетным показателям максимально допустимого</w:t>
            </w:r>
            <w:proofErr w:type="gramEnd"/>
            <w:r w:rsidRPr="00725AC6">
              <w:rPr>
                <w:sz w:val="26"/>
                <w:szCs w:val="26"/>
              </w:rPr>
              <w:t xml:space="preserve"> уровня территориальной доступности таких объектов для населения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20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24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2.4 Обоснование очередности планируемого развития территории.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17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25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2.5 Варианты планировочных и (или) объемно-пространственных решений застройки территории в соответствии с проектом планировки территории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23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26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2.6 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 гражданской обороне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23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27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2.7 Перечень мероприятий по охране окружающей среды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25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28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2.8 Перечень мероприятий по сохранению объектов культурного наследия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26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29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Приложение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30</w:t>
            </w:r>
          </w:p>
        </w:tc>
        <w:tc>
          <w:tcPr>
            <w:tcW w:w="8221" w:type="dxa"/>
          </w:tcPr>
          <w:p w:rsidR="00725AC6" w:rsidRPr="00725AC6" w:rsidRDefault="00725AC6" w:rsidP="000737A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433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Постановление администрации сельского поселения Салым от 26 марта 2021 года № 14-п «О подготовке документации по планировке территории под строительство </w:t>
            </w:r>
            <w:proofErr w:type="spellStart"/>
            <w:r w:rsidRPr="00F433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снегоприемного</w:t>
            </w:r>
            <w:proofErr w:type="spellEnd"/>
            <w:r w:rsidRPr="00F433F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пункта – полигона для складирования снеговых масс сельского поселения Салым Нефтеюганского района Ханты – Мансийского автономного округа - Югры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31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5A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Письма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32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5A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Проектная документация лесного участка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33</w:t>
            </w:r>
          </w:p>
        </w:tc>
        <w:tc>
          <w:tcPr>
            <w:tcW w:w="8221" w:type="dxa"/>
          </w:tcPr>
          <w:p w:rsidR="00725AC6" w:rsidRDefault="00725AC6" w:rsidP="00707B6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25AC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Отчет об инженерно – геодезических изысканиях ООО «Проектная группа Югра – Проект»</w:t>
            </w:r>
          </w:p>
          <w:p w:rsidR="00725AC6" w:rsidRPr="00725AC6" w:rsidRDefault="00725AC6" w:rsidP="00707B6F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0172" w:type="dxa"/>
            <w:gridSpan w:val="3"/>
          </w:tcPr>
          <w:p w:rsidR="00725AC6" w:rsidRPr="00725AC6" w:rsidRDefault="00725AC6" w:rsidP="001149FA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Проект межевания территории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9037" w:type="dxa"/>
            <w:gridSpan w:val="2"/>
          </w:tcPr>
          <w:p w:rsidR="00725AC6" w:rsidRPr="00725AC6" w:rsidRDefault="001149FA" w:rsidP="001149FA">
            <w:pPr>
              <w:pStyle w:val="a9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</w:t>
            </w:r>
            <w:r w:rsidR="00725AC6" w:rsidRPr="00725AC6">
              <w:rPr>
                <w:sz w:val="26"/>
                <w:szCs w:val="26"/>
              </w:rPr>
              <w:t>ТОМ 3. Основная часть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34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1. 1 Перечень и сведения о площади образуемых земельных участков, в том числе возможные способы их образования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28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35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sz w:val="26"/>
                <w:szCs w:val="26"/>
              </w:rPr>
            </w:pPr>
            <w:r w:rsidRPr="00725AC6">
              <w:rPr>
                <w:color w:val="000000"/>
                <w:sz w:val="26"/>
                <w:szCs w:val="26"/>
                <w:shd w:val="clear" w:color="auto" w:fill="FFFFFF"/>
              </w:rPr>
              <w:t>1.2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29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36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rPr>
                <w:sz w:val="26"/>
                <w:szCs w:val="26"/>
              </w:rPr>
            </w:pPr>
            <w:r w:rsidRPr="00725AC6">
              <w:rPr>
                <w:color w:val="000000"/>
                <w:sz w:val="26"/>
                <w:szCs w:val="26"/>
                <w:shd w:val="clear" w:color="auto" w:fill="FFFFFF"/>
              </w:rPr>
              <w:t xml:space="preserve">1.3 Вид разрешенного использования образуемых земельных участков в соответствии с проектом планировки территории в случаях, предусмотренных </w:t>
            </w:r>
            <w:proofErr w:type="spellStart"/>
            <w:r w:rsidRPr="00725AC6">
              <w:rPr>
                <w:color w:val="000000"/>
                <w:sz w:val="26"/>
                <w:szCs w:val="26"/>
                <w:shd w:val="clear" w:color="auto" w:fill="FFFFFF"/>
              </w:rPr>
              <w:t>ГрК</w:t>
            </w:r>
            <w:proofErr w:type="spellEnd"/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29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37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1.4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29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38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1.5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30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39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725AC6">
              <w:rPr>
                <w:sz w:val="26"/>
                <w:szCs w:val="26"/>
              </w:rPr>
              <w:t>Чертеж межевания территории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  <w:tc>
          <w:tcPr>
            <w:tcW w:w="9037" w:type="dxa"/>
            <w:gridSpan w:val="2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 xml:space="preserve">ТОМ  4. Материалы по обоснованию проекта межевания </w:t>
            </w:r>
          </w:p>
        </w:tc>
      </w:tr>
      <w:tr w:rsidR="00725AC6" w:rsidRPr="00725AC6" w:rsidTr="00707B6F">
        <w:tc>
          <w:tcPr>
            <w:tcW w:w="1135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39</w:t>
            </w:r>
          </w:p>
        </w:tc>
        <w:tc>
          <w:tcPr>
            <w:tcW w:w="8221" w:type="dxa"/>
          </w:tcPr>
          <w:p w:rsidR="00725AC6" w:rsidRPr="00725AC6" w:rsidRDefault="00725AC6" w:rsidP="00707B6F">
            <w:pPr>
              <w:pStyle w:val="a9"/>
              <w:rPr>
                <w:sz w:val="26"/>
                <w:szCs w:val="26"/>
              </w:rPr>
            </w:pPr>
            <w:r w:rsidRPr="00725AC6">
              <w:rPr>
                <w:sz w:val="26"/>
                <w:szCs w:val="26"/>
              </w:rPr>
              <w:t>Чертеж материалов по обоснованию проекта межевания</w:t>
            </w:r>
          </w:p>
        </w:tc>
        <w:tc>
          <w:tcPr>
            <w:tcW w:w="816" w:type="dxa"/>
          </w:tcPr>
          <w:p w:rsidR="00725AC6" w:rsidRPr="00725AC6" w:rsidRDefault="00725AC6" w:rsidP="00707B6F">
            <w:pPr>
              <w:pStyle w:val="a9"/>
              <w:jc w:val="center"/>
              <w:rPr>
                <w:sz w:val="26"/>
                <w:szCs w:val="26"/>
              </w:rPr>
            </w:pPr>
          </w:p>
        </w:tc>
      </w:tr>
    </w:tbl>
    <w:p w:rsidR="00725AC6" w:rsidRPr="00725AC6" w:rsidRDefault="00725AC6" w:rsidP="00725AC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25AC6" w:rsidRDefault="00725AC6" w:rsidP="00725A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5AC6" w:rsidRPr="00725AC6" w:rsidRDefault="00725AC6" w:rsidP="00725AC6">
      <w:pPr>
        <w:spacing w:after="0"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725AC6">
        <w:rPr>
          <w:rFonts w:ascii="Times New Roman" w:hAnsi="Times New Roman" w:cs="Times New Roman"/>
          <w:sz w:val="26"/>
          <w:szCs w:val="26"/>
        </w:rPr>
        <w:lastRenderedPageBreak/>
        <w:t>Введение</w:t>
      </w:r>
    </w:p>
    <w:p w:rsidR="00725AC6" w:rsidRPr="00F433F5" w:rsidRDefault="00F433F5" w:rsidP="00F433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процессе разработки документации по планировке территории (проект планировки и проект  межевания территории) использовались следующие нормативные акты:</w:t>
      </w:r>
    </w:p>
    <w:p w:rsidR="00725AC6" w:rsidRPr="00F433F5" w:rsidRDefault="00F433F5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1. Градостроительный кодекс Российской Федерации.</w:t>
      </w:r>
    </w:p>
    <w:p w:rsidR="00725AC6" w:rsidRPr="00F433F5" w:rsidRDefault="00F433F5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2. Земельный кодекс Российской Федерации.</w:t>
      </w:r>
    </w:p>
    <w:p w:rsidR="00725AC6" w:rsidRPr="00F433F5" w:rsidRDefault="00F433F5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3. Федеральный закон от 13.07.2015 N 218-ФЗ "О государственной регистрации недвижимости".</w:t>
      </w:r>
    </w:p>
    <w:p w:rsidR="00725AC6" w:rsidRPr="00F433F5" w:rsidRDefault="00F433F5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4. Федеральный закон от 06.10.2003 N 131-ФЗ (ред. от 01.07.2021) "Об общих принципах организации местного самоуправления в Российской Федерации".</w:t>
      </w:r>
    </w:p>
    <w:p w:rsidR="00725AC6" w:rsidRPr="00F433F5" w:rsidRDefault="00F433F5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Методические указания по разработке генеральной схемы </w:t>
      </w:r>
      <w:proofErr w:type="spellStart"/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снегоудаления</w:t>
      </w:r>
      <w:proofErr w:type="spellEnd"/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города Министерства строительства и жилищно – коммунального хозяйства Российской Федерации, 2020 г.</w:t>
      </w:r>
    </w:p>
    <w:p w:rsidR="00725AC6" w:rsidRPr="00F433F5" w:rsidRDefault="00F433F5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6. СП 42.13330.2011 «Градостроительство. Планировка и застройка городских и сельских поселений».</w:t>
      </w:r>
    </w:p>
    <w:p w:rsidR="00725AC6" w:rsidRPr="00F433F5" w:rsidRDefault="00F433F5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7. СанПиН 2.2.1/2.1.1.1200-03 «Санитарно-защитные зоны и санитарная классификация предприятий, сооружений и иных объектов».</w:t>
      </w:r>
    </w:p>
    <w:p w:rsidR="00725AC6" w:rsidRPr="00F433F5" w:rsidRDefault="00F433F5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8. СанПиН 2.1.7.3550-19 «Санитарно-эпидемиологические требования к содержанию территорий муниципальных образований».</w:t>
      </w:r>
    </w:p>
    <w:p w:rsidR="00725AC6" w:rsidRPr="00F433F5" w:rsidRDefault="00F433F5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9. РДС 30-201-98 Инструкция о порядке проектирования и установления красных линий в городах и других поселениях РФ.</w:t>
      </w:r>
    </w:p>
    <w:p w:rsidR="00725AC6" w:rsidRPr="00F433F5" w:rsidRDefault="00F433F5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10. Постановление Правительства ХМАО – Югры от 29.12.2014 № 534-п «Об утверждении региональных нормативов градостроительного проектирования Ханты – Мансийского автономного округа – Югры.</w:t>
      </w:r>
    </w:p>
    <w:p w:rsidR="00725AC6" w:rsidRPr="00F433F5" w:rsidRDefault="00F433F5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11. Решение Совета депутатов сельского поселения Салым от 25.06.2020 № 94 "О внесении изменений в генеральный план сельского поселения Салым, утвержденный решением Совета депутатов сельского поселения Салым от 26 января 2012 года № 283 «Об утверждении генерального плана сельского поселения Салым» (в редакции решения от 25.12.2018 №21)" № 283.</w:t>
      </w:r>
    </w:p>
    <w:p w:rsidR="00725AC6" w:rsidRPr="00F433F5" w:rsidRDefault="00725AC6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12. Решение Совета депутатов сельского поселения Салым от 19.02.2021 года № 129 «О внесении изменений в решение совета депутатов сельского поселения Салым от 26.01.2012 г №284 «Об утверждении правил землепользования и застройки муниципального образования сельское поселение Салым».</w:t>
      </w:r>
    </w:p>
    <w:p w:rsidR="00725AC6" w:rsidRPr="00725AC6" w:rsidRDefault="00725AC6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13. </w:t>
      </w:r>
      <w:proofErr w:type="gramStart"/>
      <w:r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Решение Совета депутатов сельского поселения Салым </w:t>
      </w:r>
      <w:r w:rsidRPr="00725AC6">
        <w:rPr>
          <w:rFonts w:ascii="Times New Roman" w:eastAsia="Times New Roman" w:hAnsi="Times New Roman" w:cs="Times New Roman"/>
          <w:sz w:val="26"/>
          <w:szCs w:val="26"/>
          <w:lang w:eastAsia="ru-RU"/>
        </w:rPr>
        <w:t>от 19.03.2021 № 138 "О внесении изменения в решение Совета депутатов сельского поселения Салым от 29 апреля 2015 года № 125 «Об утверждении местных нормативов градостроительного проектирования муниципального образования с</w:t>
      </w:r>
      <w:r w:rsidR="00EC7C4A">
        <w:rPr>
          <w:rFonts w:ascii="Times New Roman" w:eastAsia="Times New Roman" w:hAnsi="Times New Roman" w:cs="Times New Roman"/>
          <w:sz w:val="26"/>
          <w:szCs w:val="26"/>
          <w:lang w:eastAsia="ru-RU"/>
        </w:rPr>
        <w:t>ельское поселение Салым» (в редакции</w:t>
      </w:r>
      <w:r w:rsidRPr="00725A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решений от 25.06.2015 № 136, 20.12.2016 № 244, 02.03.2017 </w:t>
      </w:r>
      <w:r w:rsidR="00EC7C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25AC6">
        <w:rPr>
          <w:rFonts w:ascii="Times New Roman" w:eastAsia="Times New Roman" w:hAnsi="Times New Roman" w:cs="Times New Roman"/>
          <w:sz w:val="26"/>
          <w:szCs w:val="26"/>
          <w:lang w:eastAsia="ru-RU"/>
        </w:rPr>
        <w:t>№ 251, 20.10.2017 № 277, от 27.08.</w:t>
      </w:r>
      <w:r w:rsidR="00EC7C4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2018 № 338, от 20.03.2020 № 88, </w:t>
      </w:r>
      <w:r w:rsidRPr="00725A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№ 125</w:t>
      </w:r>
      <w:r w:rsidR="00CA29FC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</w:p>
    <w:p w:rsidR="00725AC6" w:rsidRPr="00F433F5" w:rsidRDefault="00F433F5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14. Кадастровый план территории кадастрового квартала 86:08:0010201.</w:t>
      </w:r>
    </w:p>
    <w:p w:rsidR="00725AC6" w:rsidRPr="00F433F5" w:rsidRDefault="00F433F5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15. Топографический план на территорию проектирования М 1:500.</w:t>
      </w:r>
    </w:p>
    <w:p w:rsidR="00725AC6" w:rsidRPr="00F433F5" w:rsidRDefault="00F433F5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 планировки и проект межевания территории подготовлен на основании Постановления администрации сельского поселения Салым от 26 марта 2021 года № 14-п «О подготовке документации по планировке территории под строительство </w:t>
      </w:r>
      <w:proofErr w:type="spellStart"/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снегоприемного</w:t>
      </w:r>
      <w:proofErr w:type="spellEnd"/>
      <w:r w:rsidR="00725AC6"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пункта – полигона для складирования снеговых масс сельского поселения Салым Нефтеюганского района Ханты – Мансийского автономного округа – Югры.</w:t>
      </w:r>
    </w:p>
    <w:p w:rsidR="00725AC6" w:rsidRPr="00F433F5" w:rsidRDefault="00725AC6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Система координат принята МСК-86. </w:t>
      </w:r>
    </w:p>
    <w:p w:rsidR="00725AC6" w:rsidRPr="00F433F5" w:rsidRDefault="00725AC6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 планировки и проект межевания территории разработаны в целях:</w:t>
      </w:r>
    </w:p>
    <w:p w:rsidR="00725AC6" w:rsidRPr="00725AC6" w:rsidRDefault="00725AC6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обеспечения устойчивого развития территорий, </w:t>
      </w:r>
      <w:r w:rsidRPr="00725AC6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детализации градостроительных решений;</w:t>
      </w:r>
    </w:p>
    <w:p w:rsidR="00725AC6" w:rsidRPr="00725AC6" w:rsidRDefault="00725AC6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5AC6">
        <w:rPr>
          <w:rFonts w:ascii="Times New Roman" w:eastAsia="Times New Roman" w:hAnsi="Times New Roman" w:cs="Times New Roman"/>
          <w:sz w:val="26"/>
          <w:szCs w:val="26"/>
          <w:lang w:eastAsia="ru-RU"/>
        </w:rPr>
        <w:t>- установления параметров планируемого развития элементов планировочной структуры;</w:t>
      </w:r>
    </w:p>
    <w:p w:rsidR="00725AC6" w:rsidRPr="00725AC6" w:rsidRDefault="00725AC6" w:rsidP="00F433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25AC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Pr="00F433F5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установления границ земельных участков, на которых расположены объекты капитального строительства.</w:t>
      </w:r>
    </w:p>
    <w:p w:rsidR="00725AC6" w:rsidRPr="00F433F5" w:rsidRDefault="00F433F5" w:rsidP="00F433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725AC6" w:rsidRPr="00F433F5" w:rsidRDefault="00725AC6" w:rsidP="00F433F5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7D14" w:rsidRDefault="003F7D14" w:rsidP="00F433F5">
      <w:pPr>
        <w:pStyle w:val="a9"/>
        <w:spacing w:line="360" w:lineRule="auto"/>
        <w:rPr>
          <w:sz w:val="26"/>
          <w:szCs w:val="26"/>
        </w:rPr>
      </w:pPr>
    </w:p>
    <w:p w:rsidR="003F7D14" w:rsidRDefault="003F7D14" w:rsidP="00725AC6">
      <w:pPr>
        <w:pStyle w:val="a9"/>
        <w:spacing w:line="360" w:lineRule="auto"/>
        <w:jc w:val="center"/>
        <w:rPr>
          <w:sz w:val="26"/>
          <w:szCs w:val="26"/>
        </w:rPr>
      </w:pPr>
    </w:p>
    <w:p w:rsidR="0076004E" w:rsidRDefault="0076004E" w:rsidP="00725AC6">
      <w:pPr>
        <w:pStyle w:val="a9"/>
        <w:spacing w:line="360" w:lineRule="auto"/>
        <w:jc w:val="center"/>
        <w:rPr>
          <w:sz w:val="26"/>
          <w:szCs w:val="26"/>
        </w:rPr>
      </w:pPr>
    </w:p>
    <w:p w:rsidR="0076004E" w:rsidRDefault="0076004E" w:rsidP="00725AC6">
      <w:pPr>
        <w:pStyle w:val="a9"/>
        <w:spacing w:line="360" w:lineRule="auto"/>
        <w:jc w:val="center"/>
        <w:rPr>
          <w:sz w:val="26"/>
          <w:szCs w:val="26"/>
        </w:rPr>
      </w:pPr>
    </w:p>
    <w:p w:rsidR="0076004E" w:rsidRPr="00725AC6" w:rsidRDefault="0076004E" w:rsidP="00725AC6">
      <w:pPr>
        <w:pStyle w:val="a9"/>
        <w:spacing w:line="360" w:lineRule="auto"/>
        <w:jc w:val="center"/>
        <w:rPr>
          <w:sz w:val="26"/>
          <w:szCs w:val="26"/>
        </w:rPr>
      </w:pPr>
    </w:p>
    <w:p w:rsidR="00725AC6" w:rsidRPr="00725AC6" w:rsidRDefault="00F867F1" w:rsidP="00F433F5">
      <w:pPr>
        <w:pStyle w:val="a9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</w:t>
      </w:r>
      <w:r w:rsidR="00725AC6" w:rsidRPr="00725AC6">
        <w:rPr>
          <w:sz w:val="26"/>
          <w:szCs w:val="26"/>
        </w:rPr>
        <w:t>Раздел 1. Графическая часть.</w:t>
      </w:r>
    </w:p>
    <w:p w:rsidR="00725AC6" w:rsidRPr="00725AC6" w:rsidRDefault="00725AC6" w:rsidP="00725AC6">
      <w:pPr>
        <w:tabs>
          <w:tab w:val="left" w:pos="7595"/>
        </w:tabs>
        <w:rPr>
          <w:rFonts w:ascii="Times New Roman" w:hAnsi="Times New Roman" w:cs="Times New Roman"/>
          <w:sz w:val="26"/>
          <w:szCs w:val="26"/>
        </w:rPr>
      </w:pPr>
    </w:p>
    <w:p w:rsidR="00725AC6" w:rsidRDefault="00725AC6" w:rsidP="00725AC6">
      <w:pPr>
        <w:rPr>
          <w:rFonts w:ascii="Times New Roman" w:hAnsi="Times New Roman" w:cs="Times New Roman"/>
          <w:sz w:val="26"/>
          <w:szCs w:val="26"/>
        </w:rPr>
      </w:pPr>
    </w:p>
    <w:p w:rsidR="005212D8" w:rsidRPr="00725AC6" w:rsidRDefault="005212D8" w:rsidP="00725AC6">
      <w:pPr>
        <w:rPr>
          <w:rFonts w:ascii="Times New Roman" w:hAnsi="Times New Roman" w:cs="Times New Roman"/>
          <w:sz w:val="26"/>
          <w:szCs w:val="26"/>
        </w:rPr>
        <w:sectPr w:rsidR="005212D8" w:rsidRPr="00725AC6" w:rsidSect="00725AC6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5212D8" w:rsidRDefault="005212D8" w:rsidP="005212D8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411210" cy="5940425"/>
            <wp:effectExtent l="0" t="0" r="889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ланировки вариант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2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411210" cy="5940425"/>
            <wp:effectExtent l="0" t="0" r="889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ланировки вариант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2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2D8" w:rsidRDefault="005212D8" w:rsidP="005212D8">
      <w:pPr>
        <w:jc w:val="center"/>
        <w:rPr>
          <w:rFonts w:ascii="Times New Roman" w:hAnsi="Times New Roman" w:cs="Times New Roman"/>
          <w:sz w:val="26"/>
          <w:szCs w:val="26"/>
        </w:rPr>
        <w:sectPr w:rsidR="005212D8" w:rsidSect="005212D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411210" cy="5940425"/>
            <wp:effectExtent l="0" t="0" r="889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красных лини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2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B6F" w:rsidRPr="000C2B73" w:rsidRDefault="00707B6F" w:rsidP="000C2B7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Раздел 2. </w:t>
      </w:r>
      <w:proofErr w:type="gramStart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 о характеристиках планируемого развития территории, в том числе о плотности и параметрах застройки территории,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</w:t>
      </w:r>
      <w:proofErr w:type="gramEnd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развития социальной инфраструктуры и необходимых для развития территории в границах элемента планировочной структуры</w:t>
      </w:r>
      <w:proofErr w:type="gramEnd"/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0C2B73" w:rsidRDefault="00707B6F" w:rsidP="0076004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2.1</w:t>
      </w:r>
      <w:r w:rsidR="0076004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Общая характеристика территории</w:t>
      </w:r>
      <w:r w:rsidR="00875DB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В административном отношении территория района работ входит в состав Российской Федерации Ханты-Мансийского автономного округа, Тюменской области, Нефтеюганского района, муниципальное образование сельское поселение Салым.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 планировки разрабатывается для незастроенной территории.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Согласно карте градостроительного зонирования Правил землепользования и застройки муниципального образования сельское поселение Салым, проектируемая территория расположена в территориальной зоне - Сп</w:t>
      </w:r>
      <w:proofErr w:type="gramStart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proofErr w:type="gramEnd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зона складирования и захоронения отходов. 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границе проектируемой территории на северо - западе проходит кабельная линия.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Предусмотрены следующие зоны с особыми условиями использования территории: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- Санитарно – защитная зона предприятий, сооружений и иных объектов;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- Охранная зона инженерных коммуникаций.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Охранные зоны.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Воздушная линия электропередачи 10 </w:t>
      </w:r>
      <w:proofErr w:type="spellStart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кВ</w:t>
      </w:r>
      <w:proofErr w:type="spellEnd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 5 м по обе стороны линии от крайних проводов при не отклонённом их положении;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Охранные зоны линий электросвязи - линия электросвязи и линейно-кабельное сооружение электросвязи – 2 м.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ливневых канализационных сетей охранная зона не установлена. 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0C2B73" w:rsidRDefault="00707B6F" w:rsidP="0076004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2.2</w:t>
      </w:r>
      <w:r w:rsidR="0076004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Плотность и параметры застройки территории.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Предельные (минимальные и (или) максимальные) размеры земельных участков: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Минимальная площадь земельных участков – 2500 м</w:t>
      </w:r>
      <w:proofErr w:type="gramStart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proofErr w:type="gramEnd"/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Максимальная площадь земельных участков – 500000 м</w:t>
      </w:r>
      <w:proofErr w:type="gramStart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proofErr w:type="gramEnd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Минимальный размер земельного участка – не подлежит установлению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Максимальный размер земельного участка – не подлежит установлению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Предельное количество этажей/Предельная высота (</w:t>
      </w:r>
      <w:proofErr w:type="spellStart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эт</w:t>
      </w:r>
      <w:proofErr w:type="spellEnd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./м.) - -/30, для труб -/50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– не установлены.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Предельное количество этажей – не установлено.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</w:t>
      </w: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может быть застроена (занята зданиями, строениями, сооружениями, в том числе нестационарными объектами), ко всей площади земельного участка – не установлены.</w:t>
      </w:r>
    </w:p>
    <w:p w:rsidR="00707B6F" w:rsidRPr="000C2B73" w:rsidRDefault="00707B6F" w:rsidP="0076004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0C2B73" w:rsidRDefault="00707B6F" w:rsidP="0076004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2.3</w:t>
      </w:r>
      <w:r w:rsidR="0076004E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Параметры планируемого развития территории.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Проектом планировки предусмотрено формирование земельного участка под строительство </w:t>
      </w:r>
      <w:proofErr w:type="spellStart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снегоприемного</w:t>
      </w:r>
      <w:proofErr w:type="spellEnd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пункта – полигона для складирования снеговых масс.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Участок, отведенный под складирование снега должен иметь:</w:t>
      </w:r>
    </w:p>
    <w:p w:rsidR="00707B6F" w:rsidRPr="000C2B73" w:rsidRDefault="000C2B73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07B6F"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водонепроницаемое дно у борта;</w:t>
      </w:r>
    </w:p>
    <w:p w:rsidR="00707B6F" w:rsidRPr="000C2B73" w:rsidRDefault="000C2B73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proofErr w:type="spellStart"/>
      <w:r w:rsidR="00707B6F"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обваловку</w:t>
      </w:r>
      <w:proofErr w:type="spellEnd"/>
      <w:r w:rsidR="00707B6F"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всему периметру, </w:t>
      </w:r>
      <w:proofErr w:type="gramStart"/>
      <w:r w:rsidR="00707B6F"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исключающую</w:t>
      </w:r>
      <w:proofErr w:type="gramEnd"/>
      <w:r w:rsidR="00707B6F"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попадание талых вод на рельеф;</w:t>
      </w:r>
    </w:p>
    <w:p w:rsidR="00707B6F" w:rsidRPr="000C2B73" w:rsidRDefault="000C2B73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07B6F"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систему очистки талой воды;</w:t>
      </w:r>
    </w:p>
    <w:p w:rsidR="00707B6F" w:rsidRPr="000C2B73" w:rsidRDefault="000C2B73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07B6F"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покрытие, допускающее движение транспорта;</w:t>
      </w:r>
    </w:p>
    <w:p w:rsidR="00707B6F" w:rsidRPr="000C2B73" w:rsidRDefault="000C2B73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07B6F"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ограждение по всему периметру;</w:t>
      </w:r>
    </w:p>
    <w:p w:rsidR="00707B6F" w:rsidRPr="000C2B73" w:rsidRDefault="000C2B73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707B6F"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контрольно – пропускной пункт, оборудованный телефонной связью для </w:t>
      </w:r>
      <w:r w:rsidR="00251D8E"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оперативного</w:t>
      </w:r>
      <w:r w:rsidR="00707B6F"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информирования служб полиции по предупреждению экологических правонарушений, о фактах  ввоза загрязненного снега.  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Полигон для складирования снега не должен размещаться над подземными инженерными коммуникациями. 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Существующие объекты капитального строительства, расположенные в границе проектирования, отсутствуют.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периметру площадки предусматривается железобетонный водонепроницаемый канал с уклоном в сторону очистных сооружений. Ширина канала – 3 м., принимается из условия очистки его средствами механизации. 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контроля и регистрации привозимого снега запроектирован контрольно – пропускной пункт с бытовым помещением для диспетчера и бульдозериста. Контрольно – пропускной пункт необходимо обеспечить телефонной связью для оперативного информирования служб полиции по предупреждению экологических правонарушений, о фактах  ввоза загрязненного снега, в </w:t>
      </w:r>
      <w:proofErr w:type="gramStart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связи</w:t>
      </w:r>
      <w:proofErr w:type="gramEnd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чем проектом предусмотрено прокладка кабельной линии от существующей.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полигона складирования снега предусмотрены очистные сооружения, соответствующие нормативным требованиям по взвешенным веществам и нефтепродуктам. Превышение концентрации хлоридов неизбежно при применяемых </w:t>
      </w:r>
      <w:proofErr w:type="spellStart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противогололедных</w:t>
      </w:r>
      <w:proofErr w:type="spellEnd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мероприятиях, однако, с учетом разбавления городскими стоками, концентрация указанных загрязнений будет в пределах </w:t>
      </w:r>
      <w:proofErr w:type="spellStart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рыбохозяйственных</w:t>
      </w:r>
      <w:proofErr w:type="spellEnd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нормативов.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подключения к общегородской канализации проектируется строительство канализационно – насосной станции и напорной канализации со смотровыми колодцами для отведения отфильтрованных талых вод с территории </w:t>
      </w:r>
      <w:proofErr w:type="spellStart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снегоприемного</w:t>
      </w:r>
      <w:proofErr w:type="spellEnd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пункта.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обеспечения проектируемой территории электроэнергией и освещением, планируется строительство линии электропер</w:t>
      </w:r>
      <w:r w:rsidR="000D600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едач от существующей ЛЭП 10 </w:t>
      </w:r>
      <w:proofErr w:type="spellStart"/>
      <w:r w:rsidR="000D6003">
        <w:rPr>
          <w:rFonts w:ascii="Times New Roman" w:eastAsia="Times New Roman" w:hAnsi="Times New Roman" w:cs="Times New Roman"/>
          <w:sz w:val="26"/>
          <w:szCs w:val="26"/>
          <w:lang w:eastAsia="ru-RU"/>
        </w:rPr>
        <w:t>кВ.</w:t>
      </w:r>
      <w:proofErr w:type="spellEnd"/>
      <w:proofErr w:type="gramEnd"/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0C2B73" w:rsidRDefault="00707B6F" w:rsidP="0076004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2.3.1 Предложения по формированию красных линий</w:t>
      </w:r>
      <w:r w:rsidR="000D600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проектируемой территории выделены красные линии, регулирующие обозначение планируемых границ территорий общего пользования.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Красные линии установлены с учетом сложившейся застройки и совпадают с границей проектируемой территории. </w:t>
      </w:r>
    </w:p>
    <w:p w:rsidR="00707B6F" w:rsidRPr="000C2B73" w:rsidRDefault="00707B6F" w:rsidP="000C2B7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2B73">
        <w:rPr>
          <w:rFonts w:ascii="Times New Roman" w:eastAsia="Times New Roman" w:hAnsi="Times New Roman" w:cs="Times New Roman"/>
          <w:sz w:val="26"/>
          <w:szCs w:val="26"/>
          <w:lang w:eastAsia="ru-RU"/>
        </w:rPr>
        <w:t>Каталог координат проектируемых красных линий приведен в таблице 1.</w:t>
      </w:r>
    </w:p>
    <w:p w:rsidR="00652DC3" w:rsidRDefault="00652DC3" w:rsidP="00707B6F">
      <w:pPr>
        <w:pStyle w:val="a9"/>
        <w:spacing w:line="360" w:lineRule="auto"/>
        <w:ind w:firstLine="567"/>
        <w:jc w:val="right"/>
        <w:rPr>
          <w:sz w:val="26"/>
          <w:szCs w:val="26"/>
        </w:rPr>
      </w:pPr>
    </w:p>
    <w:p w:rsidR="00707B6F" w:rsidRPr="00707B6F" w:rsidRDefault="00707B6F" w:rsidP="00707B6F">
      <w:pPr>
        <w:pStyle w:val="a9"/>
        <w:spacing w:line="360" w:lineRule="auto"/>
        <w:ind w:firstLine="567"/>
        <w:jc w:val="right"/>
        <w:rPr>
          <w:sz w:val="26"/>
          <w:szCs w:val="26"/>
        </w:rPr>
      </w:pPr>
      <w:r w:rsidRPr="00707B6F">
        <w:rPr>
          <w:sz w:val="26"/>
          <w:szCs w:val="26"/>
        </w:rPr>
        <w:lastRenderedPageBreak/>
        <w:t>Таблица 1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595"/>
        <w:gridCol w:w="1595"/>
        <w:gridCol w:w="1596"/>
      </w:tblGrid>
      <w:tr w:rsidR="00707B6F" w:rsidRPr="00707B6F" w:rsidTr="00707B6F">
        <w:trPr>
          <w:jc w:val="center"/>
        </w:trPr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№ точки</w:t>
            </w:r>
          </w:p>
        </w:tc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X</w:t>
            </w:r>
          </w:p>
        </w:tc>
        <w:tc>
          <w:tcPr>
            <w:tcW w:w="1596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Y</w:t>
            </w:r>
          </w:p>
        </w:tc>
      </w:tr>
      <w:tr w:rsidR="00707B6F" w:rsidRPr="00707B6F" w:rsidTr="00707B6F">
        <w:trPr>
          <w:jc w:val="center"/>
        </w:trPr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849697.60</w:t>
            </w:r>
          </w:p>
        </w:tc>
        <w:tc>
          <w:tcPr>
            <w:tcW w:w="1596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3465519.86</w:t>
            </w:r>
          </w:p>
        </w:tc>
      </w:tr>
      <w:tr w:rsidR="00707B6F" w:rsidRPr="00707B6F" w:rsidTr="00707B6F">
        <w:trPr>
          <w:jc w:val="center"/>
        </w:trPr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849724.91</w:t>
            </w:r>
          </w:p>
        </w:tc>
        <w:tc>
          <w:tcPr>
            <w:tcW w:w="1596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3465541.24</w:t>
            </w:r>
          </w:p>
        </w:tc>
      </w:tr>
      <w:tr w:rsidR="00707B6F" w:rsidRPr="00707B6F" w:rsidTr="00707B6F">
        <w:trPr>
          <w:jc w:val="center"/>
        </w:trPr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849764.83</w:t>
            </w:r>
          </w:p>
        </w:tc>
        <w:tc>
          <w:tcPr>
            <w:tcW w:w="1596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3465572.22</w:t>
            </w:r>
          </w:p>
        </w:tc>
      </w:tr>
      <w:tr w:rsidR="00707B6F" w:rsidRPr="00707B6F" w:rsidTr="00707B6F">
        <w:trPr>
          <w:jc w:val="center"/>
        </w:trPr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849824.55</w:t>
            </w:r>
          </w:p>
        </w:tc>
        <w:tc>
          <w:tcPr>
            <w:tcW w:w="1596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3465614.99</w:t>
            </w:r>
          </w:p>
        </w:tc>
      </w:tr>
      <w:tr w:rsidR="00707B6F" w:rsidRPr="00707B6F" w:rsidTr="00707B6F">
        <w:trPr>
          <w:jc w:val="center"/>
        </w:trPr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849846.35</w:t>
            </w:r>
          </w:p>
        </w:tc>
        <w:tc>
          <w:tcPr>
            <w:tcW w:w="1596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3465630.75</w:t>
            </w:r>
          </w:p>
        </w:tc>
      </w:tr>
      <w:tr w:rsidR="00707B6F" w:rsidRPr="00707B6F" w:rsidTr="00707B6F">
        <w:trPr>
          <w:jc w:val="center"/>
        </w:trPr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849860.39</w:t>
            </w:r>
          </w:p>
        </w:tc>
        <w:tc>
          <w:tcPr>
            <w:tcW w:w="1596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3465640.94</w:t>
            </w:r>
          </w:p>
        </w:tc>
      </w:tr>
      <w:tr w:rsidR="00707B6F" w:rsidRPr="00707B6F" w:rsidTr="00707B6F">
        <w:trPr>
          <w:jc w:val="center"/>
        </w:trPr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849873.55</w:t>
            </w:r>
          </w:p>
        </w:tc>
        <w:tc>
          <w:tcPr>
            <w:tcW w:w="1596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3465650.26</w:t>
            </w:r>
          </w:p>
        </w:tc>
      </w:tr>
      <w:tr w:rsidR="00707B6F" w:rsidRPr="00707B6F" w:rsidTr="00707B6F">
        <w:trPr>
          <w:jc w:val="center"/>
        </w:trPr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849884.18</w:t>
            </w:r>
          </w:p>
        </w:tc>
        <w:tc>
          <w:tcPr>
            <w:tcW w:w="1596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3465658.00</w:t>
            </w:r>
          </w:p>
        </w:tc>
      </w:tr>
      <w:tr w:rsidR="00707B6F" w:rsidRPr="00707B6F" w:rsidTr="00707B6F">
        <w:trPr>
          <w:jc w:val="center"/>
        </w:trPr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849825.89</w:t>
            </w:r>
          </w:p>
        </w:tc>
        <w:tc>
          <w:tcPr>
            <w:tcW w:w="1596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3465728.05</w:t>
            </w:r>
          </w:p>
        </w:tc>
      </w:tr>
      <w:tr w:rsidR="00707B6F" w:rsidRPr="00707B6F" w:rsidTr="00707B6F">
        <w:trPr>
          <w:jc w:val="center"/>
        </w:trPr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849816.29</w:t>
            </w:r>
          </w:p>
        </w:tc>
        <w:tc>
          <w:tcPr>
            <w:tcW w:w="1596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3465741.17</w:t>
            </w:r>
          </w:p>
        </w:tc>
      </w:tr>
      <w:tr w:rsidR="00707B6F" w:rsidRPr="00707B6F" w:rsidTr="00707B6F">
        <w:trPr>
          <w:jc w:val="center"/>
        </w:trPr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595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849625.75</w:t>
            </w:r>
          </w:p>
        </w:tc>
        <w:tc>
          <w:tcPr>
            <w:tcW w:w="1596" w:type="dxa"/>
          </w:tcPr>
          <w:p w:rsidR="00707B6F" w:rsidRPr="00707B6F" w:rsidRDefault="00707B6F" w:rsidP="00707B6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707B6F">
              <w:rPr>
                <w:rFonts w:ascii="Times New Roman" w:hAnsi="Times New Roman" w:cs="Times New Roman"/>
                <w:sz w:val="26"/>
                <w:szCs w:val="26"/>
              </w:rPr>
              <w:t>3465605.86</w:t>
            </w:r>
          </w:p>
        </w:tc>
      </w:tr>
    </w:tbl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F7D14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в соответствии с Правилами землепользования и застройки сельского поселения </w:t>
      </w:r>
      <w:r w:rsidR="003F7D14"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Салым не подлежат установлению.</w:t>
      </w:r>
    </w:p>
    <w:p w:rsidR="00F45322" w:rsidRPr="00B8382A" w:rsidRDefault="00F45322" w:rsidP="0076004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B8382A" w:rsidRDefault="00707B6F" w:rsidP="0076004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2.3.2 Транспортная инфраструктура.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Заезд на проектируемую территорию осуществляется путем строительства проезда от федеральной автодороги </w:t>
      </w:r>
      <w:proofErr w:type="gramStart"/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proofErr w:type="gramEnd"/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404 - Тюмень - Ханты-Мансийск.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Также предусмотрено строительство полос торможения и разгона </w:t>
      </w:r>
      <w:proofErr w:type="gramStart"/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от</w:t>
      </w:r>
      <w:proofErr w:type="gramEnd"/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а/д Тюмень - Ханты-Мансийск для заезда на проектируемую территорию.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Пешеходные тротуары на проектируемой территории не предусмотрены.</w:t>
      </w:r>
    </w:p>
    <w:p w:rsidR="003F7D14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Общественный пассажирский транспорт</w:t>
      </w:r>
      <w:r w:rsidR="003F7D14"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территории не предусмотрен.</w:t>
      </w:r>
    </w:p>
    <w:p w:rsidR="00496174" w:rsidRPr="00B8382A" w:rsidRDefault="00496174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B8382A" w:rsidRDefault="00707B6F" w:rsidP="0076004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2.3.3 Параметры развития системы инженерного обеспечения.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bookmarkStart w:id="1" w:name="_Toc440444615"/>
      <w:bookmarkStart w:id="2" w:name="_Toc446415076"/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2.3.3.1. Водоснабжение.</w:t>
      </w:r>
      <w:bookmarkEnd w:id="1"/>
      <w:bookmarkEnd w:id="2"/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границах проекта планировки и проекта межевания мероприятия по строительству объектов водоснабжения не предусмотрены. 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2.3.3.2. Водоотведение.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Проектом предусмотрено строительство дождевой канализации для отвода талых вод с проектируемой территории, а также смотровых колодцев.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Расчетный расход дождевых вод с территории определяется по методу предельных интенсивностей, согласно СП 32.13330.2012 «СНиП 2.04.03-85* «Канализация. Наружные сети и сооружения».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4.11 СП 32.13330.2012 на очистку отправляется наиболее загрязненная часть поверхностного стока, которая образуется в периоды выпадения дождей, таяния снега и от мойки дорожных покрытий в количестве не менее 70% среднегодового объёма стока.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отведения стоков проектными решениями предусмотрено строительство канализационно – насосной станции на </w:t>
      </w:r>
      <w:proofErr w:type="spellStart"/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снегоприемном</w:t>
      </w:r>
      <w:proofErr w:type="spellEnd"/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пункте и напорного коллектора, протяженностью 846 м со смотровыми колодцами в количестве 17 шт.  Присоединение к сетям </w:t>
      </w:r>
      <w:proofErr w:type="spellStart"/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горводостока</w:t>
      </w:r>
      <w:proofErr w:type="spellEnd"/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канализации должно выполняться в соответствии с требованиями СП 32.13330. Точка подключения к существующим канализационным сетям в районе здания по ул. Северная, 22.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2.3.3.3. Теплоснабжение. 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границах проекта планировки мероприятия по строительству объектов теплоснабжения проектом не предусмотрены. 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2.3.3.4. Электроснабжение. 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электроснабжения проектируемой территории предусмотрено строительство линии электропередач – </w:t>
      </w:r>
      <w:proofErr w:type="gramStart"/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ВЛ</w:t>
      </w:r>
      <w:proofErr w:type="gramEnd"/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10 кВт, протяженностью 107 м.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2.3.3.5. Связь и информатизация. 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Предусмотрено строительство линии связи, протяженностью 107 м. от существующей кабельной линии для телефонизации проектируемой территории. Полигон для складирования снега должен иметь контрольно – пропускной пункт, оборудованный телефонной связью, для оперативного информирования служб полиции по предупреждению экологических правонарушений, о фактах  ввоза загрязненного снега.  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2.3.3.6. Газоснабжение</w:t>
      </w:r>
      <w:r w:rsidR="000D600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границах проекта планировки и проекта межевания мероприятия по строительству объектов газоснабжения не предусмотрены. 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2.3.3.7. Инженерная подготовка территории.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Проектом предусматривается защита от подтопления. Защита от подтопления предусматривает бор талых вод в водоприемники, расположенные по всему периметру проектируемой территории, с дальнейшей их фильтрацией и сбросом в проектируемую дождевую канализацию, подключенной к общегородским сетям. 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2.3.4. Озеленение и благоустройство. 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Проектом предусмотрено асфальтирование проектируемой территории, установка ограждения.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B8382A" w:rsidRDefault="00707B6F" w:rsidP="00B8382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Раздел 3. </w:t>
      </w:r>
      <w:proofErr w:type="gramStart"/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Положение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</w:t>
      </w:r>
      <w:r w:rsidR="003F7D14"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вития социальной инфраструктуры</w:t>
      </w:r>
      <w:proofErr w:type="gramEnd"/>
    </w:p>
    <w:p w:rsidR="003F7D14" w:rsidRPr="00B8382A" w:rsidRDefault="003F7D14" w:rsidP="00B8382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Расчетный срок планируемого развития территории – 2024 год.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1 этап. Разработка и утверждение проектной документации, согласование с надзорными органами.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этап. Выполнение вертикальной планировки. </w:t>
      </w:r>
    </w:p>
    <w:p w:rsidR="00707B6F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3 этап. Подготовительные работы (подведение коммуникаций и инженерная подготовка территории).</w:t>
      </w:r>
    </w:p>
    <w:p w:rsidR="00915FE2" w:rsidRPr="00B8382A" w:rsidRDefault="00915FE2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 этап. Благоустройство территории. 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Очередность, этапы и технологическая последовательность производства основных </w:t>
      </w:r>
      <w:proofErr w:type="gramStart"/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строительно – монтажных</w:t>
      </w:r>
      <w:proofErr w:type="gramEnd"/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работ определяется в проекте организации строительства.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B8382A" w:rsidRDefault="00707B6F" w:rsidP="0076004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Раздел 4. Технико-экономические показатели проекта планировки</w:t>
      </w:r>
      <w:r w:rsid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07B6F" w:rsidRPr="00B8382A" w:rsidRDefault="00707B6F" w:rsidP="00B8382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382A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Технико-экономические показатели проекта планировки территории приведены в таблице 1.</w:t>
      </w:r>
    </w:p>
    <w:p w:rsidR="00707B6F" w:rsidRPr="00707B6F" w:rsidRDefault="00707B6F" w:rsidP="00707B6F">
      <w:pPr>
        <w:spacing w:line="36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r w:rsidRPr="00707B6F">
        <w:rPr>
          <w:rFonts w:ascii="Times New Roman" w:hAnsi="Times New Roman" w:cs="Times New Roman"/>
          <w:sz w:val="26"/>
          <w:szCs w:val="26"/>
        </w:rPr>
        <w:t>Таблица 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76"/>
        <w:gridCol w:w="2567"/>
        <w:gridCol w:w="17"/>
        <w:gridCol w:w="1292"/>
        <w:gridCol w:w="5402"/>
      </w:tblGrid>
      <w:tr w:rsidR="00707B6F" w:rsidRPr="0043215C" w:rsidTr="00707B6F">
        <w:trPr>
          <w:trHeight w:val="892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pStyle w:val="Default"/>
              <w:spacing w:line="360" w:lineRule="auto"/>
              <w:jc w:val="center"/>
            </w:pPr>
            <w:r w:rsidRPr="0043215C">
              <w:rPr>
                <w:bCs/>
              </w:rPr>
              <w:t xml:space="preserve">№ </w:t>
            </w:r>
            <w:proofErr w:type="gramStart"/>
            <w:r w:rsidRPr="0043215C">
              <w:rPr>
                <w:bCs/>
              </w:rPr>
              <w:t>п</w:t>
            </w:r>
            <w:proofErr w:type="gramEnd"/>
            <w:r w:rsidRPr="0043215C">
              <w:rPr>
                <w:bCs/>
              </w:rPr>
              <w:t>/п</w:t>
            </w:r>
          </w:p>
        </w:tc>
        <w:tc>
          <w:tcPr>
            <w:tcW w:w="1326" w:type="pct"/>
            <w:gridSpan w:val="2"/>
            <w:vAlign w:val="center"/>
          </w:tcPr>
          <w:p w:rsidR="00707B6F" w:rsidRPr="0043215C" w:rsidRDefault="00707B6F" w:rsidP="00707B6F">
            <w:pPr>
              <w:pStyle w:val="Default"/>
              <w:spacing w:line="360" w:lineRule="auto"/>
              <w:jc w:val="center"/>
            </w:pPr>
            <w:r w:rsidRPr="0043215C">
              <w:rPr>
                <w:bCs/>
                <w:color w:val="auto"/>
              </w:rPr>
              <w:t>Показатели</w:t>
            </w:r>
          </w:p>
        </w:tc>
        <w:tc>
          <w:tcPr>
            <w:tcW w:w="628" w:type="pct"/>
            <w:vAlign w:val="center"/>
          </w:tcPr>
          <w:p w:rsidR="00707B6F" w:rsidRPr="0043215C" w:rsidRDefault="00707B6F" w:rsidP="00707B6F">
            <w:pPr>
              <w:pStyle w:val="Default"/>
              <w:spacing w:line="360" w:lineRule="auto"/>
              <w:jc w:val="center"/>
            </w:pPr>
            <w:r w:rsidRPr="0043215C">
              <w:rPr>
                <w:bCs/>
                <w:color w:val="auto"/>
              </w:rPr>
              <w:t>Единица измерения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pStyle w:val="Default"/>
              <w:spacing w:line="360" w:lineRule="auto"/>
              <w:jc w:val="center"/>
            </w:pPr>
            <w:r w:rsidRPr="0043215C">
              <w:t>Расчетный срок</w:t>
            </w:r>
          </w:p>
        </w:tc>
      </w:tr>
      <w:tr w:rsidR="00707B6F" w:rsidRPr="0043215C" w:rsidTr="00707B6F">
        <w:trPr>
          <w:trHeight w:val="707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15" w:type="pct"/>
            <w:gridSpan w:val="4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Территория</w:t>
            </w:r>
          </w:p>
        </w:tc>
      </w:tr>
      <w:tr w:rsidR="00707B6F" w:rsidRPr="0043215C" w:rsidTr="00707B6F">
        <w:trPr>
          <w:trHeight w:val="1407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326" w:type="pct"/>
            <w:gridSpan w:val="2"/>
          </w:tcPr>
          <w:p w:rsidR="00707B6F" w:rsidRPr="0043215C" w:rsidRDefault="00707B6F" w:rsidP="00707B6F">
            <w:pPr>
              <w:pStyle w:val="Default"/>
              <w:spacing w:line="360" w:lineRule="auto"/>
            </w:pPr>
            <w:r w:rsidRPr="0043215C">
              <w:t>Площадь в границах проектирования</w:t>
            </w:r>
          </w:p>
        </w:tc>
        <w:tc>
          <w:tcPr>
            <w:tcW w:w="628" w:type="pct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71870</w:t>
            </w:r>
          </w:p>
        </w:tc>
      </w:tr>
      <w:tr w:rsidR="00707B6F" w:rsidRPr="0043215C" w:rsidTr="00707B6F">
        <w:trPr>
          <w:trHeight w:val="1407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326" w:type="pct"/>
            <w:gridSpan w:val="2"/>
          </w:tcPr>
          <w:p w:rsidR="00707B6F" w:rsidRPr="0043215C" w:rsidRDefault="00707B6F" w:rsidP="00707B6F">
            <w:pPr>
              <w:pStyle w:val="Default"/>
              <w:spacing w:line="360" w:lineRule="auto"/>
              <w:rPr>
                <w:color w:val="auto"/>
              </w:rPr>
            </w:pPr>
            <w:r w:rsidRPr="0043215C">
              <w:t>Площадь территории для размещения объектов капитального строительства</w:t>
            </w:r>
          </w:p>
        </w:tc>
        <w:tc>
          <w:tcPr>
            <w:tcW w:w="628" w:type="pct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25221</w:t>
            </w:r>
          </w:p>
        </w:tc>
      </w:tr>
      <w:tr w:rsidR="00707B6F" w:rsidRPr="0043215C" w:rsidTr="00707B6F">
        <w:trPr>
          <w:trHeight w:val="1407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1326" w:type="pct"/>
            <w:gridSpan w:val="2"/>
          </w:tcPr>
          <w:p w:rsidR="00707B6F" w:rsidRPr="0043215C" w:rsidRDefault="00707B6F" w:rsidP="00707B6F">
            <w:pPr>
              <w:pStyle w:val="Default"/>
              <w:spacing w:line="360" w:lineRule="auto"/>
            </w:pPr>
            <w:r w:rsidRPr="0043215C">
              <w:t xml:space="preserve">в </w:t>
            </w:r>
            <w:proofErr w:type="spellStart"/>
            <w:r w:rsidRPr="0043215C">
              <w:t>т.ч</w:t>
            </w:r>
            <w:proofErr w:type="spellEnd"/>
            <w:r w:rsidRPr="0043215C">
              <w:t>. «полезная» площадь, предназначенная только для складирования снега</w:t>
            </w:r>
          </w:p>
        </w:tc>
        <w:tc>
          <w:tcPr>
            <w:tcW w:w="628" w:type="pct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21377</w:t>
            </w:r>
          </w:p>
        </w:tc>
      </w:tr>
      <w:tr w:rsidR="00707B6F" w:rsidRPr="0043215C" w:rsidTr="00707B6F">
        <w:trPr>
          <w:trHeight w:val="396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15" w:type="pct"/>
            <w:gridSpan w:val="4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Инженерная инфраструктура</w:t>
            </w:r>
          </w:p>
        </w:tc>
      </w:tr>
      <w:tr w:rsidR="00707B6F" w:rsidRPr="0043215C" w:rsidTr="00707B6F">
        <w:trPr>
          <w:trHeight w:val="503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</w:tcPr>
          <w:p w:rsidR="00707B6F" w:rsidRPr="0043215C" w:rsidRDefault="00707B6F" w:rsidP="00707B6F">
            <w:pPr>
              <w:pStyle w:val="Default"/>
              <w:spacing w:line="360" w:lineRule="auto"/>
            </w:pPr>
          </w:p>
        </w:tc>
        <w:tc>
          <w:tcPr>
            <w:tcW w:w="640" w:type="pct"/>
            <w:gridSpan w:val="2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707B6F" w:rsidRPr="0043215C" w:rsidTr="00707B6F">
        <w:trPr>
          <w:trHeight w:val="503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</w:tcPr>
          <w:p w:rsidR="00707B6F" w:rsidRPr="0043215C" w:rsidRDefault="00707B6F" w:rsidP="00707B6F">
            <w:pPr>
              <w:pStyle w:val="Default"/>
              <w:spacing w:line="360" w:lineRule="auto"/>
            </w:pPr>
            <w:r w:rsidRPr="0043215C">
              <w:t xml:space="preserve">Водоприемный канал </w:t>
            </w:r>
          </w:p>
        </w:tc>
        <w:tc>
          <w:tcPr>
            <w:tcW w:w="640" w:type="pct"/>
            <w:gridSpan w:val="2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 xml:space="preserve">Ширина 3 м </w:t>
            </w:r>
          </w:p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637 </w:t>
            </w:r>
          </w:p>
        </w:tc>
      </w:tr>
      <w:tr w:rsidR="00707B6F" w:rsidRPr="0043215C" w:rsidTr="00707B6F">
        <w:trPr>
          <w:trHeight w:val="503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</w:tcPr>
          <w:p w:rsidR="00707B6F" w:rsidRPr="0043215C" w:rsidRDefault="00707B6F" w:rsidP="00707B6F">
            <w:pPr>
              <w:pStyle w:val="Default"/>
              <w:spacing w:line="360" w:lineRule="auto"/>
            </w:pPr>
            <w:r w:rsidRPr="0043215C">
              <w:t xml:space="preserve">в </w:t>
            </w:r>
            <w:proofErr w:type="spellStart"/>
            <w:r w:rsidRPr="0043215C">
              <w:t>т.ч</w:t>
            </w:r>
            <w:proofErr w:type="spellEnd"/>
            <w:r w:rsidRPr="0043215C">
              <w:t>. фильтры 1 ступени</w:t>
            </w:r>
          </w:p>
        </w:tc>
        <w:tc>
          <w:tcPr>
            <w:tcW w:w="640" w:type="pct"/>
            <w:gridSpan w:val="2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Длина 10, ширина 1</w:t>
            </w:r>
          </w:p>
        </w:tc>
      </w:tr>
      <w:tr w:rsidR="00707B6F" w:rsidRPr="0043215C" w:rsidTr="00707B6F">
        <w:trPr>
          <w:trHeight w:val="503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</w:tcPr>
          <w:p w:rsidR="00707B6F" w:rsidRPr="0043215C" w:rsidRDefault="00707B6F" w:rsidP="00707B6F">
            <w:pPr>
              <w:pStyle w:val="Default"/>
              <w:spacing w:line="360" w:lineRule="auto"/>
            </w:pPr>
            <w:r w:rsidRPr="0043215C">
              <w:t xml:space="preserve">в </w:t>
            </w:r>
            <w:proofErr w:type="spellStart"/>
            <w:r w:rsidRPr="0043215C">
              <w:t>т.ч</w:t>
            </w:r>
            <w:proofErr w:type="spellEnd"/>
            <w:r w:rsidRPr="0043215C">
              <w:t>. фильтры 2 ступени</w:t>
            </w:r>
          </w:p>
        </w:tc>
        <w:tc>
          <w:tcPr>
            <w:tcW w:w="640" w:type="pct"/>
            <w:gridSpan w:val="2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Длина 5, высота 0,5</w:t>
            </w:r>
          </w:p>
        </w:tc>
      </w:tr>
      <w:tr w:rsidR="00707B6F" w:rsidRPr="0043215C" w:rsidTr="00707B6F">
        <w:trPr>
          <w:trHeight w:val="503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314" w:type="pct"/>
          </w:tcPr>
          <w:p w:rsidR="00707B6F" w:rsidRPr="0043215C" w:rsidRDefault="00707B6F" w:rsidP="00707B6F">
            <w:pPr>
              <w:pStyle w:val="Default"/>
              <w:spacing w:line="360" w:lineRule="auto"/>
            </w:pPr>
            <w:r w:rsidRPr="0043215C">
              <w:t>Напорная канализация</w:t>
            </w:r>
          </w:p>
        </w:tc>
        <w:tc>
          <w:tcPr>
            <w:tcW w:w="640" w:type="pct"/>
            <w:gridSpan w:val="2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Протяженность 846</w:t>
            </w:r>
          </w:p>
        </w:tc>
      </w:tr>
      <w:tr w:rsidR="00707B6F" w:rsidRPr="0043215C" w:rsidTr="00707B6F">
        <w:trPr>
          <w:trHeight w:val="521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</w:tcPr>
          <w:p w:rsidR="00707B6F" w:rsidRPr="0043215C" w:rsidRDefault="00707B6F" w:rsidP="00707B6F">
            <w:pPr>
              <w:pStyle w:val="Default"/>
              <w:spacing w:line="360" w:lineRule="auto"/>
            </w:pPr>
            <w:r w:rsidRPr="0043215C">
              <w:t>Смотровые колодцы</w:t>
            </w:r>
          </w:p>
        </w:tc>
        <w:tc>
          <w:tcPr>
            <w:tcW w:w="640" w:type="pct"/>
            <w:gridSpan w:val="2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707B6F" w:rsidRPr="0043215C" w:rsidTr="00707B6F">
        <w:trPr>
          <w:trHeight w:val="521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</w:tcPr>
          <w:p w:rsidR="00707B6F" w:rsidRPr="0043215C" w:rsidRDefault="00707B6F" w:rsidP="00707B6F">
            <w:pPr>
              <w:pStyle w:val="Default"/>
              <w:spacing w:line="360" w:lineRule="auto"/>
            </w:pPr>
            <w:r w:rsidRPr="0043215C">
              <w:t>Канализационно – насосная станция</w:t>
            </w:r>
          </w:p>
        </w:tc>
        <w:tc>
          <w:tcPr>
            <w:tcW w:w="640" w:type="pct"/>
            <w:gridSpan w:val="2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Площадь 100</w:t>
            </w:r>
          </w:p>
        </w:tc>
      </w:tr>
      <w:tr w:rsidR="00707B6F" w:rsidRPr="0043215C" w:rsidTr="00707B6F">
        <w:trPr>
          <w:trHeight w:val="521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314" w:type="pct"/>
          </w:tcPr>
          <w:p w:rsidR="00707B6F" w:rsidRPr="0043215C" w:rsidRDefault="00707B6F" w:rsidP="00707B6F">
            <w:pPr>
              <w:pStyle w:val="Default"/>
              <w:spacing w:line="360" w:lineRule="auto"/>
            </w:pPr>
            <w:r w:rsidRPr="0043215C">
              <w:t xml:space="preserve">Линия электропередач 10 </w:t>
            </w:r>
            <w:proofErr w:type="spellStart"/>
            <w:r w:rsidRPr="0043215C">
              <w:t>кВ</w:t>
            </w:r>
            <w:proofErr w:type="spellEnd"/>
          </w:p>
        </w:tc>
        <w:tc>
          <w:tcPr>
            <w:tcW w:w="640" w:type="pct"/>
            <w:gridSpan w:val="2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Протяженность 107</w:t>
            </w:r>
          </w:p>
        </w:tc>
      </w:tr>
      <w:tr w:rsidR="00707B6F" w:rsidRPr="0043215C" w:rsidTr="00707B6F">
        <w:trPr>
          <w:trHeight w:val="521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</w:tcPr>
          <w:p w:rsidR="00707B6F" w:rsidRPr="0043215C" w:rsidRDefault="00707B6F" w:rsidP="00707B6F">
            <w:pPr>
              <w:pStyle w:val="Default"/>
              <w:spacing w:line="360" w:lineRule="auto"/>
            </w:pPr>
            <w:r w:rsidRPr="0043215C">
              <w:t xml:space="preserve">Кабель связи </w:t>
            </w:r>
          </w:p>
        </w:tc>
        <w:tc>
          <w:tcPr>
            <w:tcW w:w="640" w:type="pct"/>
            <w:gridSpan w:val="2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107 </w:t>
            </w:r>
          </w:p>
        </w:tc>
      </w:tr>
      <w:tr w:rsidR="00707B6F" w:rsidRPr="0043215C" w:rsidTr="00707B6F">
        <w:trPr>
          <w:trHeight w:val="521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</w:tcPr>
          <w:p w:rsidR="00707B6F" w:rsidRPr="0043215C" w:rsidRDefault="00707B6F" w:rsidP="00707B6F">
            <w:pPr>
              <w:pStyle w:val="Default"/>
              <w:spacing w:line="360" w:lineRule="auto"/>
            </w:pPr>
            <w:r w:rsidRPr="0043215C">
              <w:t xml:space="preserve">Контрольно – пропускной пункт </w:t>
            </w:r>
          </w:p>
        </w:tc>
        <w:tc>
          <w:tcPr>
            <w:tcW w:w="640" w:type="pct"/>
            <w:gridSpan w:val="2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Площадь 67</w:t>
            </w:r>
          </w:p>
        </w:tc>
      </w:tr>
      <w:tr w:rsidR="00707B6F" w:rsidRPr="0043215C" w:rsidTr="00707B6F">
        <w:trPr>
          <w:trHeight w:val="521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5" w:type="pct"/>
            <w:gridSpan w:val="4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Транспортная инфраструктура</w:t>
            </w:r>
          </w:p>
        </w:tc>
      </w:tr>
      <w:tr w:rsidR="00707B6F" w:rsidRPr="0043215C" w:rsidTr="00707B6F">
        <w:trPr>
          <w:trHeight w:val="521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</w:tcPr>
          <w:p w:rsidR="00707B6F" w:rsidRPr="0043215C" w:rsidRDefault="00707B6F" w:rsidP="00707B6F">
            <w:pPr>
              <w:pStyle w:val="Default"/>
              <w:spacing w:line="360" w:lineRule="auto"/>
            </w:pPr>
            <w:r w:rsidRPr="0043215C">
              <w:t xml:space="preserve">Полоса торможения </w:t>
            </w:r>
          </w:p>
        </w:tc>
        <w:tc>
          <w:tcPr>
            <w:tcW w:w="640" w:type="pct"/>
            <w:gridSpan w:val="2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 xml:space="preserve">Протяженность 80, ширина от 0,5 до 3 </w:t>
            </w:r>
          </w:p>
        </w:tc>
      </w:tr>
      <w:tr w:rsidR="00707B6F" w:rsidRPr="0043215C" w:rsidTr="00707B6F">
        <w:trPr>
          <w:trHeight w:val="521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</w:tcPr>
          <w:p w:rsidR="00707B6F" w:rsidRPr="0043215C" w:rsidRDefault="00707B6F" w:rsidP="00707B6F">
            <w:pPr>
              <w:pStyle w:val="Default"/>
              <w:spacing w:line="360" w:lineRule="auto"/>
            </w:pPr>
            <w:r w:rsidRPr="0043215C">
              <w:t>Полоса разгона</w:t>
            </w:r>
          </w:p>
        </w:tc>
        <w:tc>
          <w:tcPr>
            <w:tcW w:w="640" w:type="pct"/>
            <w:gridSpan w:val="2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Протяженность 120, ширина от 0,5 до 3</w:t>
            </w:r>
          </w:p>
        </w:tc>
      </w:tr>
      <w:tr w:rsidR="00707B6F" w:rsidRPr="0043215C" w:rsidTr="00707B6F">
        <w:trPr>
          <w:trHeight w:val="521"/>
        </w:trPr>
        <w:tc>
          <w:tcPr>
            <w:tcW w:w="285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4" w:type="pct"/>
          </w:tcPr>
          <w:p w:rsidR="00707B6F" w:rsidRPr="0043215C" w:rsidRDefault="00707B6F" w:rsidP="00707B6F">
            <w:pPr>
              <w:pStyle w:val="Default"/>
              <w:spacing w:line="360" w:lineRule="auto"/>
            </w:pPr>
            <w:r w:rsidRPr="0043215C">
              <w:t>Проезд</w:t>
            </w:r>
          </w:p>
        </w:tc>
        <w:tc>
          <w:tcPr>
            <w:tcW w:w="640" w:type="pct"/>
            <w:gridSpan w:val="2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761" w:type="pct"/>
            <w:vAlign w:val="center"/>
          </w:tcPr>
          <w:p w:rsidR="00707B6F" w:rsidRPr="0043215C" w:rsidRDefault="00707B6F" w:rsidP="00707B6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Ширина 7, протяженность 80</w:t>
            </w:r>
          </w:p>
        </w:tc>
      </w:tr>
    </w:tbl>
    <w:p w:rsidR="00707B6F" w:rsidRPr="0043215C" w:rsidRDefault="00707B6F" w:rsidP="00707B6F">
      <w:pPr>
        <w:pStyle w:val="Default"/>
        <w:spacing w:line="360" w:lineRule="auto"/>
        <w:ind w:firstLine="709"/>
        <w:jc w:val="center"/>
        <w:rPr>
          <w:color w:val="auto"/>
        </w:rPr>
      </w:pPr>
    </w:p>
    <w:p w:rsidR="00707B6F" w:rsidRPr="0043215C" w:rsidRDefault="00707B6F" w:rsidP="00707B6F">
      <w:pPr>
        <w:pStyle w:val="Default"/>
        <w:spacing w:line="360" w:lineRule="auto"/>
        <w:ind w:firstLine="709"/>
        <w:jc w:val="both"/>
        <w:rPr>
          <w:bCs/>
          <w:color w:val="auto"/>
        </w:rPr>
      </w:pPr>
    </w:p>
    <w:p w:rsidR="00707B6F" w:rsidRPr="00707B6F" w:rsidRDefault="00707B6F" w:rsidP="00707B6F">
      <w:pPr>
        <w:pStyle w:val="Default"/>
        <w:spacing w:line="360" w:lineRule="auto"/>
        <w:jc w:val="both"/>
        <w:rPr>
          <w:bCs/>
          <w:color w:val="auto"/>
          <w:sz w:val="26"/>
          <w:szCs w:val="26"/>
        </w:rPr>
      </w:pPr>
    </w:p>
    <w:p w:rsidR="00707B6F" w:rsidRPr="00707B6F" w:rsidRDefault="00707B6F" w:rsidP="00707B6F">
      <w:pPr>
        <w:pStyle w:val="Default"/>
        <w:spacing w:line="360" w:lineRule="auto"/>
        <w:ind w:firstLine="709"/>
        <w:jc w:val="both"/>
        <w:rPr>
          <w:bCs/>
          <w:color w:val="auto"/>
          <w:sz w:val="26"/>
          <w:szCs w:val="26"/>
        </w:rPr>
      </w:pPr>
    </w:p>
    <w:p w:rsidR="00707B6F" w:rsidRPr="00707B6F" w:rsidRDefault="00707B6F" w:rsidP="00707B6F">
      <w:pPr>
        <w:pStyle w:val="Default"/>
        <w:spacing w:line="360" w:lineRule="auto"/>
        <w:ind w:firstLine="709"/>
        <w:jc w:val="both"/>
        <w:rPr>
          <w:bCs/>
          <w:color w:val="auto"/>
          <w:sz w:val="26"/>
          <w:szCs w:val="26"/>
        </w:rPr>
      </w:pPr>
    </w:p>
    <w:p w:rsidR="00707B6F" w:rsidRPr="00707B6F" w:rsidRDefault="00707B6F" w:rsidP="00707B6F">
      <w:pPr>
        <w:pStyle w:val="Default"/>
        <w:spacing w:line="360" w:lineRule="auto"/>
        <w:ind w:firstLine="709"/>
        <w:jc w:val="both"/>
        <w:rPr>
          <w:bCs/>
          <w:color w:val="auto"/>
          <w:sz w:val="26"/>
          <w:szCs w:val="26"/>
        </w:rPr>
      </w:pPr>
    </w:p>
    <w:p w:rsidR="00707B6F" w:rsidRDefault="00707B6F" w:rsidP="008917D9">
      <w:pPr>
        <w:pStyle w:val="Default"/>
        <w:spacing w:line="360" w:lineRule="auto"/>
        <w:jc w:val="both"/>
        <w:rPr>
          <w:bCs/>
          <w:color w:val="auto"/>
          <w:sz w:val="26"/>
          <w:szCs w:val="26"/>
        </w:rPr>
      </w:pPr>
    </w:p>
    <w:p w:rsidR="003F7D14" w:rsidRPr="00E81DBE" w:rsidRDefault="003F7D14" w:rsidP="00707B6F">
      <w:pPr>
        <w:pStyle w:val="Default"/>
        <w:spacing w:line="360" w:lineRule="auto"/>
        <w:ind w:firstLine="709"/>
        <w:jc w:val="both"/>
        <w:rPr>
          <w:color w:val="auto"/>
          <w:sz w:val="26"/>
          <w:szCs w:val="26"/>
          <w:lang w:eastAsia="ru-RU"/>
        </w:rPr>
      </w:pPr>
    </w:p>
    <w:p w:rsidR="00707B6F" w:rsidRPr="00707B6F" w:rsidRDefault="00707B6F" w:rsidP="00B8382A">
      <w:pPr>
        <w:pStyle w:val="Default"/>
        <w:spacing w:line="360" w:lineRule="auto"/>
        <w:jc w:val="both"/>
        <w:rPr>
          <w:bCs/>
          <w:color w:val="auto"/>
          <w:sz w:val="26"/>
          <w:szCs w:val="26"/>
        </w:rPr>
      </w:pPr>
    </w:p>
    <w:p w:rsidR="00707B6F" w:rsidRPr="00E81DBE" w:rsidRDefault="00707B6F" w:rsidP="00E81DBE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E83AC5" w:rsidRDefault="008917D9" w:rsidP="00707B6F">
      <w:pPr>
        <w:pStyle w:val="a9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</w:t>
      </w:r>
    </w:p>
    <w:p w:rsidR="00E83AC5" w:rsidRDefault="00E83AC5" w:rsidP="00707B6F">
      <w:pPr>
        <w:pStyle w:val="a9"/>
        <w:spacing w:line="360" w:lineRule="auto"/>
        <w:jc w:val="center"/>
        <w:rPr>
          <w:sz w:val="26"/>
          <w:szCs w:val="26"/>
        </w:rPr>
      </w:pPr>
    </w:p>
    <w:p w:rsidR="00E83AC5" w:rsidRDefault="00E83AC5" w:rsidP="00707B6F">
      <w:pPr>
        <w:pStyle w:val="a9"/>
        <w:spacing w:line="360" w:lineRule="auto"/>
        <w:jc w:val="center"/>
        <w:rPr>
          <w:sz w:val="26"/>
          <w:szCs w:val="26"/>
        </w:rPr>
      </w:pPr>
    </w:p>
    <w:p w:rsidR="00E83AC5" w:rsidRDefault="00E83AC5" w:rsidP="00707B6F">
      <w:pPr>
        <w:pStyle w:val="a9"/>
        <w:spacing w:line="360" w:lineRule="auto"/>
        <w:jc w:val="center"/>
        <w:rPr>
          <w:sz w:val="26"/>
          <w:szCs w:val="26"/>
        </w:rPr>
      </w:pPr>
    </w:p>
    <w:p w:rsidR="00E83AC5" w:rsidRDefault="00E83AC5" w:rsidP="00135BDD">
      <w:pPr>
        <w:pStyle w:val="a9"/>
        <w:spacing w:line="360" w:lineRule="auto"/>
        <w:jc w:val="center"/>
        <w:rPr>
          <w:sz w:val="26"/>
          <w:szCs w:val="26"/>
        </w:rPr>
      </w:pPr>
    </w:p>
    <w:p w:rsidR="0043215C" w:rsidRDefault="0043215C" w:rsidP="00135BDD">
      <w:pPr>
        <w:pStyle w:val="a9"/>
        <w:spacing w:line="360" w:lineRule="auto"/>
        <w:jc w:val="center"/>
        <w:rPr>
          <w:sz w:val="26"/>
          <w:szCs w:val="26"/>
        </w:rPr>
      </w:pPr>
    </w:p>
    <w:p w:rsidR="0043215C" w:rsidRDefault="0043215C" w:rsidP="00135BDD">
      <w:pPr>
        <w:pStyle w:val="a9"/>
        <w:spacing w:line="360" w:lineRule="auto"/>
        <w:jc w:val="center"/>
        <w:rPr>
          <w:sz w:val="26"/>
          <w:szCs w:val="26"/>
        </w:rPr>
      </w:pPr>
    </w:p>
    <w:p w:rsidR="0043215C" w:rsidRDefault="0043215C" w:rsidP="00135BDD">
      <w:pPr>
        <w:pStyle w:val="a9"/>
        <w:spacing w:line="360" w:lineRule="auto"/>
        <w:jc w:val="center"/>
        <w:rPr>
          <w:sz w:val="26"/>
          <w:szCs w:val="26"/>
        </w:rPr>
      </w:pPr>
    </w:p>
    <w:p w:rsidR="0043215C" w:rsidRDefault="0043215C" w:rsidP="00135BDD">
      <w:pPr>
        <w:pStyle w:val="a9"/>
        <w:spacing w:line="360" w:lineRule="auto"/>
        <w:jc w:val="center"/>
        <w:rPr>
          <w:sz w:val="26"/>
          <w:szCs w:val="26"/>
        </w:rPr>
      </w:pPr>
    </w:p>
    <w:p w:rsidR="0043215C" w:rsidRPr="00707B6F" w:rsidRDefault="0043215C" w:rsidP="00135BDD">
      <w:pPr>
        <w:pStyle w:val="a9"/>
        <w:spacing w:line="360" w:lineRule="auto"/>
        <w:jc w:val="center"/>
        <w:rPr>
          <w:sz w:val="26"/>
          <w:szCs w:val="26"/>
        </w:rPr>
      </w:pPr>
    </w:p>
    <w:p w:rsidR="00707B6F" w:rsidRPr="00135BDD" w:rsidRDefault="00707B6F" w:rsidP="00135B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5BDD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ДОКУМЕНТАЦИЯ ПО ПЛАНИРОВКЕ ТЕРРИТОРИИ</w:t>
      </w:r>
    </w:p>
    <w:p w:rsidR="00707B6F" w:rsidRPr="00135BDD" w:rsidRDefault="00707B6F" w:rsidP="00135B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5B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 строительство </w:t>
      </w:r>
      <w:proofErr w:type="spellStart"/>
      <w:r w:rsidRPr="00135BDD">
        <w:rPr>
          <w:rFonts w:ascii="Times New Roman" w:eastAsia="Times New Roman" w:hAnsi="Times New Roman" w:cs="Times New Roman"/>
          <w:sz w:val="26"/>
          <w:szCs w:val="26"/>
          <w:lang w:eastAsia="ru-RU"/>
        </w:rPr>
        <w:t>снегоприемного</w:t>
      </w:r>
      <w:proofErr w:type="spellEnd"/>
      <w:r w:rsidRPr="00135B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пункта – полигона для складирования снеговых масс сельского поселения Салым Нефтеюганского района</w:t>
      </w:r>
    </w:p>
    <w:p w:rsidR="00707B6F" w:rsidRPr="00135BDD" w:rsidRDefault="00707B6F" w:rsidP="00135BD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35BDD">
        <w:rPr>
          <w:rFonts w:ascii="Times New Roman" w:eastAsia="Times New Roman" w:hAnsi="Times New Roman" w:cs="Times New Roman"/>
          <w:sz w:val="26"/>
          <w:szCs w:val="26"/>
          <w:lang w:eastAsia="ru-RU"/>
        </w:rPr>
        <w:t>Ханты - Мансийского автономного округа – Югры</w:t>
      </w:r>
    </w:p>
    <w:p w:rsidR="00707B6F" w:rsidRPr="00135BDD" w:rsidRDefault="00707B6F" w:rsidP="00135B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135BDD" w:rsidRDefault="00707B6F" w:rsidP="00135B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707B6F" w:rsidRDefault="00707B6F" w:rsidP="00707B6F">
      <w:pPr>
        <w:pStyle w:val="a9"/>
        <w:spacing w:line="360" w:lineRule="auto"/>
        <w:jc w:val="center"/>
        <w:rPr>
          <w:sz w:val="26"/>
          <w:szCs w:val="26"/>
        </w:rPr>
      </w:pPr>
    </w:p>
    <w:p w:rsidR="00707B6F" w:rsidRPr="00707B6F" w:rsidRDefault="00707B6F" w:rsidP="00707B6F">
      <w:pPr>
        <w:pStyle w:val="a9"/>
        <w:spacing w:line="360" w:lineRule="auto"/>
        <w:jc w:val="center"/>
        <w:rPr>
          <w:sz w:val="26"/>
          <w:szCs w:val="26"/>
        </w:rPr>
      </w:pPr>
    </w:p>
    <w:p w:rsidR="00707B6F" w:rsidRPr="00273632" w:rsidRDefault="00707B6F" w:rsidP="002736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363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Проект межевания территории</w:t>
      </w:r>
    </w:p>
    <w:p w:rsidR="00707B6F" w:rsidRPr="00273632" w:rsidRDefault="00707B6F" w:rsidP="0027363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73632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Основная часть</w:t>
      </w:r>
    </w:p>
    <w:p w:rsidR="00707B6F" w:rsidRPr="00707B6F" w:rsidRDefault="00707B6F" w:rsidP="00273632">
      <w:pPr>
        <w:pStyle w:val="a9"/>
        <w:spacing w:line="360" w:lineRule="auto"/>
        <w:jc w:val="center"/>
        <w:rPr>
          <w:sz w:val="26"/>
          <w:szCs w:val="26"/>
        </w:rPr>
      </w:pPr>
    </w:p>
    <w:p w:rsidR="00707B6F" w:rsidRPr="00707B6F" w:rsidRDefault="00707B6F" w:rsidP="00273632">
      <w:pPr>
        <w:pStyle w:val="a9"/>
        <w:spacing w:line="360" w:lineRule="auto"/>
        <w:jc w:val="center"/>
        <w:rPr>
          <w:sz w:val="26"/>
          <w:szCs w:val="26"/>
        </w:rPr>
      </w:pPr>
      <w:r w:rsidRPr="00707B6F">
        <w:rPr>
          <w:sz w:val="26"/>
          <w:szCs w:val="26"/>
        </w:rPr>
        <w:t>Том 3</w:t>
      </w:r>
    </w:p>
    <w:p w:rsidR="00707B6F" w:rsidRPr="00707B6F" w:rsidRDefault="00707B6F" w:rsidP="00273632">
      <w:pPr>
        <w:pStyle w:val="a9"/>
        <w:spacing w:line="360" w:lineRule="auto"/>
        <w:jc w:val="center"/>
        <w:rPr>
          <w:sz w:val="26"/>
          <w:szCs w:val="26"/>
        </w:rPr>
      </w:pPr>
    </w:p>
    <w:p w:rsidR="00707B6F" w:rsidRPr="00707B6F" w:rsidRDefault="00707B6F" w:rsidP="00707B6F">
      <w:pPr>
        <w:pStyle w:val="a9"/>
        <w:spacing w:line="360" w:lineRule="auto"/>
        <w:jc w:val="center"/>
        <w:rPr>
          <w:sz w:val="26"/>
          <w:szCs w:val="26"/>
        </w:rPr>
      </w:pPr>
    </w:p>
    <w:p w:rsidR="00707B6F" w:rsidRPr="00707B6F" w:rsidRDefault="00707B6F" w:rsidP="00707B6F">
      <w:pPr>
        <w:pStyle w:val="a9"/>
        <w:spacing w:line="360" w:lineRule="auto"/>
        <w:jc w:val="center"/>
        <w:rPr>
          <w:sz w:val="26"/>
          <w:szCs w:val="26"/>
        </w:rPr>
      </w:pPr>
    </w:p>
    <w:p w:rsidR="00707B6F" w:rsidRPr="00707B6F" w:rsidRDefault="00707B6F" w:rsidP="00707B6F">
      <w:pPr>
        <w:pStyle w:val="a9"/>
        <w:spacing w:line="360" w:lineRule="auto"/>
        <w:jc w:val="center"/>
        <w:rPr>
          <w:sz w:val="26"/>
          <w:szCs w:val="26"/>
        </w:rPr>
      </w:pPr>
    </w:p>
    <w:p w:rsidR="00707B6F" w:rsidRPr="00707B6F" w:rsidRDefault="00707B6F" w:rsidP="00707B6F">
      <w:pPr>
        <w:pStyle w:val="a9"/>
        <w:spacing w:line="360" w:lineRule="auto"/>
        <w:jc w:val="center"/>
        <w:rPr>
          <w:sz w:val="26"/>
          <w:szCs w:val="26"/>
        </w:rPr>
      </w:pPr>
    </w:p>
    <w:p w:rsidR="00707B6F" w:rsidRDefault="00707B6F" w:rsidP="00707B6F">
      <w:pPr>
        <w:pStyle w:val="a9"/>
        <w:spacing w:line="360" w:lineRule="auto"/>
        <w:rPr>
          <w:sz w:val="26"/>
          <w:szCs w:val="26"/>
        </w:rPr>
      </w:pPr>
    </w:p>
    <w:p w:rsidR="00E83AC5" w:rsidRDefault="00E83AC5" w:rsidP="00707B6F">
      <w:pPr>
        <w:pStyle w:val="a9"/>
        <w:spacing w:line="360" w:lineRule="auto"/>
        <w:rPr>
          <w:sz w:val="26"/>
          <w:szCs w:val="26"/>
        </w:rPr>
      </w:pPr>
    </w:p>
    <w:p w:rsidR="00E83AC5" w:rsidRPr="00707B6F" w:rsidRDefault="00E83AC5" w:rsidP="00707B6F">
      <w:pPr>
        <w:pStyle w:val="a9"/>
        <w:spacing w:line="360" w:lineRule="auto"/>
        <w:rPr>
          <w:sz w:val="26"/>
          <w:szCs w:val="26"/>
        </w:rPr>
      </w:pPr>
    </w:p>
    <w:p w:rsidR="00707B6F" w:rsidRDefault="00707B6F" w:rsidP="00707B6F">
      <w:pPr>
        <w:pStyle w:val="a9"/>
        <w:spacing w:line="360" w:lineRule="auto"/>
        <w:jc w:val="center"/>
        <w:rPr>
          <w:sz w:val="26"/>
          <w:szCs w:val="26"/>
        </w:rPr>
      </w:pPr>
    </w:p>
    <w:p w:rsidR="00135BDD" w:rsidRDefault="00135BDD" w:rsidP="00707B6F">
      <w:pPr>
        <w:pStyle w:val="a9"/>
        <w:spacing w:line="360" w:lineRule="auto"/>
        <w:jc w:val="center"/>
        <w:rPr>
          <w:sz w:val="26"/>
          <w:szCs w:val="26"/>
        </w:rPr>
      </w:pPr>
    </w:p>
    <w:p w:rsidR="00135BDD" w:rsidRDefault="00135BDD" w:rsidP="00707B6F">
      <w:pPr>
        <w:pStyle w:val="a9"/>
        <w:spacing w:line="360" w:lineRule="auto"/>
        <w:jc w:val="center"/>
        <w:rPr>
          <w:sz w:val="26"/>
          <w:szCs w:val="26"/>
        </w:rPr>
      </w:pPr>
    </w:p>
    <w:p w:rsidR="00135BDD" w:rsidRPr="00707B6F" w:rsidRDefault="00135BDD" w:rsidP="00707B6F">
      <w:pPr>
        <w:pStyle w:val="a9"/>
        <w:spacing w:line="360" w:lineRule="auto"/>
        <w:jc w:val="center"/>
        <w:rPr>
          <w:sz w:val="26"/>
          <w:szCs w:val="26"/>
        </w:rPr>
      </w:pPr>
    </w:p>
    <w:p w:rsidR="00707B6F" w:rsidRDefault="00E83AC5" w:rsidP="00707B6F">
      <w:pPr>
        <w:pStyle w:val="a9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2021 </w:t>
      </w:r>
    </w:p>
    <w:p w:rsidR="00707B6F" w:rsidRPr="00707B6F" w:rsidRDefault="00707B6F" w:rsidP="00135BDD">
      <w:pPr>
        <w:pStyle w:val="a9"/>
        <w:spacing w:line="360" w:lineRule="auto"/>
        <w:rPr>
          <w:sz w:val="26"/>
          <w:szCs w:val="26"/>
        </w:rPr>
      </w:pPr>
    </w:p>
    <w:p w:rsidR="00707B6F" w:rsidRPr="00D35238" w:rsidRDefault="008917D9" w:rsidP="00D352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07B6F" w:rsidRPr="00D35238" w:rsidRDefault="00707B6F" w:rsidP="00D352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 межевания разрабатывается в составе проекта планировки территории в целях установления границы земельного участка, предназначенного для размещения </w:t>
      </w:r>
      <w:proofErr w:type="spellStart"/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>снегоприемного</w:t>
      </w:r>
      <w:proofErr w:type="spellEnd"/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пункта –</w:t>
      </w:r>
      <w:r w:rsidR="007A1C6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полигона для складирования снеговых ма</w:t>
      </w:r>
      <w:r w:rsidR="00D938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сс сельского поселения Салым. </w:t>
      </w:r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Проектом межевания предусматривается образование земельного участка в отношении незастроенной территории. </w:t>
      </w:r>
    </w:p>
    <w:p w:rsidR="00707B6F" w:rsidRPr="00D35238" w:rsidRDefault="00707B6F" w:rsidP="00D352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>Категории земель, на которых расположен объект:</w:t>
      </w:r>
    </w:p>
    <w:p w:rsidR="00707B6F" w:rsidRPr="00D35238" w:rsidRDefault="00707B6F" w:rsidP="00D352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>- земли населенных пунктов;</w:t>
      </w:r>
    </w:p>
    <w:p w:rsidR="00707B6F" w:rsidRPr="00D35238" w:rsidRDefault="00707B6F" w:rsidP="00D352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>- земли лесного фонда.</w:t>
      </w:r>
    </w:p>
    <w:p w:rsidR="00707B6F" w:rsidRPr="00D35238" w:rsidRDefault="00707B6F" w:rsidP="00D352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Площадь проектируемой территории – 25221 кв. м., предусмотрено образование из земель неразграниченной государственной собственности на землях лесного фонда. </w:t>
      </w:r>
    </w:p>
    <w:p w:rsidR="00707B6F" w:rsidRPr="00D35238" w:rsidRDefault="00707B6F" w:rsidP="00D352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Размер земельного участка в границах проектируемой территории устанавливался с учетом градостроительных нормативов и правил, действующих в период застройки территорий.</w:t>
      </w:r>
    </w:p>
    <w:p w:rsidR="00707B6F" w:rsidRPr="00D35238" w:rsidRDefault="00707B6F" w:rsidP="00D352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Также проектом предусмотрено формирование земельного участка для строительства и размещения подъездной дороги местного значения, площадью 428 </w:t>
      </w:r>
      <w:proofErr w:type="spellStart"/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>кв.м</w:t>
      </w:r>
      <w:proofErr w:type="spellEnd"/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707B6F" w:rsidRPr="00D35238" w:rsidRDefault="00707B6F" w:rsidP="00D352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Настоящим проектом не установлены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числе, в отношении которых предполагается изъятие и (или) резервирование для государственных или муниципальных нужд. </w:t>
      </w:r>
    </w:p>
    <w:p w:rsidR="00707B6F" w:rsidRDefault="00707B6F" w:rsidP="00D352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Размер участка и проверка на соответствие градостроительным регламентам производились в соответствии с правилами землепользования и застройки. Согласно ПЗЗ, для зоны складирования и захоронения отходов (СП</w:t>
      </w:r>
      <w:proofErr w:type="gramStart"/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proofErr w:type="gramEnd"/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>) установлены максимальный и</w:t>
      </w:r>
      <w:r w:rsidR="00376182"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минимальный размеры земельных </w:t>
      </w:r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участков. Формируемый земельный участок не превышает допустимые предельные размеры.</w:t>
      </w:r>
    </w:p>
    <w:p w:rsidR="00915FE2" w:rsidRPr="00D35238" w:rsidRDefault="00915FE2" w:rsidP="00D3523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A6BD2" w:rsidRPr="00D35238" w:rsidRDefault="00707B6F" w:rsidP="00D938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3523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Общие сведения об образуемых и (или) изменяемых земельных участках, о способах их образования приведены в таблице 3. </w:t>
      </w:r>
    </w:p>
    <w:p w:rsidR="00707B6F" w:rsidRPr="00707B6F" w:rsidRDefault="00707B6F" w:rsidP="00707B6F">
      <w:pPr>
        <w:pStyle w:val="a9"/>
        <w:tabs>
          <w:tab w:val="center" w:pos="-959"/>
          <w:tab w:val="left" w:pos="-900"/>
          <w:tab w:val="left" w:pos="-540"/>
          <w:tab w:val="left" w:pos="175"/>
          <w:tab w:val="left" w:pos="317"/>
          <w:tab w:val="left" w:pos="1496"/>
        </w:tabs>
        <w:spacing w:line="360" w:lineRule="auto"/>
        <w:ind w:right="78" w:firstLine="567"/>
        <w:jc w:val="right"/>
        <w:rPr>
          <w:color w:val="000000"/>
          <w:sz w:val="26"/>
          <w:szCs w:val="26"/>
          <w:shd w:val="clear" w:color="auto" w:fill="FFFFFF"/>
        </w:rPr>
      </w:pPr>
      <w:r w:rsidRPr="00707B6F">
        <w:rPr>
          <w:color w:val="000000"/>
          <w:sz w:val="26"/>
          <w:szCs w:val="26"/>
          <w:shd w:val="clear" w:color="auto" w:fill="FFFFFF"/>
        </w:rPr>
        <w:t>Таблица 3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098"/>
        <w:gridCol w:w="1984"/>
        <w:gridCol w:w="1761"/>
        <w:gridCol w:w="1216"/>
        <w:gridCol w:w="1950"/>
      </w:tblGrid>
      <w:tr w:rsidR="00707B6F" w:rsidRPr="00707B6F" w:rsidTr="00810286">
        <w:tc>
          <w:tcPr>
            <w:tcW w:w="562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 xml:space="preserve">№ </w:t>
            </w:r>
            <w:proofErr w:type="gramStart"/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2098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Кадастровый/ условный номер</w:t>
            </w:r>
          </w:p>
        </w:tc>
        <w:tc>
          <w:tcPr>
            <w:tcW w:w="1984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Адрес</w:t>
            </w:r>
          </w:p>
        </w:tc>
        <w:tc>
          <w:tcPr>
            <w:tcW w:w="1761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Вид разрешенного использования</w:t>
            </w:r>
          </w:p>
        </w:tc>
        <w:tc>
          <w:tcPr>
            <w:tcW w:w="1216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 xml:space="preserve">Площадь, </w:t>
            </w:r>
            <w:proofErr w:type="spellStart"/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кв.м</w:t>
            </w:r>
            <w:proofErr w:type="spellEnd"/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950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Возможный способ образования</w:t>
            </w:r>
          </w:p>
        </w:tc>
      </w:tr>
      <w:tr w:rsidR="00707B6F" w:rsidRPr="00707B6F" w:rsidTr="00810286">
        <w:tc>
          <w:tcPr>
            <w:tcW w:w="562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098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86:08:0010201:</w:t>
            </w:r>
            <w:r w:rsidR="008C0415" w:rsidRPr="00D938C5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ЗУ</w:t>
            </w:r>
            <w:proofErr w:type="gramStart"/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  <w:proofErr w:type="gramEnd"/>
          </w:p>
        </w:tc>
        <w:tc>
          <w:tcPr>
            <w:tcW w:w="1984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Ханты-Мансийский автономный округ - Югра, Нефтеюганский район, поселок Салым</w:t>
            </w:r>
          </w:p>
        </w:tc>
        <w:tc>
          <w:tcPr>
            <w:tcW w:w="1761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Специальная деятельность</w:t>
            </w:r>
          </w:p>
        </w:tc>
        <w:tc>
          <w:tcPr>
            <w:tcW w:w="1216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25221</w:t>
            </w:r>
          </w:p>
        </w:tc>
        <w:tc>
          <w:tcPr>
            <w:tcW w:w="1950" w:type="dxa"/>
          </w:tcPr>
          <w:p w:rsidR="00707B6F" w:rsidRPr="00D938C5" w:rsidRDefault="00810286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707B6F" w:rsidRPr="00D938C5">
              <w:rPr>
                <w:color w:val="000000"/>
                <w:sz w:val="24"/>
                <w:szCs w:val="24"/>
                <w:shd w:val="clear" w:color="auto" w:fill="FFFFFF"/>
              </w:rPr>
              <w:t xml:space="preserve">бразование из земель неразграниченной государственной собственности </w:t>
            </w:r>
          </w:p>
        </w:tc>
      </w:tr>
      <w:tr w:rsidR="00707B6F" w:rsidRPr="00707B6F" w:rsidTr="00810286">
        <w:tc>
          <w:tcPr>
            <w:tcW w:w="562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098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86:08:0010201:</w:t>
            </w:r>
            <w:r w:rsidR="008C0415" w:rsidRPr="00D938C5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ЗУ</w:t>
            </w:r>
            <w:proofErr w:type="gramStart"/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  <w:proofErr w:type="gramEnd"/>
          </w:p>
        </w:tc>
        <w:tc>
          <w:tcPr>
            <w:tcW w:w="1984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 xml:space="preserve">Ханты-Мансийский автономный округ - Югра, </w:t>
            </w: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Нефтеюганский район, поселок Салым</w:t>
            </w:r>
          </w:p>
        </w:tc>
        <w:tc>
          <w:tcPr>
            <w:tcW w:w="1761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Земельные участки (территории) общего </w:t>
            </w: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пользования</w:t>
            </w:r>
          </w:p>
        </w:tc>
        <w:tc>
          <w:tcPr>
            <w:tcW w:w="1216" w:type="dxa"/>
          </w:tcPr>
          <w:p w:rsidR="00707B6F" w:rsidRPr="00D938C5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428</w:t>
            </w:r>
          </w:p>
        </w:tc>
        <w:tc>
          <w:tcPr>
            <w:tcW w:w="1950" w:type="dxa"/>
          </w:tcPr>
          <w:p w:rsidR="00707B6F" w:rsidRPr="00D938C5" w:rsidRDefault="00810286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38C5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="00707B6F" w:rsidRPr="00D938C5">
              <w:rPr>
                <w:color w:val="000000"/>
                <w:sz w:val="24"/>
                <w:szCs w:val="24"/>
                <w:shd w:val="clear" w:color="auto" w:fill="FFFFFF"/>
              </w:rPr>
              <w:t xml:space="preserve">бразование из земель неразграниченной </w:t>
            </w:r>
            <w:r w:rsidR="00707B6F" w:rsidRPr="00D938C5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государственной собственности</w:t>
            </w:r>
          </w:p>
        </w:tc>
      </w:tr>
    </w:tbl>
    <w:p w:rsidR="00707B6F" w:rsidRPr="00707B6F" w:rsidRDefault="00707B6F" w:rsidP="00707B6F">
      <w:pPr>
        <w:pStyle w:val="a9"/>
        <w:tabs>
          <w:tab w:val="center" w:pos="-959"/>
          <w:tab w:val="left" w:pos="-900"/>
          <w:tab w:val="left" w:pos="-540"/>
          <w:tab w:val="left" w:pos="175"/>
          <w:tab w:val="left" w:pos="317"/>
          <w:tab w:val="left" w:pos="1496"/>
        </w:tabs>
        <w:spacing w:line="360" w:lineRule="auto"/>
        <w:ind w:right="78" w:firstLine="567"/>
        <w:jc w:val="both"/>
        <w:rPr>
          <w:color w:val="000000"/>
          <w:sz w:val="26"/>
          <w:szCs w:val="26"/>
          <w:shd w:val="clear" w:color="auto" w:fill="FFFFFF"/>
        </w:rPr>
      </w:pPr>
    </w:p>
    <w:p w:rsidR="00707B6F" w:rsidRPr="00126F6B" w:rsidRDefault="00707B6F" w:rsidP="00B834C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1.2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707B6F" w:rsidRPr="00126F6B" w:rsidRDefault="00707B6F" w:rsidP="00126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Земельные участки, которые будут отнесены к территориям общего пользования или имуществу общего пользо</w:t>
      </w:r>
      <w:r w:rsidR="00E179C9"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вания – отсутствуют.</w:t>
      </w:r>
    </w:p>
    <w:p w:rsidR="00707B6F" w:rsidRDefault="00707B6F" w:rsidP="00B834C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1.3 Вид разрешенного использования образуемых земельных участков в соответствии с проектом планировки территории в случаях, предусмотренных </w:t>
      </w:r>
      <w:proofErr w:type="spellStart"/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ГрК</w:t>
      </w:r>
      <w:proofErr w:type="spellEnd"/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15FE2" w:rsidRPr="00126F6B" w:rsidRDefault="00915FE2" w:rsidP="00B834C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Default="00707B6F" w:rsidP="00126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Виды разрешенного использования образуемых земельных участков приведены в таблице 4.</w:t>
      </w:r>
    </w:p>
    <w:p w:rsidR="006833DA" w:rsidRPr="00126F6B" w:rsidRDefault="006833DA" w:rsidP="00126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707B6F" w:rsidRDefault="00707B6F" w:rsidP="00707B6F">
      <w:pPr>
        <w:pStyle w:val="a9"/>
        <w:tabs>
          <w:tab w:val="center" w:pos="-959"/>
          <w:tab w:val="left" w:pos="-900"/>
          <w:tab w:val="left" w:pos="-540"/>
          <w:tab w:val="left" w:pos="175"/>
          <w:tab w:val="left" w:pos="317"/>
          <w:tab w:val="left" w:pos="1496"/>
        </w:tabs>
        <w:spacing w:line="360" w:lineRule="auto"/>
        <w:ind w:right="78" w:firstLine="567"/>
        <w:jc w:val="right"/>
        <w:rPr>
          <w:color w:val="000000"/>
          <w:sz w:val="26"/>
          <w:szCs w:val="26"/>
          <w:shd w:val="clear" w:color="auto" w:fill="FFFFFF"/>
        </w:rPr>
      </w:pPr>
      <w:r w:rsidRPr="00707B6F">
        <w:rPr>
          <w:color w:val="000000"/>
          <w:sz w:val="26"/>
          <w:szCs w:val="26"/>
          <w:shd w:val="clear" w:color="auto" w:fill="FFFFFF"/>
        </w:rPr>
        <w:t>Таблица 4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2977"/>
        <w:gridCol w:w="5405"/>
      </w:tblGrid>
      <w:tr w:rsidR="00707B6F" w:rsidRPr="00707B6F" w:rsidTr="003F7D14">
        <w:trPr>
          <w:jc w:val="center"/>
        </w:trPr>
        <w:tc>
          <w:tcPr>
            <w:tcW w:w="1242" w:type="dxa"/>
          </w:tcPr>
          <w:p w:rsidR="00707B6F" w:rsidRPr="0043215C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spacing w:line="360" w:lineRule="auto"/>
              <w:ind w:right="7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215C">
              <w:rPr>
                <w:color w:val="000000"/>
                <w:sz w:val="24"/>
                <w:szCs w:val="24"/>
                <w:shd w:val="clear" w:color="auto" w:fill="FFFFFF"/>
              </w:rPr>
              <w:t xml:space="preserve">№ </w:t>
            </w:r>
            <w:proofErr w:type="gramStart"/>
            <w:r w:rsidRPr="0043215C">
              <w:rPr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43215C">
              <w:rPr>
                <w:color w:val="000000"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2977" w:type="dxa"/>
          </w:tcPr>
          <w:p w:rsidR="00707B6F" w:rsidRPr="0043215C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spacing w:line="360" w:lineRule="auto"/>
              <w:ind w:right="7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215C">
              <w:rPr>
                <w:color w:val="000000"/>
                <w:sz w:val="24"/>
                <w:szCs w:val="24"/>
                <w:shd w:val="clear" w:color="auto" w:fill="FFFFFF"/>
              </w:rPr>
              <w:t>Условный номер участка</w:t>
            </w:r>
          </w:p>
        </w:tc>
        <w:tc>
          <w:tcPr>
            <w:tcW w:w="5405" w:type="dxa"/>
          </w:tcPr>
          <w:p w:rsidR="00707B6F" w:rsidRPr="0043215C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spacing w:line="360" w:lineRule="auto"/>
              <w:ind w:right="7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215C">
              <w:rPr>
                <w:color w:val="000000"/>
                <w:sz w:val="24"/>
                <w:szCs w:val="24"/>
                <w:shd w:val="clear" w:color="auto" w:fill="FFFFFF"/>
              </w:rPr>
              <w:t>Вид разрешенного использования земельного участка</w:t>
            </w:r>
          </w:p>
        </w:tc>
      </w:tr>
      <w:tr w:rsidR="00707B6F" w:rsidRPr="00707B6F" w:rsidTr="003F7D14">
        <w:trPr>
          <w:jc w:val="center"/>
        </w:trPr>
        <w:tc>
          <w:tcPr>
            <w:tcW w:w="1242" w:type="dxa"/>
          </w:tcPr>
          <w:p w:rsidR="00707B6F" w:rsidRPr="0043215C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spacing w:line="360" w:lineRule="auto"/>
              <w:ind w:right="7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215C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2977" w:type="dxa"/>
          </w:tcPr>
          <w:p w:rsidR="00707B6F" w:rsidRPr="0043215C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spacing w:line="360" w:lineRule="auto"/>
              <w:ind w:right="7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215C">
              <w:rPr>
                <w:color w:val="000000"/>
                <w:sz w:val="24"/>
                <w:szCs w:val="24"/>
                <w:shd w:val="clear" w:color="auto" w:fill="FFFFFF"/>
              </w:rPr>
              <w:t>86:08:0010201:ЗУ</w:t>
            </w:r>
            <w:proofErr w:type="gramStart"/>
            <w:r w:rsidRPr="0043215C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  <w:proofErr w:type="gramEnd"/>
          </w:p>
        </w:tc>
        <w:tc>
          <w:tcPr>
            <w:tcW w:w="5405" w:type="dxa"/>
          </w:tcPr>
          <w:p w:rsidR="00707B6F" w:rsidRPr="0043215C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ind w:right="7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215C">
              <w:rPr>
                <w:bCs/>
                <w:sz w:val="24"/>
                <w:szCs w:val="24"/>
              </w:rPr>
              <w:t>Специальная деятельность</w:t>
            </w:r>
          </w:p>
        </w:tc>
      </w:tr>
      <w:tr w:rsidR="00707B6F" w:rsidRPr="00707B6F" w:rsidTr="003F7D14">
        <w:trPr>
          <w:jc w:val="center"/>
        </w:trPr>
        <w:tc>
          <w:tcPr>
            <w:tcW w:w="1242" w:type="dxa"/>
          </w:tcPr>
          <w:p w:rsidR="00707B6F" w:rsidRPr="0043215C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spacing w:line="360" w:lineRule="auto"/>
              <w:ind w:right="7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215C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2977" w:type="dxa"/>
          </w:tcPr>
          <w:p w:rsidR="00707B6F" w:rsidRPr="0043215C" w:rsidRDefault="00707B6F" w:rsidP="00707B6F">
            <w:pPr>
              <w:pStyle w:val="a9"/>
              <w:tabs>
                <w:tab w:val="center" w:pos="-959"/>
                <w:tab w:val="left" w:pos="-900"/>
                <w:tab w:val="left" w:pos="-540"/>
                <w:tab w:val="left" w:pos="175"/>
                <w:tab w:val="left" w:pos="317"/>
                <w:tab w:val="left" w:pos="1496"/>
              </w:tabs>
              <w:spacing w:line="360" w:lineRule="auto"/>
              <w:ind w:right="78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43215C">
              <w:rPr>
                <w:color w:val="000000"/>
                <w:sz w:val="24"/>
                <w:szCs w:val="24"/>
                <w:shd w:val="clear" w:color="auto" w:fill="FFFFFF"/>
              </w:rPr>
              <w:t>86:08:0010201:ЗУ</w:t>
            </w:r>
            <w:proofErr w:type="gramStart"/>
            <w:r w:rsidRPr="0043215C"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  <w:proofErr w:type="gramEnd"/>
          </w:p>
        </w:tc>
        <w:tc>
          <w:tcPr>
            <w:tcW w:w="5405" w:type="dxa"/>
          </w:tcPr>
          <w:p w:rsidR="00707B6F" w:rsidRPr="0043215C" w:rsidRDefault="00707B6F" w:rsidP="00707B6F">
            <w:pPr>
              <w:jc w:val="center"/>
              <w:rPr>
                <w:sz w:val="24"/>
                <w:szCs w:val="24"/>
              </w:rPr>
            </w:pPr>
            <w:r w:rsidRPr="0043215C">
              <w:rPr>
                <w:rStyle w:val="fontstyle01"/>
                <w:sz w:val="24"/>
                <w:szCs w:val="24"/>
              </w:rPr>
              <w:t>Строительство, реконструкция, эксплуатация линейных объектов</w:t>
            </w:r>
          </w:p>
        </w:tc>
      </w:tr>
    </w:tbl>
    <w:p w:rsidR="00707B6F" w:rsidRPr="00707B6F" w:rsidRDefault="00707B6F" w:rsidP="00707B6F">
      <w:pPr>
        <w:pStyle w:val="a9"/>
        <w:tabs>
          <w:tab w:val="center" w:pos="-959"/>
          <w:tab w:val="left" w:pos="-900"/>
          <w:tab w:val="left" w:pos="-540"/>
          <w:tab w:val="left" w:pos="175"/>
          <w:tab w:val="left" w:pos="317"/>
          <w:tab w:val="left" w:pos="1496"/>
        </w:tabs>
        <w:spacing w:line="360" w:lineRule="auto"/>
        <w:ind w:right="78" w:firstLine="567"/>
        <w:jc w:val="both"/>
        <w:rPr>
          <w:rStyle w:val="fontstyle01"/>
          <w:sz w:val="26"/>
          <w:szCs w:val="26"/>
        </w:rPr>
      </w:pPr>
    </w:p>
    <w:p w:rsidR="00707B6F" w:rsidRDefault="00707B6F" w:rsidP="00126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соответствии с п. 13 ст. 25 Лесного кодекса РФ вид разрешенного использования образуемых земельных участков – Строительство, реконструкция, эксплуатация линейных объектов.</w:t>
      </w:r>
    </w:p>
    <w:p w:rsidR="000D6003" w:rsidRPr="00126F6B" w:rsidRDefault="000D6003" w:rsidP="00126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Default="00707B6F" w:rsidP="000D600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1.4 Целевое назначение лесов, вид (виды) разрешенного использования </w:t>
      </w:r>
      <w:r w:rsidR="00BB2D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</w:t>
      </w: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  <w:r w:rsidR="00BB2DF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</w:t>
      </w:r>
    </w:p>
    <w:p w:rsidR="00EA2604" w:rsidRPr="00126F6B" w:rsidRDefault="00EA2604" w:rsidP="000D600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126F6B" w:rsidRDefault="00707B6F" w:rsidP="00126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Образуемый земельный участок 86:08:0010201:ЗУ</w:t>
      </w:r>
      <w:proofErr w:type="gramStart"/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  <w:proofErr w:type="gramEnd"/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расположен на территории Нефтеюганского территориального отдела – лесничества, </w:t>
      </w:r>
      <w:proofErr w:type="spellStart"/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Пывъ-Яхского</w:t>
      </w:r>
      <w:proofErr w:type="spellEnd"/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участкового лесничества. </w:t>
      </w:r>
    </w:p>
    <w:p w:rsidR="00707B6F" w:rsidRDefault="00707B6F" w:rsidP="00126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Категория защитных лесов: защитные полосы лесов, расположенные вдоль железнодорожных путей общего пользования, федеральных автомобильных дорог общего пользования, автомобильных дорог общего пользования, находящихся в собственности субъектов Российской Федерации. </w:t>
      </w:r>
    </w:p>
    <w:p w:rsidR="00915FE2" w:rsidRPr="00126F6B" w:rsidRDefault="00915FE2" w:rsidP="00126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126F6B" w:rsidRDefault="00707B6F" w:rsidP="00126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Количественные и качественные характеристики лесного участка</w:t>
      </w: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  <w:t>представлены в Таблице 5.</w:t>
      </w:r>
    </w:p>
    <w:p w:rsidR="00C545C3" w:rsidRDefault="00C545C3" w:rsidP="00707B6F">
      <w:pPr>
        <w:pStyle w:val="a9"/>
        <w:tabs>
          <w:tab w:val="clear" w:pos="9355"/>
          <w:tab w:val="center" w:pos="-959"/>
          <w:tab w:val="left" w:pos="-900"/>
          <w:tab w:val="left" w:pos="-540"/>
          <w:tab w:val="left" w:pos="175"/>
          <w:tab w:val="left" w:pos="317"/>
          <w:tab w:val="left" w:pos="1496"/>
          <w:tab w:val="right" w:pos="8647"/>
        </w:tabs>
        <w:spacing w:line="360" w:lineRule="auto"/>
        <w:ind w:right="78" w:firstLine="567"/>
        <w:jc w:val="right"/>
        <w:rPr>
          <w:rStyle w:val="fontstyle01"/>
          <w:sz w:val="26"/>
          <w:szCs w:val="26"/>
        </w:rPr>
      </w:pPr>
    </w:p>
    <w:p w:rsidR="00C545C3" w:rsidRDefault="00C545C3" w:rsidP="00707B6F">
      <w:pPr>
        <w:pStyle w:val="a9"/>
        <w:tabs>
          <w:tab w:val="clear" w:pos="9355"/>
          <w:tab w:val="center" w:pos="-959"/>
          <w:tab w:val="left" w:pos="-900"/>
          <w:tab w:val="left" w:pos="-540"/>
          <w:tab w:val="left" w:pos="175"/>
          <w:tab w:val="left" w:pos="317"/>
          <w:tab w:val="left" w:pos="1496"/>
          <w:tab w:val="right" w:pos="8647"/>
        </w:tabs>
        <w:spacing w:line="360" w:lineRule="auto"/>
        <w:ind w:right="78" w:firstLine="567"/>
        <w:jc w:val="right"/>
        <w:rPr>
          <w:rStyle w:val="fontstyle01"/>
          <w:sz w:val="26"/>
          <w:szCs w:val="26"/>
        </w:rPr>
      </w:pPr>
    </w:p>
    <w:p w:rsidR="0043215C" w:rsidRDefault="0043215C" w:rsidP="00707B6F">
      <w:pPr>
        <w:pStyle w:val="a9"/>
        <w:tabs>
          <w:tab w:val="clear" w:pos="9355"/>
          <w:tab w:val="center" w:pos="-959"/>
          <w:tab w:val="left" w:pos="-900"/>
          <w:tab w:val="left" w:pos="-540"/>
          <w:tab w:val="left" w:pos="175"/>
          <w:tab w:val="left" w:pos="317"/>
          <w:tab w:val="left" w:pos="1496"/>
          <w:tab w:val="right" w:pos="8647"/>
        </w:tabs>
        <w:spacing w:line="360" w:lineRule="auto"/>
        <w:ind w:right="78" w:firstLine="567"/>
        <w:jc w:val="right"/>
        <w:rPr>
          <w:rStyle w:val="fontstyle01"/>
          <w:sz w:val="26"/>
          <w:szCs w:val="26"/>
        </w:rPr>
      </w:pPr>
    </w:p>
    <w:p w:rsidR="0043215C" w:rsidRDefault="0043215C" w:rsidP="00707B6F">
      <w:pPr>
        <w:pStyle w:val="a9"/>
        <w:tabs>
          <w:tab w:val="clear" w:pos="9355"/>
          <w:tab w:val="center" w:pos="-959"/>
          <w:tab w:val="left" w:pos="-900"/>
          <w:tab w:val="left" w:pos="-540"/>
          <w:tab w:val="left" w:pos="175"/>
          <w:tab w:val="left" w:pos="317"/>
          <w:tab w:val="left" w:pos="1496"/>
          <w:tab w:val="right" w:pos="8647"/>
        </w:tabs>
        <w:spacing w:line="360" w:lineRule="auto"/>
        <w:ind w:right="78" w:firstLine="567"/>
        <w:jc w:val="right"/>
        <w:rPr>
          <w:rStyle w:val="fontstyle01"/>
          <w:sz w:val="26"/>
          <w:szCs w:val="26"/>
        </w:rPr>
      </w:pPr>
    </w:p>
    <w:p w:rsidR="0043215C" w:rsidRDefault="0043215C" w:rsidP="00707B6F">
      <w:pPr>
        <w:pStyle w:val="a9"/>
        <w:tabs>
          <w:tab w:val="clear" w:pos="9355"/>
          <w:tab w:val="center" w:pos="-959"/>
          <w:tab w:val="left" w:pos="-900"/>
          <w:tab w:val="left" w:pos="-540"/>
          <w:tab w:val="left" w:pos="175"/>
          <w:tab w:val="left" w:pos="317"/>
          <w:tab w:val="left" w:pos="1496"/>
          <w:tab w:val="right" w:pos="8647"/>
        </w:tabs>
        <w:spacing w:line="360" w:lineRule="auto"/>
        <w:ind w:right="78" w:firstLine="567"/>
        <w:jc w:val="right"/>
        <w:rPr>
          <w:rStyle w:val="fontstyle01"/>
          <w:sz w:val="26"/>
          <w:szCs w:val="26"/>
        </w:rPr>
      </w:pPr>
    </w:p>
    <w:p w:rsidR="0043215C" w:rsidRDefault="0043215C" w:rsidP="00707B6F">
      <w:pPr>
        <w:pStyle w:val="a9"/>
        <w:tabs>
          <w:tab w:val="clear" w:pos="9355"/>
          <w:tab w:val="center" w:pos="-959"/>
          <w:tab w:val="left" w:pos="-900"/>
          <w:tab w:val="left" w:pos="-540"/>
          <w:tab w:val="left" w:pos="175"/>
          <w:tab w:val="left" w:pos="317"/>
          <w:tab w:val="left" w:pos="1496"/>
          <w:tab w:val="right" w:pos="8647"/>
        </w:tabs>
        <w:spacing w:line="360" w:lineRule="auto"/>
        <w:ind w:right="78" w:firstLine="567"/>
        <w:jc w:val="right"/>
        <w:rPr>
          <w:rStyle w:val="fontstyle01"/>
          <w:sz w:val="26"/>
          <w:szCs w:val="26"/>
        </w:rPr>
      </w:pPr>
    </w:p>
    <w:p w:rsidR="0043215C" w:rsidRDefault="0043215C" w:rsidP="00707B6F">
      <w:pPr>
        <w:pStyle w:val="a9"/>
        <w:tabs>
          <w:tab w:val="clear" w:pos="9355"/>
          <w:tab w:val="center" w:pos="-959"/>
          <w:tab w:val="left" w:pos="-900"/>
          <w:tab w:val="left" w:pos="-540"/>
          <w:tab w:val="left" w:pos="175"/>
          <w:tab w:val="left" w:pos="317"/>
          <w:tab w:val="left" w:pos="1496"/>
          <w:tab w:val="right" w:pos="8647"/>
        </w:tabs>
        <w:spacing w:line="360" w:lineRule="auto"/>
        <w:ind w:right="78" w:firstLine="567"/>
        <w:jc w:val="right"/>
        <w:rPr>
          <w:rStyle w:val="fontstyle01"/>
          <w:sz w:val="26"/>
          <w:szCs w:val="26"/>
        </w:rPr>
      </w:pPr>
    </w:p>
    <w:p w:rsidR="00707B6F" w:rsidRPr="00707B6F" w:rsidRDefault="00707B6F" w:rsidP="00707B6F">
      <w:pPr>
        <w:pStyle w:val="a9"/>
        <w:tabs>
          <w:tab w:val="clear" w:pos="9355"/>
          <w:tab w:val="center" w:pos="-959"/>
          <w:tab w:val="left" w:pos="-900"/>
          <w:tab w:val="left" w:pos="-540"/>
          <w:tab w:val="left" w:pos="175"/>
          <w:tab w:val="left" w:pos="317"/>
          <w:tab w:val="left" w:pos="1496"/>
          <w:tab w:val="right" w:pos="8647"/>
        </w:tabs>
        <w:spacing w:line="360" w:lineRule="auto"/>
        <w:ind w:right="78" w:firstLine="567"/>
        <w:jc w:val="right"/>
        <w:rPr>
          <w:rStyle w:val="fontstyle01"/>
          <w:sz w:val="26"/>
          <w:szCs w:val="26"/>
        </w:rPr>
      </w:pPr>
      <w:r w:rsidRPr="00707B6F">
        <w:rPr>
          <w:rStyle w:val="fontstyle01"/>
          <w:sz w:val="26"/>
          <w:szCs w:val="26"/>
        </w:rPr>
        <w:t>Таблица 5</w:t>
      </w:r>
    </w:p>
    <w:tbl>
      <w:tblPr>
        <w:tblW w:w="977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334"/>
        <w:gridCol w:w="1440"/>
        <w:gridCol w:w="548"/>
        <w:gridCol w:w="484"/>
        <w:gridCol w:w="484"/>
        <w:gridCol w:w="931"/>
        <w:gridCol w:w="278"/>
        <w:gridCol w:w="450"/>
        <w:gridCol w:w="862"/>
        <w:gridCol w:w="981"/>
        <w:gridCol w:w="850"/>
        <w:gridCol w:w="142"/>
        <w:gridCol w:w="992"/>
      </w:tblGrid>
      <w:tr w:rsidR="00707B6F" w:rsidRPr="00707B6F" w:rsidTr="00275BAB">
        <w:trPr>
          <w:trHeight w:val="795"/>
        </w:trPr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Целевое назначение лесов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Участковое</w:t>
            </w: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лесничество/ урочище</w:t>
            </w: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(при наличии)</w:t>
            </w:r>
          </w:p>
        </w:tc>
        <w:tc>
          <w:tcPr>
            <w:tcW w:w="548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Лесной квартал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Лесотаксационный выдел</w:t>
            </w:r>
          </w:p>
        </w:tc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Преобладающая порода</w:t>
            </w:r>
          </w:p>
        </w:tc>
        <w:tc>
          <w:tcPr>
            <w:tcW w:w="16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</w:t>
            </w:r>
            <w:proofErr w:type="gramStart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ь(</w:t>
            </w:r>
            <w:proofErr w:type="gramEnd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га)/          запас древесины (</w:t>
            </w:r>
            <w:proofErr w:type="spellStart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куб.м</w:t>
            </w:r>
            <w:proofErr w:type="spellEnd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82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том числе по группам возраста древостоя (га/ </w:t>
            </w:r>
            <w:proofErr w:type="spellStart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</w:t>
            </w:r>
            <w:proofErr w:type="gramStart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707B6F" w:rsidRPr="00707B6F" w:rsidTr="003B19C4">
        <w:trPr>
          <w:trHeight w:val="1978"/>
        </w:trPr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8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</w:t>
            </w:r>
            <w:proofErr w:type="gramStart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д-</w:t>
            </w:r>
            <w:proofErr w:type="gramEnd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няки</w:t>
            </w:r>
            <w:proofErr w:type="spellEnd"/>
          </w:p>
        </w:tc>
        <w:tc>
          <w:tcPr>
            <w:tcW w:w="98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E179C9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возраст</w:t>
            </w:r>
            <w:r w:rsidR="00707B6F"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3B19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ере</w:t>
            </w: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</w:t>
            </w:r>
            <w:proofErr w:type="gramStart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proofErr w:type="spellEnd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вающие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9847C7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Спелые и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перестой</w:t>
            </w:r>
            <w:r w:rsidR="00707B6F"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proofErr w:type="spellStart"/>
            <w:r w:rsidR="00707B6F"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proofErr w:type="gramEnd"/>
          </w:p>
        </w:tc>
      </w:tr>
      <w:tr w:rsidR="00707B6F" w:rsidRPr="00707B6F" w:rsidTr="00E179C9">
        <w:trPr>
          <w:trHeight w:val="300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59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10</w:t>
            </w:r>
          </w:p>
        </w:tc>
      </w:tr>
      <w:tr w:rsidR="00707B6F" w:rsidRPr="00707B6F" w:rsidTr="00275BAB">
        <w:trPr>
          <w:trHeight w:val="300"/>
        </w:trPr>
        <w:tc>
          <w:tcPr>
            <w:tcW w:w="9776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proofErr w:type="gramStart"/>
            <w:r w:rsidRPr="00707B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Участок 1 (86:00:0000000:467:</w:t>
            </w:r>
            <w:proofErr w:type="gramEnd"/>
            <w:r w:rsidRPr="00707B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ЗУ</w:t>
            </w:r>
            <w:proofErr w:type="gramStart"/>
            <w:r w:rsidRPr="00707B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1</w:t>
            </w:r>
            <w:proofErr w:type="gramEnd"/>
            <w:r w:rsidRPr="00707B6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). Автомобильная дорога</w:t>
            </w:r>
          </w:p>
        </w:tc>
      </w:tr>
      <w:tr w:rsidR="00707B6F" w:rsidRPr="00707B6F" w:rsidTr="00E179C9">
        <w:trPr>
          <w:trHeight w:val="1350"/>
        </w:trPr>
        <w:tc>
          <w:tcPr>
            <w:tcW w:w="13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Защитные</w:t>
            </w: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ОЗУ: Участки леса вокруг сельских населенных пунктов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Пывъ-Яхское</w:t>
            </w:r>
            <w:proofErr w:type="spellEnd"/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0,0428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707B6F" w:rsidRPr="00707B6F" w:rsidTr="00E179C9">
        <w:trPr>
          <w:trHeight w:val="525"/>
        </w:trPr>
        <w:tc>
          <w:tcPr>
            <w:tcW w:w="42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Всего по отводу: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0,0428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3F7D1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0,0428 / 8</w:t>
            </w:r>
          </w:p>
        </w:tc>
      </w:tr>
      <w:tr w:rsidR="00707B6F" w:rsidRPr="00707B6F" w:rsidTr="00E179C9">
        <w:trPr>
          <w:trHeight w:val="315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в </w:t>
            </w:r>
            <w:proofErr w:type="spellStart"/>
            <w:r w:rsidRPr="00707B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т.ч</w:t>
            </w:r>
            <w:proofErr w:type="spellEnd"/>
            <w:r w:rsidRPr="00707B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9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Защитные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0,0428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0,0428 / 8</w:t>
            </w:r>
          </w:p>
        </w:tc>
      </w:tr>
      <w:tr w:rsidR="00707B6F" w:rsidRPr="00707B6F" w:rsidTr="00E179C9">
        <w:trPr>
          <w:trHeight w:val="315"/>
        </w:trPr>
        <w:tc>
          <w:tcPr>
            <w:tcW w:w="13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Эксплуатационные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B6F" w:rsidRPr="00707B6F" w:rsidRDefault="00707B6F" w:rsidP="00707B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07B6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707B6F" w:rsidRPr="00707B6F" w:rsidRDefault="00707B6F" w:rsidP="00707B6F">
      <w:pPr>
        <w:pStyle w:val="a9"/>
        <w:tabs>
          <w:tab w:val="center" w:pos="-959"/>
          <w:tab w:val="left" w:pos="-900"/>
          <w:tab w:val="left" w:pos="-540"/>
          <w:tab w:val="left" w:pos="175"/>
          <w:tab w:val="left" w:pos="317"/>
          <w:tab w:val="left" w:pos="1496"/>
        </w:tabs>
        <w:spacing w:line="360" w:lineRule="auto"/>
        <w:ind w:right="78" w:firstLine="567"/>
        <w:jc w:val="right"/>
        <w:rPr>
          <w:color w:val="000000"/>
          <w:sz w:val="26"/>
          <w:szCs w:val="26"/>
          <w:shd w:val="clear" w:color="auto" w:fill="FFFFFF"/>
        </w:rPr>
      </w:pPr>
    </w:p>
    <w:p w:rsidR="00707B6F" w:rsidRPr="00126F6B" w:rsidRDefault="00707B6F" w:rsidP="00EA260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1.5 Сведения о границах территории, в отношении которой утвержден</w:t>
      </w:r>
      <w:r w:rsidR="00EA26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</w:t>
      </w: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проект межевания, содержащие перечень координат характерных точек этих </w:t>
      </w:r>
      <w:r w:rsidR="00EA260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</w:t>
      </w: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границ в системе координат, используемой для ведения Единого </w:t>
      </w:r>
      <w:r w:rsidR="0019127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</w:t>
      </w:r>
      <w:r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государственного реестра недвижимости</w:t>
      </w:r>
    </w:p>
    <w:p w:rsidR="00707B6F" w:rsidRPr="00126F6B" w:rsidRDefault="00D857A9" w:rsidP="00D857A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707B6F"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Федерации. </w:t>
      </w:r>
    </w:p>
    <w:p w:rsidR="00707B6F" w:rsidRDefault="00727188" w:rsidP="00727188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707B6F"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координат характерных точек границ образуемых земельных</w:t>
      </w:r>
      <w:r w:rsidR="005C638D" w:rsidRPr="00126F6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участков приведен в таблице 6.</w:t>
      </w:r>
    </w:p>
    <w:p w:rsidR="0043215C" w:rsidRPr="00126F6B" w:rsidRDefault="0043215C" w:rsidP="00126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707B6F" w:rsidRDefault="00707B6F" w:rsidP="00707B6F">
      <w:pPr>
        <w:pStyle w:val="a9"/>
        <w:spacing w:line="360" w:lineRule="auto"/>
        <w:jc w:val="right"/>
        <w:rPr>
          <w:sz w:val="26"/>
          <w:szCs w:val="26"/>
        </w:rPr>
      </w:pPr>
      <w:r w:rsidRPr="00707B6F">
        <w:rPr>
          <w:sz w:val="26"/>
          <w:szCs w:val="26"/>
        </w:rPr>
        <w:t>Таблица 6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2393"/>
        <w:gridCol w:w="2392"/>
        <w:gridCol w:w="2393"/>
      </w:tblGrid>
      <w:tr w:rsidR="00707B6F" w:rsidRPr="00707B6F" w:rsidTr="00707B6F">
        <w:trPr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pStyle w:val="a9"/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43215C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43215C">
              <w:rPr>
                <w:b/>
                <w:sz w:val="24"/>
                <w:szCs w:val="24"/>
              </w:rPr>
              <w:t>п</w:t>
            </w:r>
            <w:proofErr w:type="gramEnd"/>
            <w:r w:rsidRPr="0043215C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pStyle w:val="a9"/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43215C">
              <w:rPr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pStyle w:val="a9"/>
              <w:spacing w:line="360" w:lineRule="auto"/>
              <w:jc w:val="both"/>
              <w:rPr>
                <w:b/>
                <w:sz w:val="24"/>
                <w:szCs w:val="24"/>
                <w:lang w:val="en-US"/>
              </w:rPr>
            </w:pPr>
            <w:r w:rsidRPr="0043215C">
              <w:rPr>
                <w:b/>
                <w:sz w:val="24"/>
                <w:szCs w:val="24"/>
                <w:lang w:val="en-US"/>
              </w:rPr>
              <w:t>Y</w:t>
            </w:r>
          </w:p>
        </w:tc>
      </w:tr>
      <w:tr w:rsidR="00707B6F" w:rsidRPr="00707B6F" w:rsidTr="00707B6F">
        <w:trPr>
          <w:jc w:val="center"/>
        </w:trPr>
        <w:tc>
          <w:tcPr>
            <w:tcW w:w="7178" w:type="dxa"/>
            <w:gridSpan w:val="3"/>
          </w:tcPr>
          <w:p w:rsidR="00707B6F" w:rsidRPr="0043215C" w:rsidRDefault="00707B6F" w:rsidP="00707B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:ЗУ</w:t>
            </w:r>
            <w:proofErr w:type="gramStart"/>
            <w:r w:rsidRPr="0043215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</w:tr>
      <w:tr w:rsidR="00707B6F" w:rsidRPr="00707B6F" w:rsidTr="00707B6F">
        <w:trPr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849697.60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3465519.86</w:t>
            </w:r>
          </w:p>
        </w:tc>
      </w:tr>
      <w:tr w:rsidR="00707B6F" w:rsidRPr="00707B6F" w:rsidTr="00707B6F">
        <w:trPr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849724.91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3465541.24</w:t>
            </w:r>
          </w:p>
        </w:tc>
      </w:tr>
      <w:tr w:rsidR="00707B6F" w:rsidRPr="00707B6F" w:rsidTr="00707B6F">
        <w:trPr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849764.83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3465572.22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849824.55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3465614.99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849846.35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3465630.75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849860.39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3465640.94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849873.55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3465650.26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849884.18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3465658.00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849825.89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3465728.05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849816.29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3465741.17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849625.75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3465605.86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849697.60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3465519.86</w:t>
            </w:r>
          </w:p>
        </w:tc>
      </w:tr>
      <w:tr w:rsidR="00707B6F" w:rsidRPr="00707B6F" w:rsidTr="00707B6F">
        <w:trPr>
          <w:jc w:val="center"/>
        </w:trPr>
        <w:tc>
          <w:tcPr>
            <w:tcW w:w="7178" w:type="dxa"/>
            <w:gridSpan w:val="3"/>
          </w:tcPr>
          <w:p w:rsidR="00707B6F" w:rsidRPr="0043215C" w:rsidRDefault="00707B6F" w:rsidP="00707B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proofErr w:type="gramStart"/>
            <w:r w:rsidRPr="0043215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</w:tr>
      <w:tr w:rsidR="00707B6F" w:rsidRPr="00707B6F" w:rsidTr="00707B6F">
        <w:trPr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849635.92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3465613.10</w:t>
            </w:r>
          </w:p>
        </w:tc>
      </w:tr>
      <w:tr w:rsidR="00707B6F" w:rsidRPr="00707B6F" w:rsidTr="00707B6F">
        <w:trPr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849636.06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3465616.01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849635.09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3465618.00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849602.70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3465660.63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849600.23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3465663.87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849605.92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3465667.81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849608.43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3465664.49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849640.12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3465622.30</w:t>
            </w:r>
          </w:p>
        </w:tc>
      </w:tr>
      <w:tr w:rsidR="00707B6F" w:rsidRPr="00707B6F" w:rsidTr="00707B6F">
        <w:trPr>
          <w:trHeight w:val="334"/>
          <w:jc w:val="center"/>
        </w:trPr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92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849642.35</w:t>
            </w:r>
          </w:p>
        </w:tc>
        <w:tc>
          <w:tcPr>
            <w:tcW w:w="2393" w:type="dxa"/>
          </w:tcPr>
          <w:p w:rsidR="00707B6F" w:rsidRPr="0043215C" w:rsidRDefault="00707B6F" w:rsidP="00707B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215C">
              <w:rPr>
                <w:rFonts w:ascii="Times New Roman" w:hAnsi="Times New Roman" w:cs="Times New Roman"/>
                <w:sz w:val="24"/>
                <w:szCs w:val="24"/>
              </w:rPr>
              <w:t>3465620.66</w:t>
            </w:r>
          </w:p>
        </w:tc>
      </w:tr>
    </w:tbl>
    <w:p w:rsidR="00707B6F" w:rsidRPr="00707B6F" w:rsidRDefault="00707B6F" w:rsidP="00707B6F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07B6F" w:rsidRPr="00126F6B" w:rsidRDefault="003562B5" w:rsidP="00126F6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8D569D" w:rsidRDefault="008D569D" w:rsidP="005212D8">
      <w:pPr>
        <w:jc w:val="center"/>
        <w:rPr>
          <w:rFonts w:ascii="Times New Roman" w:hAnsi="Times New Roman" w:cs="Times New Roman"/>
          <w:sz w:val="26"/>
          <w:szCs w:val="26"/>
        </w:rPr>
        <w:sectPr w:rsidR="008D569D" w:rsidSect="00707B6F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5212D8" w:rsidRPr="007A64D3" w:rsidRDefault="008D569D" w:rsidP="005212D8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411210" cy="5940425"/>
            <wp:effectExtent l="0" t="0" r="8890" b="317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межевания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12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12D8" w:rsidRPr="007A64D3" w:rsidSect="008D56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GOST Type AU">
    <w:charset w:val="CC"/>
    <w:family w:val="auto"/>
    <w:pitch w:val="variable"/>
    <w:sig w:usb0="A000028F" w:usb1="1000004A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6783D"/>
    <w:multiLevelType w:val="hybridMultilevel"/>
    <w:tmpl w:val="6EDA3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A6102"/>
    <w:multiLevelType w:val="hybridMultilevel"/>
    <w:tmpl w:val="AF8871FE"/>
    <w:lvl w:ilvl="0" w:tplc="4D367A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0217F1"/>
    <w:multiLevelType w:val="hybridMultilevel"/>
    <w:tmpl w:val="A194436E"/>
    <w:lvl w:ilvl="0" w:tplc="4D367A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B6F7829"/>
    <w:multiLevelType w:val="hybridMultilevel"/>
    <w:tmpl w:val="F4809E3C"/>
    <w:lvl w:ilvl="0" w:tplc="F378E09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2F4A6151"/>
    <w:multiLevelType w:val="hybridMultilevel"/>
    <w:tmpl w:val="81620CBC"/>
    <w:lvl w:ilvl="0" w:tplc="CA6077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51F045A"/>
    <w:multiLevelType w:val="hybridMultilevel"/>
    <w:tmpl w:val="A0464E52"/>
    <w:lvl w:ilvl="0" w:tplc="4D367A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3370A02"/>
    <w:multiLevelType w:val="hybridMultilevel"/>
    <w:tmpl w:val="81006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9E4D43"/>
    <w:multiLevelType w:val="hybridMultilevel"/>
    <w:tmpl w:val="B9E2AB40"/>
    <w:lvl w:ilvl="0" w:tplc="D6E469DC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DF19A2"/>
    <w:multiLevelType w:val="hybridMultilevel"/>
    <w:tmpl w:val="BEF0A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887CA9"/>
    <w:multiLevelType w:val="hybridMultilevel"/>
    <w:tmpl w:val="A94667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8"/>
  </w:num>
  <w:num w:numId="5">
    <w:abstractNumId w:val="3"/>
  </w:num>
  <w:num w:numId="6">
    <w:abstractNumId w:val="7"/>
  </w:num>
  <w:num w:numId="7">
    <w:abstractNumId w:val="6"/>
  </w:num>
  <w:num w:numId="8">
    <w:abstractNumId w:val="1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636"/>
    <w:rsid w:val="000305AE"/>
    <w:rsid w:val="00031BBD"/>
    <w:rsid w:val="0003712E"/>
    <w:rsid w:val="00045708"/>
    <w:rsid w:val="00066E61"/>
    <w:rsid w:val="000737AF"/>
    <w:rsid w:val="000C2B73"/>
    <w:rsid w:val="000D6003"/>
    <w:rsid w:val="001149FA"/>
    <w:rsid w:val="00126F6B"/>
    <w:rsid w:val="00135BDD"/>
    <w:rsid w:val="0014296C"/>
    <w:rsid w:val="0019127B"/>
    <w:rsid w:val="001A6BD2"/>
    <w:rsid w:val="00251D8E"/>
    <w:rsid w:val="00273632"/>
    <w:rsid w:val="00275BAB"/>
    <w:rsid w:val="002D4040"/>
    <w:rsid w:val="003429C4"/>
    <w:rsid w:val="003562B5"/>
    <w:rsid w:val="0036742A"/>
    <w:rsid w:val="00376182"/>
    <w:rsid w:val="0039106A"/>
    <w:rsid w:val="003B19C4"/>
    <w:rsid w:val="003C38E9"/>
    <w:rsid w:val="003F7D14"/>
    <w:rsid w:val="0042782F"/>
    <w:rsid w:val="0043215C"/>
    <w:rsid w:val="00496174"/>
    <w:rsid w:val="005212D8"/>
    <w:rsid w:val="005C638D"/>
    <w:rsid w:val="005F00FC"/>
    <w:rsid w:val="00614544"/>
    <w:rsid w:val="00652DC3"/>
    <w:rsid w:val="006833DA"/>
    <w:rsid w:val="00707B6F"/>
    <w:rsid w:val="00725AC6"/>
    <w:rsid w:val="00727188"/>
    <w:rsid w:val="00751F6F"/>
    <w:rsid w:val="0076004E"/>
    <w:rsid w:val="00772BD3"/>
    <w:rsid w:val="007A1C6E"/>
    <w:rsid w:val="007A2ADC"/>
    <w:rsid w:val="007A64D3"/>
    <w:rsid w:val="007A7D0A"/>
    <w:rsid w:val="00810286"/>
    <w:rsid w:val="00875DBF"/>
    <w:rsid w:val="008917D9"/>
    <w:rsid w:val="008B7CCB"/>
    <w:rsid w:val="008C0415"/>
    <w:rsid w:val="008D569D"/>
    <w:rsid w:val="00915FE2"/>
    <w:rsid w:val="009847C7"/>
    <w:rsid w:val="00A05CB3"/>
    <w:rsid w:val="00A10636"/>
    <w:rsid w:val="00A23E78"/>
    <w:rsid w:val="00B00EEB"/>
    <w:rsid w:val="00B71EFF"/>
    <w:rsid w:val="00B834CB"/>
    <w:rsid w:val="00B8382A"/>
    <w:rsid w:val="00BB2DFA"/>
    <w:rsid w:val="00C35B3E"/>
    <w:rsid w:val="00C545C3"/>
    <w:rsid w:val="00C55C60"/>
    <w:rsid w:val="00CA29FC"/>
    <w:rsid w:val="00D07EDE"/>
    <w:rsid w:val="00D35238"/>
    <w:rsid w:val="00D857A9"/>
    <w:rsid w:val="00D938C5"/>
    <w:rsid w:val="00D94BF7"/>
    <w:rsid w:val="00DF22E5"/>
    <w:rsid w:val="00E134F4"/>
    <w:rsid w:val="00E179C9"/>
    <w:rsid w:val="00E81DBE"/>
    <w:rsid w:val="00E83AC5"/>
    <w:rsid w:val="00EA2604"/>
    <w:rsid w:val="00EC7C4A"/>
    <w:rsid w:val="00F433F5"/>
    <w:rsid w:val="00F45322"/>
    <w:rsid w:val="00F556CF"/>
    <w:rsid w:val="00F86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EF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aliases w:val="Знак2 Знак"/>
    <w:basedOn w:val="a0"/>
    <w:link w:val="a4"/>
    <w:uiPriority w:val="10"/>
    <w:locked/>
    <w:rsid w:val="00B71EFF"/>
    <w:rPr>
      <w:rFonts w:ascii="Times New Roman" w:eastAsia="Times New Roman" w:hAnsi="Times New Roman" w:cs="Times New Roman"/>
      <w:b/>
      <w:sz w:val="26"/>
      <w:szCs w:val="24"/>
    </w:rPr>
  </w:style>
  <w:style w:type="paragraph" w:styleId="a4">
    <w:name w:val="Title"/>
    <w:aliases w:val="Знак2"/>
    <w:basedOn w:val="a"/>
    <w:link w:val="a3"/>
    <w:uiPriority w:val="10"/>
    <w:qFormat/>
    <w:rsid w:val="00B71EF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1">
    <w:name w:val="Название Знак1"/>
    <w:basedOn w:val="a0"/>
    <w:uiPriority w:val="10"/>
    <w:rsid w:val="00B71E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aliases w:val="Без интервала для таблиц"/>
    <w:link w:val="a6"/>
    <w:uiPriority w:val="1"/>
    <w:qFormat/>
    <w:rsid w:val="00B71EFF"/>
    <w:pPr>
      <w:spacing w:after="0" w:line="240" w:lineRule="auto"/>
    </w:pPr>
  </w:style>
  <w:style w:type="character" w:customStyle="1" w:styleId="a6">
    <w:name w:val="Без интервала Знак"/>
    <w:aliases w:val="Без интервала для таблиц Знак"/>
    <w:link w:val="a5"/>
    <w:uiPriority w:val="1"/>
    <w:rsid w:val="00B71EFF"/>
  </w:style>
  <w:style w:type="paragraph" w:styleId="a7">
    <w:name w:val="Balloon Text"/>
    <w:basedOn w:val="a"/>
    <w:link w:val="a8"/>
    <w:uiPriority w:val="99"/>
    <w:semiHidden/>
    <w:unhideWhenUsed/>
    <w:rsid w:val="008B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7CCB"/>
    <w:rPr>
      <w:rFonts w:ascii="Tahoma" w:hAnsi="Tahoma" w:cs="Tahoma"/>
      <w:sz w:val="16"/>
      <w:szCs w:val="16"/>
    </w:rPr>
  </w:style>
  <w:style w:type="paragraph" w:styleId="a9">
    <w:name w:val="header"/>
    <w:aliases w:val="ВерхКолонтитул, Знак4"/>
    <w:basedOn w:val="a"/>
    <w:link w:val="aa"/>
    <w:rsid w:val="00725AC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Верхний колонтитул Знак"/>
    <w:aliases w:val="ВерхКолонтитул Знак, Знак4 Знак"/>
    <w:basedOn w:val="a0"/>
    <w:link w:val="a9"/>
    <w:rsid w:val="00725A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725A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725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"/>
    <w:basedOn w:val="a"/>
    <w:link w:val="ad"/>
    <w:rsid w:val="00707B6F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Список Знак"/>
    <w:link w:val="ac"/>
    <w:locked/>
    <w:rsid w:val="00707B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Штамп"/>
    <w:basedOn w:val="a"/>
    <w:rsid w:val="00707B6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customStyle="1" w:styleId="af">
    <w:name w:val="Название подраздела"/>
    <w:basedOn w:val="a"/>
    <w:rsid w:val="00707B6F"/>
    <w:pPr>
      <w:keepNext/>
      <w:snapToGri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af0">
    <w:name w:val="Заголовок таблицы"/>
    <w:basedOn w:val="a"/>
    <w:rsid w:val="00707B6F"/>
    <w:pPr>
      <w:keepNext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af1">
    <w:name w:val="Текст таблицы"/>
    <w:basedOn w:val="a"/>
    <w:rsid w:val="00707B6F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2">
    <w:name w:val="List Paragraph"/>
    <w:basedOn w:val="a"/>
    <w:uiPriority w:val="34"/>
    <w:qFormat/>
    <w:rsid w:val="00707B6F"/>
    <w:pPr>
      <w:ind w:left="720"/>
      <w:contextualSpacing/>
    </w:pPr>
  </w:style>
  <w:style w:type="paragraph" w:customStyle="1" w:styleId="af3">
    <w:name w:val="Название таблиц"/>
    <w:basedOn w:val="af4"/>
    <w:next w:val="af4"/>
    <w:uiPriority w:val="99"/>
    <w:rsid w:val="00707B6F"/>
    <w:pPr>
      <w:spacing w:after="0" w:line="360" w:lineRule="auto"/>
      <w:ind w:firstLine="567"/>
    </w:pPr>
    <w:rPr>
      <w:rFonts w:ascii="Times New Roman" w:eastAsia="Calibri" w:hAnsi="Times New Roman" w:cs="Times New Roman"/>
      <w:sz w:val="24"/>
    </w:rPr>
  </w:style>
  <w:style w:type="paragraph" w:customStyle="1" w:styleId="af5">
    <w:name w:val="Текст в таблице по центру"/>
    <w:basedOn w:val="a"/>
    <w:link w:val="af6"/>
    <w:uiPriority w:val="99"/>
    <w:rsid w:val="00707B6F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af7">
    <w:name w:val="Основной тескт"/>
    <w:basedOn w:val="a"/>
    <w:link w:val="af8"/>
    <w:qFormat/>
    <w:rsid w:val="00707B6F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8">
    <w:name w:val="Основной тескт Знак"/>
    <w:link w:val="af7"/>
    <w:locked/>
    <w:rsid w:val="00707B6F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6">
    <w:name w:val="Текст в таблице по центру Знак"/>
    <w:link w:val="af5"/>
    <w:uiPriority w:val="99"/>
    <w:locked/>
    <w:rsid w:val="00707B6F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f4">
    <w:name w:val="Body Text"/>
    <w:basedOn w:val="a"/>
    <w:link w:val="af9"/>
    <w:uiPriority w:val="99"/>
    <w:semiHidden/>
    <w:unhideWhenUsed/>
    <w:rsid w:val="00707B6F"/>
    <w:pPr>
      <w:spacing w:after="120"/>
    </w:pPr>
  </w:style>
  <w:style w:type="character" w:customStyle="1" w:styleId="af9">
    <w:name w:val="Основной текст Знак"/>
    <w:basedOn w:val="a0"/>
    <w:link w:val="af4"/>
    <w:uiPriority w:val="99"/>
    <w:semiHidden/>
    <w:rsid w:val="00707B6F"/>
  </w:style>
  <w:style w:type="paragraph" w:customStyle="1" w:styleId="TableParagraph">
    <w:name w:val="Table Paragraph"/>
    <w:basedOn w:val="a"/>
    <w:uiPriority w:val="1"/>
    <w:qFormat/>
    <w:rsid w:val="00707B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ConsPlusNormal">
    <w:name w:val="ConsPlusNormal"/>
    <w:link w:val="ConsPlusNormal1"/>
    <w:uiPriority w:val="99"/>
    <w:qFormat/>
    <w:rsid w:val="00707B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uiPriority w:val="99"/>
    <w:locked/>
    <w:rsid w:val="00707B6F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01">
    <w:name w:val="fontstyle01"/>
    <w:basedOn w:val="a0"/>
    <w:rsid w:val="00707B6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1EF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aliases w:val="Знак2 Знак"/>
    <w:basedOn w:val="a0"/>
    <w:link w:val="a4"/>
    <w:uiPriority w:val="10"/>
    <w:locked/>
    <w:rsid w:val="00B71EFF"/>
    <w:rPr>
      <w:rFonts w:ascii="Times New Roman" w:eastAsia="Times New Roman" w:hAnsi="Times New Roman" w:cs="Times New Roman"/>
      <w:b/>
      <w:sz w:val="26"/>
      <w:szCs w:val="24"/>
    </w:rPr>
  </w:style>
  <w:style w:type="paragraph" w:styleId="a4">
    <w:name w:val="Title"/>
    <w:aliases w:val="Знак2"/>
    <w:basedOn w:val="a"/>
    <w:link w:val="a3"/>
    <w:uiPriority w:val="10"/>
    <w:qFormat/>
    <w:rsid w:val="00B71EFF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1">
    <w:name w:val="Название Знак1"/>
    <w:basedOn w:val="a0"/>
    <w:uiPriority w:val="10"/>
    <w:rsid w:val="00B71E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aliases w:val="Без интервала для таблиц"/>
    <w:link w:val="a6"/>
    <w:uiPriority w:val="1"/>
    <w:qFormat/>
    <w:rsid w:val="00B71EFF"/>
    <w:pPr>
      <w:spacing w:after="0" w:line="240" w:lineRule="auto"/>
    </w:pPr>
  </w:style>
  <w:style w:type="character" w:customStyle="1" w:styleId="a6">
    <w:name w:val="Без интервала Знак"/>
    <w:aliases w:val="Без интервала для таблиц Знак"/>
    <w:link w:val="a5"/>
    <w:uiPriority w:val="1"/>
    <w:rsid w:val="00B71EFF"/>
  </w:style>
  <w:style w:type="paragraph" w:styleId="a7">
    <w:name w:val="Balloon Text"/>
    <w:basedOn w:val="a"/>
    <w:link w:val="a8"/>
    <w:uiPriority w:val="99"/>
    <w:semiHidden/>
    <w:unhideWhenUsed/>
    <w:rsid w:val="008B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7CCB"/>
    <w:rPr>
      <w:rFonts w:ascii="Tahoma" w:hAnsi="Tahoma" w:cs="Tahoma"/>
      <w:sz w:val="16"/>
      <w:szCs w:val="16"/>
    </w:rPr>
  </w:style>
  <w:style w:type="paragraph" w:styleId="a9">
    <w:name w:val="header"/>
    <w:aliases w:val="ВерхКолонтитул, Знак4"/>
    <w:basedOn w:val="a"/>
    <w:link w:val="aa"/>
    <w:rsid w:val="00725AC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Верхний колонтитул Знак"/>
    <w:aliases w:val="ВерхКолонтитул Знак, Знак4 Знак"/>
    <w:basedOn w:val="a0"/>
    <w:link w:val="a9"/>
    <w:rsid w:val="00725AC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725AC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725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"/>
    <w:basedOn w:val="a"/>
    <w:link w:val="ad"/>
    <w:rsid w:val="00707B6F"/>
    <w:pPr>
      <w:spacing w:after="0" w:line="240" w:lineRule="auto"/>
      <w:ind w:left="283" w:hanging="28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Список Знак"/>
    <w:link w:val="ac"/>
    <w:locked/>
    <w:rsid w:val="00707B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Штамп"/>
    <w:basedOn w:val="a"/>
    <w:rsid w:val="00707B6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customStyle="1" w:styleId="af">
    <w:name w:val="Название подраздела"/>
    <w:basedOn w:val="a"/>
    <w:rsid w:val="00707B6F"/>
    <w:pPr>
      <w:keepNext/>
      <w:snapToGri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af0">
    <w:name w:val="Заголовок таблицы"/>
    <w:basedOn w:val="a"/>
    <w:rsid w:val="00707B6F"/>
    <w:pPr>
      <w:keepNext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af1">
    <w:name w:val="Текст таблицы"/>
    <w:basedOn w:val="a"/>
    <w:rsid w:val="00707B6F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f2">
    <w:name w:val="List Paragraph"/>
    <w:basedOn w:val="a"/>
    <w:uiPriority w:val="34"/>
    <w:qFormat/>
    <w:rsid w:val="00707B6F"/>
    <w:pPr>
      <w:ind w:left="720"/>
      <w:contextualSpacing/>
    </w:pPr>
  </w:style>
  <w:style w:type="paragraph" w:customStyle="1" w:styleId="af3">
    <w:name w:val="Название таблиц"/>
    <w:basedOn w:val="af4"/>
    <w:next w:val="af4"/>
    <w:uiPriority w:val="99"/>
    <w:rsid w:val="00707B6F"/>
    <w:pPr>
      <w:spacing w:after="0" w:line="360" w:lineRule="auto"/>
      <w:ind w:firstLine="567"/>
    </w:pPr>
    <w:rPr>
      <w:rFonts w:ascii="Times New Roman" w:eastAsia="Calibri" w:hAnsi="Times New Roman" w:cs="Times New Roman"/>
      <w:sz w:val="24"/>
    </w:rPr>
  </w:style>
  <w:style w:type="paragraph" w:customStyle="1" w:styleId="af5">
    <w:name w:val="Текст в таблице по центру"/>
    <w:basedOn w:val="a"/>
    <w:link w:val="af6"/>
    <w:uiPriority w:val="99"/>
    <w:rsid w:val="00707B6F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af7">
    <w:name w:val="Основной тескт"/>
    <w:basedOn w:val="a"/>
    <w:link w:val="af8"/>
    <w:qFormat/>
    <w:rsid w:val="00707B6F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8">
    <w:name w:val="Основной тескт Знак"/>
    <w:link w:val="af7"/>
    <w:locked/>
    <w:rsid w:val="00707B6F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6">
    <w:name w:val="Текст в таблице по центру Знак"/>
    <w:link w:val="af5"/>
    <w:uiPriority w:val="99"/>
    <w:locked/>
    <w:rsid w:val="00707B6F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f4">
    <w:name w:val="Body Text"/>
    <w:basedOn w:val="a"/>
    <w:link w:val="af9"/>
    <w:uiPriority w:val="99"/>
    <w:semiHidden/>
    <w:unhideWhenUsed/>
    <w:rsid w:val="00707B6F"/>
    <w:pPr>
      <w:spacing w:after="120"/>
    </w:pPr>
  </w:style>
  <w:style w:type="character" w:customStyle="1" w:styleId="af9">
    <w:name w:val="Основной текст Знак"/>
    <w:basedOn w:val="a0"/>
    <w:link w:val="af4"/>
    <w:uiPriority w:val="99"/>
    <w:semiHidden/>
    <w:rsid w:val="00707B6F"/>
  </w:style>
  <w:style w:type="paragraph" w:customStyle="1" w:styleId="TableParagraph">
    <w:name w:val="Table Paragraph"/>
    <w:basedOn w:val="a"/>
    <w:uiPriority w:val="1"/>
    <w:qFormat/>
    <w:rsid w:val="00707B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customStyle="1" w:styleId="ConsPlusNormal">
    <w:name w:val="ConsPlusNormal"/>
    <w:link w:val="ConsPlusNormal1"/>
    <w:uiPriority w:val="99"/>
    <w:qFormat/>
    <w:rsid w:val="00707B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uiPriority w:val="99"/>
    <w:locked/>
    <w:rsid w:val="00707B6F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01">
    <w:name w:val="fontstyle01"/>
    <w:basedOn w:val="a0"/>
    <w:rsid w:val="00707B6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CB2F4-41F6-4A6A-8EE7-1E75A44A0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22</Pages>
  <Words>4364</Words>
  <Characters>24875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 "Администрация поселения Салым"</Company>
  <LinksUpToDate>false</LinksUpToDate>
  <CharactersWithSpaces>29181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Баралишина Екатерина Владимировна</dc:creator>
  <cp:lastModifiedBy>RePack by Diakov</cp:lastModifiedBy>
  <cp:revision>71</cp:revision>
  <cp:lastPrinted>2022-01-18T10:28:00Z</cp:lastPrinted>
  <dcterms:created xsi:type="dcterms:W3CDTF">2022-01-12T10:27:00Z</dcterms:created>
  <dcterms:modified xsi:type="dcterms:W3CDTF">2022-01-18T10:30:00Z</dcterms:modified>
</cp:coreProperties>
</file>