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32412">
        <w:rPr>
          <w:rFonts w:ascii="Times New Roman" w:eastAsia="Calibri" w:hAnsi="Times New Roman" w:cs="Times New Roman"/>
          <w:b/>
          <w:sz w:val="32"/>
          <w:szCs w:val="32"/>
        </w:rPr>
        <w:t>17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073E87" w:rsidRDefault="009F414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DD7" w:rsidRPr="00073E87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532412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2021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15 </w:t>
      </w:r>
      <w:r w:rsidR="00532412">
        <w:rPr>
          <w:rFonts w:ascii="Times New Roman" w:hAnsi="Times New Roman" w:cs="Times New Roman"/>
          <w:sz w:val="25"/>
          <w:szCs w:val="25"/>
        </w:rPr>
        <w:t>марта 2021 года находилось 1</w:t>
      </w:r>
      <w:r w:rsidR="00A52F33">
        <w:rPr>
          <w:rFonts w:ascii="Times New Roman" w:hAnsi="Times New Roman" w:cs="Times New Roman"/>
          <w:sz w:val="25"/>
          <w:szCs w:val="25"/>
        </w:rPr>
        <w:t>3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поруч</w:t>
      </w:r>
      <w:r w:rsidR="009F4141" w:rsidRPr="009F4141">
        <w:rPr>
          <w:rFonts w:ascii="Times New Roman" w:hAnsi="Times New Roman" w:cs="Times New Roman"/>
          <w:sz w:val="25"/>
          <w:szCs w:val="25"/>
        </w:rPr>
        <w:t>е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ний, </w:t>
      </w:r>
      <w:r w:rsidR="009020C4">
        <w:rPr>
          <w:rFonts w:ascii="Times New Roman" w:hAnsi="Times New Roman" w:cs="Times New Roman"/>
          <w:sz w:val="25"/>
          <w:szCs w:val="25"/>
        </w:rPr>
        <w:t>принятых</w:t>
      </w:r>
      <w:proofErr w:type="gramEnd"/>
      <w:r w:rsidR="009020C4">
        <w:rPr>
          <w:rFonts w:ascii="Times New Roman" w:hAnsi="Times New Roman" w:cs="Times New Roman"/>
          <w:sz w:val="25"/>
          <w:szCs w:val="25"/>
        </w:rPr>
        <w:t xml:space="preserve">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9020C4" w:rsidRPr="00073E87">
        <w:rPr>
          <w:rFonts w:ascii="Times New Roman" w:hAnsi="Times New Roman" w:cs="Times New Roman"/>
          <w:sz w:val="25"/>
          <w:szCs w:val="25"/>
        </w:rPr>
        <w:t>в 2019-2020 годах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:rsidR="008D23C5" w:rsidRDefault="008D23C5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3.2 пункта 3 постановления от 19.09.2019 №62</w:t>
      </w:r>
      <w:r w:rsidR="00E36EF0">
        <w:rPr>
          <w:rFonts w:ascii="Times New Roman" w:hAnsi="Times New Roman" w:cs="Times New Roman"/>
          <w:sz w:val="25"/>
          <w:szCs w:val="25"/>
        </w:rPr>
        <w:t>;</w:t>
      </w:r>
    </w:p>
    <w:p w:rsidR="009F4141" w:rsidRDefault="008050E5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2.2, 2.3</w:t>
      </w:r>
      <w:r w:rsidR="00E36EF0">
        <w:rPr>
          <w:rFonts w:ascii="Times New Roman" w:hAnsi="Times New Roman" w:cs="Times New Roman"/>
          <w:sz w:val="25"/>
          <w:szCs w:val="25"/>
        </w:rPr>
        <w:t>, 2.4 пункта 2 постановления от 29.01.2020 №6;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36EF0" w:rsidRDefault="00E36EF0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29.01.2020 №7;</w:t>
      </w:r>
    </w:p>
    <w:p w:rsidR="00E36EF0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27.07.2020 №41;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31.08.2020 №51;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3.1 пункта 3 постановления от 31.08.2020 №51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4.1, 4.2 пункта 4 постановления от 31.08.2020 №51;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2.2 пункта 2 постановления от 18.11.2020 №67;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29.01.2021 №4</w:t>
      </w:r>
    </w:p>
    <w:p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73E87">
        <w:rPr>
          <w:rFonts w:ascii="Times New Roman" w:hAnsi="Times New Roman"/>
          <w:sz w:val="25"/>
          <w:szCs w:val="25"/>
        </w:rPr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 xml:space="preserve">щите их прав, а также обеспечения ответственности при выполнении постановлений и </w:t>
      </w:r>
      <w:r w:rsidRPr="00073E87">
        <w:rPr>
          <w:rFonts w:ascii="Times New Roman" w:hAnsi="Times New Roman"/>
          <w:sz w:val="25"/>
          <w:szCs w:val="25"/>
        </w:rPr>
        <w:lastRenderedPageBreak/>
        <w:t>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>нолетних и защите их прав Нефтеюганского района в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сельском </w:t>
      </w:r>
      <w:proofErr w:type="gramStart"/>
      <w:r w:rsidRPr="00073E87">
        <w:rPr>
          <w:rFonts w:ascii="Times New Roman" w:hAnsi="Times New Roman"/>
          <w:sz w:val="25"/>
          <w:szCs w:val="25"/>
        </w:rPr>
        <w:t>поселении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 xml:space="preserve">18 </w:t>
      </w:r>
      <w:r w:rsidR="00532412">
        <w:rPr>
          <w:rFonts w:ascii="Times New Roman" w:hAnsi="Times New Roman" w:cs="Times New Roman"/>
          <w:b/>
          <w:sz w:val="25"/>
          <w:szCs w:val="25"/>
          <w:u w:val="single"/>
        </w:rPr>
        <w:t>марта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532412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532412" w:rsidRPr="00532412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32412">
        <w:rPr>
          <w:rFonts w:ascii="Times New Roman" w:hAnsi="Times New Roman"/>
          <w:b/>
          <w:sz w:val="26"/>
          <w:szCs w:val="26"/>
        </w:rPr>
        <w:t xml:space="preserve">. </w:t>
      </w:r>
      <w:r w:rsidRPr="00532412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32412">
        <w:rPr>
          <w:rFonts w:ascii="Times New Roman" w:hAnsi="Times New Roman"/>
          <w:sz w:val="26"/>
          <w:szCs w:val="26"/>
        </w:rPr>
        <w:t>ь</w:t>
      </w:r>
      <w:r w:rsidRPr="00532412">
        <w:rPr>
          <w:rFonts w:ascii="Times New Roman" w:hAnsi="Times New Roman"/>
          <w:sz w:val="26"/>
          <w:szCs w:val="26"/>
        </w:rPr>
        <w:t>ной комиссии по делам несовершеннолетних и защите их прав Нефтеюганского района в сельском поселении Салым со сроком исполнения до 15 марта  2021 года, принятых на заседаниях муниципальной комиссии, снять с контроля.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412">
        <w:rPr>
          <w:rFonts w:ascii="Times New Roman" w:hAnsi="Times New Roman"/>
          <w:b/>
          <w:sz w:val="26"/>
          <w:szCs w:val="26"/>
        </w:rPr>
        <w:t xml:space="preserve">Срок: 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18 марта 2021 года.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D76C78" w:rsidRDefault="00D76C78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D76C78" w:rsidRPr="00073E87" w:rsidRDefault="00D76C78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6317E" w:rsidRPr="004B4BDE" w:rsidRDefault="00371CAB" w:rsidP="00D76C78">
      <w:pPr>
        <w:pStyle w:val="a5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90A7-7AB4-4891-8303-4015E48E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200</cp:revision>
  <cp:lastPrinted>2021-03-22T06:00:00Z</cp:lastPrinted>
  <dcterms:created xsi:type="dcterms:W3CDTF">2014-02-01T11:19:00Z</dcterms:created>
  <dcterms:modified xsi:type="dcterms:W3CDTF">2021-03-22T06:00:00Z</dcterms:modified>
</cp:coreProperties>
</file>