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81" w:rsidRDefault="00C46581" w:rsidP="00C46581">
      <w:pPr>
        <w:ind w:right="98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657E6EEF" wp14:editId="3E72BA10">
            <wp:extent cx="564515" cy="69405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81" w:rsidRPr="00B310DC" w:rsidRDefault="00C46581" w:rsidP="00C465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C46581" w:rsidRPr="00B310DC" w:rsidRDefault="00C46581" w:rsidP="00C465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C46581" w:rsidRPr="00B310DC" w:rsidRDefault="00C46581" w:rsidP="00C4658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0DC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C46581" w:rsidRPr="00B310DC" w:rsidRDefault="00C46581" w:rsidP="00C46581">
      <w:pPr>
        <w:shd w:val="clear" w:color="auto" w:fill="FFFFFF"/>
        <w:spacing w:after="0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C46581" w:rsidRPr="00B310DC" w:rsidRDefault="00C46581" w:rsidP="00C46581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B310DC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C46581" w:rsidRPr="00B310DC" w:rsidRDefault="00C46581" w:rsidP="00C46581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10DC">
        <w:rPr>
          <w:rFonts w:ascii="Times New Roman" w:hAnsi="Times New Roman"/>
          <w:b/>
          <w:sz w:val="32"/>
          <w:szCs w:val="32"/>
        </w:rPr>
        <w:t>ПОСТАНОВЛЕНИЕ</w:t>
      </w:r>
    </w:p>
    <w:p w:rsidR="00C46581" w:rsidRPr="00B310DC" w:rsidRDefault="00C46581" w:rsidP="00C46581">
      <w:pPr>
        <w:spacing w:after="0"/>
        <w:rPr>
          <w:rFonts w:ascii="Times New Roman" w:hAnsi="Times New Roman"/>
          <w:sz w:val="26"/>
          <w:szCs w:val="26"/>
        </w:rPr>
      </w:pPr>
      <w:r w:rsidRPr="00B310DC">
        <w:rPr>
          <w:rFonts w:ascii="Times New Roman" w:hAnsi="Times New Roman"/>
          <w:sz w:val="26"/>
          <w:szCs w:val="26"/>
          <w:u w:val="single"/>
        </w:rPr>
        <w:t>13 мая 2022 года</w:t>
      </w:r>
      <w:r w:rsidRPr="00B310D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Pr="00B310DC">
        <w:rPr>
          <w:rFonts w:ascii="Times New Roman" w:hAnsi="Times New Roman"/>
          <w:sz w:val="26"/>
          <w:szCs w:val="26"/>
          <w:u w:val="single"/>
        </w:rPr>
        <w:t>№ 10</w:t>
      </w:r>
      <w:r w:rsidR="00541BFC">
        <w:rPr>
          <w:rFonts w:ascii="Times New Roman" w:hAnsi="Times New Roman"/>
          <w:sz w:val="26"/>
          <w:szCs w:val="26"/>
          <w:u w:val="single"/>
        </w:rPr>
        <w:t>2</w:t>
      </w:r>
      <w:r w:rsidRPr="00B310DC">
        <w:rPr>
          <w:rFonts w:ascii="Times New Roman" w:hAnsi="Times New Roman"/>
          <w:sz w:val="26"/>
          <w:szCs w:val="26"/>
          <w:u w:val="single"/>
        </w:rPr>
        <w:t>-п</w:t>
      </w:r>
    </w:p>
    <w:p w:rsidR="00C46581" w:rsidRPr="00B310DC" w:rsidRDefault="00C46581" w:rsidP="00C46581">
      <w:pPr>
        <w:spacing w:after="0"/>
        <w:jc w:val="center"/>
        <w:rPr>
          <w:rFonts w:ascii="Times New Roman" w:hAnsi="Times New Roman"/>
        </w:rPr>
      </w:pPr>
      <w:proofErr w:type="spellStart"/>
      <w:r w:rsidRPr="00B310DC">
        <w:rPr>
          <w:rFonts w:ascii="Times New Roman" w:hAnsi="Times New Roman"/>
        </w:rPr>
        <w:t>п</w:t>
      </w:r>
      <w:proofErr w:type="gramStart"/>
      <w:r w:rsidRPr="00B310DC">
        <w:rPr>
          <w:rFonts w:ascii="Times New Roman" w:hAnsi="Times New Roman"/>
        </w:rPr>
        <w:t>.С</w:t>
      </w:r>
      <w:proofErr w:type="gramEnd"/>
      <w:r w:rsidRPr="00B310DC">
        <w:rPr>
          <w:rFonts w:ascii="Times New Roman" w:hAnsi="Times New Roman"/>
        </w:rPr>
        <w:t>алым</w:t>
      </w:r>
      <w:proofErr w:type="spellEnd"/>
    </w:p>
    <w:p w:rsidR="00F57813" w:rsidRPr="00F57813" w:rsidRDefault="00F57813" w:rsidP="00F57813">
      <w:pPr>
        <w:spacing w:after="0" w:line="276" w:lineRule="auto"/>
        <w:rPr>
          <w:rFonts w:ascii="Times New Roman" w:eastAsia="Times New Roman" w:hAnsi="Times New Roman"/>
          <w:sz w:val="28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F57813">
        <w:rPr>
          <w:rFonts w:ascii="Times New Roman" w:eastAsia="Times New Roman" w:hAnsi="Times New Roman"/>
          <w:sz w:val="26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6"/>
          <w:szCs w:val="24"/>
          <w:lang w:eastAsia="ru-RU"/>
        </w:rPr>
        <w:t>Перевод жилого помещения в нежилое помещение 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4"/>
          <w:lang w:eastAsia="ru-RU"/>
        </w:rPr>
        <w:t>»</w:t>
      </w: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F57813" w:rsidRDefault="00C46581" w:rsidP="00C465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C46581">
        <w:rPr>
          <w:rFonts w:ascii="Times New Roman" w:eastAsia="Times New Roman" w:hAnsi="Times New Roman"/>
          <w:sz w:val="26"/>
          <w:szCs w:val="26"/>
        </w:rPr>
        <w:t>В  соответствии  с   Федеральным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законом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от  27  июля 2010 года № 210-ФЗ «Об организации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>предоставления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>административных</w:t>
      </w:r>
      <w:proofErr w:type="gramEnd"/>
      <w:r w:rsidRPr="00C46581">
        <w:rPr>
          <w:rFonts w:ascii="Times New Roman" w:eastAsia="Times New Roman" w:hAnsi="Times New Roman"/>
          <w:sz w:val="26"/>
          <w:szCs w:val="26"/>
        </w:rPr>
        <w:t xml:space="preserve">  регламентов  исполнения  государственных функций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осуществлению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регионального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государственного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 контроля  (надзора) и   административных    регламентов     предоставления    государственных    услуг»,  </w:t>
      </w:r>
      <w:proofErr w:type="gramStart"/>
      <w:r w:rsidRPr="00C46581">
        <w:rPr>
          <w:rFonts w:ascii="Times New Roman" w:eastAsia="Times New Roman" w:hAnsi="Times New Roman"/>
          <w:sz w:val="26"/>
          <w:szCs w:val="26"/>
        </w:rPr>
        <w:t>п</w:t>
      </w:r>
      <w:proofErr w:type="gramEnd"/>
      <w:r w:rsidRPr="00C46581">
        <w:rPr>
          <w:rFonts w:ascii="Times New Roman" w:eastAsia="Times New Roman" w:hAnsi="Times New Roman"/>
          <w:sz w:val="26"/>
          <w:szCs w:val="26"/>
        </w:rPr>
        <w:t xml:space="preserve"> о с т а н о в л я ю:</w:t>
      </w:r>
    </w:p>
    <w:p w:rsidR="00C46581" w:rsidRPr="00F57813" w:rsidRDefault="00C46581" w:rsidP="00F578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="00B8631D">
        <w:rPr>
          <w:rFonts w:ascii="Times New Roman" w:eastAsia="Times New Roman" w:hAnsi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7813">
        <w:rPr>
          <w:rFonts w:ascii="Times New Roman" w:eastAsia="Times New Roman" w:hAnsi="Times New Roman"/>
          <w:sz w:val="26"/>
          <w:szCs w:val="26"/>
        </w:rPr>
        <w:t>», согласно приложению.</w:t>
      </w:r>
    </w:p>
    <w:p w:rsidR="00C46581" w:rsidRDefault="00C46581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Признать утратившими силу постановления администрации сельско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го</w:t>
      </w:r>
      <w:r w:rsidR="00844A94">
        <w:rPr>
          <w:rFonts w:ascii="Times New Roman" w:eastAsia="Times New Roman" w:hAnsi="Times New Roman"/>
          <w:sz w:val="26"/>
          <w:szCs w:val="26"/>
        </w:rPr>
        <w:t xml:space="preserve"> поселения Салым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:rsidR="00C46581" w:rsidRDefault="00844A94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09 декабря 2013 года № 171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-п «</w:t>
      </w:r>
      <w:r w:rsidR="00F57813" w:rsidRPr="00F57813">
        <w:rPr>
          <w:rFonts w:ascii="Times New Roman" w:eastAsia="Times New Roman" w:hAnsi="Times New Roman"/>
          <w:sz w:val="26"/>
          <w:szCs w:val="26"/>
          <w:shd w:val="clear" w:color="auto" w:fill="FFFFFF"/>
        </w:rPr>
        <w:t>Об утверждении административного регламента предос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тавления муниципальной услуги «Принятие документов, а также выдача решений о переводе жилого помещения в нежилое помещение или нежилого помещения в жилое помещение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»</w:t>
      </w:r>
      <w:r w:rsidR="00C46581">
        <w:rPr>
          <w:rFonts w:ascii="Times New Roman" w:eastAsia="Times New Roman" w:hAnsi="Times New Roman"/>
          <w:sz w:val="26"/>
          <w:szCs w:val="26"/>
        </w:rPr>
        <w:t>;</w:t>
      </w:r>
    </w:p>
    <w:p w:rsidR="00F57813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26 января 2016 года № 26-п «</w:t>
      </w:r>
      <w:r w:rsidRPr="00C46581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сельского поселения Салым от 09 декабря 2013 года № 171-п «Об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C46581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46581">
        <w:rPr>
          <w:rFonts w:ascii="Times New Roman" w:eastAsia="Times New Roman" w:hAnsi="Times New Roman"/>
          <w:sz w:val="26"/>
          <w:szCs w:val="26"/>
        </w:rPr>
        <w:t>от 2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декабря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7 года № 199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-п «О внесении изменения в постановление администрации сельского поселения Салым от 09 декабря 2013 года № 171-п «Об </w:t>
      </w:r>
      <w:r w:rsidRPr="00C46581">
        <w:rPr>
          <w:rFonts w:ascii="Times New Roman" w:eastAsia="Times New Roman" w:hAnsi="Times New Roman"/>
          <w:sz w:val="26"/>
          <w:szCs w:val="26"/>
        </w:rPr>
        <w:lastRenderedPageBreak/>
        <w:t>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помещение»;</w:t>
      </w:r>
    </w:p>
    <w:p w:rsidR="00C46581" w:rsidRDefault="00C46581" w:rsidP="00C465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46581">
        <w:rPr>
          <w:rFonts w:ascii="Times New Roman" w:eastAsia="Times New Roman" w:hAnsi="Times New Roman"/>
          <w:sz w:val="26"/>
          <w:szCs w:val="26"/>
        </w:rPr>
        <w:t>от 2</w:t>
      </w:r>
      <w:r w:rsidR="00105212">
        <w:rPr>
          <w:rFonts w:ascii="Times New Roman" w:eastAsia="Times New Roman" w:hAnsi="Times New Roman"/>
          <w:sz w:val="26"/>
          <w:szCs w:val="26"/>
        </w:rPr>
        <w:t>6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</w:t>
      </w:r>
      <w:r w:rsidR="00105212">
        <w:rPr>
          <w:rFonts w:ascii="Times New Roman" w:eastAsia="Times New Roman" w:hAnsi="Times New Roman"/>
          <w:sz w:val="26"/>
          <w:szCs w:val="26"/>
        </w:rPr>
        <w:t>февраля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201</w:t>
      </w:r>
      <w:r w:rsidR="00105212">
        <w:rPr>
          <w:rFonts w:ascii="Times New Roman" w:eastAsia="Times New Roman" w:hAnsi="Times New Roman"/>
          <w:sz w:val="26"/>
          <w:szCs w:val="26"/>
        </w:rPr>
        <w:t>9</w:t>
      </w:r>
      <w:r w:rsidRPr="00C46581">
        <w:rPr>
          <w:rFonts w:ascii="Times New Roman" w:eastAsia="Times New Roman" w:hAnsi="Times New Roman"/>
          <w:sz w:val="26"/>
          <w:szCs w:val="26"/>
        </w:rPr>
        <w:t xml:space="preserve"> года № </w:t>
      </w:r>
      <w:r w:rsidR="00105212">
        <w:rPr>
          <w:rFonts w:ascii="Times New Roman" w:eastAsia="Times New Roman" w:hAnsi="Times New Roman"/>
          <w:sz w:val="26"/>
          <w:szCs w:val="26"/>
        </w:rPr>
        <w:t>22</w:t>
      </w:r>
      <w:r w:rsidRPr="00C46581">
        <w:rPr>
          <w:rFonts w:ascii="Times New Roman" w:eastAsia="Times New Roman" w:hAnsi="Times New Roman"/>
          <w:sz w:val="26"/>
          <w:szCs w:val="26"/>
        </w:rPr>
        <w:t>-п «О внесении изменения в постановление администрации сельского поселения Салым от 09 декабря 2013 года № 171-п «Об утверждении административного регламента предоставления муниципальной услуги "Принятие документов, а также выдача решений о переводе жилого помещения в нежилое помещение или нежилого помещения в жилое помещение»</w:t>
      </w:r>
      <w:r w:rsidR="00105212">
        <w:rPr>
          <w:rFonts w:ascii="Times New Roman" w:eastAsia="Times New Roman" w:hAnsi="Times New Roman"/>
          <w:sz w:val="26"/>
          <w:szCs w:val="26"/>
        </w:rPr>
        <w:t>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F57813" w:rsidRP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</w:t>
      </w:r>
      <w:r w:rsidR="00844A94">
        <w:rPr>
          <w:rFonts w:ascii="Times New Roman" w:eastAsia="Times New Roman" w:hAnsi="Times New Roman"/>
          <w:sz w:val="26"/>
          <w:szCs w:val="26"/>
        </w:rPr>
        <w:t>)</w:t>
      </w:r>
      <w:r w:rsidRPr="00F57813">
        <w:rPr>
          <w:rFonts w:ascii="Times New Roman" w:eastAsia="Times New Roman" w:hAnsi="Times New Roman"/>
          <w:sz w:val="26"/>
          <w:szCs w:val="26"/>
        </w:rPr>
        <w:t>.</w:t>
      </w:r>
    </w:p>
    <w:p w:rsidR="00F57813" w:rsidRDefault="00F57813" w:rsidP="00F57813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57813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F57813">
        <w:rPr>
          <w:rFonts w:ascii="Times New Roman" w:eastAsia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105212" w:rsidRPr="00F57813" w:rsidRDefault="00105212" w:rsidP="001052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F57813" w:rsidRPr="00F57813" w:rsidRDefault="00F57813" w:rsidP="00F5781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 xml:space="preserve">Глава поселения                                                                                  Н.В. </w:t>
      </w:r>
      <w:proofErr w:type="spellStart"/>
      <w:r w:rsidRPr="00F57813">
        <w:rPr>
          <w:rFonts w:ascii="Times New Roman" w:eastAsia="Times New Roman" w:hAnsi="Times New Roman"/>
          <w:sz w:val="26"/>
          <w:szCs w:val="26"/>
        </w:rPr>
        <w:t>Ахметзянова</w:t>
      </w:r>
      <w:proofErr w:type="spellEnd"/>
    </w:p>
    <w:p w:rsidR="00B635DB" w:rsidRPr="00F57813" w:rsidRDefault="00F57813" w:rsidP="00B635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05212" w:rsidRDefault="00105226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522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1BFC" w:rsidRDefault="00541BFC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1BFC" w:rsidRDefault="00541BFC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12" w:rsidRDefault="00105212" w:rsidP="00F57813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7813" w:rsidRPr="00F57813" w:rsidRDefault="00105226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10522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</w:t>
      </w:r>
      <w:r w:rsidR="00F57813" w:rsidRPr="00F57813">
        <w:rPr>
          <w:rFonts w:ascii="Times New Roman" w:eastAsia="Times New Roman" w:hAnsi="Times New Roman"/>
          <w:sz w:val="26"/>
          <w:szCs w:val="26"/>
        </w:rPr>
        <w:t>Приложение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сельского поселения Салым</w:t>
      </w:r>
    </w:p>
    <w:p w:rsidR="00F57813" w:rsidRPr="00F57813" w:rsidRDefault="00F57813" w:rsidP="0010521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F57813">
        <w:rPr>
          <w:rFonts w:ascii="Times New Roman" w:eastAsia="Times New Roman" w:hAnsi="Times New Roman"/>
          <w:sz w:val="26"/>
          <w:szCs w:val="26"/>
        </w:rPr>
        <w:t>от</w:t>
      </w:r>
      <w:r w:rsidR="00105212">
        <w:rPr>
          <w:rFonts w:ascii="Times New Roman" w:eastAsia="Times New Roman" w:hAnsi="Times New Roman"/>
          <w:sz w:val="26"/>
          <w:szCs w:val="26"/>
        </w:rPr>
        <w:t xml:space="preserve"> 13 мая</w:t>
      </w:r>
      <w:r w:rsidRPr="00F57813">
        <w:rPr>
          <w:rFonts w:ascii="Times New Roman" w:eastAsia="Times New Roman" w:hAnsi="Times New Roman"/>
          <w:sz w:val="26"/>
          <w:szCs w:val="26"/>
        </w:rPr>
        <w:t xml:space="preserve"> 2022 г</w:t>
      </w:r>
      <w:r w:rsidR="00105212">
        <w:rPr>
          <w:rFonts w:ascii="Times New Roman" w:eastAsia="Times New Roman" w:hAnsi="Times New Roman"/>
          <w:sz w:val="26"/>
          <w:szCs w:val="26"/>
        </w:rPr>
        <w:t>ода</w:t>
      </w:r>
      <w:r w:rsidRPr="00F57813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105212">
        <w:rPr>
          <w:rFonts w:ascii="Times New Roman" w:eastAsia="Times New Roman" w:hAnsi="Times New Roman"/>
          <w:sz w:val="26"/>
          <w:szCs w:val="26"/>
        </w:rPr>
        <w:t>10</w:t>
      </w:r>
      <w:r w:rsidR="00541BFC">
        <w:rPr>
          <w:rFonts w:ascii="Times New Roman" w:eastAsia="Times New Roman" w:hAnsi="Times New Roman"/>
          <w:sz w:val="26"/>
          <w:szCs w:val="26"/>
        </w:rPr>
        <w:t>2</w:t>
      </w:r>
      <w:r w:rsidRPr="00F57813">
        <w:rPr>
          <w:rFonts w:ascii="Times New Roman" w:eastAsia="Times New Roman" w:hAnsi="Times New Roman"/>
          <w:sz w:val="26"/>
          <w:szCs w:val="26"/>
        </w:rPr>
        <w:t>-п</w:t>
      </w:r>
    </w:p>
    <w:p w:rsidR="00105226" w:rsidRPr="00105226" w:rsidRDefault="00105226" w:rsidP="00F578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5226" w:rsidRPr="00105226" w:rsidRDefault="00105226" w:rsidP="00105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5ABE" w:rsidRPr="00245ABE" w:rsidRDefault="00245ABE" w:rsidP="00245ABE">
      <w:pPr>
        <w:spacing w:after="0" w:line="240" w:lineRule="auto"/>
        <w:jc w:val="center"/>
        <w:rPr>
          <w:rStyle w:val="fontstyle01"/>
          <w:sz w:val="26"/>
          <w:szCs w:val="26"/>
        </w:rPr>
      </w:pPr>
      <w:r w:rsidRPr="00245ABE">
        <w:rPr>
          <w:rStyle w:val="fontstyle01"/>
          <w:sz w:val="26"/>
          <w:szCs w:val="26"/>
        </w:rPr>
        <w:t>АДМИНИСТРАТИВНЫЙ РЕГЛАМЕНТ</w:t>
      </w:r>
      <w:r w:rsidRPr="00245ABE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245ABE">
        <w:rPr>
          <w:rStyle w:val="fontstyle01"/>
          <w:sz w:val="26"/>
          <w:szCs w:val="26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:rsidR="00245ABE" w:rsidRPr="00245ABE" w:rsidRDefault="00245ABE" w:rsidP="00245ABE">
      <w:pPr>
        <w:spacing w:after="0" w:line="240" w:lineRule="auto"/>
        <w:jc w:val="center"/>
        <w:rPr>
          <w:rStyle w:val="fontstyle01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245ABE">
        <w:rPr>
          <w:rStyle w:val="fontstyle01"/>
          <w:sz w:val="26"/>
          <w:szCs w:val="26"/>
        </w:rPr>
        <w:t>1. Общие положения</w:t>
      </w:r>
    </w:p>
    <w:p w:rsidR="00541BFC" w:rsidRDefault="00541BFC" w:rsidP="00541BFC">
      <w:pPr>
        <w:spacing w:after="0" w:line="240" w:lineRule="auto"/>
        <w:ind w:firstLine="709"/>
        <w:jc w:val="center"/>
        <w:rPr>
          <w:rStyle w:val="fontstyle21"/>
          <w:rFonts w:ascii="Times New Roman" w:hAnsi="Times New Roman"/>
          <w:sz w:val="26"/>
          <w:szCs w:val="26"/>
        </w:rPr>
      </w:pPr>
    </w:p>
    <w:p w:rsidR="00A41F6B" w:rsidRDefault="00245ABE" w:rsidP="00A41F6B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1.1. </w:t>
      </w:r>
      <w:r w:rsidR="00A41F6B">
        <w:rPr>
          <w:rStyle w:val="fontstyle21"/>
          <w:rFonts w:ascii="Times New Roman" w:hAnsi="Times New Roman"/>
          <w:sz w:val="26"/>
          <w:szCs w:val="26"/>
        </w:rPr>
        <w:t>Предмет регулирования административного регламента.</w:t>
      </w:r>
    </w:p>
    <w:p w:rsidR="00D4104F" w:rsidRDefault="00D4104F" w:rsidP="00A41F6B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541BFC" w:rsidRDefault="00245ABE" w:rsidP="00A41F6B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«Перевод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жилого помещения в нежилое помещение и нежилого помещения в жилое помещение» (далее соответственно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8D68BA" w:rsidRPr="00EA7A4B">
        <w:rPr>
          <w:rStyle w:val="fontstyle21"/>
          <w:rFonts w:ascii="Times New Roman" w:hAnsi="Times New Roman"/>
          <w:sz w:val="26"/>
          <w:szCs w:val="26"/>
        </w:rPr>
        <w:t>А</w:t>
      </w:r>
      <w:r w:rsidRPr="00EA7A4B">
        <w:rPr>
          <w:rStyle w:val="fontstyle31"/>
          <w:rFonts w:ascii="Times New Roman" w:hAnsi="Times New Roman"/>
          <w:sz w:val="26"/>
          <w:szCs w:val="26"/>
        </w:rPr>
        <w:t>дминистративный регламент, муниципальная услуга) устанавливает порядок и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стандарт предоставления муниципальной услуги.</w:t>
      </w:r>
    </w:p>
    <w:p w:rsidR="008D68BA" w:rsidRPr="00EA7A4B" w:rsidRDefault="00541BFC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Style w:val="fontstyle31"/>
          <w:rFonts w:ascii="Times New Roman" w:hAnsi="Times New Roman"/>
          <w:sz w:val="26"/>
          <w:szCs w:val="26"/>
        </w:rPr>
        <w:t>А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дминистративный регламент определяет порядок, сроки и последовательность выполнения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административных процедур по предоставлению муниципальной услуги, требования к порядку их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выполнения, в том числе особенности выполнения административных процедур в электронной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форме, а также особенности выполнения административных процедур в многофункциональных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центрах предоставления государственных и муниципальных услуг (далее – МФЦ), формы контроля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 предоставлением муниципальной услуги, досудебный (внесудебный) порядок обжалования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решений и действий (бездействий)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(далее –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>Администрация)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, должностных лиц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, работников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D68B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Правовые основания предоставления муниципальной услуги закреплены в Приложении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2 к настоящему административному регламенту.</w:t>
      </w:r>
    </w:p>
    <w:p w:rsidR="00A41F6B" w:rsidRPr="00EA7A4B" w:rsidRDefault="00A41F6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17973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1.2. </w:t>
      </w:r>
      <w:r w:rsidRPr="00EA7A4B">
        <w:rPr>
          <w:rStyle w:val="fontstyle31"/>
          <w:rFonts w:ascii="Times New Roman" w:hAnsi="Times New Roman"/>
          <w:sz w:val="26"/>
          <w:szCs w:val="26"/>
        </w:rPr>
        <w:t>Круг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8B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Муниципальная услуга предоставляется собственнику помещения в многоквартирном доме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или уполномоченному им лицу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заявитель).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1F6B" w:rsidRPr="00EA7A4B" w:rsidRDefault="00A41F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8B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1.3</w:t>
      </w:r>
      <w:r w:rsidRPr="00EA7A4B">
        <w:rPr>
          <w:rStyle w:val="fontstyle31"/>
          <w:rFonts w:ascii="Times New Roman" w:hAnsi="Times New Roman"/>
          <w:sz w:val="26"/>
          <w:szCs w:val="26"/>
        </w:rPr>
        <w:t>. Требования к порядку информирования о предоставлении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Pr="00EA7A4B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A7A4B" w:rsidRPr="00EA7A4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1.3.1.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порядке и условиях информирования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предоставляется</w:t>
      </w:r>
      <w:r w:rsidRPr="00EA7A4B">
        <w:rPr>
          <w:rStyle w:val="fontstyle2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A7A4B" w:rsidRPr="00EA7A4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специалистом 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по имуществу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 непосредственном обращении заявителя или 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или посредством телефонной связи, в том числе путем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размещения на официальном сайте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информационно</w:t>
      </w:r>
      <w:r w:rsidR="00F81776">
        <w:rPr>
          <w:rStyle w:val="fontstyle3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телекоммуникационной сети «Интернет»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официальный сайт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)</w:t>
      </w:r>
      <w:r w:rsidR="00EA7A4B" w:rsidRPr="00EA7A4B">
        <w:rPr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(</w:t>
      </w:r>
      <w:hyperlink r:id="rId8" w:history="1">
        <w:r w:rsidR="00F81776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https://adminsalym.ru</w:t>
        </w:r>
      </w:hyperlink>
      <w:r w:rsidR="00EA7A4B" w:rsidRPr="00217973">
        <w:rPr>
          <w:rStyle w:val="fontstyle31"/>
          <w:rFonts w:ascii="Times New Roman" w:hAnsi="Times New Roman"/>
          <w:sz w:val="26"/>
          <w:szCs w:val="26"/>
        </w:rPr>
        <w:t>)</w:t>
      </w:r>
      <w:r w:rsidRPr="00217973">
        <w:rPr>
          <w:rStyle w:val="fontstyle31"/>
          <w:rFonts w:ascii="Times New Roman" w:hAnsi="Times New Roman"/>
          <w:sz w:val="26"/>
          <w:szCs w:val="26"/>
        </w:rPr>
        <w:t>;</w:t>
      </w:r>
    </w:p>
    <w:p w:rsidR="00EA7A4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путем размещения в федеральной государственной информационной системе «Единый портал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государственных и муниципальных услуг (функций)»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ЕПГУ)</w:t>
      </w:r>
      <w:r w:rsid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(</w:t>
      </w:r>
      <w:hyperlink r:id="rId9" w:history="1">
        <w:r w:rsidR="00EA7A4B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http://www.gosuslugi.ru</w:t>
        </w:r>
      </w:hyperlink>
      <w:r w:rsidR="00EA7A4B" w:rsidRPr="00EA7A4B">
        <w:rPr>
          <w:rStyle w:val="fontstyle31"/>
          <w:rFonts w:ascii="Times New Roman" w:hAnsi="Times New Roman"/>
          <w:sz w:val="26"/>
          <w:szCs w:val="26"/>
        </w:rPr>
        <w:t>)</w:t>
      </w:r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путем размещения на региональном портале государственных и муниципальных услуг (далее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РПГУ)</w:t>
      </w:r>
      <w:r w:rsidR="00541BFC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BE5667" w:rsidRPr="00BE5667">
        <w:rPr>
          <w:rStyle w:val="fontstyle31"/>
          <w:rFonts w:ascii="Times New Roman" w:hAnsi="Times New Roman"/>
          <w:sz w:val="26"/>
          <w:szCs w:val="26"/>
        </w:rPr>
        <w:t>(</w:t>
      </w:r>
      <w:hyperlink r:id="rId10" w:history="1">
        <w:r w:rsidR="00BE5667" w:rsidRPr="00541BFC">
          <w:rPr>
            <w:rStyle w:val="ab"/>
            <w:rFonts w:ascii="Times New Roman" w:hAnsi="Times New Roman"/>
            <w:color w:val="auto"/>
            <w:sz w:val="26"/>
            <w:szCs w:val="26"/>
          </w:rPr>
          <w:t>http://86.gosuslugi.ru</w:t>
        </w:r>
      </w:hyperlink>
      <w:r w:rsidR="00BE5667" w:rsidRPr="00BE5667">
        <w:rPr>
          <w:rStyle w:val="fontstyle31"/>
          <w:rFonts w:ascii="Times New Roman" w:hAnsi="Times New Roman"/>
          <w:sz w:val="26"/>
          <w:szCs w:val="26"/>
        </w:rPr>
        <w:t>)</w:t>
      </w:r>
      <w:r w:rsidRPr="00BE5667">
        <w:rPr>
          <w:rStyle w:val="fontstyle31"/>
          <w:rFonts w:ascii="Times New Roman" w:hAnsi="Times New Roman"/>
          <w:sz w:val="26"/>
          <w:szCs w:val="26"/>
        </w:rPr>
        <w:t>;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путем размещения на информационном стенде в помещении </w:t>
      </w:r>
      <w:r w:rsidR="00EA7A4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информационных материалах (брошюры, буклеты, листовки, памятки);</w:t>
      </w:r>
    </w:p>
    <w:p w:rsidR="00BE566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посредством ответов на письменные обращения;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сотрудником отдела МФЦ в соответствии с пунктом 6.3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Ответ на телефонный звонок должен содержать информацию о наименовании органа,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который обратился заявитель, фамилию,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и должность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специалиста, принявшего телефонный звонок. При невозможности принявшего звонок специалиста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самостоятельно ответить на поставленные вопросы телефонный звонок переадресовывается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(переводится) на другое должностное лицо или обратившемуся гражданину сообщается номер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телефона, по которому он может получить необходимую информацию.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E566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поступления от заявителя обращения в письменной (электронной) форме ответ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обращение направляется также в письменной (электронной) форме не позднее 30 календарных дней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 дня регистрации обращения. При направлении ответа указывается должность лица,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подписавшего ответ, а также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и номер телефона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1.3.2. Справочная информация о местонахождении, графике работы, контактных телефонах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7636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B47636">
        <w:rPr>
          <w:rStyle w:val="fontstyle31"/>
          <w:rFonts w:ascii="Times New Roman" w:hAnsi="Times New Roman"/>
          <w:sz w:val="26"/>
          <w:szCs w:val="26"/>
        </w:rPr>
        <w:t>,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адресе электронной почты уполномоченного органа размещена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официальном сайте </w:t>
      </w:r>
      <w:r w:rsidR="00BE566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4763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Справочная информация о местонахождении, графике работы, контактных телефонах МФЦ,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адресе электронной почты МФЦ размещена на официальном сайте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47636" w:rsidRDefault="00B4763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47636" w:rsidRDefault="00245ABE" w:rsidP="006C32D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2. Стандарт предоставления муниципальной услуги</w:t>
      </w:r>
    </w:p>
    <w:p w:rsidR="00B47636" w:rsidRDefault="00B47636" w:rsidP="008A76E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A41F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2.1. Наименование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Наименование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нежилое помещение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4104F" w:rsidRDefault="00D4104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A41F6B" w:rsidRDefault="00245ABE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2.2. Наименование органа, предоставляющего муниципальную услугу</w:t>
      </w:r>
      <w:r w:rsidR="00A41F6B">
        <w:rPr>
          <w:rStyle w:val="fontstyle31"/>
          <w:rFonts w:ascii="Times New Roman" w:hAnsi="Times New Roman"/>
          <w:sz w:val="26"/>
          <w:szCs w:val="26"/>
        </w:rPr>
        <w:t>.</w:t>
      </w:r>
    </w:p>
    <w:p w:rsidR="00D4104F" w:rsidRDefault="00D4104F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13764F" w:rsidRDefault="00DA12A2" w:rsidP="0021797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Услуга предоставляется</w:t>
      </w:r>
      <w:r w:rsidR="0013764F">
        <w:rPr>
          <w:rStyle w:val="fontstyle31"/>
          <w:rFonts w:ascii="Times New Roman" w:hAnsi="Times New Roman"/>
          <w:sz w:val="26"/>
          <w:szCs w:val="26"/>
        </w:rPr>
        <w:t xml:space="preserve"> А</w:t>
      </w:r>
      <w:r>
        <w:rPr>
          <w:rStyle w:val="fontstyle31"/>
          <w:rFonts w:ascii="Times New Roman" w:hAnsi="Times New Roman"/>
          <w:sz w:val="26"/>
          <w:szCs w:val="26"/>
        </w:rPr>
        <w:t>дминистрацией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сельского поселения Салым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МФЦ участвует в предоставлении муниципальной услуги в части:</w:t>
      </w:r>
    </w:p>
    <w:p w:rsidR="00DA12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информирования по вопросам предоставления муниципальной услуги;</w:t>
      </w: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приема заявлений и документов, необходимых для предоставления муниципальной услуги;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выдачи результата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предоставлении муниципальной услуги в рамках межведомственного информационного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взаимодействия участвует Федеральная служба государственной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регистрации, кадастра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картографии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Федеральная налоговая служба, специализированные государственные и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муниципальные организации технической инвентаризации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Заявитель вправе подать заявление о переводе помещения через МФЦ в соответствии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соглашением о взаимодействии между МФЦ и уполномоченным органом, почтовым отправлением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или с помощью ЕПГУ, РПГУ по форме в соответствии с Приложением № </w:t>
      </w:r>
      <w:r w:rsidR="00AC77B3">
        <w:rPr>
          <w:rStyle w:val="fontstyle31"/>
          <w:rFonts w:ascii="Times New Roman" w:hAnsi="Times New Roman"/>
          <w:sz w:val="26"/>
          <w:szCs w:val="26"/>
        </w:rPr>
        <w:t>3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к настоящему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административному регламенту.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Запрещается требовать от заявителя осуществления действий, в том числе согласований,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и связанных с обращением в иные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государственные органы, органы местного самоуправления, организации, за исключением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получения услуг, включенных в перечень услуг, которые являются необходимыми и обязательными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3764F" w:rsidRDefault="001376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764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2.3. Описание результата предоставления муниципальной услуги.</w:t>
      </w:r>
    </w:p>
    <w:p w:rsidR="00D4104F" w:rsidRDefault="00D4104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Результатом предоставления муниципальной услуги является принятое </w:t>
      </w:r>
      <w:r w:rsidR="009800EB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решение о переводе или об отказе в переводе жилого помещения в нежилое помещение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Форма уведомления о переводе (отказе в переводе) жилого (нежилого)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(жилое) помещение утверждена постановлением Правительства Российской Федерации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 10 августа 2005 № 502 «Об утверждении формы уведомления о переводе (отказе в переводе)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жилого (нежилого) помещения в нежилое (жилое) помещение».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 предоставления муниципальной услуги может быть получен: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</w:t>
      </w:r>
      <w:r w:rsidR="009800E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на бумажном носителе при личном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МФЦ на бумажном носителе при личном обращении;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почтовым отправлением;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ЕПГУ, РПГУ, в том числе в форме электронного документа, подписанного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подписью.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2.4. Срок предоставления муниципальной услуги, в том числе с учетом необходимости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обращения в организации, участвующие в предоставлении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9800EB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принимает решение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помещение и нежилого помещения в жилое помещение не позднее чем через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45 дней со дня представления в </w:t>
      </w:r>
      <w:r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 обязанность по представлению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которых возложена на заявителя.</w:t>
      </w:r>
    </w:p>
    <w:p w:rsidR="009800E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подачи документов в МФЦ срок предоставления муниципальной услуги исчисляется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со дня 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9800EB">
        <w:rPr>
          <w:rStyle w:val="fontstyle31"/>
          <w:rFonts w:ascii="Times New Roman" w:hAnsi="Times New Roman"/>
          <w:sz w:val="26"/>
          <w:szCs w:val="26"/>
        </w:rPr>
        <w:t>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 из МФЦ.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подачи документов через ЕПГУ, РПГУ срок предоставления исчисляется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9800E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документов. Направление принятых на ЕПГУ, РПГУ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заявлений и документов осуществляется с использованием единой системы межведомственного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электронного взаимодействия и подключенной к ней региональной системы межведомственного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электронного взаимодействия.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не предусмотрено.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Срок выдачи документов, являющихся результатом предоставления муниципальной услуги, 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позднее чем через 3 рабочих дня со дня принятия решения в соответствии с пунктом </w:t>
      </w:r>
      <w:r w:rsidRPr="00EA7A4B">
        <w:rPr>
          <w:rStyle w:val="fontstyle21"/>
          <w:rFonts w:ascii="Times New Roman" w:hAnsi="Times New Roman"/>
          <w:sz w:val="26"/>
          <w:szCs w:val="26"/>
        </w:rPr>
        <w:t>3.1.3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2.5. Нормативные правовые акты, регулирующие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800EB" w:rsidRDefault="009800E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0E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(с указанием их реквизитов и источников официального опубликования), размещается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официальном сайте уполномоченного органа, на ЕПГУ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C0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Уполномоченный орган обеспечивает размещение и актуализацию перечня нормативных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правовых актов, регулирующих предоставление муниципальной услуги, на своем официальном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сайте.</w:t>
      </w:r>
    </w:p>
    <w:p w:rsidR="00CE5C00" w:rsidRDefault="00CE5C0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E5C00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2.6. Исчерпывающий перечень документов, которые заявитель должен представить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самостоятельно, и документы, которые заявитель вправе представить по собственной инициативе,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так как они подлежат представлению в рамках межведомственного информационного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взаимодействия.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E5C00" w:rsidRDefault="00CE5C0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5C0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2.6.1. Исчерпывающий перечень документов, необходимых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услуги, которые заявитель представляет самостоятельно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заявление о переводе помещения;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2)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правоустанавливающие документы на переводимое помещение (подлинники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засвидетельствованные в нотариальном порядке копии);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план переводимого помещения с его техническим описанием (в случае, если переводимое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является жилым, технический паспорт такого помещения);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поэтажный план дома, в котором находится переводимое помещение;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5) подготовленный и оформленный в установленном порядке проект переустройства и (или)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перепланировки переводимого помещения (в случае, если переустройство и (или) перепланировка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требуются для обеспечения использования такого помещения в качестве жилого или нежилого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6) протокол общего собрания собственников помещений в многоквартирном доме,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содержащий решение об их согласии на перевод жилого помещения в нежилое помещение;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7) согласие каждого собственника всех помещений, примыкающих к переводимому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помещению, на перевод жилого помещения в нежилое помещение.</w:t>
      </w:r>
    </w:p>
    <w:p w:rsidR="00624F5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39DE">
        <w:rPr>
          <w:rStyle w:val="fontstyle21"/>
          <w:rFonts w:ascii="Times New Roman" w:hAnsi="Times New Roman"/>
          <w:sz w:val="26"/>
          <w:szCs w:val="26"/>
        </w:rPr>
        <w:t>2.6.1.1</w:t>
      </w:r>
      <w:proofErr w:type="gramStart"/>
      <w:r w:rsidR="007E39DE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случае направления заявления посредством ЕПГУ, РПГУ, сведения из документа,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удостоверяющего личность заявителя, представителя формируются при подтверждении учетной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записи в Единой системе идентификации и аутентификации из состава соответствующих данных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указанной учетной записи и могут быть проверены путем направления запроса с использованием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системы межведомственного электронного взаимодействия.</w:t>
      </w:r>
    </w:p>
    <w:p w:rsidR="00624F5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заявление подается через представителя заявителя, также представляется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документ, подтверждающий полномочия на осуществление действий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от имени заявителя.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качестве документа, подтверждающего полномочия на осуществление действий от имени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заявителя, представитель заявителя вправе представить: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оформленную в соответствии с законодательством Российской Федерации доверенность (для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физических лиц);</w:t>
      </w:r>
    </w:p>
    <w:p w:rsidR="00624F5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оформленную в соответствии с законодательством Российской Федерации доверенность,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заверенную печатью заявителя и подписанную руководителем заявителя или уполномоченным этим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руководителем лицом (для юридических лиц).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2.6.2.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Заявитель вправе не представлять документы, предусмотренные в подпунктах </w:t>
      </w:r>
      <w:r w:rsidRPr="00EA7A4B">
        <w:rPr>
          <w:rStyle w:val="fontstyle21"/>
          <w:rFonts w:ascii="Times New Roman" w:hAnsi="Times New Roman"/>
          <w:sz w:val="26"/>
          <w:szCs w:val="26"/>
        </w:rPr>
        <w:t>3, 4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2.6.1, а также в случае, если право на переводимое помещение зарегистрировано в Едином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государственном реестре недвижимости, документы, предусмотренные подпунктом 2 пункта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2.6.3.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них), указанные в подпунктах </w:t>
      </w:r>
      <w:r w:rsidRPr="00EA7A4B">
        <w:rPr>
          <w:rStyle w:val="fontstyle21"/>
          <w:rFonts w:ascii="Times New Roman" w:hAnsi="Times New Roman"/>
          <w:sz w:val="26"/>
          <w:szCs w:val="26"/>
        </w:rPr>
        <w:t>2, 3,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4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пункта 2.6.1 настоящего административного регламента запрашиваются </w:t>
      </w:r>
      <w:r w:rsidR="00624F5F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государственных органах, органах местного самоуправления и подведомственных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организациях, в распоряжении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которых находятся указанные документы, если заявитель не представили указанные документы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самостоятельно.</w:t>
      </w:r>
    </w:p>
    <w:p w:rsidR="00624F5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соответствии с пунктом 3 статьи 36 Жилищного кодекса Российской Федерации уменьшение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размера общего имущества в многоквартирном доме возможно только с согласия всех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собственников помещений в данном доме путем его реконструкции.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В соответствии с пунктом 2 статьи 40 Жилищного кодекса Российской Федерации, если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реконструкция, переустройство и (или) перепланировка помещений невозможны без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присоединения к ним части общего имущества в многоквартирном доме, на такие реконструкцию,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переустройство и (или) перепланировку помещений должно быть получено согласие всех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собственников помещений в многоквартирном доме.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, осуществляющ</w:t>
      </w:r>
      <w:r>
        <w:rPr>
          <w:rStyle w:val="fontstyle31"/>
          <w:rFonts w:ascii="Times New Roman" w:hAnsi="Times New Roman"/>
          <w:sz w:val="26"/>
          <w:szCs w:val="26"/>
        </w:rPr>
        <w:t>ая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перевод помещений, не вправе требовать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заявителя представление других документов кроме документов, истребование которых у заявителя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допускается в соответствии с пунктом 2.6.1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межведомственным запросам </w:t>
      </w:r>
      <w:r w:rsidR="00624F5F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указанных в абзаце первом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пункта, документы (их копии или сведения, содержащиеся в них) предоставляются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государственными органами, органами местного самоуправления и подведомственными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организациями, в распоряжении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которых находятся указанные документы, в срок не превышающий пять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поступления межведомственного запроса в орган или организацию, предоставляющие документ и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информацию, если иные сроки подготовки и направления ответа на межведомственный запрос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установлены федеральными законами, правовыми актами Правительства Российской Федерации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принятыми в соответствии с федеральными законами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>2.7</w:t>
      </w:r>
      <w:r w:rsidRPr="00EA7A4B">
        <w:rPr>
          <w:rStyle w:val="fontstyle31"/>
          <w:rFonts w:ascii="Times New Roman" w:hAnsi="Times New Roman"/>
          <w:sz w:val="26"/>
          <w:szCs w:val="26"/>
        </w:rPr>
        <w:t>. Исчерпывающий перечень оснований для отказа в приеме документов, необходимых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Отказ в приеме документов, необходимых для предоставления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законодательством Российской Федерации не предусмотрен.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2.8</w:t>
      </w:r>
      <w:r w:rsidRPr="00EA7A4B">
        <w:rPr>
          <w:rStyle w:val="fontstyle31"/>
          <w:rFonts w:ascii="Times New Roman" w:hAnsi="Times New Roman"/>
          <w:sz w:val="26"/>
          <w:szCs w:val="26"/>
        </w:rPr>
        <w:t>. Исчерпывающий перечень оснований для приостановления или отказа в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624F5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не предусмотрено.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Отказ в переводе жилого помещения в нежилое помещение или нежилого помещения в 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допускается в случае, если</w:t>
      </w:r>
      <w:r w:rsidRPr="00EA7A4B">
        <w:rPr>
          <w:rStyle w:val="fontstyle2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4F5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1)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 не представлены документы, определенные пунктом 2.6.1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регламента, обязанность по представлению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которых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 учетом пункта 2.6.3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 возложена на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поступления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624F5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ответа органа государственной власти,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F93F16">
        <w:rPr>
          <w:rStyle w:val="fontstyle31"/>
          <w:rFonts w:ascii="Times New Roman" w:hAnsi="Times New Roman"/>
          <w:sz w:val="26"/>
          <w:szCs w:val="26"/>
        </w:rPr>
        <w:t>органа местного самоуправления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либо подведомственной органу государственной власти или органу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отсутствии документа и (или) информации, необходимых для перевода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или нежилого 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если соответствующий документ не был представлен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</w:t>
      </w:r>
      <w:r w:rsidR="00F93F16">
        <w:rPr>
          <w:rStyle w:val="fontstyle31"/>
          <w:rFonts w:ascii="Times New Roman" w:hAnsi="Times New Roman"/>
          <w:sz w:val="26"/>
          <w:szCs w:val="26"/>
        </w:rPr>
        <w:t>телем</w:t>
      </w:r>
      <w:proofErr w:type="gramEnd"/>
      <w:r w:rsidR="00F93F16">
        <w:rPr>
          <w:rStyle w:val="fontstyle31"/>
          <w:rFonts w:ascii="Times New Roman" w:hAnsi="Times New Roman"/>
          <w:sz w:val="26"/>
          <w:szCs w:val="26"/>
        </w:rPr>
        <w:t xml:space="preserve"> по собственной инициативе.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Отказ в переводе жилого помещения в нежилое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нежилого помещения в жилое помещение по указанному основанию допускается в случае, если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после получения ответа на межведомственный запрос уведомил заявителя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получении такого ответа, предложил заявителю представить документ и (или) информацию,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необходимые для перевода жилого помещения в нежилое помещение или нежилого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помещение, предусмотренные пунктом 2.6.1 настоящего административного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регламента,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получил такие документ и (или) информацию в течение пятнадцати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направления уведомления;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представления документов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определенных пунктом 2.6.1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 в ненадлежащий орган;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4)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несоблюдение предусмотренных статьей 22 Жилищного кодекса условий перевода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помещения, а именно: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а</w:t>
      </w:r>
      <w:r w:rsidR="00217973">
        <w:rPr>
          <w:rStyle w:val="fontstyle21"/>
          <w:rFonts w:ascii="Times New Roman" w:hAnsi="Times New Roman"/>
          <w:sz w:val="26"/>
          <w:szCs w:val="26"/>
        </w:rPr>
        <w:t>)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доступ к переводимому помещению невозможен без использования помещений,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обеспечивающих доступ к жилым помещениям, или отсутствует техническая возможность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оборудовать такой доступ к данному помещению (при переводе жилого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помещение)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б)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переводимое помещение является частью жилого помещения либо используется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собственником данного помещения или иным гражданином в качестве места постоянного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проживания (при переводе жилого помещения в нежилое помещение);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93F16" w:rsidRDefault="00217973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в)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право собственности на переводимое помещение обременено правами каких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либо лиц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</w:p>
    <w:p w:rsidR="00F93F16" w:rsidRDefault="00217973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г)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если после перевода из жилого помещения в нежилое помещение исключена возможность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доступа с использованием помещений, обеспечивающих доступ к жилым помещениям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д)</w:t>
      </w:r>
      <w:r w:rsidR="0021797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если при переводе квартиры в многоквартирном доме в нежилое помещение не соблюдены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следующие требования: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квартира расположена на первом этаже указанного дома;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квартира расположена выше первого этажа указанного дома, но помещения, расположенные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непосредственно под квартирой, переводимой в нежилое помещение, не являются жилыми;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е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)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также не допускается:</w:t>
      </w: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41"/>
          <w:rFonts w:ascii="Times New Roman" w:hAnsi="Times New Roman" w:cs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наемном доме социального использования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 жилого помещения в нежилое помещение в целях осуществления религиозной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деятельности;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перевод нежилого помещения в жилое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помещение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такое помещение не отвечает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требованиям, установленным Постановлением Правительства РФ от 28 января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2006 </w:t>
      </w:r>
      <w:r w:rsidRPr="00EA7A4B">
        <w:rPr>
          <w:rStyle w:val="fontstyle31"/>
          <w:rFonts w:ascii="Times New Roman" w:hAnsi="Times New Roman"/>
          <w:sz w:val="26"/>
          <w:szCs w:val="26"/>
        </w:rPr>
        <w:t>г. № 47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«Об утверждении Положения о признании помещения жилым помещением, жилого помещения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непригодным для проживания, многоквартирного дома аварийным и подлежащим сносу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реконструкции, садового дома жилым домом и жилого дома садовым домом» или отсутствует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обеспечить соответствие такого помещения установленным требованиям.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5)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несоответствия проекта переустройства и (или) перепланировки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многоквартирном доме требованиям законодательства.</w:t>
      </w: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Неполучение или несвоевременное получение документов, указанных в пункте 2.6.1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и запрошенных в государственных органах, органах местного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самоуправления и подведомственных государственным органам или органам местного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самоуправления организациях, в распоряжении которых находятся указанные документы, не может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являться основанием для отказа в переводе жилого помещения в нежилое помещение или нежилого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2.9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Перечень услуг, которые являются необходимыми и обязательными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том числе сведения о документе (документах), выдаваемом (выдаваемых)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организациями, участвующими в предоставлении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услуги: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1)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услуга по подготовке проекта переустройства и (или) перепланировки переводимого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(в случае, если переустройство и (или) перепланировка требуются для обеспечения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использования такого помещения в качестве жилого или нежилого помещения)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2) </w:t>
      </w:r>
      <w:r w:rsidRPr="00EA7A4B">
        <w:rPr>
          <w:rStyle w:val="fontstyle31"/>
          <w:rFonts w:ascii="Times New Roman" w:hAnsi="Times New Roman"/>
          <w:sz w:val="26"/>
          <w:szCs w:val="26"/>
        </w:rPr>
        <w:t>оформление документа, удостоверяющего права (полномочия) представителя,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случае, если за предоставлением услуги обращается представитель заявителя;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D410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2.10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Порядок, размер и основания взимания государственной пошлины или иной платы,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взимаемой за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Предоставление муниципальной услуги осуществляется бесплатно, государственная пошлина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уплачивается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2.11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Порядок, размер и основания взимания платы за предоставление услуг, которые являются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необходимыми и обязательными для предоставления муниципальной услуги, включая информацию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методике расчета размера такой платы.</w:t>
      </w:r>
    </w:p>
    <w:p w:rsidR="00F93F16" w:rsidRDefault="00F93F16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93F16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Порядок, размер и основания взимания платы за предоставление услуг, указанных в пункте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2.9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определяется организациями, предоставляющими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данные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2.12.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 и при получении результата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и при получении результата данной муниципальной услуги не должен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превышать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2.13.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 и порядок регистрации запроса заявителя о предоставлении государственной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93F16" w:rsidRDefault="00F93F16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F16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 о предоставлении муниципальной услуги, представленное заявителем лично либо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его представителем, регистрируется </w:t>
      </w:r>
      <w:r w:rsidR="00F93F16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течение 1 рабочего дня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 даты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поступления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такого заявления.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10BBD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 о предоставлении муниципальной услуги, представленное заявителем либо 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представителем через МФЦ, регистрируется </w:t>
      </w:r>
      <w:r w:rsidR="00F93F16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F10BBD">
        <w:rPr>
          <w:rStyle w:val="fontstyle31"/>
          <w:rFonts w:ascii="Times New Roman" w:hAnsi="Times New Roman"/>
          <w:sz w:val="26"/>
          <w:szCs w:val="26"/>
        </w:rPr>
        <w:t>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день поступления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Заявление, поступившее в электронной форме на ЕПГУ, РПГУ регистрируется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64E58">
        <w:rPr>
          <w:rFonts w:ascii="Times New Roman" w:hAnsi="Times New Roman"/>
          <w:color w:val="000000"/>
          <w:sz w:val="26"/>
          <w:szCs w:val="26"/>
        </w:rPr>
        <w:t xml:space="preserve">Администрацией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день его поступления в случае отсутствия автоматической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запросов на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Заявление, поступившее в нерабочее время, регистрируется </w:t>
      </w:r>
      <w:r w:rsidR="00D64E58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первый рабочий день, следующий за днем его получения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64E58" w:rsidRDefault="00D64E58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D64E58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.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Требования к помещениям, в которых предоставляются государственные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муниципальные услуги, к залу ожидания, местам для заполнения запросов о предоставлении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государственной или муниципальной услуги, информационным стендам с образцами их заполнения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 перечнем документов, необходимых для предоставления каждой государственной или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том числе к обеспечению доступности для инвалидов указанных объектов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соответствии с законодательством Российской Федерации о социальной защите инвалидов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.1. Помещения уполномоченного органа для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размещаются на первом этаже здания, оборудованного отдельным входом, либо в отдельно стоящем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здании для свободного доступа заявителей. Передвижение по помещениям уполномоченного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органа, в которых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проводится прием заявления и документов, не должно создавать затруднений для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лиц с ограниченными возможностями здоровья.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ри расположении помещения уполномоченного органа на верхнем этаже специалисты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обязаны осуществлять прием заявителей на первом этаже, если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состоянию здоровья заявитель не может подняться по лестнице.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 территории, прилегающей к зданию уполномоченного органа, организуются места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парковки автотранспортных средств, в том числе места для парковки автотранспортных средств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инвалидов (не менее 10 процентов мест, но не менее одного места), доступ заявителей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парковочным местам является бесплатным.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Помещение уполномоченного органа для приема заявителей оборудуется информационными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стендами, на которых размещается форма заявления с образцом ее заполнения и перечень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документов, 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Помещения, в которых осуществляются действия по предоставлению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обеспечиваются компьютерами, средствами связи, включая доступ к информационно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телекоммуникационной сети «Интернет», оргтехникой, канцелярскими принадлежностями,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информационными и справочными материалами, наглядной информацией, стульями и столами,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средствами пожаротушения и оповещения о возникновении чрезвычайной ситуации, доступом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региональной системе межведомственного электронного взаимодействия, а также обеспечивается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доступность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для инвалидов к указанным помещениям в соответствии с законодательством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 о социальной защите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инвалидов.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Зал ожидания, места для заполнения запросов и приема заявителей оборудуются стульями,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(или) кресельными секциями, и (или) скамьями.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услуги, размещаются на информационных стендах,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расположенных в местах, обеспечивающих доступ к ним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услуги, размещаются на информационных стендах,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расположенных в местах, обеспечивающих доступ к ним заявителей, и обновляются при изменении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законодательства, регулирующего предоставление муниципальной услуги, и справочных сведений.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Информационные стенды должны располагаться в месте, доступном для просмотра (в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при большом количестве посетителей).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.2. Для обеспечения доступности получения муниципальной услуги маломобильными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группами населения здания и сооружения, в которых оказывается услуга, оборудуются согласно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нормативным требованиям «СП 59.13330.2016. Свод правил. Доступность зданий и сооружений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маломобильных групп населения. Актуализированная редакция СНиП 35</w:t>
      </w:r>
      <w:r w:rsidRPr="00EA7A4B">
        <w:rPr>
          <w:rStyle w:val="fontstyle21"/>
          <w:rFonts w:ascii="Times New Roman" w:hAnsi="Times New Roman"/>
          <w:sz w:val="26"/>
          <w:szCs w:val="26"/>
        </w:rPr>
        <w:t>-01-</w:t>
      </w:r>
      <w:r w:rsidRPr="00EA7A4B">
        <w:rPr>
          <w:rStyle w:val="fontstyle31"/>
          <w:rFonts w:ascii="Times New Roman" w:hAnsi="Times New Roman"/>
          <w:sz w:val="26"/>
          <w:szCs w:val="26"/>
        </w:rPr>
        <w:t>2001»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кабинете по приему маломобильных групп населения имеется медицинская аптечка,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питьевая вода. При необходимости сотрудник уполномоченного органа, осуществляющий прием,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вызвать карету неотложной скорой помощи.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4E5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гражданина с нарушениями функций опорно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двигательного аппарата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работники уполномоченного органа предпринимают следующие действия: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D64E58" w:rsidRDefault="00D64E58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4E58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открывают входную дверь и помогают гражданину беспрепятственно посетить здание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органа, а также заранее предупреждают о существующих барьерах в здании;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выясняют цель визита гражданина и сопровождают его в кабинет по приему заявления;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помогают гражданину сесть на стул или располагают кресло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коляску у стола напротив специалиста,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осуществляющего прием;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осуществляющий прием, принимает гражданина вне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очереди, консультирует, осуществляет прием заявления с необходимыми документами, оказывает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помощь в заполнении бланков, копирует документы;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осуществляющий прием, помогает гражданину покинуть кабинет, открывает двери, сопровождает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гражданина до выхода из здания и помогает покинуть здание; передает гражданина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сопровождающему лицу или по его желанию вызывает автотранспорт и оказывает содействие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его посадке.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 с недостатками зрения работники уполномоченного органа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предпринимают следующие действия: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прием, принимает гражданина вне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очереди, помогает сориентироваться, сесть на стул, консультирует, вслух прочитывает документы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далее по необходимости производит их выдачу.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общении с гражданином с недостатками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зрения необходимо общаться непосредственно с ним самим, а не с сопровождающим его лицом,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беседе пользоваться обычной разговорной лексикой, в помещении не следует отходить от него без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предупреждения;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оказывает помощь в заполнении бланков, копирует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необходимые документы. Для подписания заявления подводит лист к авторучке гражданина,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помогает сориентироваться и подписать бланк. При необходимости выдаются памятки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слабовидящих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 крупным шрифтом;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 окончании предоставления муниципальной услуги сотрудник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осуществляющий прием, помогает гражданину встать со стула, выйти из кабинета, открывает двери,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сопровождает гражданина к выходу из здания, и провожает на улицу, заранее предупредив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посетителя о существующих барьерах в здании, передает гражданина сопровождающему лицу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 желанию гражданина вызывает автотранспорт.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гражданина с дефектами слуха работники уполномоченного органа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предпринимают следующие действия: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 граждан с нарушением слуха,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обращается непосредственно к нему, спрашивает о цели визита и дает консультацию размеренным,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спокойным темпом речи, при этом смотрит в лицо посетителя, говорит ясно, слова дополняет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понятными жестами, возможно общение в письменной форме либо через переводчика жестового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языка (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 уполномоченного органа, осуществляющий прием, оказывает помощь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содействие в заполнении бланков заявлений, копирует необходимые документы.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2.14</w:t>
      </w:r>
      <w:r w:rsidRPr="00EA7A4B">
        <w:rPr>
          <w:rStyle w:val="fontstyle31"/>
          <w:rFonts w:ascii="Times New Roman" w:hAnsi="Times New Roman"/>
          <w:sz w:val="26"/>
          <w:szCs w:val="26"/>
        </w:rPr>
        <w:t>.3. Требования к комфортности и доступности предоставления государственной услуги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 устанавливаются постановлением Правительства Российской Федерации от 22.12.2012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№ 1376 «Об утверждении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Правил организации деятельности многофункциональных центров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государственных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 муниципальных услуг»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 Показатели доступности и качества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104F" w:rsidRDefault="00D4104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Количество взаимодействий заявителя с сотрудником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>- 2.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Продолжительность взаимодействий заявителя с сотрудником </w:t>
      </w:r>
      <w:r w:rsidR="00F81776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более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числе с использованием информационно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телекоммуникационных технологий.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.1. Иными показателями качества и доступности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являются: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расположенность помещений </w:t>
      </w:r>
      <w:r w:rsidR="002772AA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предназначенных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в зоне доступности к основным транспортным магистралям;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степень информированности заявителя о порядке предоставления муниципальной услуги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(доступность информации о муниципальной услуге, возможность выбора способа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выбора заявителем форм обращения за получением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доступность обращения за предоставлением муниципальной услуги, в том числе для лиц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ограниченными возможностями здоровья;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своевременность предоставления муниципальной услуги в соответствии со стандартом ее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соблюдение сроков предоставления муниципальной услуги и сроков выполнения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административных процедур при предоставлении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772AA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отсутствие обоснованных жалоб со стороны заявителя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открытый доступ для заявителей к информации о порядке и сроках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порядке обжалования действий (бездействия)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 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руководителя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17973">
        <w:rPr>
          <w:rStyle w:val="fontstyle31"/>
          <w:rFonts w:ascii="Times New Roman" w:hAnsi="Times New Roman"/>
          <w:sz w:val="26"/>
          <w:szCs w:val="26"/>
        </w:rPr>
        <w:t>,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либо специалиста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217973">
        <w:rPr>
          <w:rStyle w:val="fontstyle31"/>
          <w:rFonts w:ascii="Times New Roman" w:hAnsi="Times New Roman"/>
          <w:sz w:val="26"/>
          <w:szCs w:val="26"/>
        </w:rPr>
        <w:t>и</w:t>
      </w:r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наличие необходимого и достаточного количества специалистов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</w:t>
      </w:r>
      <w:r w:rsidR="00217973">
        <w:rPr>
          <w:rStyle w:val="fontstyle31"/>
          <w:rFonts w:ascii="Times New Roman" w:hAnsi="Times New Roman"/>
          <w:sz w:val="26"/>
          <w:szCs w:val="26"/>
        </w:rPr>
        <w:t xml:space="preserve">е помещений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 которых осуществляется прием заявлений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от заявителей.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.2. </w:t>
      </w:r>
      <w:r w:rsidR="00B85AE0">
        <w:rPr>
          <w:rStyle w:val="fontstyle31"/>
          <w:rFonts w:ascii="Times New Roman" w:hAnsi="Times New Roman"/>
          <w:sz w:val="26"/>
          <w:szCs w:val="26"/>
        </w:rPr>
        <w:t xml:space="preserve">Администрацией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обеспечивается создание инвалидам и иным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маломобильным группам населения следующих условий доступности муниципальной услуги в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соответствии с требованиями, установленными законодательными и иными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оказание инвалидам помощи, необходимой для получения в доступной для них форме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 о правилах предоставления муниципальной услуги, в том числе об оформлении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документов, о совершении ими других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получения муниципальной услуги действий;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муниципальной услуги инвалидам по слуху, при необходимости,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использованием русского жестового языка, включая обеспечение допуска в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, </w:t>
      </w:r>
      <w:proofErr w:type="spellStart"/>
      <w:r w:rsidRPr="00EA7A4B">
        <w:rPr>
          <w:rStyle w:val="fontstyle31"/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оказание помощи инвалидам в преодолении барьеров, мешающих получению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наравне с другими лицами.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.3. При предоставлении муниципальной услуги взаимодействие заявителя со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специалистом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осуществляется при личном обращении заявителя: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информации по вопросам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подачи заявления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информации о ходе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результата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превышать 15 минут.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2.15</w:t>
      </w:r>
      <w:r w:rsidRPr="00EA7A4B">
        <w:rPr>
          <w:rStyle w:val="fontstyle31"/>
          <w:rFonts w:ascii="Times New Roman" w:hAnsi="Times New Roman"/>
          <w:sz w:val="26"/>
          <w:szCs w:val="26"/>
        </w:rPr>
        <w:t>.4. Предоставление муниципальной услуги в МФЦ возможно при наличии заключенного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соглашения о взаимодействии между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обеспечивает информирование заявителей о возможности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на базе МФЦ. В случае подачи заявления о предоставлении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услуги в МФЦ непосредственное предоставление муниципальной услуги осуществляется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B85AE0" w:rsidRDefault="00B85AE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 Иные требования, в том числе учитывающие особенности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по экстерриториальному принципу и особенности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в электронной форме.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2.16.1.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Заявитель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предоставляет документы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в орган, осуществляющий перевод помещения,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месту нахождения переводимого помещения непосредственно либо через МФЦ в соответствии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заключенным ими в установленном Правительством Российской Федерации порядке соглашением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 взаимодействии.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.2. Заявитель вправе обратиться за предоставлением муниципальной услуги и подать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документы, указанные в пункте 2.6.1 настоящего административного регламента в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форме через ЕПГУ, РПГУ с использованием электронных документов, подписанных электронной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подписью в соответствии с требованиями Федерального закона от 06.04.2011 № 63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 «Об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подписи»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Администрация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обеспечивает информирование заявителей о возможности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 через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Обращение за услугой через ЕПГУ, РПГУ осуществляется путем заполнения интерактивной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формы заявления (формирования запроса о предоставлении муниципальной услуги, содержание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которого соответствует требованиям формы заявления, установленной настоящим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административным регламентом)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Обращение заявителя в </w:t>
      </w:r>
      <w:r w:rsidR="00B85AE0">
        <w:rPr>
          <w:rStyle w:val="fontstyle31"/>
          <w:rFonts w:ascii="Times New Roman" w:hAnsi="Times New Roman"/>
          <w:sz w:val="26"/>
          <w:szCs w:val="26"/>
        </w:rPr>
        <w:t>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указанным способом обеспечивает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возможность направления и получения однозначной и конфиденциальной информации, а также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промежуточных сообщений и ответной информации в электронном виде с использованием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подписи в порядке, предусмотренном законодательством 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2.16</w:t>
      </w:r>
      <w:r w:rsidRPr="00EA7A4B">
        <w:rPr>
          <w:rStyle w:val="fontstyle31"/>
          <w:rFonts w:ascii="Times New Roman" w:hAnsi="Times New Roman"/>
          <w:sz w:val="26"/>
          <w:szCs w:val="26"/>
        </w:rPr>
        <w:t>.3. При предоставлении муниципальной услуги в электронной форме посредством ЕПГУ,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РПГУ заявителю обеспечивается: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B85AE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5AE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lastRenderedPageBreak/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запись на прием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B85AE0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подачи заявления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5AE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формирование запроса;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прием и регистрация </w:t>
      </w:r>
      <w:r w:rsidR="00743898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запроса 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получение сведений о ходе выполнения запроса.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направлении запроса используется простая электронная подпись, при условии, что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личность заявителя установлена при активации учетной записи.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FF6B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51"/>
          <w:rFonts w:ascii="Times New Roman" w:hAnsi="Times New Roman"/>
          <w:sz w:val="26"/>
          <w:szCs w:val="26"/>
        </w:rPr>
        <w:t xml:space="preserve">3. </w:t>
      </w:r>
      <w:r w:rsidRPr="00EA7A4B">
        <w:rPr>
          <w:rStyle w:val="fontstyle01"/>
          <w:rFonts w:ascii="Times New Roman" w:hAnsi="Times New Roman"/>
          <w:sz w:val="26"/>
          <w:szCs w:val="26"/>
        </w:rPr>
        <w:t>Состав, последовательность и сроки выполнения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административных процедур (действий), требования к порядку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их выполнения, в том числе особенности выполнения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административных процедур (действий) в электронной форме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 Исчерпывающий перечень административных процедур</w:t>
      </w:r>
      <w:r w:rsidR="00FF6B77">
        <w:rPr>
          <w:rStyle w:val="fontstyle31"/>
          <w:rFonts w:ascii="Times New Roman" w:hAnsi="Times New Roman"/>
          <w:sz w:val="26"/>
          <w:szCs w:val="26"/>
        </w:rPr>
        <w:t>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F6B77" w:rsidRDefault="00FF6B7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формирование и направление межведомственных запросов в органы (организации),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участвующие в предоставлении муниципальной услуги (при необходимости);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2AB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уведомление заявителя о представлении документов и (или) информации, необходимой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проведения переустройства и (или) перепланировки помещения в многоквартирном доме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4</w:t>
      </w:r>
      <w:r w:rsidRPr="00EA7A4B">
        <w:rPr>
          <w:rStyle w:val="fontstyle31"/>
          <w:rFonts w:ascii="Times New Roman" w:hAnsi="Times New Roman"/>
          <w:sz w:val="26"/>
          <w:szCs w:val="26"/>
        </w:rPr>
        <w:t>) принятие решения о переводе или об отказе в переводе жилого помещения в нежилое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5</w:t>
      </w:r>
      <w:r w:rsidRPr="00EA7A4B">
        <w:rPr>
          <w:rStyle w:val="fontstyle31"/>
          <w:rFonts w:ascii="Times New Roman" w:hAnsi="Times New Roman"/>
          <w:sz w:val="26"/>
          <w:szCs w:val="26"/>
        </w:rPr>
        <w:t>) выдача (направление) документов по результатам предоставления муниципальной услуги.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Блок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схема предоставления муниципальной услуги представлена в Приложении № 1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настоящему административному регламенту.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3.1.1. Прием и регистрация заявления и документов на предоставление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743898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3.1.1.1. </w:t>
      </w:r>
      <w:r w:rsidRPr="00EA7A4B">
        <w:rPr>
          <w:rStyle w:val="fontstyle31"/>
          <w:rFonts w:ascii="Times New Roman" w:hAnsi="Times New Roman"/>
          <w:sz w:val="26"/>
          <w:szCs w:val="26"/>
        </w:rPr>
        <w:t>Основанием начала выполнения административной процедуры является поступление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 заявителя заявления и документов, необходимых для предоставления государственной услуги,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743898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>, ЕПГ, РПГУ либо через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3.1.1.2.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 личном обращении заявителя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743898">
        <w:rPr>
          <w:rStyle w:val="fontstyle31"/>
          <w:rFonts w:ascii="Times New Roman" w:hAnsi="Times New Roman"/>
          <w:sz w:val="26"/>
          <w:szCs w:val="26"/>
        </w:rPr>
        <w:t>ю</w:t>
      </w:r>
      <w:r w:rsidR="00B32AB0">
        <w:rPr>
          <w:rStyle w:val="fontstyle31"/>
          <w:rFonts w:ascii="Times New Roman" w:hAnsi="Times New Roman"/>
          <w:sz w:val="26"/>
          <w:szCs w:val="26"/>
        </w:rPr>
        <w:t xml:space="preserve"> специалист 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прием и 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заявителя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основании документов, удостоверяющих его личность и полномочия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 случае обращения представителя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срок действия документа, удостоверяющего его личность и соответствие данных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документа, удостоверяющего личность, данным, указанным в заявлении о согласовании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переустройства и (или) перепланировки помещения в многоквартирном доме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документах.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43898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ходе приема документов от заявителя или уполномоченного им лица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и выдачу документов, удостоверяется, что: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текст в заявлении о переводе помещения поддается прочтению;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C2134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 xml:space="preserve">2) в заявлении о переводе помещения указаны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наличии) физического лица либо наименование юридического лица;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заявление о переводе помещения подписано заявителем или уполномоченный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представитель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прилагаются документы, необходимые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установлении фактов отсутствия необходимых документов, обязанность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предоставлению которых возложена на заявителя, при несоответствии представленных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требованиям настоящего административного регламента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выявленных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недостатках в представленных документах и предлагает принять меры по их устранению.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если заявитель настаивает на принятии документов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принимает представленные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заявителем документы.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если заявитель самостоятельно решил принять меры по устранению недостатков,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после их устранения повторно обращается за предоставлением муниципальной услуги в порядке,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предусмотренном настоящим административным регламентом.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 окончании приема заявления и прилагаемых к нему документов,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документов, выдает заявителю расписку в получении от него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 указанием их перечня и даты их получения </w:t>
      </w:r>
      <w:r w:rsidR="00C21345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>, а также с указанием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перечня документов, которые будут получены по межведомственным запросам.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 составляет 1 рабочий день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момента поступления заявления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переводе 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2134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Информация о приеме заявления о переводе помещения и приложенных к нему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фиксируется в системе электронного документооборота и (или) журнале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1345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после чего поступившие документы передаются должностному лицу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и назначения ответственного исполнителя.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3.1.1.3. Прием и регистрация заявления и документов на предоставление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 в форме электронных документов через ЕПГУ, РПГУ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направлении заявления о переводе помещения в электронной форме (при наличии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технической возможности) заявителю необходимо заполнить на ЕПГУ, РПГУ электронную форму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запроса на предоставление муниципальной услуги, прикрепить к заявлению в электронном виде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документы, необходимые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 ЕПГУ, РПГУ размещается образец заполнения электронной формы заявления (запроса).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Форматно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логическая проверка сформированного заявления (запроса) осуществляется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автоматически после заполнения заявителем каждого из полей электронной формы запроса.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выявлении некорректно заполненного поля электронной формы запроса заявитель уведомляется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характере выявленной ошибки и порядке ее устранения посредством информационного сообщения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непосредственно в электронной форме запроса.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Специалист, ответственный за прием и выдачу документов, при поступлении заявления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в электронном виде: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электронные образы документов на отсутствие компьютерных вирусов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искаженной информации;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регистрирует документы в системе электронного документооборота уполномоченного органа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журнале регистрации, в случае отсутствия системы электронного документооборота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формирует и направляет заявителю электронное уведомление через ЕПГУ, РПГУ о получении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 регистрации от заявителя заявления (запроса) и копий документов, в случае отсутствия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технической возможности автоматического уведомления заявителя через ЕПГУ, РПГУ;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направляет поступивший пакет документов должностному лицу уполномоченного органа для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и назначения ответственного 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 в форме электронных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составляет 1 рабочий день с момента получения документов.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прием, регистрация заявления о переводе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3.1.1.4. При направлении заявителем заявления и документов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CF3DE5">
        <w:rPr>
          <w:rStyle w:val="fontstyle31"/>
          <w:rFonts w:ascii="Times New Roman" w:hAnsi="Times New Roman"/>
          <w:sz w:val="26"/>
          <w:szCs w:val="26"/>
        </w:rPr>
        <w:t>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посредством почтовой связи специалист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ответственный за прием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 правильность адресности корреспонденции. Ошибочно (не по адресу) присланные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письма возвращаются в организацию почтовой связи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невскрытыми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вскрывает конверты, проверяет наличие в них заявления и документов, обязанность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предоставлению которых возложена на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проверяет, что заявление написано разборчиво, фамилии, имена, отчества (при наличии),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наименование, адрес места жительства, адрес местонахождения, написаны полностью;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проводит первичную проверку представленных копий документов, их соответствие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действующему законодательству, а также проверяет, что указанные копии заверены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установленном законодательством порядке;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проверяет, что копии документов не имеют повреждений, наличие которых не позволяет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однозначно истолковать их содержание, отсутствуют подчистки, приписки, зачеркнутые слова,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исправления.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административной процедуры по приему и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о переводе помещения и приложенных к нему документов, поступивших посредством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почтовой связи, составляет 1 рабочий день с момента получения документов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поступление заявления о переводе помещения и приложенных 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переводе помещения и приложенных к нему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Информация о приеме заявления о переводе помещения и приложенных к нему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фиксируется в системе электронного документооборота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в журнале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регистрации, в случае отсутствия системы электронного документооборота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день регистрации заявления о переводе помещения и приложенных к нему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документов, передает поступившие документы должностному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лицу </w:t>
      </w:r>
      <w:r w:rsidR="00CF3DE5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рассмотрения и назначения ответственного исполнителя.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F3DE5" w:rsidRDefault="00CF3DE5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3.1.2. Формирование и направление межведомственных запросов в органы (организации),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участвующие в предоставлении муниципальной услуги (при необходимости).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F6B77" w:rsidRDefault="00FF6B7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3DE5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Основанием для начала административной процедуры является непредставление заявителем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документов, предусмотренных подпунктами 2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3, 4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</w:p>
    <w:p w:rsidR="00F2445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Должностное лицо </w:t>
      </w:r>
      <w:r w:rsidR="00F2445C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при получении заявления о переводе помещения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приложенных к нему документов, поручает специалисту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произвести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проверку.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2445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специалистом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будет выявлено, что в перечне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представленных заявителем документов отсутствуют документы, предусмотренные подпунктами 2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3, 4 </w:t>
      </w:r>
      <w:r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 регламента, принимается решение о направлении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соответствующих межведомственных запросов.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Межведомственные запросы направляются в срок, не превышающий 3 рабочих дней со дня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регистрации заявления о переводе помещения и приложенных к нему документов от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Направление межведомственных запросов осуществляется в электронной форме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использованием единой системы межведомственного электронного взаимодействия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подключенной к ней региональной системы межведомственного электронного взаимодействия.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34FC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подготовку документов, обязан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принять необходимые меры для получения ответа на межведомственные запросы в установленные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19B">
        <w:rPr>
          <w:rStyle w:val="fontstyle31"/>
          <w:rFonts w:ascii="Times New Roman" w:hAnsi="Times New Roman"/>
          <w:sz w:val="26"/>
          <w:szCs w:val="26"/>
        </w:rPr>
        <w:t xml:space="preserve">В случае не поступления ответа на межведомственный </w:t>
      </w:r>
      <w:proofErr w:type="gramStart"/>
      <w:r w:rsidRPr="00EF719B">
        <w:rPr>
          <w:rStyle w:val="fontstyle31"/>
          <w:rFonts w:ascii="Times New Roman" w:hAnsi="Times New Roman"/>
          <w:sz w:val="26"/>
          <w:szCs w:val="26"/>
        </w:rPr>
        <w:t>запрос</w:t>
      </w:r>
      <w:proofErr w:type="gramEnd"/>
      <w:r w:rsidRPr="00EF719B">
        <w:rPr>
          <w:rStyle w:val="fontstyle31"/>
          <w:rFonts w:ascii="Times New Roman" w:hAnsi="Times New Roman"/>
          <w:sz w:val="26"/>
          <w:szCs w:val="26"/>
        </w:rPr>
        <w:t xml:space="preserve"> в срок установленный пунктом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19B">
        <w:rPr>
          <w:rStyle w:val="fontstyle21"/>
          <w:rFonts w:ascii="Times New Roman" w:hAnsi="Times New Roman"/>
          <w:sz w:val="26"/>
          <w:szCs w:val="26"/>
        </w:rPr>
        <w:t xml:space="preserve">2.6.3 </w:t>
      </w:r>
      <w:r w:rsidRPr="00EF719B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регламента принимаются меры в соответствии подпунктом 3 пункта </w:t>
      </w:r>
      <w:r w:rsidRPr="00EF719B">
        <w:rPr>
          <w:rStyle w:val="fontstyle21"/>
          <w:rFonts w:ascii="Times New Roman" w:hAnsi="Times New Roman"/>
          <w:sz w:val="26"/>
          <w:szCs w:val="26"/>
        </w:rPr>
        <w:t>3.1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19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</w:t>
      </w:r>
      <w:r w:rsidRPr="00EF719B">
        <w:rPr>
          <w:rStyle w:val="fontstyle21"/>
          <w:rFonts w:ascii="Times New Roman" w:hAnsi="Times New Roman"/>
          <w:sz w:val="26"/>
          <w:szCs w:val="26"/>
        </w:rPr>
        <w:t>.</w:t>
      </w:r>
      <w:r w:rsidRPr="00EF719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19B">
        <w:rPr>
          <w:rStyle w:val="fontstyle31"/>
          <w:rFonts w:ascii="Times New Roman" w:hAnsi="Times New Roman"/>
          <w:sz w:val="26"/>
          <w:szCs w:val="26"/>
        </w:rPr>
        <w:t>Критерий принятия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F719B">
        <w:rPr>
          <w:rStyle w:val="fontstyle31"/>
          <w:rFonts w:ascii="Times New Roman" w:hAnsi="Times New Roman"/>
          <w:sz w:val="26"/>
          <w:szCs w:val="26"/>
        </w:rPr>
        <w:t>решения: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F719B">
        <w:rPr>
          <w:rStyle w:val="fontstyle31"/>
          <w:rFonts w:ascii="Times New Roman" w:hAnsi="Times New Roman"/>
          <w:sz w:val="26"/>
          <w:szCs w:val="26"/>
        </w:rPr>
        <w:t>непредставление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предусмотренных подпунктами 2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3, 4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пункта 2.6.1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получение в рамках межведомственного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электронного взаимодействия документов (их копий или </w:t>
      </w:r>
      <w:r w:rsidR="00EF719B">
        <w:rPr>
          <w:rStyle w:val="fontstyle31"/>
          <w:rFonts w:ascii="Times New Roman" w:hAnsi="Times New Roman"/>
          <w:sz w:val="26"/>
          <w:szCs w:val="26"/>
        </w:rPr>
        <w:t xml:space="preserve"> 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сведений, содержащихся в них)</w:t>
      </w:r>
      <w:proofErr w:type="gramStart"/>
      <w:r w:rsidR="007E39DE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 заявителю, либо получение информации,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свидетельствующей об отсутствии в распоряжении органов (организаций), участвующих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предоставлении муниципальной услуги, документов (их копий или сведений, содержащихся в них),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19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Фиксация результата выполнения административной процедуры не производится.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3.1.3 Принятие решения о переводе или об отказе в переводе жилого помещения в нежилое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EF719B">
        <w:rPr>
          <w:rStyle w:val="fontstyle31"/>
          <w:rFonts w:ascii="Times New Roman" w:hAnsi="Times New Roman"/>
          <w:sz w:val="26"/>
          <w:szCs w:val="26"/>
        </w:rPr>
        <w:t>Администрацией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 указанных в пункте 2.6.1 настоящего административного регламента,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по каналам межведомственного информационного взаимодействия, либо информации,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свидетельствующей об отсутствии в распоряжении органов (организаций), участвующих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предоставлении муниципальной услуги, документов (их копий или содержащихся в них сведений),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Ответственным за выполнение административной процедуры является должностное лицо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19B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</w:p>
    <w:p w:rsidR="00EF719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B32AB0">
        <w:rPr>
          <w:rStyle w:val="fontstyle31"/>
          <w:rFonts w:ascii="Times New Roman" w:hAnsi="Times New Roman"/>
          <w:sz w:val="26"/>
          <w:szCs w:val="26"/>
        </w:rPr>
        <w:t xml:space="preserve">Специалист </w:t>
      </w:r>
      <w:r w:rsidR="00FF6B7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/уполномоченная комиссия проводит анализ представленных документов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 наличие оснований для принятия решения, и подготавливает проект решения о переводе или об</w:t>
      </w:r>
      <w:r w:rsidRPr="00EA7A4B">
        <w:rPr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отказе в переводе жилого помещения в нежилое и нежилого помещения в жилое помещение по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форме, утвержденной постановлением Правительства РФ от 10.08.2005 № 502 «Об утверждении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формы уведомления о переводе (отказе в переводе) жилого (нежилого) помещения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(жилое) помещение»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 поступлении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ответа органа государственной власти, </w:t>
      </w:r>
      <w:r w:rsidR="008D68BA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F719B">
        <w:rPr>
          <w:rStyle w:val="fontstyle31"/>
          <w:rFonts w:ascii="Times New Roman" w:hAnsi="Times New Roman"/>
          <w:sz w:val="26"/>
          <w:szCs w:val="26"/>
        </w:rPr>
        <w:t>органа местного самоуправления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либо подведомственной органу государственной власти или органу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местного самоуправления организации на межведомственный запрос, свидетельствующего об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отсутствии документа и (или) информации,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необходимых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для перевода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нежилое помещение или нежилого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 в соответствии с пунктом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и если соответствующий документ не представлен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заявителем по собственной инициативе,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я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после получения указанного ответа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получении такого ответа, и предлагает заявителю представить документ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(или) информацию, необходимые для проведения перевода жилого помещения в нежилое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или нежилого помещения в жилое помещение в соответствии с пунктом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2.6.1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 административного регламента, в течение пятнадцати рабочих дней со дня направления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уведомления.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непредставлении заявителем документов, необходимых для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муниципальной услуги, в указанном случае, специалист </w:t>
      </w:r>
      <w:r w:rsidR="00B32AB0">
        <w:rPr>
          <w:rStyle w:val="fontstyle31"/>
          <w:rFonts w:ascii="Times New Roman" w:hAnsi="Times New Roman"/>
          <w:sz w:val="26"/>
          <w:szCs w:val="26"/>
        </w:rPr>
        <w:t>по имуществу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подготавливает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проект решения об отказе в переводе жилого помещения в нежилое помещение или нежилого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Решение об отказе жилого помещения в нежилое помещение или нежилого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 должно содержать основания отказа с обязательной ссылкой на нарушения.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Решение о переводе или об отказе в переводе жилого помещения в нежилое помещение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нежилого помещения в жилое помещение подписывается должностным лицом </w:t>
      </w:r>
      <w:r w:rsidR="00EF719B">
        <w:rPr>
          <w:rStyle w:val="fontstyle31"/>
          <w:rFonts w:ascii="Times New Roman" w:hAnsi="Times New Roman"/>
          <w:sz w:val="26"/>
          <w:szCs w:val="26"/>
        </w:rPr>
        <w:t xml:space="preserve">Администрации </w:t>
      </w:r>
      <w:r w:rsidRPr="00EA7A4B">
        <w:rPr>
          <w:rStyle w:val="fontstyle31"/>
          <w:rFonts w:ascii="Times New Roman" w:hAnsi="Times New Roman"/>
          <w:sz w:val="26"/>
          <w:szCs w:val="26"/>
        </w:rPr>
        <w:t>в двух экземплярах и передается специалисту, ответственному за прием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представления заявления о переводе помещения через МФЦ документ</w:t>
      </w:r>
      <w:r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подтверждающий принятие решения, направляется в МФЦ, если иной способ его получения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 заявителем.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719B" w:rsidRDefault="00EF719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Максимальный срок выполнения административной процедуры принятия решения о переводе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или об отказе в переводе жилого помещения в нежилое и нежилого помещения в жилое помещение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может превышать срока пяти дней со дня представления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EF719B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обязанность по представлению которых в соответствии с пунктом 2.6.1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возложена на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F719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наличие (отсутствие) оснований для отказа в предоставлении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предусмотренных пунктом 2.7 настоящего 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поступление к специалисту,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ответственному за прием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выдачу документов, решения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 выполнения административной процедуры фиксируется в системе электронного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документооборота </w:t>
      </w:r>
      <w:r w:rsidR="00BB2EE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, журнале регистрации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3.1.4. Выдача (направление) документов по результатам предоставления муниципальной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услуги.</w:t>
      </w:r>
    </w:p>
    <w:p w:rsidR="00BB2EE7" w:rsidRDefault="00BB2EE7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BB2EE7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3.1.4.1. 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услуги в </w:t>
      </w:r>
      <w:r w:rsidR="00BB2EE7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BB2EE7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Основанием для начала процедуры выдачи документов является наличие сформированных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документов, являющихся результатом предоставления 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Для получения результатов предоставления муниципальной услуги в бумажном виде и (или)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для сверки электронных образов документов с оригиналами (при направлении запроса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 услуги через ЕПГУ, РПГУ (при наличии технической возможности) заявитель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предъявляет следующие документы:</w:t>
      </w:r>
      <w:proofErr w:type="gramEnd"/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документ, удостоверяющий личность заявителя;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документ, подтверждающий полномочия представителя на получение документов (если от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имени заявителя действует представитель);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расписка в получении документов (при ее наличии у заявителя).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Специалист, ответственный за прием и выдачу документов, при выдаче результата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услуги на бумажном носителе: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1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устанавливает личность заявителя либо его представителя;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проверяет правомочия представителя заявителя действовать от имени заявителя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3</w:t>
      </w:r>
      <w:r w:rsidRPr="00EA7A4B">
        <w:rPr>
          <w:rStyle w:val="fontstyle31"/>
          <w:rFonts w:ascii="Times New Roman" w:hAnsi="Times New Roman"/>
          <w:sz w:val="26"/>
          <w:szCs w:val="26"/>
        </w:rPr>
        <w:t>) выдает документы;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4</w:t>
      </w:r>
      <w:r w:rsidRPr="00EA7A4B">
        <w:rPr>
          <w:rStyle w:val="fontstyle31"/>
          <w:rFonts w:ascii="Times New Roman" w:hAnsi="Times New Roman"/>
          <w:sz w:val="26"/>
          <w:szCs w:val="26"/>
        </w:rPr>
        <w:t>) регистрирует факт выдачи документов в системе электронного документооборота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и в журнале регистрации;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>5</w:t>
      </w:r>
      <w:r w:rsidRPr="00EA7A4B">
        <w:rPr>
          <w:rStyle w:val="fontstyle31"/>
          <w:rFonts w:ascii="Times New Roman" w:hAnsi="Times New Roman"/>
          <w:sz w:val="26"/>
          <w:szCs w:val="26"/>
        </w:rPr>
        <w:t>) отказывает в выдаче результата предоставления муниципальной услуги в случаях: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выдачей документов обратилось лицо, не являющееся заявителем (его представителем);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обратившееся лицо отказалось предъявить документ, удостоверяющий его личность.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BB2EE7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В случае подачи заявителем документов в электронном виде посредством ЕПГУ, РПГУ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указании в запросе о получении результата предоставления услуги в электронном виде, специалист,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ответственный за прием и выдачу документов: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устанавливает личность заявителя либо его представителя;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проверяет правомочия представителя заявителя действовать от имени заявителя 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получении документов;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сверяет электронные образы документов с оригиналами (при направлении запроса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документов на предоставление услуги через ЕПГУ, РПГУ;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B2EE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уведомляет заявителя о том, что результат предоставления муниципальной услуги будет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 в личный кабинет на ЕПГУ, РПГУ в форме электронного документа.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установлении расхождений электронных образов документов, направленных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форме, с оригиналами, результат предоставления услуги заявителю не направляется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через ЕПГУ, РПГУ, о чем составляется акт.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,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если принято решение о переводе или об отказе в переводе жилого помещения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, </w:t>
      </w:r>
      <w:r w:rsidRPr="00EA7A4B">
        <w:rPr>
          <w:rStyle w:val="fontstyle31"/>
          <w:rFonts w:ascii="Times New Roman" w:hAnsi="Times New Roman"/>
          <w:sz w:val="26"/>
          <w:szCs w:val="26"/>
        </w:rPr>
        <w:t>данное решение сканируется и направляется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заявителю через ЕПГУ, РПГУ либо направляется в форме электронного документа, подписанного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электронной подписью в личный кабинет заявителя на ЕПГУ, РПГУ. Данное решение выдается или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направляется заявителю не позднее чем через три рабочих дня со дня принятия такого решения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может быть обжаловано заявителем в судебном порядке.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Максимальный срок выполнения данной административной процедуры составляет 3 рабочих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дня со дня принятия решения о переводе или об отказе в переводе жилого помещения в нежилое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Критерий принятия решения: принятие решения о переводе или об отказе в переводе жилого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нежилое и нежилого помещения в жилое помещение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Результатом административной процедуры является выдача или направление по адресу,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указанному в заявлении, либо через МФЦ, ЕПГУ, РПГУ заявителю документа, подтверждающего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принятие такого решения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Р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езультат выполнения административной процедуры фиксируется в системе электронного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документооборота </w:t>
      </w:r>
      <w:r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 в журнале регистрации.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7711" w:rsidRDefault="00367711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7711" w:rsidRDefault="00245ABE" w:rsidP="00B32AB0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 xml:space="preserve">4. Формы </w:t>
      </w:r>
      <w:proofErr w:type="gramStart"/>
      <w:r w:rsidRPr="00EA7A4B">
        <w:rPr>
          <w:rStyle w:val="fontstyle01"/>
          <w:rFonts w:ascii="Times New Roman" w:hAnsi="Times New Roman"/>
          <w:sz w:val="26"/>
          <w:szCs w:val="26"/>
        </w:rPr>
        <w:t>контроля за</w:t>
      </w:r>
      <w:proofErr w:type="gramEnd"/>
      <w:r w:rsidRPr="00EA7A4B">
        <w:rPr>
          <w:rStyle w:val="fontstyle01"/>
          <w:rFonts w:ascii="Times New Roman" w:hAnsi="Times New Roman"/>
          <w:sz w:val="26"/>
          <w:szCs w:val="26"/>
        </w:rPr>
        <w:t xml:space="preserve"> исполнением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административного регламента</w:t>
      </w:r>
    </w:p>
    <w:p w:rsidR="00367711" w:rsidRDefault="00367711" w:rsidP="008A76EA">
      <w:pPr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D3707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4.1. Порядок осуществления текущего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соблюдением и исполнением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ответственными должностными лицами положений настоящего административного регламента и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иных нормативных правовых актов, устанавливающих требования к предоставлению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а также принятием ими решений.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F6B7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Текущий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соблюдением и исполнением должностными лицами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учета положений данного административного регламента и иных нормативных правовых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актов, устанавливающих требования к предоставлению муниципальной услуги, а также принятием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ими решений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текущий контроль деятельности) осуществляет должностное лицо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7072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Pr="00EA7A4B">
        <w:rPr>
          <w:rStyle w:val="fontstyle2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должностными лицами и сотрудниками положений настоящего </w:t>
      </w: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административного регламента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иных нормативных правовых актов, устанавливающих требования к предоставлению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4.2. Порядок и периодичность осуществления плановых и внеплановых проверок полноты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качества предоставления муниципальной услуги, в том числе порядок и формы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полнотой и качеством предоставления муниципальной услуги.</w:t>
      </w:r>
    </w:p>
    <w:p w:rsidR="00D37072" w:rsidRDefault="00D3707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 включает в себя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проведение проверок, выявление и устранение нарушений прав заявителей, принятие решений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подготовку ответов на их обращения, содержащие жалобы на действия (бездействие) сотрудников.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 полноты и качества предоставления муниципальной услуги осуществляются на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основании распоряжений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.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 могут быть плановыми и внеплановыми. Порядок и периодичность плановых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проверок устанавливаются руководителем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>. При проверке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рассматриваются все вопросы, связанные с предоставлением муниципальной услуги (комплексные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проверки), или отдельные вопросы (тематические проверки).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Внеплановые проверки проводятся для проверки факта устранения ранее выявленных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нарушений, а также в случае получения жалоб на действия (бездействие) сотрудников. </w:t>
      </w:r>
    </w:p>
    <w:p w:rsidR="00D3707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Проверки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также проводятся по конкретному обращению заявителя.</w:t>
      </w:r>
    </w:p>
    <w:p w:rsidR="00D3707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Периодичность осуществления плановых проверок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 реже одного раза в квартал.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37072" w:rsidRDefault="00D3707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4.3. Ответственность должностных лиц, </w:t>
      </w:r>
      <w:r w:rsidR="00D37072">
        <w:rPr>
          <w:rStyle w:val="fontstyle31"/>
          <w:rFonts w:ascii="Times New Roman" w:hAnsi="Times New Roman"/>
          <w:sz w:val="26"/>
          <w:szCs w:val="26"/>
        </w:rPr>
        <w:t>Администрации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за решения и действия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(бездействие), принимаемые (осуществляемые) ими в ходе предоставления муниципальной услуги.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По результатам проверок в случае выявления нарушений положений настоящего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 и иных нормативных правовых актов, устанавливающих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требования к предоставлению муниципальной услуги, виновные сотрудники и должностные лица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несут ответственность в соответствии с законодательством Российской 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прием заявлений и документов, несут персональную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ответственность за соблюдение сроков и порядка приема и регистрации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подготовку документов, несут персональную ответственность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 соблюдение сроков и порядка оформления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Сотрудники, ответственные за выдачу (направление) документов, несут персональную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ответственность за соблюдение порядка выдачи (направления) документов.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Должностное лицо, подписавшее документ, сформированный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услуги, несет персональную ответственность за правомерность принятого решения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 выдачу (направление) такого документа лицу, представившему (направившему) заявление.</w:t>
      </w: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Персональная ответственность сотрудников и должностных лиц закрепляется в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должностных инструкциях в соответствии с требованиями законодательства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контроля за</w:t>
      </w:r>
      <w:proofErr w:type="gramEnd"/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предоставлением муниципальной услуги, в том числе со стороны граждан, их объединений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организаций.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4620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Контроль за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исполнением данного административного регламента со стороны граждан, их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объединений и организаций является самостоятельной формой контроля и осуществляется путем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направления обращений в </w:t>
      </w:r>
      <w:r w:rsidR="002E4620">
        <w:rPr>
          <w:rStyle w:val="fontstyle31"/>
          <w:rFonts w:ascii="Times New Roman" w:hAnsi="Times New Roman"/>
          <w:sz w:val="26"/>
          <w:szCs w:val="26"/>
        </w:rPr>
        <w:t xml:space="preserve"> Администрацию</w:t>
      </w:r>
      <w:r w:rsidRPr="00EA7A4B">
        <w:rPr>
          <w:rStyle w:val="fontstyle31"/>
          <w:rFonts w:ascii="Times New Roman" w:hAnsi="Times New Roman"/>
          <w:sz w:val="26"/>
          <w:szCs w:val="26"/>
        </w:rPr>
        <w:t>, а также путем обжалования действий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>(</w:t>
      </w:r>
      <w:r w:rsidRPr="00EA7A4B">
        <w:rPr>
          <w:rStyle w:val="fontstyle31"/>
          <w:rFonts w:ascii="Times New Roman" w:hAnsi="Times New Roman"/>
          <w:sz w:val="26"/>
          <w:szCs w:val="26"/>
        </w:rPr>
        <w:t>бездействия) и решений, осуществляемых (принятых) в ходе исполнения настоящего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регламента.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4620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Граждане, их объединения и организации вправе направлять замечания и предложения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улучшению качества и доступности предоставления муниципальной услуги.</w:t>
      </w:r>
    </w:p>
    <w:p w:rsidR="002E4620" w:rsidRDefault="002E4620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2E4620" w:rsidRDefault="00245ABE" w:rsidP="00B32A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5. Досудебный (внесудебный) порядок обжалования решений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 действий (бездействия) органов, предоставляющих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муниципальные услуги, а также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их должностных лиц</w:t>
      </w:r>
    </w:p>
    <w:p w:rsidR="002E4620" w:rsidRDefault="002E4620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5.1.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Информация для заинтересованных лиц об их праве на досудебное (внесудебное)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обжалование действий (бездействия) и (или) решений, принятых (осуществленных) в ходе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предоставления муниципальной услуги (далее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жалоба).</w:t>
      </w:r>
      <w:proofErr w:type="gramEnd"/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Заявители имеют право подать жалобу на решение и действие (бездействие)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должностного лица,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муниципального служащего, руководителя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 в орган,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предоставляющий муниципальную услугу.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Жалоба на решения и действия (бездействие) органа, предоставляющего муниципальную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услугу, должностного лица органа, предоставляющего муниципальную услугу, муниципального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служащего, руководителя органа, предоставляющего муниципальную услугу, может быть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направлена по почте, через МФЦ, с использованием информационно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телекоммуникационной сети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«Интернет», официального сайта органа, предоставляющего муниципальную услугу, ЕПГУ, РПГУ,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 также может быть принята при личном приеме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представление или осуществление которых не предусмотрено нормативными правовыми актами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нормативными правовыми актами субъектов Российской Федерации,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муниципальными правовыми актами для предоставления муниципальной услуги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2676B" w:rsidRDefault="0042676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76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4) отказ в приеме документов, предоставление которых предусмотрено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Российской Федерации,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муниципальными правовыми актами для предоставления муниципальной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услуги, у заявителя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федеральными законами и принятыми в соответствии с ними иными нормативными правовыми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актами Российской Федерации, законами и иными нормативными правовыми актами субъектов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предусмотренной нормативными правовыми актами Российской Федерации,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субъектов 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многофункционального центра, работника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многофункционального центра, организаций, предусмотренных частью 1.1 статьи 16 Федерального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закона № 210, или их работников в исправлении допущенных ими опечаток и ошибок в выданных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результате предоставления государственной или муниципальной услуги документах либо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нарушение установленного срока таких исправлений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325F7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9)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приостановление предоставления муниципальной услуги, если основания приостановления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не предусмотрены федеральными законами и принятыми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в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соответствии с ними иными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нормативными правовыми актами Российской Федерации, законами и иными нормативными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правовыми актами субъектов Российской Федерации, муниципальными правовыми актами</w:t>
      </w:r>
      <w:r w:rsidRPr="00EA7A4B">
        <w:rPr>
          <w:rStyle w:val="fontstyle21"/>
          <w:rFonts w:ascii="Times New Roman" w:hAnsi="Times New Roman"/>
          <w:sz w:val="26"/>
          <w:szCs w:val="26"/>
        </w:rPr>
        <w:t>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EC070B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10) требование у заявителя при предоставлении муниципальной услуги документов или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информации, отсутствие и (или) недостоверность которых не указывались при первоначальном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отказе в приеме документов, необходимых для предоставления муниципальной услуги, за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исключением случаев, предусмотренных пунктом 4 части 1 статьи 7 Федерального закона N 210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>-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ФЗ.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Жалоба должна содержать:</w:t>
      </w: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1) наименование органа, предоставляющего муниципальную услугу, должностного лица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органа, предоставляющего муниципальную услугу, либо муниципального служащего, решения и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5ABE"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действия (бездействие) которых обжалуются;</w:t>
      </w:r>
      <w:r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 xml:space="preserve">2) фамилию, имя, отчество (последнее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при наличии), сведения о месте жительства заявителя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 xml:space="preserve">физического лица либо наименование, сведения о месте нахождения заявителя </w:t>
      </w:r>
      <w:r w:rsidRPr="00C919A2">
        <w:rPr>
          <w:rStyle w:val="fontstyle21"/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919A2">
        <w:rPr>
          <w:rStyle w:val="fontstyle31"/>
          <w:rFonts w:ascii="Times New Roman" w:hAnsi="Times New Roman"/>
          <w:color w:val="000000" w:themeColor="text1"/>
          <w:sz w:val="26"/>
          <w:szCs w:val="26"/>
        </w:rPr>
        <w:t>юридического</w:t>
      </w:r>
      <w:r w:rsidR="008A76EA" w:rsidRPr="00C919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лица, а также номер (номера) контактного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телефона, адрес (адреса) электронной почты (при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наличии) и почтовый адрес, по которым должен быть направлен ответ заявителю;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3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сведения об обжалуемых решениях и действиях (бездействии)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должностного лица органа, предоставляющего муниципальную услугу,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либо муниципального служащего;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>4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) доводы, на основании которых заявитель не согласен с решением и действием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(бездействием) органа, предоставляющего муниципальную услугу, должностного лица органа,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предоставляющего муниципальную услугу, либо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муниципального служащего. Заявителем могут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быть представлены документы (при наличии), подтверждающие доводы заявителя, либо их копии.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EC070B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5.2. Орган местного самоуправления, организации и уполномоченные на рассмотрение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жалобы лица, которым может быть направлена жалоба заявителя в досудебном (внесудебном)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порядке.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C070B" w:rsidRDefault="00EC070B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Жалобы на решения, действия (бездействия) должностных лиц рассматриваются в порядке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сроки, установленные Федеральный закон от 02.05.2006 № 59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 «О порядке рассмотрения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обращений граждан Российской Федерации».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5.3. Способы информирования заявителей о порядке подачи и рассмотрения жалобы, в том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числе с использованием ЕПГУ, РПГУ.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Не позднее дня, следующего за днем принятия решения, заявителю в письменной форме и, по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желанию заявителя, в электронной форме направляется мотивированный ответ о результатах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жалобы.</w:t>
      </w:r>
    </w:p>
    <w:p w:rsidR="00C919A2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 случае признания жалобы подлежащей удовлетворению в ответе заявителю дается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информация о действиях, осуществляемых органом, предоставляющим муниципальную услугу,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целях незамедлительного устранения выявленных нарушений при оказании муниципальной услуги,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а также приносятся извинения за доставленные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неудобства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 указывается информация о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дальнейших действиях, которые необходимо совершить заявителю в целях получения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муниципальной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признания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жалобы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аргументированные разъяснения о причинах принятого решения, а также информация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обжалования принятого решения.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рассмотрения жалобы признаков состава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административного правонарушения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или преступления должностное лицо, наделенные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полномочиями по рассмотрению жалоб незамедлительно направляют имеющиеся материалы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органы прокуратуры.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919A2" w:rsidRDefault="00C919A2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19A2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5.4. Перечень нормативных правовых актов, регулирующих порядок досудебного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(внесудебного) обжалования решений и действий (бездействия) органа, предоставляющего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муниципальную услугу, а также его должностных лиц.</w:t>
      </w:r>
    </w:p>
    <w:p w:rsidR="00C919A2" w:rsidRDefault="00C919A2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C919A2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Порядок досудебного (внесудебного) обжалования решений и действий (бездействия) органа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предоставляющего муниципальную услугу, а также его должностных лиц, руководителя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уполномоченного органа либо специалиста уполномоченного органа осуществляется в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соответствии</w:t>
      </w:r>
      <w:r w:rsidR="00C919A2">
        <w:rPr>
          <w:rStyle w:val="fontstyle31"/>
          <w:rFonts w:ascii="Times New Roman" w:hAnsi="Times New Roman"/>
          <w:sz w:val="26"/>
          <w:szCs w:val="26"/>
        </w:rPr>
        <w:t>: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3647EF">
        <w:rPr>
          <w:rStyle w:val="fontstyle3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с Федеральным законом № </w:t>
      </w:r>
      <w:r w:rsidRPr="00EA7A4B">
        <w:rPr>
          <w:rStyle w:val="fontstyle21"/>
          <w:rFonts w:ascii="Times New Roman" w:hAnsi="Times New Roman"/>
          <w:sz w:val="26"/>
          <w:szCs w:val="26"/>
        </w:rPr>
        <w:t>210-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ФЗ, </w:t>
      </w:r>
    </w:p>
    <w:p w:rsidR="00C919A2" w:rsidRDefault="003647E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- с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Федерации от 16.08.2012 № 840 «О порядке подачи и рассмотрения жалоб на решения и действия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(бездействие) федеральных органов исполнительной власти и их должностных лиц, федеральных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государственных служащих, должностных лиц государственных внебюджетных фондов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Российской Федерации, государственных корпораций, наделенных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в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соответствии с федеральными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законами полномочиями по предоставлению государственных услуг в установленной сфере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деятельности, и их должностных лиц, организаций, предусмотренных частью 1.1 статьи 16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Федерального закона «Об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организации предоставления государственных и муниципальных услуг»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>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и их работников, а также функциональных центров предоставления государственных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муниципальных услуг и их работников»</w:t>
      </w:r>
      <w:r>
        <w:rPr>
          <w:rStyle w:val="fontstyle21"/>
          <w:rFonts w:ascii="Times New Roman" w:hAnsi="Times New Roman"/>
          <w:sz w:val="26"/>
          <w:szCs w:val="26"/>
        </w:rPr>
        <w:t>;</w:t>
      </w:r>
      <w:proofErr w:type="gramEnd"/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3647EF" w:rsidRDefault="00245ABE" w:rsidP="00B32A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6. Особенности выполнения административных</w:t>
      </w:r>
      <w:r w:rsidR="008A76EA" w:rsidRPr="00EA7A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процедур (действий) в МФЦ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6.1. Предоставление муниципальной услуги в МФЦ осуществляется при наличии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заключенного соглашения о взаимодействии между уполномоченным органом и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6.2. Основанием для начала предоставления муниципальной услуги является обращение</w:t>
      </w:r>
      <w:r w:rsidR="008A76EA" w:rsidRPr="00EA7A4B">
        <w:rPr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 в МФЦ, расположенный на территории муниципального образования, в котором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проживает заявитель.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6.3. Информирование заявителей о порядке предоставления муниципальной услуги в МФЦ, о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ходе выполнения запроса о предоставлении муниципальной услуги, по иным вопросам, связанным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 предоставлением муниципальной услуги, а также консультирование заявителей о порядке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 в МФЦ осуществляется в соответствии с графиком работы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6.4. Прием заявлений о предоставлении муниципальной услуги и иных документов,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необходимых для предоставления муниципальной услуги.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 личном обращении заявителя в МФЦ сотрудник, ответственный за прием документов: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представителя заявителя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 основании документов, удостоверяющих его личность и полномочия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(в случае обращения его представителя</w:t>
      </w:r>
      <w:r w:rsidRPr="00EA7A4B">
        <w:rPr>
          <w:rStyle w:val="fontstyle21"/>
          <w:rFonts w:ascii="Times New Roman" w:hAnsi="Times New Roman"/>
          <w:sz w:val="26"/>
          <w:szCs w:val="26"/>
        </w:rPr>
        <w:t>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проверяет представленное заявление и документы на предмет: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1) текст в заявлении поддается прочтению;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2) в заявлении указаны фамилия, имя, отчество (последнее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при наличии) физического лица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либо наименование юридического лица;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3) заявление подписано уполномоченным лицом;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4) приложены документы, необходимые для предоставления муниципальной услуги;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5) соответствие данных документа, удостоверяющего личность, данным, указанным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заявлении и необходимых документах;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заполняет сведения о заявителе и представленных документах в автоматизированной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информационной системе (АИС МФЦ);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выдает расписку в получении документов на предоставление услуги, сформированную в АИС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МФЦ;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информирует заявителя о сроке предоставления муниципальной услуги, способах получения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информации о ходе исполнения муниципальной услуги;</w:t>
      </w: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уведомляет заявителя о том, что невостребованные документы хранятся в МФЦ в течение 30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дней, после чего передаются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F81776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6.5. Заявление и документы, принятые от заявителя на предоставление муниципальной услуги,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передаются в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 xml:space="preserve"> 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не позднее 1 рабочего дня, следующего за днем регистрации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заявления и документов в МФЦ, посредством личного обращения по сопроводительному реестру,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содержащему дату и отметку о передаче, оформленному в двух экземплярах. Указанный реестр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заверяется сотрудником МФЦ и передается специалисту уполномоченного органа под подпись.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Один экземпляр сопроводительного реестра остается в уполномоченном органе и хранится как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документ строгой отчетности отдельно от личных дел, второй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хранится в МФЦ. В заявлении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производится отметка с указанием реквизитов реестра, по которому переданы заявление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документы.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 Выдача заявителю результата предоставления муниципальной услуги, в том числе выдача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документов на бумажном носителе, подтверждающих содержание электронных документов,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направленных в МФЦ по результатам предоставления муниципальных услуг органами,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предоставляющими муниципальные услуги, а также выдача документов, включая составление на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бумажном носителе и </w:t>
      </w:r>
      <w:proofErr w:type="gramStart"/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заверение выписок</w:t>
      </w:r>
      <w:proofErr w:type="gramEnd"/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 из информационных систем органов, предоставляющих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муниципальные услуги.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E41CD" w:rsidRDefault="009E41CD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При обращении заявителя за предоставлением муниципальной услуги через МФЦ выдача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результата предоставления муниципальной услуги осуществляется при личном обращении в МФЦ.</w:t>
      </w:r>
    </w:p>
    <w:p w:rsidR="003647EF" w:rsidRDefault="008A76EA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6.6.1. Ответственность за выдачу результата предоставления муниципальной услуги несет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сотрудник МФЦ, уполномоченный руководителем МФЦ.</w:t>
      </w:r>
    </w:p>
    <w:p w:rsidR="003647EF" w:rsidRDefault="008A76EA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6.6.2. Для получения результата предоставления муниципальной услуги в МФЦ заявитель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предъявляет документ, удостоверяющий его личность и расписку.</w:t>
      </w:r>
      <w:r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случае обращения представителя заявителя представляются документы, удостоверяющие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личность и подтверждающие полномочия представителя заявителя.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Сотрудник МФЦ, ответственный за выдачу документов, выдает документы заявителю 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регистрирует факт их выдачи в АИС МФЦ. Заявитель подтверждает факт получения документов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своей подписью в расписке, которая остается в МФЦ.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Невостребованные документы хранятся в МФЦ в течение 30 дней, после чего передаются в</w:t>
      </w:r>
      <w:r w:rsidR="003647EF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EA7A4B" w:rsidRPr="00EA7A4B">
        <w:rPr>
          <w:rStyle w:val="fontstyle31"/>
          <w:rFonts w:ascii="Times New Roman" w:hAnsi="Times New Roman"/>
          <w:sz w:val="26"/>
          <w:szCs w:val="26"/>
        </w:rPr>
        <w:t>Администраци</w:t>
      </w:r>
      <w:r w:rsidR="003647EF">
        <w:rPr>
          <w:rStyle w:val="fontstyle31"/>
          <w:rFonts w:ascii="Times New Roman" w:hAnsi="Times New Roman"/>
          <w:sz w:val="26"/>
          <w:szCs w:val="26"/>
        </w:rPr>
        <w:t>ю</w:t>
      </w:r>
      <w:r w:rsidRPr="00EA7A4B">
        <w:rPr>
          <w:rStyle w:val="fontstyle31"/>
          <w:rFonts w:ascii="Times New Roman" w:hAnsi="Times New Roman"/>
          <w:sz w:val="26"/>
          <w:szCs w:val="26"/>
        </w:rPr>
        <w:t>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6.7.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Иные действия, необходимые для предоставления муниципальной услуги, в том числе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связанные с проверкой действительности усиленной квалифицированной электронной подписи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заявителя, использованной при обращении за получением муниципальной услуги, а также с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установлением перечня средств удостоверяющих центров, которые допускаются для использования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в целях обеспечения указанной проверки и определяются на основании утверждаемой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уполномоченным органом по согласованию с Федеральной службой безопасности Российской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Федерации модели угроз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 xml:space="preserve"> безопасности информации в информационной системе, используемой в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целях приема обращений за получением муниципальной услуги и (или) предоставления такой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услуги, в МФЦ не предусмотрены.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647EF" w:rsidRDefault="003647EF" w:rsidP="008A7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647EF" w:rsidRDefault="00245ABE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6.8. Досудебное (внесудебное) обжалование решений и действий (бездействия) МФЦ,</w:t>
      </w:r>
      <w:r w:rsidR="008A76EA" w:rsidRPr="00EA7A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сотрудника МФЦ осуществляется в порядке, предусмотренном пунктом 5.1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настоящего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F81776">
        <w:rPr>
          <w:rStyle w:val="fontstyle31"/>
          <w:rFonts w:ascii="Times New Roman" w:hAnsi="Times New Roman"/>
          <w:sz w:val="26"/>
          <w:szCs w:val="26"/>
        </w:rPr>
        <w:t xml:space="preserve">административного </w:t>
      </w:r>
      <w:r w:rsidRPr="00EA7A4B">
        <w:rPr>
          <w:rStyle w:val="fontstyle31"/>
          <w:rFonts w:ascii="Times New Roman" w:hAnsi="Times New Roman"/>
          <w:sz w:val="26"/>
          <w:szCs w:val="26"/>
        </w:rPr>
        <w:t>регламента.</w:t>
      </w:r>
    </w:p>
    <w:p w:rsidR="003647EF" w:rsidRDefault="003647EF" w:rsidP="008A76E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367711" w:rsidRDefault="00245ABE" w:rsidP="003647EF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Приложение № 1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помещение и нежилого помещения в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D472EA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367711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БЛОК</w:t>
      </w:r>
      <w:r w:rsidRPr="00EA7A4B">
        <w:rPr>
          <w:rStyle w:val="fontstyle51"/>
          <w:rFonts w:ascii="Times New Roman" w:hAnsi="Times New Roman"/>
          <w:sz w:val="26"/>
          <w:szCs w:val="26"/>
        </w:rPr>
        <w:t>-</w:t>
      </w:r>
      <w:r w:rsidRPr="00EA7A4B">
        <w:rPr>
          <w:rStyle w:val="fontstyle01"/>
          <w:rFonts w:ascii="Times New Roman" w:hAnsi="Times New Roman"/>
          <w:sz w:val="26"/>
          <w:szCs w:val="26"/>
        </w:rPr>
        <w:t>СХЕМА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ПРЕДОСТАВЛЕНИЯ МУНИЦИПАЛЬНОЙ УСЛУГИ «ПЕРЕВОД ЖИЛОГО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ПОМЕЩЕНИЯ В НЕЖИЛОЕ ПОМЕЩЕНИЕ И НЕЖИЛОГО ПОМЕЩЕНИЯ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sz w:val="26"/>
          <w:szCs w:val="26"/>
        </w:rPr>
        <w:t>В ЖИЛОЕ ПОМЕЩЕНИЕ»</w:t>
      </w:r>
      <w:r w:rsidR="00367711">
        <w:rPr>
          <w:rStyle w:val="fontstyle01"/>
          <w:rFonts w:ascii="Times New Roman" w:hAnsi="Times New Roman"/>
          <w:sz w:val="26"/>
          <w:szCs w:val="26"/>
        </w:rPr>
        <w:t xml:space="preserve"> </w:t>
      </w:r>
    </w:p>
    <w:p w:rsidR="003647EF" w:rsidRPr="00F11123" w:rsidRDefault="00F11123" w:rsidP="00F11123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  <w:r w:rsidR="003647EF"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1F156F" wp14:editId="698635BD">
                <wp:simplePos x="0" y="0"/>
                <wp:positionH relativeFrom="column">
                  <wp:posOffset>2083960</wp:posOffset>
                </wp:positionH>
                <wp:positionV relativeFrom="paragraph">
                  <wp:posOffset>148838</wp:posOffset>
                </wp:positionV>
                <wp:extent cx="1534602" cy="302149"/>
                <wp:effectExtent l="0" t="0" r="279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E12606" id="Прямоугольник 1" o:spid="_x0000_s1026" style="position:absolute;margin-left:164.1pt;margin-top:11.7pt;width:120.85pt;height:23.8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" filled="f" strokecolor="black [3213]" strokeweight="1pt"/>
            </w:pict>
          </mc:Fallback>
        </mc:AlternateContent>
      </w:r>
      <w:r w:rsidRPr="00F11123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ab/>
      </w:r>
    </w:p>
    <w:p w:rsidR="003647EF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3647EF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2816004</wp:posOffset>
                </wp:positionH>
                <wp:positionV relativeFrom="paragraph">
                  <wp:posOffset>71175</wp:posOffset>
                </wp:positionV>
                <wp:extent cx="0" cy="477603"/>
                <wp:effectExtent l="76200" t="0" r="57150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5D1F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11123" w:rsidRDefault="00F11123" w:rsidP="00F1112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117600</wp:posOffset>
                </wp:positionH>
                <wp:positionV relativeFrom="paragraph">
                  <wp:posOffset>228081</wp:posOffset>
                </wp:positionV>
                <wp:extent cx="6107502" cy="485029"/>
                <wp:effectExtent l="0" t="0" r="2667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485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9.25pt;margin-top:17.95pt;width:480.9pt;height:38.2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" fillcolor="white [3212]" strokecolor="black [3213]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27574" wp14:editId="03608EAE">
                <wp:simplePos x="0" y="0"/>
                <wp:positionH relativeFrom="column">
                  <wp:posOffset>2806810</wp:posOffset>
                </wp:positionH>
                <wp:positionV relativeFrom="paragraph">
                  <wp:posOffset>85338</wp:posOffset>
                </wp:positionV>
                <wp:extent cx="0" cy="477603"/>
                <wp:effectExtent l="76200" t="0" r="57150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7FB2FF" id="Прямая со стрелкой 8" o:spid="_x0000_s1026" type="#_x0000_t32" style="position:absolute;margin-left:221pt;margin-top:6.7pt;width:0;height:37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5781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409648" wp14:editId="66D21448">
                <wp:simplePos x="0" y="0"/>
                <wp:positionH relativeFrom="column">
                  <wp:posOffset>-49825</wp:posOffset>
                </wp:positionH>
                <wp:positionV relativeFrom="paragraph">
                  <wp:posOffset>180912</wp:posOffset>
                </wp:positionV>
                <wp:extent cx="6349284" cy="484505"/>
                <wp:effectExtent l="0" t="0" r="1397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284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3.9pt;margin-top:14.25pt;width:499.95pt;height:38.1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" fillcolor="window" strokecolor="windowText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Принятие решения о переводе или об отказе в переводе жилого помещения в нежилое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и нежилого помещения в жилое помещение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45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дней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FB931" wp14:editId="2C208D4E">
                <wp:simplePos x="0" y="0"/>
                <wp:positionH relativeFrom="column">
                  <wp:posOffset>2806369</wp:posOffset>
                </wp:positionH>
                <wp:positionV relativeFrom="paragraph">
                  <wp:posOffset>102373</wp:posOffset>
                </wp:positionV>
                <wp:extent cx="0" cy="477603"/>
                <wp:effectExtent l="7620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48E2E" id="Прямая со стрелкой 9" o:spid="_x0000_s1026" type="#_x0000_t32" style="position:absolute;margin-left:220.95pt;margin-top:8.05pt;width:0;height:3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11123" w:rsidRDefault="00077767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277B92" wp14:editId="5EBC6947">
                <wp:simplePos x="0" y="0"/>
                <wp:positionH relativeFrom="column">
                  <wp:posOffset>1270</wp:posOffset>
                </wp:positionH>
                <wp:positionV relativeFrom="paragraph">
                  <wp:posOffset>190500</wp:posOffset>
                </wp:positionV>
                <wp:extent cx="6162040" cy="484505"/>
                <wp:effectExtent l="0" t="0" r="1016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484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.1pt;margin-top:15pt;width:485.2pt;height:38.1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" fillcolor="window" strokecolor="windowText" strokeweight="1pt"/>
            </w:pict>
          </mc:Fallback>
        </mc:AlternateConten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="00245ABE" w:rsidRPr="00EA7A4B">
        <w:rPr>
          <w:rFonts w:ascii="Times New Roman" w:hAnsi="Times New Roman"/>
          <w:color w:val="000000"/>
          <w:sz w:val="26"/>
          <w:szCs w:val="26"/>
        </w:rPr>
        <w:br/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="00245ABE" w:rsidRPr="00EA7A4B">
        <w:rPr>
          <w:rStyle w:val="fontstyle21"/>
          <w:rFonts w:ascii="Times New Roman" w:hAnsi="Times New Roman"/>
          <w:sz w:val="26"/>
          <w:szCs w:val="26"/>
        </w:rPr>
        <w:t xml:space="preserve">3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2A113" wp14:editId="1D4A5DC0">
                <wp:simplePos x="0" y="0"/>
                <wp:positionH relativeFrom="column">
                  <wp:posOffset>2830195</wp:posOffset>
                </wp:positionH>
                <wp:positionV relativeFrom="paragraph">
                  <wp:posOffset>94008</wp:posOffset>
                </wp:positionV>
                <wp:extent cx="0" cy="477603"/>
                <wp:effectExtent l="76200" t="0" r="57150" b="558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A1CF12" id="Прямая со стрелкой 10" o:spid="_x0000_s1026" type="#_x0000_t32" style="position:absolute;margin-left:222.85pt;margin-top:7.4pt;width:0;height:37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57813" w:rsidRDefault="00F11123" w:rsidP="00F5781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1123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95DDC2" wp14:editId="1A691DB7">
                <wp:simplePos x="0" y="0"/>
                <wp:positionH relativeFrom="column">
                  <wp:posOffset>2138900</wp:posOffset>
                </wp:positionH>
                <wp:positionV relativeFrom="paragraph">
                  <wp:posOffset>189865</wp:posOffset>
                </wp:positionV>
                <wp:extent cx="1534602" cy="302149"/>
                <wp:effectExtent l="0" t="0" r="2794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3021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53AEAA" id="Прямоугольник 6" o:spid="_x0000_s1026" style="position:absolute;margin-left:168.4pt;margin-top:14.95pt;width:120.85pt;height:23.8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" filled="f" strokecolor="windowText" strokeweight="1pt"/>
            </w:pict>
          </mc:Fallback>
        </mc:AlternateContent>
      </w:r>
    </w:p>
    <w:p w:rsidR="00F11123" w:rsidRDefault="00F57813" w:rsidP="00F57813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</w:t>
      </w:r>
      <w:r w:rsidR="00245ABE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Fonts w:ascii="Times New Roman" w:hAnsi="Times New Roman"/>
          <w:sz w:val="26"/>
          <w:szCs w:val="26"/>
        </w:rPr>
        <w:br/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lastRenderedPageBreak/>
        <w:t>Приложение № 2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«Перевод жилого помещения в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нежилое помещение и нежилого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>помещения в жилое помещение»</w:t>
      </w:r>
    </w:p>
    <w:p w:rsidR="00F11123" w:rsidRDefault="00F11123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EA7A4B">
        <w:rPr>
          <w:rStyle w:val="fontstyle01"/>
          <w:rFonts w:ascii="Times New Roman" w:hAnsi="Times New Roman"/>
          <w:sz w:val="26"/>
          <w:szCs w:val="26"/>
        </w:rPr>
        <w:t>Правовые основания предоставления муниципальной услуги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«Перевод жилого помещения в нежилое помещение и нежилого помещения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в жилое помещение»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sz w:val="26"/>
          <w:szCs w:val="26"/>
        </w:rPr>
        <w:t>(далее – муниципальная услуга)</w:t>
      </w:r>
    </w:p>
    <w:p w:rsidR="003C7D6A" w:rsidRDefault="003C7D6A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с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:</w:t>
      </w:r>
    </w:p>
    <w:p w:rsidR="003C7D6A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Жилищным Кодексом Российской Федерации;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="007E39DE">
        <w:rPr>
          <w:rStyle w:val="fontstyle31"/>
          <w:rFonts w:ascii="Times New Roman" w:hAnsi="Times New Roman"/>
          <w:sz w:val="26"/>
          <w:szCs w:val="26"/>
        </w:rPr>
        <w:t>Ф</w:t>
      </w:r>
      <w:r w:rsidRPr="00EA7A4B">
        <w:rPr>
          <w:rStyle w:val="fontstyle31"/>
          <w:rFonts w:ascii="Times New Roman" w:hAnsi="Times New Roman"/>
          <w:sz w:val="26"/>
          <w:szCs w:val="26"/>
        </w:rPr>
        <w:t>едеральным законом от 27.07.2010</w:t>
      </w:r>
      <w:r w:rsidR="00F1112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210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ФЗ</w:t>
      </w:r>
      <w:r w:rsid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"Об организации предоставления государственных и муниципальных услуг";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 Федерации от 26 сентября 1994 г.</w:t>
      </w:r>
      <w:r w:rsidR="00D472E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№ 1086"О государственной жилищной инспекции в Российской Федерации";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постановлением Правительства Российской Федерации от 10 августа 2005 № 502«Об утверждении формы уведомления о переводе (отказе в переводе) жилого (нежилого</w:t>
      </w:r>
      <w:proofErr w:type="gramStart"/>
      <w:r w:rsidRPr="00EA7A4B">
        <w:rPr>
          <w:rStyle w:val="fontstyle31"/>
          <w:rFonts w:ascii="Times New Roman" w:hAnsi="Times New Roman"/>
          <w:sz w:val="26"/>
          <w:szCs w:val="26"/>
        </w:rPr>
        <w:t>)п</w:t>
      </w:r>
      <w:proofErr w:type="gramEnd"/>
      <w:r w:rsidRPr="00EA7A4B">
        <w:rPr>
          <w:rStyle w:val="fontstyle31"/>
          <w:rFonts w:ascii="Times New Roman" w:hAnsi="Times New Roman"/>
          <w:sz w:val="26"/>
          <w:szCs w:val="26"/>
        </w:rPr>
        <w:t>омещения в нежилое (жилое) помещение»</w:t>
      </w:r>
      <w:r w:rsidR="003C7D6A">
        <w:rPr>
          <w:rStyle w:val="fontstyle31"/>
          <w:rFonts w:ascii="Times New Roman" w:hAnsi="Times New Roman"/>
          <w:sz w:val="26"/>
          <w:szCs w:val="26"/>
        </w:rPr>
        <w:t>;</w:t>
      </w:r>
    </w:p>
    <w:p w:rsidR="00F11123" w:rsidRDefault="00245ABE" w:rsidP="00F1112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распоряжением Правительства Российской Федерации от 17 декабря 2009 г. № 1993</w:t>
      </w:r>
      <w:r w:rsidRPr="00EA7A4B">
        <w:rPr>
          <w:rStyle w:val="fontstyle21"/>
          <w:rFonts w:ascii="Times New Roman" w:hAnsi="Times New Roman"/>
          <w:sz w:val="26"/>
          <w:szCs w:val="26"/>
        </w:rPr>
        <w:t>-</w:t>
      </w:r>
      <w:r w:rsidRPr="00EA7A4B">
        <w:rPr>
          <w:rStyle w:val="fontstyle31"/>
          <w:rFonts w:ascii="Times New Roman" w:hAnsi="Times New Roman"/>
          <w:sz w:val="26"/>
          <w:szCs w:val="26"/>
        </w:rPr>
        <w:t>р "Об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утверждении сводного перечня первоочередных государственных и муниципальных услуг,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предоставляемых в электронном виде";</w:t>
      </w:r>
    </w:p>
    <w:p w:rsidR="00F11123" w:rsidRDefault="00245ABE" w:rsidP="00F11123">
      <w:pPr>
        <w:spacing w:after="0" w:line="240" w:lineRule="auto"/>
        <w:ind w:firstLine="709"/>
        <w:jc w:val="both"/>
        <w:rPr>
          <w:rFonts w:cs="Calibri"/>
          <w:color w:val="000000"/>
        </w:rPr>
      </w:pPr>
      <w:r w:rsidRPr="00EA7A4B">
        <w:rPr>
          <w:rStyle w:val="fontstyle21"/>
          <w:rFonts w:ascii="Times New Roman" w:hAnsi="Times New Roman"/>
          <w:sz w:val="26"/>
          <w:szCs w:val="26"/>
        </w:rPr>
        <w:t xml:space="preserve">- </w:t>
      </w:r>
      <w:r w:rsidRPr="00EA7A4B">
        <w:rPr>
          <w:rStyle w:val="fontstyle31"/>
          <w:rFonts w:ascii="Times New Roman" w:hAnsi="Times New Roman"/>
          <w:sz w:val="26"/>
          <w:szCs w:val="26"/>
        </w:rPr>
        <w:t>иными нормативными актами органов местного самоуправления, на территории которых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>предоставляется муниципальная услуга</w:t>
      </w:r>
      <w:r w:rsidR="003C7D6A">
        <w:rPr>
          <w:rStyle w:val="fontstyle31"/>
          <w:rFonts w:ascii="Times New Roman" w:hAnsi="Times New Roman"/>
          <w:sz w:val="26"/>
          <w:szCs w:val="26"/>
        </w:rPr>
        <w:t>.</w:t>
      </w:r>
    </w:p>
    <w:p w:rsidR="00F11123" w:rsidRDefault="00F11123" w:rsidP="00F11123">
      <w:pPr>
        <w:spacing w:after="0" w:line="240" w:lineRule="auto"/>
        <w:ind w:firstLine="709"/>
        <w:jc w:val="both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F11123" w:rsidRDefault="00F11123" w:rsidP="00367711">
      <w:pPr>
        <w:spacing w:after="0" w:line="240" w:lineRule="auto"/>
        <w:ind w:firstLine="709"/>
        <w:jc w:val="center"/>
        <w:rPr>
          <w:rFonts w:cs="Calibri"/>
          <w:color w:val="000000"/>
        </w:rPr>
      </w:pPr>
    </w:p>
    <w:p w:rsidR="00077767" w:rsidRDefault="00077767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9E41CD" w:rsidRDefault="009E41CD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077767" w:rsidRDefault="00077767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3C7D6A" w:rsidRPr="003C7D6A" w:rsidRDefault="00245ABE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lastRenderedPageBreak/>
        <w:t>Приложе</w:t>
      </w:r>
      <w:bookmarkStart w:id="0" w:name="_GoBack"/>
      <w:bookmarkEnd w:id="0"/>
      <w:r w:rsidRPr="003C7D6A">
        <w:rPr>
          <w:rStyle w:val="fontstyle31"/>
          <w:rFonts w:ascii="Times New Roman" w:hAnsi="Times New Roman"/>
          <w:sz w:val="26"/>
          <w:szCs w:val="26"/>
        </w:rPr>
        <w:t xml:space="preserve">ние № </w:t>
      </w:r>
      <w:r w:rsidR="00AC77B3">
        <w:rPr>
          <w:rStyle w:val="fontstyle31"/>
          <w:rFonts w:ascii="Times New Roman" w:hAnsi="Times New Roman"/>
          <w:sz w:val="26"/>
          <w:szCs w:val="26"/>
        </w:rPr>
        <w:t>3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к административному регламенту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предоставления муниципальной услуги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«Перевод жилого помещения в нежилое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помещение и нежилого помещения в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31"/>
          <w:rFonts w:ascii="Times New Roman" w:hAnsi="Times New Roman"/>
          <w:sz w:val="26"/>
          <w:szCs w:val="26"/>
        </w:rPr>
        <w:t>жилое помещение»</w:t>
      </w:r>
    </w:p>
    <w:p w:rsidR="003C7D6A" w:rsidRPr="003C7D6A" w:rsidRDefault="00245ABE" w:rsidP="00367711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Форма заявления о предоставлении муниципальной услуги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:rsidR="00552453" w:rsidRDefault="00245ABE" w:rsidP="003C7D6A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кому: 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71"/>
          <w:rFonts w:ascii="Times New Roman" w:hAnsi="Times New Roman"/>
          <w:sz w:val="20"/>
          <w:szCs w:val="20"/>
        </w:rPr>
        <w:t xml:space="preserve">наименование </w:t>
      </w:r>
      <w:r w:rsidR="008D68BA" w:rsidRPr="00552453">
        <w:rPr>
          <w:rStyle w:val="fontstyle71"/>
          <w:rFonts w:ascii="Times New Roman" w:hAnsi="Times New Roman"/>
          <w:sz w:val="20"/>
          <w:szCs w:val="20"/>
        </w:rPr>
        <w:t xml:space="preserve"> Администрации</w:t>
      </w:r>
      <w:r w:rsidRPr="00552453">
        <w:rPr>
          <w:rStyle w:val="fontstyle31"/>
          <w:rFonts w:ascii="Times New Roman" w:hAnsi="Times New Roman"/>
          <w:sz w:val="20"/>
          <w:szCs w:val="20"/>
        </w:rPr>
        <w:t>)</w:t>
      </w:r>
    </w:p>
    <w:p w:rsidR="003C7D6A" w:rsidRPr="003C7D6A" w:rsidRDefault="00552453" w:rsidP="00552453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</w:t>
      </w:r>
      <w:proofErr w:type="gramStart"/>
      <w:r w:rsidR="00245ABE" w:rsidRPr="003C7D6A">
        <w:rPr>
          <w:rStyle w:val="fontstyle31"/>
          <w:rFonts w:ascii="Times New Roman" w:hAnsi="Times New Roman"/>
          <w:sz w:val="26"/>
          <w:szCs w:val="26"/>
        </w:rPr>
        <w:t>от кого:</w:t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(полное наименование, ИНН, ОГРН юридического лица)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(контактный телефон, электронная почта, почтовый адрес)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 xml:space="preserve">(фамилия, имя, отчество (последнее </w:t>
      </w:r>
      <w:r w:rsidR="00245ABE" w:rsidRPr="00552453">
        <w:rPr>
          <w:rStyle w:val="fontstyle81"/>
          <w:rFonts w:ascii="Times New Roman" w:hAnsi="Times New Roman"/>
          <w:sz w:val="20"/>
          <w:szCs w:val="20"/>
        </w:rPr>
        <w:t xml:space="preserve">- </w:t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при наличии),</w:t>
      </w:r>
      <w:r w:rsidR="00245ABE"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данные документа, удостоверяющего личность,</w:t>
      </w:r>
      <w:r w:rsidR="00245ABE"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контактный телефон, адрес электронной почты уполномоченного лица)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="00245ABE"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_________________________________________</w:t>
      </w:r>
      <w:r w:rsidR="00245ABE" w:rsidRPr="003C7D6A">
        <w:rPr>
          <w:rFonts w:ascii="Times New Roman" w:hAnsi="Times New Roman"/>
          <w:color w:val="000000"/>
          <w:sz w:val="26"/>
          <w:szCs w:val="26"/>
        </w:rPr>
        <w:br/>
      </w:r>
      <w:r w:rsidR="00245ABE" w:rsidRPr="00552453">
        <w:rPr>
          <w:rStyle w:val="fontstyle71"/>
          <w:rFonts w:ascii="Times New Roman" w:hAnsi="Times New Roman"/>
          <w:sz w:val="20"/>
          <w:szCs w:val="20"/>
        </w:rPr>
        <w:t>(данные представителя заявителя)</w:t>
      </w:r>
      <w:r w:rsidR="00245ABE"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proofErr w:type="gramEnd"/>
    </w:p>
    <w:p w:rsidR="003C7D6A" w:rsidRPr="003C7D6A" w:rsidRDefault="003C7D6A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3C7D6A" w:rsidRPr="003C7D6A" w:rsidRDefault="00245ABE" w:rsidP="00367711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sz w:val="26"/>
          <w:szCs w:val="26"/>
        </w:rPr>
      </w:pPr>
      <w:r w:rsidRPr="003C7D6A">
        <w:rPr>
          <w:rStyle w:val="fontstyle01"/>
          <w:rFonts w:ascii="Times New Roman" w:hAnsi="Times New Roman"/>
          <w:sz w:val="26"/>
          <w:szCs w:val="26"/>
        </w:rPr>
        <w:t>ЗАЯВЛЕНИЕ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sz w:val="26"/>
          <w:szCs w:val="26"/>
        </w:rPr>
        <w:t>о переводе жилого помещения в нежилое помещение и нежилого помещения в жилое помещение</w:t>
      </w:r>
    </w:p>
    <w:p w:rsidR="003C7D6A" w:rsidRPr="003C7D6A" w:rsidRDefault="003C7D6A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Прошу</w:t>
      </w:r>
      <w:r w:rsidR="003C7D6A"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предоставить муниципальную услугу</w:t>
      </w:r>
    </w:p>
    <w:p w:rsidR="00552453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</w:t>
      </w:r>
      <w:r w:rsidR="00552453">
        <w:rPr>
          <w:rStyle w:val="fontstyle31"/>
          <w:rFonts w:ascii="Times New Roman" w:hAnsi="Times New Roman"/>
          <w:sz w:val="26"/>
          <w:szCs w:val="26"/>
        </w:rPr>
        <w:t>_________</w:t>
      </w:r>
      <w:r w:rsidR="009E41CD">
        <w:rPr>
          <w:rStyle w:val="fontstyle31"/>
          <w:rFonts w:ascii="Times New Roman" w:hAnsi="Times New Roman"/>
          <w:sz w:val="26"/>
          <w:szCs w:val="26"/>
        </w:rPr>
        <w:t xml:space="preserve">____________________________ 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в отношении помещения, </w:t>
      </w:r>
      <w:r w:rsidRPr="003C7D6A">
        <w:rPr>
          <w:rStyle w:val="fontstyle31"/>
          <w:rFonts w:ascii="Times New Roman" w:hAnsi="Times New Roman"/>
          <w:sz w:val="26"/>
          <w:szCs w:val="26"/>
        </w:rPr>
        <w:t>находящегося в</w:t>
      </w:r>
      <w:r w:rsidR="003C7D6A"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собственности</w:t>
      </w:r>
    </w:p>
    <w:p w:rsidR="003C7D6A" w:rsidRDefault="00245ABE" w:rsidP="003C7D6A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________________________________________________________</w:t>
      </w:r>
    </w:p>
    <w:p w:rsidR="00552453" w:rsidRP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(для физических лиц/индивидуальных предпринимателей:</w:t>
      </w:r>
      <w:proofErr w:type="gramEnd"/>
      <w:r w:rsidRPr="00552453">
        <w:rPr>
          <w:rStyle w:val="fontstyle31"/>
          <w:rFonts w:ascii="Times New Roman" w:hAnsi="Times New Roman"/>
          <w:sz w:val="20"/>
          <w:szCs w:val="20"/>
        </w:rPr>
        <w:t xml:space="preserve"> ФИО, документ, удостоверяющий личность: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вид документа паспорт, ИНН, СНИЛС, ОГРНИП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(для индивидуальных предпринимателей),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для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юридических лиц: полное наименование юридического лица, ОГРН, ИНН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>)</w:t>
      </w:r>
      <w:r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552453" w:rsidRDefault="00552453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proofErr w:type="gramStart"/>
      <w:r w:rsidRPr="003C7D6A">
        <w:rPr>
          <w:rStyle w:val="fontstyle31"/>
          <w:rFonts w:ascii="Times New Roman" w:hAnsi="Times New Roman"/>
          <w:sz w:val="26"/>
          <w:szCs w:val="26"/>
        </w:rPr>
        <w:t>расположенного</w:t>
      </w:r>
      <w:proofErr w:type="gramEnd"/>
      <w:r w:rsidRPr="003C7D6A">
        <w:rPr>
          <w:rStyle w:val="fontstyle31"/>
          <w:rFonts w:ascii="Times New Roman" w:hAnsi="Times New Roman"/>
          <w:sz w:val="26"/>
          <w:szCs w:val="26"/>
        </w:rPr>
        <w:t xml:space="preserve"> по</w:t>
      </w:r>
      <w:r w:rsidR="00077767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адресу: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_____________________________________________________________ </w:t>
      </w:r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2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(город, улица, проспект,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552453">
        <w:rPr>
          <w:rStyle w:val="fontstyle31"/>
          <w:rFonts w:ascii="Times New Roman" w:hAnsi="Times New Roman"/>
          <w:sz w:val="20"/>
          <w:szCs w:val="20"/>
        </w:rPr>
        <w:t>проезд, переулок, шоссе)</w:t>
      </w:r>
      <w:r w:rsidRPr="00552453">
        <w:rPr>
          <w:rStyle w:val="fontstyle21"/>
          <w:rFonts w:ascii="Times New Roman" w:hAnsi="Times New Roman"/>
          <w:sz w:val="20"/>
          <w:szCs w:val="20"/>
        </w:rPr>
        <w:t>,</w:t>
      </w:r>
      <w:r w:rsidR="00552453" w:rsidRPr="0055245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="00552453"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="00552453" w:rsidRPr="00552453">
        <w:rPr>
          <w:rStyle w:val="fontstyle31"/>
          <w:rFonts w:ascii="Times New Roman" w:hAnsi="Times New Roman"/>
          <w:sz w:val="20"/>
          <w:szCs w:val="20"/>
        </w:rPr>
        <w:t>№ дома, № корпуса, строения</w:t>
      </w:r>
      <w:r w:rsidR="00552453"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21"/>
          <w:rFonts w:ascii="Times New Roman" w:hAnsi="Times New Roman"/>
          <w:sz w:val="26"/>
          <w:szCs w:val="26"/>
        </w:rPr>
      </w:pPr>
    </w:p>
    <w:p w:rsidR="00552453" w:rsidRDefault="00552453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_____________________________________________________________ </w:t>
      </w:r>
    </w:p>
    <w:p w:rsidR="00552453" w:rsidRP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0"/>
          <w:szCs w:val="20"/>
        </w:rPr>
      </w:pP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(№ квартиры, (текущее назначение помещения (общая площадь, жилая помещения)</w:t>
      </w:r>
      <w:proofErr w:type="gramEnd"/>
    </w:p>
    <w:p w:rsidR="00552453" w:rsidRDefault="00245ABE" w:rsidP="00552453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</w:t>
      </w:r>
      <w:proofErr w:type="gramStart"/>
      <w:r w:rsidRPr="00552453">
        <w:rPr>
          <w:rStyle w:val="fontstyle31"/>
          <w:rFonts w:ascii="Times New Roman" w:hAnsi="Times New Roman"/>
          <w:sz w:val="20"/>
          <w:szCs w:val="20"/>
        </w:rPr>
        <w:t>жилое</w:t>
      </w:r>
      <w:proofErr w:type="gramEnd"/>
      <w:r w:rsidRPr="00552453">
        <w:rPr>
          <w:rStyle w:val="fontstyle31"/>
          <w:rFonts w:ascii="Times New Roman" w:hAnsi="Times New Roman"/>
          <w:sz w:val="20"/>
          <w:szCs w:val="20"/>
        </w:rPr>
        <w:t>/нежилое) площадь)</w:t>
      </w:r>
    </w:p>
    <w:p w:rsid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552453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из (жилого/нежилого) помещения в (нежилое/жилое</w:t>
      </w:r>
      <w:proofErr w:type="gramStart"/>
      <w:r w:rsidRPr="003C7D6A">
        <w:rPr>
          <w:rStyle w:val="fontstyle31"/>
          <w:rFonts w:ascii="Times New Roman" w:hAnsi="Times New Roman"/>
          <w:sz w:val="26"/>
          <w:szCs w:val="26"/>
        </w:rPr>
        <w:t>)(</w:t>
      </w:r>
      <w:proofErr w:type="gramEnd"/>
      <w:r w:rsidRPr="003C7D6A">
        <w:rPr>
          <w:rStyle w:val="fontstyle31"/>
          <w:rFonts w:ascii="Times New Roman" w:hAnsi="Times New Roman"/>
          <w:sz w:val="26"/>
          <w:szCs w:val="26"/>
        </w:rPr>
        <w:t>нужное подчеркнуть)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</w:p>
    <w:p w:rsidR="00552453" w:rsidRPr="003C7D6A" w:rsidRDefault="00245ABE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Подпись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 ____________________</w:t>
      </w:r>
      <w:r w:rsidR="00552453" w:rsidRPr="00552453"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="00552453">
        <w:rPr>
          <w:rStyle w:val="fontstyle31"/>
          <w:rFonts w:ascii="Times New Roman" w:hAnsi="Times New Roman"/>
          <w:sz w:val="26"/>
          <w:szCs w:val="26"/>
        </w:rPr>
        <w:t xml:space="preserve">                               </w:t>
      </w:r>
      <w:r w:rsidR="00552453" w:rsidRPr="003C7D6A">
        <w:rPr>
          <w:rStyle w:val="fontstyle31"/>
          <w:rFonts w:ascii="Times New Roman" w:hAnsi="Times New Roman"/>
          <w:sz w:val="26"/>
          <w:szCs w:val="26"/>
        </w:rPr>
        <w:t>Дата</w:t>
      </w:r>
      <w:r w:rsidR="00552453">
        <w:rPr>
          <w:rStyle w:val="fontstyle31"/>
          <w:rFonts w:ascii="Times New Roman" w:hAnsi="Times New Roman"/>
          <w:sz w:val="26"/>
          <w:szCs w:val="26"/>
        </w:rPr>
        <w:t>________________</w:t>
      </w:r>
    </w:p>
    <w:p w:rsidR="00552453" w:rsidRPr="00552453" w:rsidRDefault="00552453" w:rsidP="00552453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21"/>
          <w:rFonts w:ascii="Times New Roman" w:hAnsi="Times New Roman"/>
          <w:sz w:val="20"/>
          <w:szCs w:val="20"/>
        </w:rPr>
        <w:t xml:space="preserve">                        </w:t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31"/>
          <w:rFonts w:ascii="Times New Roman" w:hAnsi="Times New Roman"/>
          <w:sz w:val="20"/>
          <w:szCs w:val="20"/>
        </w:rPr>
        <w:t>расшифровка подписи</w:t>
      </w:r>
      <w:r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077767" w:rsidRDefault="00077767" w:rsidP="00E47AB1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sectPr w:rsidR="00077767" w:rsidSect="00C46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8A30D312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02E7"/>
    <w:multiLevelType w:val="hybridMultilevel"/>
    <w:tmpl w:val="185A90BC"/>
    <w:lvl w:ilvl="0" w:tplc="68F4F036">
      <w:start w:val="30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327FA"/>
    <w:multiLevelType w:val="hybridMultilevel"/>
    <w:tmpl w:val="241C9E38"/>
    <w:lvl w:ilvl="0" w:tplc="5E3C871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1CC7682"/>
    <w:multiLevelType w:val="hybridMultilevel"/>
    <w:tmpl w:val="67DCDB38"/>
    <w:lvl w:ilvl="0" w:tplc="70DAC304">
      <w:start w:val="1"/>
      <w:numFmt w:val="decimal"/>
      <w:lvlText w:val="%1)"/>
      <w:lvlJc w:val="left"/>
      <w:pPr>
        <w:ind w:left="1428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8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DB32609"/>
    <w:multiLevelType w:val="hybridMultilevel"/>
    <w:tmpl w:val="FBD85430"/>
    <w:lvl w:ilvl="0" w:tplc="0FA824E4">
      <w:start w:val="6"/>
      <w:numFmt w:val="decimal"/>
      <w:lvlText w:val="%1."/>
      <w:lvlJc w:val="left"/>
      <w:pPr>
        <w:ind w:left="2271" w:hanging="1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107317C"/>
    <w:multiLevelType w:val="hybridMultilevel"/>
    <w:tmpl w:val="C2AE124E"/>
    <w:lvl w:ilvl="0" w:tplc="99C45BB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551A16"/>
    <w:multiLevelType w:val="hybridMultilevel"/>
    <w:tmpl w:val="CA6C4BA8"/>
    <w:lvl w:ilvl="0" w:tplc="D4A078BC">
      <w:start w:val="2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18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2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23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594B80"/>
    <w:multiLevelType w:val="hybridMultilevel"/>
    <w:tmpl w:val="C376FAA6"/>
    <w:lvl w:ilvl="0" w:tplc="582CF148">
      <w:start w:val="20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B4B9F"/>
    <w:multiLevelType w:val="hybridMultilevel"/>
    <w:tmpl w:val="89088200"/>
    <w:lvl w:ilvl="0" w:tplc="2FE8678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F9E6744">
      <w:start w:val="1"/>
      <w:numFmt w:val="decimal"/>
      <w:lvlText w:val="%2."/>
      <w:lvlJc w:val="left"/>
      <w:pPr>
        <w:ind w:left="1420" w:hanging="142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D7759"/>
    <w:multiLevelType w:val="hybridMultilevel"/>
    <w:tmpl w:val="C75E01D6"/>
    <w:lvl w:ilvl="0" w:tplc="51128E5A">
      <w:start w:val="4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C9E2A98"/>
    <w:multiLevelType w:val="hybridMultilevel"/>
    <w:tmpl w:val="EA42AEFC"/>
    <w:lvl w:ilvl="0" w:tplc="A6D00B0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355478E"/>
    <w:multiLevelType w:val="hybridMultilevel"/>
    <w:tmpl w:val="48B6F24E"/>
    <w:lvl w:ilvl="0" w:tplc="2F902270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30"/>
  </w:num>
  <w:num w:numId="5">
    <w:abstractNumId w:val="21"/>
  </w:num>
  <w:num w:numId="6">
    <w:abstractNumId w:val="35"/>
  </w:num>
  <w:num w:numId="7">
    <w:abstractNumId w:val="24"/>
  </w:num>
  <w:num w:numId="8">
    <w:abstractNumId w:val="0"/>
  </w:num>
  <w:num w:numId="9">
    <w:abstractNumId w:val="14"/>
  </w:num>
  <w:num w:numId="10">
    <w:abstractNumId w:val="1"/>
  </w:num>
  <w:num w:numId="11">
    <w:abstractNumId w:val="19"/>
  </w:num>
  <w:num w:numId="12">
    <w:abstractNumId w:val="10"/>
  </w:num>
  <w:num w:numId="13">
    <w:abstractNumId w:val="12"/>
  </w:num>
  <w:num w:numId="14">
    <w:abstractNumId w:val="3"/>
  </w:num>
  <w:num w:numId="15">
    <w:abstractNumId w:val="31"/>
  </w:num>
  <w:num w:numId="16">
    <w:abstractNumId w:val="26"/>
  </w:num>
  <w:num w:numId="17">
    <w:abstractNumId w:val="13"/>
  </w:num>
  <w:num w:numId="18">
    <w:abstractNumId w:val="11"/>
  </w:num>
  <w:num w:numId="19">
    <w:abstractNumId w:val="25"/>
  </w:num>
  <w:num w:numId="20">
    <w:abstractNumId w:val="16"/>
  </w:num>
  <w:num w:numId="2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33"/>
  </w:num>
  <w:num w:numId="27">
    <w:abstractNumId w:val="20"/>
  </w:num>
  <w:num w:numId="28">
    <w:abstractNumId w:val="29"/>
  </w:num>
  <w:num w:numId="29">
    <w:abstractNumId w:val="32"/>
  </w:num>
  <w:num w:numId="30">
    <w:abstractNumId w:val="34"/>
  </w:num>
  <w:num w:numId="31">
    <w:abstractNumId w:val="28"/>
  </w:num>
  <w:num w:numId="32">
    <w:abstractNumId w:val="36"/>
  </w:num>
  <w:num w:numId="33">
    <w:abstractNumId w:val="4"/>
  </w:num>
  <w:num w:numId="34">
    <w:abstractNumId w:val="5"/>
  </w:num>
  <w:num w:numId="35">
    <w:abstractNumId w:val="2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81"/>
    <w:rsid w:val="000047A1"/>
    <w:rsid w:val="00006936"/>
    <w:rsid w:val="000110C7"/>
    <w:rsid w:val="0001437E"/>
    <w:rsid w:val="000228A7"/>
    <w:rsid w:val="00022E9B"/>
    <w:rsid w:val="00047742"/>
    <w:rsid w:val="00057410"/>
    <w:rsid w:val="00066A39"/>
    <w:rsid w:val="00073B6F"/>
    <w:rsid w:val="00077767"/>
    <w:rsid w:val="00087135"/>
    <w:rsid w:val="000962A5"/>
    <w:rsid w:val="000B32B7"/>
    <w:rsid w:val="000C2D06"/>
    <w:rsid w:val="000C4056"/>
    <w:rsid w:val="000C5BD4"/>
    <w:rsid w:val="000D5ABC"/>
    <w:rsid w:val="000E78B7"/>
    <w:rsid w:val="000F6A48"/>
    <w:rsid w:val="00105212"/>
    <w:rsid w:val="00105226"/>
    <w:rsid w:val="0011005E"/>
    <w:rsid w:val="0013764F"/>
    <w:rsid w:val="00153D70"/>
    <w:rsid w:val="00160ABC"/>
    <w:rsid w:val="00180A9F"/>
    <w:rsid w:val="00184E32"/>
    <w:rsid w:val="001A0714"/>
    <w:rsid w:val="001C7FEC"/>
    <w:rsid w:val="001E29F9"/>
    <w:rsid w:val="001F770E"/>
    <w:rsid w:val="00201D5F"/>
    <w:rsid w:val="00217973"/>
    <w:rsid w:val="00231375"/>
    <w:rsid w:val="00234D63"/>
    <w:rsid w:val="002455B1"/>
    <w:rsid w:val="00245ABE"/>
    <w:rsid w:val="00257084"/>
    <w:rsid w:val="00265503"/>
    <w:rsid w:val="002720B8"/>
    <w:rsid w:val="002772AA"/>
    <w:rsid w:val="00295667"/>
    <w:rsid w:val="00297049"/>
    <w:rsid w:val="002A70BD"/>
    <w:rsid w:val="002D485F"/>
    <w:rsid w:val="002E4620"/>
    <w:rsid w:val="003020B0"/>
    <w:rsid w:val="00323E58"/>
    <w:rsid w:val="003310AD"/>
    <w:rsid w:val="00333B23"/>
    <w:rsid w:val="003341BB"/>
    <w:rsid w:val="00362EE9"/>
    <w:rsid w:val="003647EF"/>
    <w:rsid w:val="003672B4"/>
    <w:rsid w:val="00367711"/>
    <w:rsid w:val="003A29BB"/>
    <w:rsid w:val="003B7E0E"/>
    <w:rsid w:val="003C7D6A"/>
    <w:rsid w:val="003E6036"/>
    <w:rsid w:val="003F6964"/>
    <w:rsid w:val="00403997"/>
    <w:rsid w:val="004116FC"/>
    <w:rsid w:val="00411AFA"/>
    <w:rsid w:val="00420060"/>
    <w:rsid w:val="0042676B"/>
    <w:rsid w:val="004477E4"/>
    <w:rsid w:val="004640A0"/>
    <w:rsid w:val="004928A2"/>
    <w:rsid w:val="004A34FC"/>
    <w:rsid w:val="004B49E8"/>
    <w:rsid w:val="004B551C"/>
    <w:rsid w:val="00500469"/>
    <w:rsid w:val="005052F3"/>
    <w:rsid w:val="00512008"/>
    <w:rsid w:val="005141DD"/>
    <w:rsid w:val="00517A22"/>
    <w:rsid w:val="00525804"/>
    <w:rsid w:val="00531A60"/>
    <w:rsid w:val="00532691"/>
    <w:rsid w:val="00541BFC"/>
    <w:rsid w:val="00542D8C"/>
    <w:rsid w:val="00552453"/>
    <w:rsid w:val="00557CBD"/>
    <w:rsid w:val="005611CE"/>
    <w:rsid w:val="0057142D"/>
    <w:rsid w:val="00573F50"/>
    <w:rsid w:val="00587D0F"/>
    <w:rsid w:val="005A067E"/>
    <w:rsid w:val="005D199C"/>
    <w:rsid w:val="005D6096"/>
    <w:rsid w:val="005E258A"/>
    <w:rsid w:val="00624F5F"/>
    <w:rsid w:val="006348A9"/>
    <w:rsid w:val="00642F9B"/>
    <w:rsid w:val="00647CCD"/>
    <w:rsid w:val="00653F35"/>
    <w:rsid w:val="00654E3C"/>
    <w:rsid w:val="006A21A1"/>
    <w:rsid w:val="006C0573"/>
    <w:rsid w:val="006C32DB"/>
    <w:rsid w:val="006D5377"/>
    <w:rsid w:val="006D6596"/>
    <w:rsid w:val="006E7330"/>
    <w:rsid w:val="006E78CA"/>
    <w:rsid w:val="006F6221"/>
    <w:rsid w:val="00722D81"/>
    <w:rsid w:val="00731766"/>
    <w:rsid w:val="00741281"/>
    <w:rsid w:val="00741B24"/>
    <w:rsid w:val="00743898"/>
    <w:rsid w:val="00753795"/>
    <w:rsid w:val="00790281"/>
    <w:rsid w:val="007E39DE"/>
    <w:rsid w:val="007F1DEE"/>
    <w:rsid w:val="0084049E"/>
    <w:rsid w:val="00844A94"/>
    <w:rsid w:val="008612CD"/>
    <w:rsid w:val="00895287"/>
    <w:rsid w:val="008A76EA"/>
    <w:rsid w:val="008B7893"/>
    <w:rsid w:val="008C7D00"/>
    <w:rsid w:val="008D5F44"/>
    <w:rsid w:val="008D68BA"/>
    <w:rsid w:val="008F0C24"/>
    <w:rsid w:val="008F1B82"/>
    <w:rsid w:val="00900361"/>
    <w:rsid w:val="009133B3"/>
    <w:rsid w:val="009144B6"/>
    <w:rsid w:val="00924839"/>
    <w:rsid w:val="009365EB"/>
    <w:rsid w:val="009407E2"/>
    <w:rsid w:val="0096076C"/>
    <w:rsid w:val="00967086"/>
    <w:rsid w:val="00974AA0"/>
    <w:rsid w:val="009800EB"/>
    <w:rsid w:val="009833F5"/>
    <w:rsid w:val="009B2D55"/>
    <w:rsid w:val="009E41CD"/>
    <w:rsid w:val="009F2CE2"/>
    <w:rsid w:val="00A23A56"/>
    <w:rsid w:val="00A325F7"/>
    <w:rsid w:val="00A40E35"/>
    <w:rsid w:val="00A41F6B"/>
    <w:rsid w:val="00A633E9"/>
    <w:rsid w:val="00A73E0B"/>
    <w:rsid w:val="00A94395"/>
    <w:rsid w:val="00AA4E87"/>
    <w:rsid w:val="00AB266A"/>
    <w:rsid w:val="00AC5F78"/>
    <w:rsid w:val="00AC6643"/>
    <w:rsid w:val="00AC77B3"/>
    <w:rsid w:val="00AD67E9"/>
    <w:rsid w:val="00AF3077"/>
    <w:rsid w:val="00B06EFE"/>
    <w:rsid w:val="00B32AB0"/>
    <w:rsid w:val="00B3313D"/>
    <w:rsid w:val="00B47636"/>
    <w:rsid w:val="00B635DB"/>
    <w:rsid w:val="00B64438"/>
    <w:rsid w:val="00B85AE0"/>
    <w:rsid w:val="00B8631D"/>
    <w:rsid w:val="00BA0FAD"/>
    <w:rsid w:val="00BB2EE7"/>
    <w:rsid w:val="00BB33C7"/>
    <w:rsid w:val="00BB6183"/>
    <w:rsid w:val="00BC16F0"/>
    <w:rsid w:val="00BC2A3F"/>
    <w:rsid w:val="00BD1EE4"/>
    <w:rsid w:val="00BE4792"/>
    <w:rsid w:val="00BE5667"/>
    <w:rsid w:val="00C0377C"/>
    <w:rsid w:val="00C130C1"/>
    <w:rsid w:val="00C21345"/>
    <w:rsid w:val="00C4304F"/>
    <w:rsid w:val="00C46581"/>
    <w:rsid w:val="00C62F0B"/>
    <w:rsid w:val="00C825E8"/>
    <w:rsid w:val="00C919A2"/>
    <w:rsid w:val="00C976A4"/>
    <w:rsid w:val="00CA2F92"/>
    <w:rsid w:val="00CB617B"/>
    <w:rsid w:val="00CE5C00"/>
    <w:rsid w:val="00CE78D1"/>
    <w:rsid w:val="00CE7C69"/>
    <w:rsid w:val="00CF3DE5"/>
    <w:rsid w:val="00D050D5"/>
    <w:rsid w:val="00D05B03"/>
    <w:rsid w:val="00D30009"/>
    <w:rsid w:val="00D302F1"/>
    <w:rsid w:val="00D37072"/>
    <w:rsid w:val="00D4104F"/>
    <w:rsid w:val="00D4166A"/>
    <w:rsid w:val="00D472EA"/>
    <w:rsid w:val="00D55113"/>
    <w:rsid w:val="00D6167A"/>
    <w:rsid w:val="00D64E58"/>
    <w:rsid w:val="00D67238"/>
    <w:rsid w:val="00D83410"/>
    <w:rsid w:val="00D84FC1"/>
    <w:rsid w:val="00D92ECD"/>
    <w:rsid w:val="00D962FD"/>
    <w:rsid w:val="00DA12A2"/>
    <w:rsid w:val="00DA7EFA"/>
    <w:rsid w:val="00DF3D30"/>
    <w:rsid w:val="00E0701E"/>
    <w:rsid w:val="00E13A91"/>
    <w:rsid w:val="00E1523E"/>
    <w:rsid w:val="00E255BD"/>
    <w:rsid w:val="00E37EA9"/>
    <w:rsid w:val="00E47AB1"/>
    <w:rsid w:val="00E52210"/>
    <w:rsid w:val="00E5262F"/>
    <w:rsid w:val="00E73671"/>
    <w:rsid w:val="00E81D20"/>
    <w:rsid w:val="00E93CB1"/>
    <w:rsid w:val="00E96AD8"/>
    <w:rsid w:val="00EA7A4B"/>
    <w:rsid w:val="00EB1B8A"/>
    <w:rsid w:val="00EB2D17"/>
    <w:rsid w:val="00EC070B"/>
    <w:rsid w:val="00EF719B"/>
    <w:rsid w:val="00F10BBD"/>
    <w:rsid w:val="00F11123"/>
    <w:rsid w:val="00F2445C"/>
    <w:rsid w:val="00F346C1"/>
    <w:rsid w:val="00F458C8"/>
    <w:rsid w:val="00F57813"/>
    <w:rsid w:val="00F57AC5"/>
    <w:rsid w:val="00F60A3C"/>
    <w:rsid w:val="00F65AFC"/>
    <w:rsid w:val="00F7795D"/>
    <w:rsid w:val="00F81776"/>
    <w:rsid w:val="00F85FC5"/>
    <w:rsid w:val="00F93F16"/>
    <w:rsid w:val="00F94639"/>
    <w:rsid w:val="00FA048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saly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86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C221-1004-4D07-9BC1-CCAA524A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11421</Words>
  <Characters>65103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RePack by Diakov</cp:lastModifiedBy>
  <cp:revision>7</cp:revision>
  <cp:lastPrinted>2022-01-12T06:08:00Z</cp:lastPrinted>
  <dcterms:created xsi:type="dcterms:W3CDTF">2022-03-15T12:45:00Z</dcterms:created>
  <dcterms:modified xsi:type="dcterms:W3CDTF">2022-06-02T11:54:00Z</dcterms:modified>
</cp:coreProperties>
</file>