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2A" w:rsidRPr="00572CF8" w:rsidRDefault="0034282A" w:rsidP="0034282A">
      <w:pPr>
        <w:shd w:val="clear" w:color="auto" w:fill="FFFFFF"/>
        <w:spacing w:after="0" w:line="240" w:lineRule="auto"/>
        <w:jc w:val="center"/>
        <w:rPr>
          <w:rFonts w:ascii="Times New Roman" w:hAnsi="Times New Roman"/>
          <w:b/>
          <w:sz w:val="24"/>
          <w:szCs w:val="24"/>
        </w:rPr>
      </w:pPr>
      <w:bookmarkStart w:id="0" w:name="_GoBack"/>
      <w:bookmarkEnd w:id="0"/>
      <w:r w:rsidRPr="00572CF8">
        <w:rPr>
          <w:rFonts w:ascii="Times New Roman" w:hAnsi="Times New Roman"/>
          <w:b/>
          <w:spacing w:val="-2"/>
          <w:sz w:val="24"/>
          <w:szCs w:val="24"/>
        </w:rPr>
        <w:t>Сельское поселение Салым</w:t>
      </w:r>
    </w:p>
    <w:p w:rsidR="0034282A" w:rsidRPr="00572CF8" w:rsidRDefault="0034282A" w:rsidP="0034282A">
      <w:pPr>
        <w:shd w:val="clear" w:color="auto" w:fill="FFFFFF"/>
        <w:spacing w:after="0" w:line="240" w:lineRule="auto"/>
        <w:jc w:val="center"/>
        <w:rPr>
          <w:rFonts w:ascii="Times New Roman" w:hAnsi="Times New Roman"/>
          <w:b/>
          <w:sz w:val="24"/>
          <w:szCs w:val="24"/>
        </w:rPr>
      </w:pPr>
      <w:r w:rsidRPr="00572CF8">
        <w:rPr>
          <w:rFonts w:ascii="Times New Roman" w:hAnsi="Times New Roman"/>
          <w:b/>
          <w:sz w:val="24"/>
          <w:szCs w:val="24"/>
        </w:rPr>
        <w:t>Нефтеюганский район</w:t>
      </w:r>
    </w:p>
    <w:p w:rsidR="0034282A" w:rsidRPr="00572CF8" w:rsidRDefault="0034282A" w:rsidP="0034282A">
      <w:pPr>
        <w:shd w:val="clear" w:color="auto" w:fill="FFFFFF"/>
        <w:spacing w:after="0" w:line="360" w:lineRule="auto"/>
        <w:jc w:val="center"/>
        <w:rPr>
          <w:rFonts w:ascii="Times New Roman" w:hAnsi="Times New Roman"/>
          <w:b/>
          <w:sz w:val="24"/>
          <w:szCs w:val="24"/>
        </w:rPr>
      </w:pPr>
      <w:r w:rsidRPr="00572CF8">
        <w:rPr>
          <w:rFonts w:ascii="Times New Roman" w:hAnsi="Times New Roman"/>
          <w:b/>
          <w:sz w:val="24"/>
          <w:szCs w:val="24"/>
        </w:rPr>
        <w:t>Ханты-Мансийский автономный округ- Югра</w:t>
      </w:r>
    </w:p>
    <w:p w:rsidR="0034282A" w:rsidRPr="00572CF8" w:rsidRDefault="0034282A" w:rsidP="0034282A">
      <w:pPr>
        <w:shd w:val="clear" w:color="auto" w:fill="FFFFFF"/>
        <w:spacing w:after="0" w:line="240" w:lineRule="auto"/>
        <w:jc w:val="center"/>
        <w:rPr>
          <w:rFonts w:ascii="Times New Roman" w:hAnsi="Times New Roman"/>
          <w:b/>
          <w:spacing w:val="-10"/>
          <w:sz w:val="32"/>
          <w:szCs w:val="32"/>
        </w:rPr>
      </w:pPr>
      <w:r w:rsidRPr="00572CF8">
        <w:rPr>
          <w:rFonts w:ascii="Times New Roman" w:hAnsi="Times New Roman"/>
          <w:b/>
          <w:spacing w:val="-10"/>
          <w:sz w:val="32"/>
          <w:szCs w:val="32"/>
        </w:rPr>
        <w:t xml:space="preserve">АДМИНИСТРАЦИЯ </w:t>
      </w:r>
    </w:p>
    <w:p w:rsidR="0034282A" w:rsidRPr="00572CF8" w:rsidRDefault="0034282A" w:rsidP="0034282A">
      <w:pPr>
        <w:shd w:val="clear" w:color="auto" w:fill="FFFFFF"/>
        <w:spacing w:after="0" w:line="360" w:lineRule="auto"/>
        <w:jc w:val="center"/>
        <w:rPr>
          <w:rFonts w:ascii="Times New Roman" w:hAnsi="Times New Roman"/>
          <w:spacing w:val="-10"/>
          <w:sz w:val="32"/>
          <w:szCs w:val="32"/>
        </w:rPr>
      </w:pPr>
      <w:r w:rsidRPr="00572CF8">
        <w:rPr>
          <w:rFonts w:ascii="Times New Roman" w:hAnsi="Times New Roman"/>
          <w:b/>
          <w:spacing w:val="-10"/>
          <w:sz w:val="32"/>
          <w:szCs w:val="32"/>
        </w:rPr>
        <w:t>СЕЛЬСКОГО ПОСЕЛЕНИЯ САЛЫМ</w:t>
      </w:r>
      <w:r w:rsidRPr="00572CF8">
        <w:rPr>
          <w:rFonts w:ascii="Times New Roman" w:hAnsi="Times New Roman"/>
          <w:spacing w:val="-10"/>
          <w:sz w:val="32"/>
          <w:szCs w:val="32"/>
        </w:rPr>
        <w:t xml:space="preserve"> </w:t>
      </w:r>
    </w:p>
    <w:p w:rsidR="0034282A" w:rsidRPr="00572CF8" w:rsidRDefault="002D187B" w:rsidP="0034282A">
      <w:pPr>
        <w:shd w:val="clear" w:color="auto" w:fill="FFFFFF"/>
        <w:spacing w:after="0" w:line="240" w:lineRule="auto"/>
        <w:jc w:val="center"/>
        <w:rPr>
          <w:rFonts w:ascii="Times New Roman" w:hAnsi="Times New Roman"/>
          <w:b/>
          <w:sz w:val="32"/>
          <w:szCs w:val="32"/>
        </w:rPr>
      </w:pPr>
      <w:r>
        <w:rPr>
          <w:rFonts w:ascii="Times New Roman" w:hAnsi="Times New Roman"/>
          <w:b/>
          <w:sz w:val="32"/>
          <w:szCs w:val="32"/>
        </w:rPr>
        <w:t xml:space="preserve">ПРОЕКТ </w:t>
      </w:r>
      <w:r w:rsidR="0034282A" w:rsidRPr="00572CF8">
        <w:rPr>
          <w:rFonts w:ascii="Times New Roman" w:hAnsi="Times New Roman"/>
          <w:b/>
          <w:sz w:val="32"/>
          <w:szCs w:val="32"/>
        </w:rPr>
        <w:t>ПОСТАНОВЛЕНИ</w:t>
      </w:r>
      <w:r>
        <w:rPr>
          <w:rFonts w:ascii="Times New Roman" w:hAnsi="Times New Roman"/>
          <w:b/>
          <w:sz w:val="32"/>
          <w:szCs w:val="32"/>
        </w:rPr>
        <w:t>Я</w:t>
      </w:r>
    </w:p>
    <w:p w:rsidR="0034282A" w:rsidRPr="00572CF8" w:rsidRDefault="002D187B" w:rsidP="0034282A">
      <w:pPr>
        <w:spacing w:after="0" w:line="240" w:lineRule="auto"/>
        <w:rPr>
          <w:rFonts w:ascii="Times New Roman" w:hAnsi="Times New Roman"/>
          <w:sz w:val="26"/>
          <w:szCs w:val="26"/>
        </w:rPr>
      </w:pPr>
      <w:r>
        <w:rPr>
          <w:rFonts w:ascii="Times New Roman" w:hAnsi="Times New Roman"/>
          <w:sz w:val="26"/>
          <w:szCs w:val="26"/>
          <w:u w:val="single"/>
        </w:rPr>
        <w:t>30</w:t>
      </w:r>
      <w:r w:rsidR="0034282A" w:rsidRPr="00572CF8">
        <w:rPr>
          <w:rFonts w:ascii="Times New Roman" w:hAnsi="Times New Roman"/>
          <w:sz w:val="26"/>
          <w:szCs w:val="26"/>
          <w:u w:val="single"/>
        </w:rPr>
        <w:t xml:space="preserve"> </w:t>
      </w:r>
      <w:r>
        <w:rPr>
          <w:rFonts w:ascii="Times New Roman" w:hAnsi="Times New Roman"/>
          <w:sz w:val="26"/>
          <w:szCs w:val="26"/>
          <w:u w:val="single"/>
        </w:rPr>
        <w:t>июня</w:t>
      </w:r>
      <w:r w:rsidR="0034282A" w:rsidRPr="00572CF8">
        <w:rPr>
          <w:rFonts w:ascii="Times New Roman" w:hAnsi="Times New Roman"/>
          <w:sz w:val="26"/>
          <w:szCs w:val="26"/>
          <w:u w:val="single"/>
        </w:rPr>
        <w:t xml:space="preserve"> 2022 года</w:t>
      </w:r>
      <w:r w:rsidR="0034282A" w:rsidRPr="00572CF8">
        <w:rPr>
          <w:rFonts w:ascii="Times New Roman" w:hAnsi="Times New Roman"/>
          <w:sz w:val="26"/>
          <w:szCs w:val="26"/>
        </w:rPr>
        <w:t xml:space="preserve">                                                              </w:t>
      </w:r>
      <w:r w:rsidR="0034282A" w:rsidRPr="00572CF8">
        <w:rPr>
          <w:rFonts w:ascii="Times New Roman" w:hAnsi="Times New Roman"/>
          <w:sz w:val="26"/>
          <w:szCs w:val="26"/>
          <w:u w:val="single"/>
        </w:rPr>
        <w:t>№ -п</w:t>
      </w:r>
    </w:p>
    <w:p w:rsidR="0034282A" w:rsidRPr="00572CF8" w:rsidRDefault="0034282A" w:rsidP="0034282A">
      <w:pPr>
        <w:spacing w:after="0" w:line="240" w:lineRule="auto"/>
        <w:jc w:val="center"/>
        <w:rPr>
          <w:rFonts w:ascii="Times New Roman" w:hAnsi="Times New Roman"/>
        </w:rPr>
      </w:pPr>
      <w:r w:rsidRPr="00572CF8">
        <w:rPr>
          <w:rFonts w:ascii="Times New Roman" w:hAnsi="Times New Roman"/>
        </w:rPr>
        <w:t>п.Салым</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793D7F">
        <w:rPr>
          <w:rFonts w:ascii="Times New Roman" w:hAnsi="Times New Roman" w:cs="Times New Roman"/>
          <w:bCs/>
          <w:color w:val="auto"/>
          <w:sz w:val="26"/>
          <w:szCs w:val="26"/>
        </w:rPr>
        <w:t xml:space="preserve">Об организации регулярных перевозок пассажиров и багажа автомобильным транспортом на территории </w:t>
      </w:r>
      <w:r w:rsid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Руководствуясь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06.10.2003 N 131-ФЗ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10.01.2022)"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Федеральными законами от 06.10.2003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131-ФЗ </w:t>
      </w:r>
      <w:r w:rsidR="00611982">
        <w:rPr>
          <w:rFonts w:ascii="Times New Roman" w:hAnsi="Times New Roman" w:cs="Times New Roman"/>
          <w:sz w:val="26"/>
          <w:szCs w:val="26"/>
        </w:rPr>
        <w:t>«</w:t>
      </w:r>
      <w:r w:rsidRPr="00793D7F">
        <w:rPr>
          <w:rFonts w:ascii="Times New Roman" w:hAnsi="Times New Roman" w:cs="Times New Roman"/>
          <w:sz w:val="26"/>
          <w:szCs w:val="26"/>
        </w:rPr>
        <w:t>Об общих принципах организации местного самоуправления в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13.07.2015 N 220-ФЗ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15.04.2022)"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13.07.2015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220-ФЗ </w:t>
      </w:r>
      <w:r w:rsidR="00611982">
        <w:rPr>
          <w:rFonts w:ascii="Times New Roman" w:hAnsi="Times New Roman" w:cs="Times New Roman"/>
          <w:sz w:val="26"/>
          <w:szCs w:val="26"/>
        </w:rPr>
        <w:t>«</w:t>
      </w:r>
      <w:r w:rsidRPr="00793D7F">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10.12.1995 N 196-ФЗ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10.12.2021)"</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10.12.1995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196-ФЗ </w:t>
      </w:r>
      <w:r w:rsidR="00611982">
        <w:rPr>
          <w:rFonts w:ascii="Times New Roman" w:hAnsi="Times New Roman" w:cs="Times New Roman"/>
          <w:sz w:val="26"/>
          <w:szCs w:val="26"/>
        </w:rPr>
        <w:t>«</w:t>
      </w:r>
      <w:r w:rsidRPr="00793D7F">
        <w:rPr>
          <w:rFonts w:ascii="Times New Roman" w:hAnsi="Times New Roman" w:cs="Times New Roman"/>
          <w:sz w:val="26"/>
          <w:szCs w:val="26"/>
        </w:rPr>
        <w:t>О безопасности дорожного движения</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08.11.2007 N 259-ФЗ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08.11.2007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259-ФЗ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Устав автомобильного транспорта и </w:t>
      </w:r>
      <w:r w:rsidR="00793D7F" w:rsidRP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наземного электрического транспорта</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постановлением Правительства Российской Федерации от 01.10.2020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1586 </w:t>
      </w:r>
      <w:r w:rsidR="00611982">
        <w:rPr>
          <w:rFonts w:ascii="Times New Roman" w:hAnsi="Times New Roman" w:cs="Times New Roman"/>
          <w:sz w:val="26"/>
          <w:szCs w:val="26"/>
        </w:rPr>
        <w:t>«</w:t>
      </w:r>
      <w:r w:rsidRPr="00793D7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Pr="00793D7F">
        <w:rPr>
          <w:rFonts w:ascii="Times New Roman" w:hAnsi="Times New Roman" w:cs="Times New Roman"/>
          <w:sz w:val="26"/>
          <w:szCs w:val="26"/>
        </w:rPr>
        <w:fldChar w:fldCharType="end"/>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Уставом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в целях создания условий для предоставления транспортных услуг населению и организации транспортного обслуживания населения, повышения эффективности работы пассажирского автотранспорта</w:t>
      </w:r>
      <w:r w:rsidR="00611982">
        <w:rPr>
          <w:rFonts w:ascii="Times New Roman" w:hAnsi="Times New Roman" w:cs="Times New Roman"/>
          <w:sz w:val="26"/>
          <w:szCs w:val="26"/>
        </w:rPr>
        <w:t>, п о с т а н о в л я ю</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Утвердить:</w:t>
      </w:r>
    </w:p>
    <w:p w:rsidR="00C6200A" w:rsidRP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1.1. Положение об организации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w:t>
      </w:r>
      <w:r w:rsidRPr="00611982">
        <w:rPr>
          <w:rFonts w:ascii="Times New Roman" w:hAnsi="Times New Roman" w:cs="Times New Roman"/>
          <w:sz w:val="26"/>
          <w:szCs w:val="26"/>
        </w:rPr>
        <w:t xml:space="preserve">согласно </w:t>
      </w:r>
      <w:r w:rsidRPr="00611982">
        <w:rPr>
          <w:rFonts w:ascii="Times New Roman" w:hAnsi="Times New Roman" w:cs="Times New Roman"/>
          <w:sz w:val="26"/>
          <w:szCs w:val="26"/>
        </w:rPr>
        <w:fldChar w:fldCharType="begin"/>
      </w:r>
      <w:r w:rsidRPr="0061198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611982"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Статус: действующая реда"</w:instrText>
      </w:r>
      <w:r w:rsidR="00793D7F" w:rsidRPr="00611982">
        <w:rPr>
          <w:rFonts w:ascii="Times New Roman" w:hAnsi="Times New Roman" w:cs="Times New Roman"/>
          <w:sz w:val="26"/>
          <w:szCs w:val="26"/>
        </w:rPr>
      </w:r>
      <w:r w:rsidRPr="00611982">
        <w:rPr>
          <w:rFonts w:ascii="Times New Roman" w:hAnsi="Times New Roman" w:cs="Times New Roman"/>
          <w:sz w:val="26"/>
          <w:szCs w:val="26"/>
        </w:rPr>
        <w:fldChar w:fldCharType="separate"/>
      </w:r>
      <w:r w:rsidRPr="00611982">
        <w:rPr>
          <w:rFonts w:ascii="Times New Roman" w:hAnsi="Times New Roman" w:cs="Times New Roman"/>
          <w:sz w:val="26"/>
          <w:szCs w:val="26"/>
        </w:rPr>
        <w:t>приложению 1</w:t>
      </w:r>
      <w:r w:rsidRPr="0061198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1.2. Порядок установления (открытия), изменения, отмены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"kodeks://link/d?nd=568260725&amp;point=mark=00000000000000000000000000000000000000000000000003S8QNSC"\o"’’Об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2</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1.3. Порядок формирования и ведения реестра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"kodeks://link/d?nd=568260725&amp;point=mark=00000000000000000000000000000000000000000000000000B1MM1J"\o"’’Об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3</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1.4. Требования к осуществлению регулярных перевозок по муниципальному маршруту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"kodeks://link/d?nd=568260725&amp;point=mark=000000000000000000000000000000000000000000000000028QSOAV"\o"’’Об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4</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1.6. Форму паспорта маршрута регулярных перевозок пассажиров и багажа автомобильным транспортом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"kodeks://link/d?nd=568260725&amp;point=mark=0000000000000000000000000000000000000000000000000294SB22"\o"’’Об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приложению </w:t>
      </w:r>
      <w:r w:rsidRPr="00B166AF">
        <w:rPr>
          <w:rFonts w:ascii="Times New Roman" w:hAnsi="Times New Roman" w:cs="Times New Roman"/>
          <w:sz w:val="26"/>
          <w:szCs w:val="26"/>
        </w:rPr>
        <w:fldChar w:fldCharType="end"/>
      </w:r>
      <w:r w:rsidR="00B166AF">
        <w:rPr>
          <w:rFonts w:ascii="Times New Roman" w:hAnsi="Times New Roman" w:cs="Times New Roman"/>
          <w:sz w:val="26"/>
          <w:szCs w:val="26"/>
        </w:rPr>
        <w:t>5</w:t>
      </w:r>
      <w:r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C6200A" w:rsidRPr="00793D7F">
        <w:rPr>
          <w:rFonts w:ascii="Times New Roman" w:hAnsi="Times New Roman" w:cs="Times New Roman"/>
          <w:sz w:val="26"/>
          <w:szCs w:val="26"/>
        </w:rPr>
        <w:t xml:space="preserve">. Настоящее постановление подлежит официальному опубликованию (обнародованию) в информационном бюллетене </w:t>
      </w:r>
      <w:r>
        <w:rPr>
          <w:rFonts w:ascii="Times New Roman" w:hAnsi="Times New Roman" w:cs="Times New Roman"/>
          <w:sz w:val="26"/>
          <w:szCs w:val="26"/>
        </w:rPr>
        <w:t>«</w:t>
      </w:r>
      <w:r w:rsidR="00793D7F">
        <w:rPr>
          <w:rFonts w:ascii="Times New Roman" w:hAnsi="Times New Roman" w:cs="Times New Roman"/>
          <w:sz w:val="26"/>
          <w:szCs w:val="26"/>
        </w:rPr>
        <w:t>Салым</w:t>
      </w:r>
      <w:r>
        <w:rPr>
          <w:rFonts w:ascii="Times New Roman" w:hAnsi="Times New Roman" w:cs="Times New Roman"/>
          <w:sz w:val="26"/>
          <w:szCs w:val="26"/>
        </w:rPr>
        <w:t>ский</w:t>
      </w:r>
      <w:r w:rsidR="00C6200A" w:rsidRPr="00793D7F">
        <w:rPr>
          <w:rFonts w:ascii="Times New Roman" w:hAnsi="Times New Roman" w:cs="Times New Roman"/>
          <w:sz w:val="26"/>
          <w:szCs w:val="26"/>
        </w:rPr>
        <w:t xml:space="preserve"> вестник</w:t>
      </w:r>
      <w:r>
        <w:rPr>
          <w:rFonts w:ascii="Times New Roman" w:hAnsi="Times New Roman" w:cs="Times New Roman"/>
          <w:sz w:val="26"/>
          <w:szCs w:val="26"/>
        </w:rPr>
        <w:t>»</w:t>
      </w:r>
      <w:r w:rsidR="00C6200A" w:rsidRPr="00793D7F">
        <w:rPr>
          <w:rFonts w:ascii="Times New Roman" w:hAnsi="Times New Roman" w:cs="Times New Roman"/>
          <w:sz w:val="26"/>
          <w:szCs w:val="26"/>
        </w:rPr>
        <w:t xml:space="preserve"> и размещению на официальном сайте </w:t>
      </w:r>
      <w:r>
        <w:rPr>
          <w:rFonts w:ascii="Times New Roman" w:hAnsi="Times New Roman" w:cs="Times New Roman"/>
          <w:sz w:val="26"/>
          <w:szCs w:val="26"/>
        </w:rPr>
        <w:t>органов местного самоуправления сельского</w:t>
      </w:r>
      <w:r w:rsidR="00C6200A"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00C6200A"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00C6200A"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C6200A" w:rsidRPr="00793D7F">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после официального</w:t>
      </w:r>
      <w:r w:rsidR="00C6200A" w:rsidRPr="00793D7F">
        <w:rPr>
          <w:rFonts w:ascii="Times New Roman" w:hAnsi="Times New Roman" w:cs="Times New Roman"/>
          <w:sz w:val="26"/>
          <w:szCs w:val="26"/>
        </w:rPr>
        <w:t xml:space="preserve"> опубликования (обнародования</w:t>
      </w:r>
      <w:r>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C6200A" w:rsidRPr="00793D7F">
        <w:rPr>
          <w:rFonts w:ascii="Times New Roman" w:hAnsi="Times New Roman" w:cs="Times New Roman"/>
          <w:sz w:val="26"/>
          <w:szCs w:val="26"/>
        </w:rPr>
        <w:t xml:space="preserve">. Контроль за выполнением постановления возложить на </w:t>
      </w:r>
      <w:r>
        <w:rPr>
          <w:rFonts w:ascii="Times New Roman" w:hAnsi="Times New Roman" w:cs="Times New Roman"/>
          <w:sz w:val="26"/>
          <w:szCs w:val="26"/>
        </w:rPr>
        <w:t xml:space="preserve">заместителя главы </w:t>
      </w:r>
      <w:r>
        <w:rPr>
          <w:rFonts w:ascii="Times New Roman" w:hAnsi="Times New Roman" w:cs="Times New Roman"/>
          <w:sz w:val="26"/>
          <w:szCs w:val="26"/>
        </w:rPr>
        <w:lastRenderedPageBreak/>
        <w:t>поселения по финансовым и имущественным вопросам Антипьеву Н.И.</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both"/>
        <w:rPr>
          <w:rFonts w:ascii="Times New Roman" w:hAnsi="Times New Roman" w:cs="Times New Roman"/>
          <w:sz w:val="26"/>
          <w:szCs w:val="26"/>
        </w:rPr>
      </w:pPr>
      <w:r w:rsidRPr="00793D7F">
        <w:rPr>
          <w:rFonts w:ascii="Times New Roman" w:hAnsi="Times New Roman" w:cs="Times New Roman"/>
          <w:sz w:val="26"/>
          <w:szCs w:val="26"/>
        </w:rPr>
        <w:t xml:space="preserve">  </w:t>
      </w:r>
    </w:p>
    <w:p w:rsidR="002D187B" w:rsidRDefault="002D187B" w:rsidP="00B166AF">
      <w:pPr>
        <w:pStyle w:val="FORMATTEXT"/>
        <w:jc w:val="both"/>
        <w:rPr>
          <w:rFonts w:ascii="Times New Roman" w:hAnsi="Times New Roman" w:cs="Times New Roman"/>
          <w:sz w:val="26"/>
          <w:szCs w:val="26"/>
        </w:rPr>
      </w:pPr>
      <w:r>
        <w:rPr>
          <w:rFonts w:ascii="Times New Roman" w:hAnsi="Times New Roman" w:cs="Times New Roman"/>
          <w:sz w:val="26"/>
          <w:szCs w:val="26"/>
        </w:rPr>
        <w:t>Исполняющий обязанности</w:t>
      </w:r>
    </w:p>
    <w:p w:rsidR="00C6200A" w:rsidRPr="00793D7F" w:rsidRDefault="002D187B" w:rsidP="00B166AF">
      <w:pPr>
        <w:pStyle w:val="FORMATTEXT"/>
        <w:jc w:val="both"/>
        <w:rPr>
          <w:rFonts w:ascii="Times New Roman" w:hAnsi="Times New Roman" w:cs="Times New Roman"/>
          <w:sz w:val="26"/>
          <w:szCs w:val="26"/>
        </w:rPr>
      </w:pPr>
      <w:r>
        <w:rPr>
          <w:rFonts w:ascii="Times New Roman" w:hAnsi="Times New Roman" w:cs="Times New Roman"/>
          <w:sz w:val="26"/>
          <w:szCs w:val="26"/>
        </w:rPr>
        <w:t>г</w:t>
      </w:r>
      <w:r w:rsidR="00C6200A" w:rsidRPr="00793D7F">
        <w:rPr>
          <w:rFonts w:ascii="Times New Roman" w:hAnsi="Times New Roman" w:cs="Times New Roman"/>
          <w:sz w:val="26"/>
          <w:szCs w:val="26"/>
        </w:rPr>
        <w:t>лав</w:t>
      </w:r>
      <w:r>
        <w:rPr>
          <w:rFonts w:ascii="Times New Roman" w:hAnsi="Times New Roman" w:cs="Times New Roman"/>
          <w:sz w:val="26"/>
          <w:szCs w:val="26"/>
        </w:rPr>
        <w:t>ы</w:t>
      </w:r>
      <w:r w:rsidR="00C6200A" w:rsidRPr="00793D7F">
        <w:rPr>
          <w:rFonts w:ascii="Times New Roman" w:hAnsi="Times New Roman" w:cs="Times New Roman"/>
          <w:sz w:val="26"/>
          <w:szCs w:val="26"/>
        </w:rPr>
        <w:t xml:space="preserve"> поселения</w:t>
      </w:r>
      <w:r w:rsidR="00B166AF">
        <w:rPr>
          <w:rFonts w:ascii="Times New Roman" w:hAnsi="Times New Roman" w:cs="Times New Roman"/>
          <w:sz w:val="26"/>
          <w:szCs w:val="26"/>
        </w:rPr>
        <w:t xml:space="preserve">                                               </w:t>
      </w:r>
      <w:r>
        <w:rPr>
          <w:rFonts w:ascii="Times New Roman" w:hAnsi="Times New Roman" w:cs="Times New Roman"/>
          <w:sz w:val="26"/>
          <w:szCs w:val="26"/>
        </w:rPr>
        <w:t>Г.С.Черкезов</w:t>
      </w:r>
      <w:r w:rsidR="00B166AF">
        <w:rPr>
          <w:rFonts w:ascii="Times New Roman" w:hAnsi="Times New Roman" w:cs="Times New Roman"/>
          <w:sz w:val="26"/>
          <w:szCs w:val="26"/>
        </w:rPr>
        <w:t xml:space="preserve">               </w:t>
      </w:r>
      <w:r w:rsidR="00C6200A" w:rsidRPr="00793D7F">
        <w:rPr>
          <w:rFonts w:ascii="Times New Roman" w:hAnsi="Times New Roman" w:cs="Times New Roman"/>
          <w:sz w:val="26"/>
          <w:szCs w:val="26"/>
        </w:rPr>
        <w:t xml:space="preserve"> </w:t>
      </w:r>
    </w:p>
    <w:p w:rsidR="00611982" w:rsidRDefault="00611982">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2D187B" w:rsidRDefault="002D187B">
      <w:pPr>
        <w:pStyle w:val="FORMATTEXT"/>
        <w:jc w:val="right"/>
        <w:rPr>
          <w:rFonts w:ascii="Times New Roman" w:hAnsi="Times New Roman" w:cs="Times New Roman"/>
          <w:sz w:val="26"/>
          <w:szCs w:val="26"/>
        </w:rPr>
      </w:pPr>
    </w:p>
    <w:p w:rsidR="002D187B" w:rsidRDefault="002D187B">
      <w:pPr>
        <w:pStyle w:val="FORMATTEXT"/>
        <w:jc w:val="right"/>
        <w:rPr>
          <w:rFonts w:ascii="Times New Roman" w:hAnsi="Times New Roman" w:cs="Times New Roman"/>
          <w:sz w:val="26"/>
          <w:szCs w:val="26"/>
        </w:rPr>
      </w:pPr>
    </w:p>
    <w:p w:rsidR="002D187B" w:rsidRDefault="002D187B">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1</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B166AF">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2D187B">
        <w:rPr>
          <w:rFonts w:ascii="Times New Roman" w:hAnsi="Times New Roman" w:cs="Times New Roman"/>
          <w:sz w:val="26"/>
          <w:szCs w:val="26"/>
        </w:rPr>
        <w:t>30</w:t>
      </w:r>
      <w:r w:rsidR="0034282A">
        <w:rPr>
          <w:rFonts w:ascii="Times New Roman" w:hAnsi="Times New Roman" w:cs="Times New Roman"/>
          <w:sz w:val="26"/>
          <w:szCs w:val="26"/>
        </w:rPr>
        <w:t xml:space="preserve"> </w:t>
      </w:r>
      <w:r w:rsidR="002D187B">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00B166AF">
        <w:rPr>
          <w:rFonts w:ascii="Times New Roman" w:hAnsi="Times New Roman" w:cs="Times New Roman"/>
          <w:sz w:val="26"/>
          <w:szCs w:val="26"/>
        </w:rPr>
        <w:t>2022 года №</w:t>
      </w:r>
      <w:r w:rsidRPr="00793D7F">
        <w:rPr>
          <w:rFonts w:ascii="Times New Roman" w:hAnsi="Times New Roman" w:cs="Times New Roman"/>
          <w:sz w:val="26"/>
          <w:szCs w:val="26"/>
        </w:rPr>
        <w:t xml:space="preserve"> -п</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ПОЛОЖЕНИЕ ОБ ОРГАНИЗАЦИИ РЕГУЛЯРНЫХ ПЕРЕВОЗОК ПО МУНИЦИПАЛЬНОМУ МАРШРУТУ РЕГУЛЯРНЫХ ПЕРЕВОЗОК ПО РЕГУЛИРУЕМЫМ ТАРИФАМ НА ТЕРРИТОРИИ </w:t>
      </w:r>
      <w:r w:rsidR="00793D7F" w:rsidRP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sidRP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HEADERTEXT"/>
        <w:rPr>
          <w:rFonts w:ascii="Times New Roman" w:hAnsi="Times New Roman" w:cs="Times New Roman"/>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 </w:t>
      </w: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Статья 1. Общие положения </w:t>
      </w:r>
    </w:p>
    <w:p w:rsidR="00634EE2" w:rsidRPr="00793D7F"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Настоящее Положение определяет порядок организации регулярных перевозок по муниципальному маршруту регулярных перевозок по регулируемым тарифам (далее - Положение)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целях: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удовлетворения потребностей населения в транспортных услугах, отвечающих требованиям качества, безопасности и доступности;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установления правовых и экономических основ транспортного обслуживания;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обеспечения функционирования рынка транспортных услуг.</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Организация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осуществляется </w:t>
      </w:r>
      <w:r w:rsidR="00B166AF">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дминистрацией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25 февраля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30.11.1994 N 51-ФЗ</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08.03.2022)"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Гражданским кодексом Российской Федерации</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Федеральными законами, Законами Ханты-Мансийского автономного округа - Югры, Уставом </w:t>
      </w:r>
      <w:r w:rsidR="00B166AF">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настоящим Положением.</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В настоящем Положении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"kodeks://link/d?nd=9027703&amp;point=mark=00000000000000000000000000000000000000000000000000AA60NN"\o"’’Гражданский кодекс Российской Федерации (часть вторая) (статьи 454 - 1109) (с изменениями на 8 июля 2021 года) (редакция, действующая с 1 января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26.01.1996 N 14-ФЗ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01.01.2022)"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гл</w:t>
      </w:r>
      <w:r w:rsidR="00B166AF">
        <w:rPr>
          <w:rFonts w:ascii="Times New Roman" w:hAnsi="Times New Roman" w:cs="Times New Roman"/>
          <w:sz w:val="26"/>
          <w:szCs w:val="26"/>
        </w:rPr>
        <w:t>авой</w:t>
      </w:r>
      <w:r w:rsidRPr="00B166AF">
        <w:rPr>
          <w:rFonts w:ascii="Times New Roman" w:hAnsi="Times New Roman" w:cs="Times New Roman"/>
          <w:sz w:val="26"/>
          <w:szCs w:val="26"/>
        </w:rPr>
        <w:t xml:space="preserve"> 40 Гражданского кодекса Российской Федерации</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08.11.2007 N 259-ФЗ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Федеральными законами от 08.11.2007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259-ФЗ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Устав автомобильного транспорта и </w:t>
      </w:r>
      <w:r w:rsidR="00793D7F" w:rsidRPr="00B166AF">
        <w:rPr>
          <w:rFonts w:ascii="Times New Roman" w:hAnsi="Times New Roman" w:cs="Times New Roman"/>
          <w:sz w:val="26"/>
          <w:szCs w:val="26"/>
        </w:rPr>
        <w:t>сельского</w:t>
      </w:r>
      <w:r w:rsidRPr="00B166AF">
        <w:rPr>
          <w:rFonts w:ascii="Times New Roman" w:hAnsi="Times New Roman" w:cs="Times New Roman"/>
          <w:sz w:val="26"/>
          <w:szCs w:val="26"/>
        </w:rPr>
        <w:t xml:space="preserve"> наземного электрического транспорта</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13.07.2015 N 220-ФЗ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15.04.2022)"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13.07.2015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220-ФЗ </w:t>
      </w:r>
      <w:r w:rsidR="00B166AF">
        <w:rPr>
          <w:rFonts w:ascii="Times New Roman" w:hAnsi="Times New Roman" w:cs="Times New Roman"/>
          <w:sz w:val="26"/>
          <w:szCs w:val="26"/>
        </w:rPr>
        <w:t>«</w:t>
      </w:r>
      <w:r w:rsidRPr="00B166AF">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государственных 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05.04.2013 N 44-ФЗ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05.04.2013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44-ФЗ </w:t>
      </w:r>
      <w:r w:rsidR="00B166AF">
        <w:rPr>
          <w:rFonts w:ascii="Times New Roman" w:hAnsi="Times New Roman" w:cs="Times New Roman"/>
          <w:sz w:val="26"/>
          <w:szCs w:val="26"/>
        </w:rPr>
        <w:t>«</w:t>
      </w:r>
      <w:r w:rsidRPr="00B166AF">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постановлением Правительства Росс</w:t>
      </w:r>
      <w:r w:rsidR="00B166AF">
        <w:rPr>
          <w:rFonts w:ascii="Times New Roman" w:hAnsi="Times New Roman" w:cs="Times New Roman"/>
          <w:sz w:val="26"/>
          <w:szCs w:val="26"/>
        </w:rPr>
        <w:t>ийской Федерации от 01.10.2020 №</w:t>
      </w:r>
      <w:r w:rsidRPr="00B166AF">
        <w:rPr>
          <w:rFonts w:ascii="Times New Roman" w:hAnsi="Times New Roman" w:cs="Times New Roman"/>
          <w:sz w:val="26"/>
          <w:szCs w:val="26"/>
        </w:rPr>
        <w:t xml:space="preserve"> 1586 </w:t>
      </w:r>
      <w:r w:rsidR="00B166AF">
        <w:rPr>
          <w:rFonts w:ascii="Times New Roman" w:hAnsi="Times New Roman" w:cs="Times New Roman"/>
          <w:sz w:val="26"/>
          <w:szCs w:val="26"/>
        </w:rPr>
        <w:t>«</w:t>
      </w:r>
      <w:r w:rsidRPr="00B166A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используются следующие понятия: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пассажирские перевозки автомобильным транспортом общего пользования - перевозка пассажиров по обращению любого гражданина, осуществляемая перевозчиком на основании публичного договора;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организатор перевозок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организатор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муниципальный заказчик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маршрут регулярных перевозок - 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муниципальный маршрут регулярных перевозок - маршрут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муниципальная маршрутная сеть - сеть маршрутов регулярных автобусных перевозок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 утвержденный организатором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транспортное средство категории "М2"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транспортное средство категории "М3"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вид регулярных перевозок - регулярные перевозки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регулярные перевозки по регулируемым тарифам - регулярные перевозки, осуществляемые с применением тарифов, установленных Региональной службой по тарифам Ханты-Мансийского автономного округа - Югры, и предоставлением всех льгот на проезд, утвержденных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документ планирования регулярных перевозок - муниципальный нормативный правовой акт, устанавливающий перечень мероприятий по развитию регулярных перевозок, организация которых в соответствии с Федеральным законом отнесена к компетенции уполномоченных органов местного самоуправления;</w:t>
      </w:r>
    </w:p>
    <w:p w:rsidR="00C6200A"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 xml:space="preserve">17) субсидия - бюджетные средства, предоставляемые из бюджета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получателю субсидии на безвозмездной и безвозвратной основе в целях возмещения части затрат в связи с осуществлением перевозок пассажиров и багажа автомобильным транспортом по маршруту регулярных перевозок по регулируемым </w:t>
      </w:r>
      <w:r w:rsidRPr="00A31895">
        <w:rPr>
          <w:rFonts w:ascii="Times New Roman" w:hAnsi="Times New Roman" w:cs="Times New Roman"/>
          <w:sz w:val="26"/>
          <w:szCs w:val="26"/>
        </w:rPr>
        <w:lastRenderedPageBreak/>
        <w:t xml:space="preserve">тарифам на территории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w:t>
      </w:r>
      <w:r w:rsidR="00793D7F" w:rsidRPr="00A31895">
        <w:rPr>
          <w:rFonts w:ascii="Times New Roman" w:hAnsi="Times New Roman" w:cs="Times New Roman"/>
          <w:sz w:val="26"/>
          <w:szCs w:val="26"/>
        </w:rPr>
        <w:t>Салым</w:t>
      </w:r>
      <w:r w:rsidRPr="00A31895">
        <w:rPr>
          <w:rFonts w:ascii="Times New Roman" w:hAnsi="Times New Roman" w:cs="Times New Roman"/>
          <w:sz w:val="26"/>
          <w:szCs w:val="26"/>
        </w:rPr>
        <w:t>.</w:t>
      </w:r>
    </w:p>
    <w:p w:rsidR="00634EE2" w:rsidRPr="00793D7F" w:rsidRDefault="00634EE2">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Статья 2. Основные принципы организации транспортного обслуживания населения на муниципальном маршруте регулярных перевозок по регулируемому тарифу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Основными принципами организации транспортного обслуживания населения на муниципальном маршруте регулярных перевозок по регулируемому тарифу являются: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обеспечение оптимального и безопасного для пассажиров прохождения регулярного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развитие инфраструктуры, необходимой для организации движения по регулярным маршрутам;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применение устанавливаемых тарифов на перевозки по муниципальным маршрутам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предъявление единых требований к качеству транспортного обслуживания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доступности транспортных услуг для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обеспечение доступа на рынок транспортных услуг юридических лиц и индивидуальных предпринимателей на равных условиях.</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3. Система допуска перевозчиков на муниципальную маршрутную сеть </w:t>
      </w:r>
    </w:p>
    <w:p w:rsidR="00634EE2" w:rsidRPr="00634EE2"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Организация регулярных перевозок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осуществление регулярных перевозок по регулируемым тарифам обеспечивается посредством заключения муниципальным заказчиком муниципального контракта в порядке, установленном законодательством Российской Федерации в сфере закупок товаров, работ, услуг для обеспечения государственных и муниципальных нужд;</w:t>
      </w:r>
    </w:p>
    <w:p w:rsid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предметом муниципального контракта является выполнение перевозчиком, с которым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контрактом</w:t>
      </w:r>
      <w:r w:rsidR="00611982">
        <w:rPr>
          <w:rFonts w:ascii="Times New Roman" w:hAnsi="Times New Roman" w:cs="Times New Roman"/>
          <w:sz w:val="26"/>
          <w:szCs w:val="26"/>
        </w:rPr>
        <w:t>;</w:t>
      </w:r>
    </w:p>
    <w:p w:rsidR="00C6200A" w:rsidRPr="00793D7F" w:rsidRDefault="00611982" w:rsidP="00897300">
      <w:pPr>
        <w:tabs>
          <w:tab w:val="left" w:pos="993"/>
          <w:tab w:val="left" w:pos="1134"/>
        </w:tabs>
        <w:spacing w:after="0" w:line="240" w:lineRule="auto"/>
        <w:ind w:firstLine="567"/>
        <w:jc w:val="both"/>
        <w:rPr>
          <w:rFonts w:ascii="Times New Roman" w:hAnsi="Times New Roman"/>
          <w:sz w:val="26"/>
          <w:szCs w:val="26"/>
        </w:rPr>
      </w:pPr>
      <w:r>
        <w:rPr>
          <w:rFonts w:ascii="Times New Roman" w:hAnsi="Times New Roman"/>
          <w:bCs/>
          <w:color w:val="000000"/>
          <w:sz w:val="26"/>
          <w:szCs w:val="26"/>
        </w:rPr>
        <w:t>3) р</w:t>
      </w:r>
      <w:r w:rsidRPr="00C43384">
        <w:rPr>
          <w:rFonts w:ascii="Times New Roman" w:hAnsi="Times New Roman"/>
          <w:bCs/>
          <w:color w:val="000000"/>
          <w:sz w:val="26"/>
          <w:szCs w:val="26"/>
        </w:rPr>
        <w:t>асчет начальной максимальной цены контракта осуществляется в соответствии с Порядком определения начальной (максимальной) цены контракта, а</w:t>
      </w:r>
      <w:r>
        <w:rPr>
          <w:rFonts w:ascii="Times New Roman" w:hAnsi="Times New Roman"/>
          <w:bCs/>
          <w:color w:val="000000"/>
          <w:sz w:val="26"/>
          <w:szCs w:val="26"/>
        </w:rPr>
        <w:t xml:space="preserve"> </w:t>
      </w:r>
      <w:r w:rsidRPr="00C43384">
        <w:rPr>
          <w:rFonts w:ascii="Times New Roman" w:hAnsi="Times New Roman"/>
          <w:bCs/>
          <w:color w:val="000000"/>
          <w:sz w:val="26"/>
          <w:szCs w:val="26"/>
        </w:rPr>
        <w:t>также цены контракта, заключаемого с единственным</w:t>
      </w:r>
      <w:r>
        <w:rPr>
          <w:rFonts w:ascii="Times New Roman" w:hAnsi="Times New Roman"/>
          <w:bCs/>
          <w:color w:val="000000"/>
          <w:sz w:val="26"/>
          <w:szCs w:val="26"/>
        </w:rPr>
        <w:t xml:space="preserve"> </w:t>
      </w:r>
      <w:r w:rsidRPr="00C43384">
        <w:rPr>
          <w:rFonts w:ascii="Times New Roman" w:hAnsi="Times New Roman"/>
          <w:bCs/>
          <w:color w:val="000000"/>
          <w:sz w:val="26"/>
          <w:szCs w:val="26"/>
        </w:rPr>
        <w:t>поставщиком (подр</w:t>
      </w:r>
      <w:r>
        <w:rPr>
          <w:rFonts w:ascii="Times New Roman" w:hAnsi="Times New Roman"/>
          <w:bCs/>
          <w:color w:val="000000"/>
          <w:sz w:val="26"/>
          <w:szCs w:val="26"/>
        </w:rPr>
        <w:t>ядчиком, исполнителем), при осущест</w:t>
      </w:r>
      <w:r w:rsidRPr="00C43384">
        <w:rPr>
          <w:rFonts w:ascii="Times New Roman" w:hAnsi="Times New Roman"/>
          <w:bCs/>
          <w:color w:val="000000"/>
          <w:sz w:val="26"/>
          <w:szCs w:val="26"/>
        </w:rPr>
        <w:t>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w:t>
      </w:r>
      <w:r>
        <w:rPr>
          <w:rFonts w:ascii="Times New Roman" w:hAnsi="Times New Roman"/>
          <w:bCs/>
          <w:color w:val="000000"/>
          <w:sz w:val="26"/>
          <w:szCs w:val="26"/>
        </w:rPr>
        <w:t>ерации от 20 октября 2021 года №</w:t>
      </w:r>
      <w:r w:rsidRPr="00C43384">
        <w:rPr>
          <w:rFonts w:ascii="Times New Roman" w:hAnsi="Times New Roman"/>
          <w:bCs/>
          <w:color w:val="000000"/>
          <w:sz w:val="26"/>
          <w:szCs w:val="26"/>
        </w:rPr>
        <w:t xml:space="preserve"> 351</w:t>
      </w:r>
      <w:r>
        <w:rPr>
          <w:rFonts w:ascii="Times New Roman" w:hAnsi="Times New Roman"/>
          <w:bCs/>
          <w:color w:val="000000"/>
          <w:sz w:val="26"/>
          <w:szCs w:val="26"/>
        </w:rPr>
        <w:t>.</w:t>
      </w:r>
    </w:p>
    <w:p w:rsidR="00611982" w:rsidRPr="00405A31" w:rsidRDefault="00611982" w:rsidP="00897300">
      <w:pPr>
        <w:tabs>
          <w:tab w:val="left" w:pos="709"/>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2.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w:t>
      </w:r>
      <w:r>
        <w:rPr>
          <w:rFonts w:ascii="Times New Roman" w:hAnsi="Times New Roman"/>
          <w:bCs/>
          <w:color w:val="000000"/>
          <w:sz w:val="26"/>
          <w:szCs w:val="26"/>
        </w:rPr>
        <w:t>ются требования</w:t>
      </w:r>
      <w:r w:rsidRPr="00405A31">
        <w:rPr>
          <w:rFonts w:ascii="Times New Roman" w:hAnsi="Times New Roman"/>
          <w:bCs/>
          <w:color w:val="000000"/>
          <w:sz w:val="26"/>
          <w:szCs w:val="26"/>
        </w:rPr>
        <w:t>:</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A31895">
        <w:rPr>
          <w:rFonts w:ascii="Times New Roman" w:hAnsi="Times New Roman"/>
          <w:bCs/>
          <w:color w:val="000000"/>
          <w:sz w:val="26"/>
          <w:szCs w:val="26"/>
        </w:rPr>
        <w:t xml:space="preserve">2) назначение и размеры субсидий, которые будут предоставлены подрядчику в соответствии с муниципальным нормативным правовым актом в целях возмещения </w:t>
      </w:r>
      <w:r w:rsidRPr="00A31895">
        <w:rPr>
          <w:rFonts w:ascii="Times New Roman" w:hAnsi="Times New Roman"/>
          <w:bCs/>
          <w:color w:val="000000"/>
          <w:sz w:val="26"/>
          <w:szCs w:val="26"/>
        </w:rPr>
        <w:lastRenderedPageBreak/>
        <w:t xml:space="preserve">части затрат на выполнение таких работ при условии наличия в бюджете </w:t>
      </w:r>
      <w:r w:rsidR="00634EE2" w:rsidRPr="00A31895">
        <w:rPr>
          <w:rFonts w:ascii="Times New Roman" w:hAnsi="Times New Roman"/>
          <w:bCs/>
          <w:color w:val="000000"/>
          <w:sz w:val="26"/>
          <w:szCs w:val="26"/>
        </w:rPr>
        <w:t xml:space="preserve">сельского </w:t>
      </w:r>
      <w:r w:rsidRPr="00A31895">
        <w:rPr>
          <w:rFonts w:ascii="Times New Roman" w:hAnsi="Times New Roman"/>
          <w:bCs/>
          <w:color w:val="000000"/>
          <w:sz w:val="26"/>
          <w:szCs w:val="26"/>
        </w:rPr>
        <w:t xml:space="preserve">поселения </w:t>
      </w:r>
      <w:r w:rsidR="00634EE2" w:rsidRPr="00A31895">
        <w:rPr>
          <w:rFonts w:ascii="Times New Roman" w:hAnsi="Times New Roman"/>
          <w:bCs/>
          <w:color w:val="000000"/>
          <w:sz w:val="26"/>
          <w:szCs w:val="26"/>
        </w:rPr>
        <w:t>Салым</w:t>
      </w:r>
      <w:r w:rsidRPr="00A31895">
        <w:rPr>
          <w:rFonts w:ascii="Times New Roman" w:hAnsi="Times New Roman"/>
          <w:bCs/>
          <w:color w:val="000000"/>
          <w:sz w:val="26"/>
          <w:szCs w:val="26"/>
        </w:rPr>
        <w:t xml:space="preserve"> бюджетных ассигнований;</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4) </w:t>
      </w:r>
      <w:r w:rsidRPr="00405A31">
        <w:rPr>
          <w:rFonts w:ascii="Times New Roman" w:hAnsi="Times New Roman"/>
          <w:bCs/>
          <w:color w:val="000000"/>
          <w:sz w:val="26"/>
          <w:szCs w:val="26"/>
        </w:rPr>
        <w:t>характеристик</w:t>
      </w:r>
      <w:r>
        <w:rPr>
          <w:rFonts w:ascii="Times New Roman" w:hAnsi="Times New Roman"/>
          <w:bCs/>
          <w:color w:val="000000"/>
          <w:sz w:val="26"/>
          <w:szCs w:val="26"/>
        </w:rPr>
        <w:t>и, влияющие</w:t>
      </w:r>
      <w:r w:rsidRPr="00405A31">
        <w:rPr>
          <w:rFonts w:ascii="Times New Roman" w:hAnsi="Times New Roman"/>
          <w:bCs/>
          <w:color w:val="000000"/>
          <w:sz w:val="26"/>
          <w:szCs w:val="26"/>
        </w:rPr>
        <w:t xml:space="preserve"> на качество перевозок, требования,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предусмотренные Стандартом транспортного обслуживания населения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автомобильным транспортом общего пользования в Ханты-Мансийском</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автономном округе – Югре, утвержденным распоряжением Правительства</w:t>
      </w:r>
      <w:r>
        <w:rPr>
          <w:rFonts w:ascii="Times New Roman" w:hAnsi="Times New Roman"/>
          <w:bCs/>
          <w:color w:val="000000"/>
          <w:sz w:val="26"/>
          <w:szCs w:val="26"/>
        </w:rPr>
        <w:t xml:space="preserve"> </w:t>
      </w:r>
      <w:r w:rsidRPr="00405A31">
        <w:rPr>
          <w:rFonts w:ascii="Times New Roman" w:hAnsi="Times New Roman"/>
          <w:bCs/>
          <w:color w:val="000000"/>
          <w:sz w:val="26"/>
          <w:szCs w:val="26"/>
        </w:rPr>
        <w:t>Ханты-Мансийского автономного округа - Югры от 21.12.2018</w:t>
      </w:r>
      <w:r>
        <w:rPr>
          <w:rFonts w:ascii="Times New Roman" w:hAnsi="Times New Roman"/>
          <w:bCs/>
          <w:color w:val="000000"/>
          <w:sz w:val="26"/>
          <w:szCs w:val="26"/>
        </w:rPr>
        <w:t xml:space="preserve"> </w:t>
      </w:r>
      <w:r w:rsidRPr="00405A31">
        <w:rPr>
          <w:rFonts w:ascii="Times New Roman" w:hAnsi="Times New Roman"/>
          <w:bCs/>
          <w:color w:val="000000"/>
          <w:sz w:val="26"/>
          <w:szCs w:val="26"/>
        </w:rPr>
        <w:t>№ 682-рп:</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а</w:t>
      </w:r>
      <w:r w:rsidRPr="00405A31">
        <w:rPr>
          <w:rFonts w:ascii="Times New Roman" w:hAnsi="Times New Roman"/>
          <w:bCs/>
          <w:color w:val="000000"/>
          <w:sz w:val="26"/>
          <w:szCs w:val="26"/>
        </w:rPr>
        <w:t>) к максимальному сроку эксплуатации транспортных средств на</w:t>
      </w:r>
      <w:r>
        <w:rPr>
          <w:rFonts w:ascii="Times New Roman" w:hAnsi="Times New Roman"/>
          <w:bCs/>
          <w:color w:val="000000"/>
          <w:sz w:val="26"/>
          <w:szCs w:val="26"/>
        </w:rPr>
        <w:t xml:space="preserve"> </w:t>
      </w:r>
      <w:r w:rsidRPr="00405A31">
        <w:rPr>
          <w:rFonts w:ascii="Times New Roman" w:hAnsi="Times New Roman"/>
          <w:bCs/>
          <w:color w:val="000000"/>
          <w:sz w:val="26"/>
          <w:szCs w:val="26"/>
        </w:rPr>
        <w:t>маршруте;</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б</w:t>
      </w:r>
      <w:r w:rsidRPr="00405A31">
        <w:rPr>
          <w:rFonts w:ascii="Times New Roman" w:hAnsi="Times New Roman"/>
          <w:bCs/>
          <w:color w:val="000000"/>
          <w:sz w:val="26"/>
          <w:szCs w:val="26"/>
        </w:rPr>
        <w:t>) к доле транспортных средств на маршруте, оборудованных для</w:t>
      </w:r>
      <w:r>
        <w:rPr>
          <w:rFonts w:ascii="Times New Roman" w:hAnsi="Times New Roman"/>
          <w:bCs/>
          <w:color w:val="000000"/>
          <w:sz w:val="26"/>
          <w:szCs w:val="26"/>
        </w:rPr>
        <w:t xml:space="preserve"> </w:t>
      </w:r>
      <w:r w:rsidRPr="00405A31">
        <w:rPr>
          <w:rFonts w:ascii="Times New Roman" w:hAnsi="Times New Roman"/>
          <w:bCs/>
          <w:color w:val="000000"/>
          <w:sz w:val="26"/>
          <w:szCs w:val="26"/>
        </w:rPr>
        <w:t>перевозки инвалидов и маломобильных групп населения (в том числе</w:t>
      </w:r>
      <w:r>
        <w:rPr>
          <w:rFonts w:ascii="Times New Roman" w:hAnsi="Times New Roman"/>
          <w:bCs/>
          <w:color w:val="000000"/>
          <w:sz w:val="26"/>
          <w:szCs w:val="26"/>
        </w:rPr>
        <w:t xml:space="preserve"> </w:t>
      </w:r>
      <w:r w:rsidRPr="00405A31">
        <w:rPr>
          <w:rFonts w:ascii="Times New Roman" w:hAnsi="Times New Roman"/>
          <w:bCs/>
          <w:color w:val="000000"/>
          <w:sz w:val="26"/>
          <w:szCs w:val="26"/>
        </w:rPr>
        <w:t xml:space="preserve">низким полом, </w:t>
      </w:r>
      <w:r>
        <w:rPr>
          <w:rFonts w:ascii="Times New Roman" w:hAnsi="Times New Roman"/>
          <w:bCs/>
          <w:color w:val="000000"/>
          <w:sz w:val="26"/>
          <w:szCs w:val="26"/>
        </w:rPr>
        <w:t>п</w:t>
      </w:r>
      <w:r w:rsidRPr="00405A31">
        <w:rPr>
          <w:rFonts w:ascii="Times New Roman" w:hAnsi="Times New Roman"/>
          <w:bCs/>
          <w:color w:val="000000"/>
          <w:sz w:val="26"/>
          <w:szCs w:val="26"/>
        </w:rPr>
        <w:t>андусами, оборудованием для заезда и крепления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инвалидной коляски, оборудованием для звуковой и визуальной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трансляции информации в зависимости от характеристик маршрута);</w:t>
      </w:r>
      <w:r>
        <w:rPr>
          <w:rFonts w:ascii="Times New Roman" w:hAnsi="Times New Roman"/>
          <w:bCs/>
          <w:color w:val="000000"/>
          <w:sz w:val="26"/>
          <w:szCs w:val="26"/>
        </w:rPr>
        <w:t xml:space="preserve"> </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в</w:t>
      </w:r>
      <w:r w:rsidRPr="00405A31">
        <w:rPr>
          <w:rFonts w:ascii="Times New Roman" w:hAnsi="Times New Roman"/>
          <w:bCs/>
          <w:color w:val="000000"/>
          <w:sz w:val="26"/>
          <w:szCs w:val="26"/>
        </w:rPr>
        <w:t>) к оборудованию транспортных средств системой безналичной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оплаты проезда;</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г</w:t>
      </w:r>
      <w:r w:rsidRPr="00405A31">
        <w:rPr>
          <w:rFonts w:ascii="Times New Roman" w:hAnsi="Times New Roman"/>
          <w:bCs/>
          <w:color w:val="000000"/>
          <w:sz w:val="26"/>
          <w:szCs w:val="26"/>
        </w:rPr>
        <w:t>) к оборудованию транспортных средств системой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видеонаблюдения салона с функцией записи;</w:t>
      </w:r>
    </w:p>
    <w:p w:rsidR="00C6200A" w:rsidRPr="00793D7F" w:rsidRDefault="00611982" w:rsidP="00897300">
      <w:pPr>
        <w:pStyle w:val="FORMATTEXT"/>
        <w:ind w:firstLine="567"/>
        <w:jc w:val="both"/>
        <w:rPr>
          <w:rFonts w:ascii="Times New Roman" w:hAnsi="Times New Roman" w:cs="Times New Roman"/>
          <w:sz w:val="26"/>
          <w:szCs w:val="26"/>
        </w:rPr>
      </w:pPr>
      <w:r>
        <w:rPr>
          <w:rFonts w:ascii="Times New Roman" w:hAnsi="Times New Roman"/>
          <w:bCs/>
          <w:color w:val="000000"/>
          <w:sz w:val="26"/>
          <w:szCs w:val="26"/>
        </w:rPr>
        <w:t>д</w:t>
      </w:r>
      <w:r w:rsidRPr="00405A31">
        <w:rPr>
          <w:rFonts w:ascii="Times New Roman" w:hAnsi="Times New Roman"/>
          <w:bCs/>
          <w:color w:val="000000"/>
          <w:sz w:val="26"/>
          <w:szCs w:val="26"/>
        </w:rPr>
        <w:t>) к доле транспортных средств на маршруте, оборудованных</w:t>
      </w:r>
      <w:r>
        <w:rPr>
          <w:rFonts w:ascii="Times New Roman" w:hAnsi="Times New Roman"/>
          <w:bCs/>
          <w:color w:val="000000"/>
          <w:sz w:val="26"/>
          <w:szCs w:val="26"/>
        </w:rPr>
        <w:t xml:space="preserve"> </w:t>
      </w:r>
      <w:r w:rsidRPr="00405A31">
        <w:rPr>
          <w:rFonts w:ascii="Times New Roman" w:hAnsi="Times New Roman"/>
          <w:bCs/>
          <w:color w:val="000000"/>
          <w:sz w:val="26"/>
          <w:szCs w:val="26"/>
        </w:rPr>
        <w:t>системой кондиционирования и/или дополнительным независимым</w:t>
      </w:r>
      <w:r>
        <w:rPr>
          <w:rFonts w:ascii="Times New Roman" w:hAnsi="Times New Roman"/>
          <w:bCs/>
          <w:color w:val="000000"/>
          <w:sz w:val="26"/>
          <w:szCs w:val="26"/>
        </w:rPr>
        <w:t xml:space="preserve"> </w:t>
      </w:r>
      <w:r w:rsidRPr="00405A31">
        <w:rPr>
          <w:rFonts w:ascii="Times New Roman" w:hAnsi="Times New Roman"/>
          <w:bCs/>
          <w:color w:val="000000"/>
          <w:sz w:val="26"/>
          <w:szCs w:val="26"/>
        </w:rPr>
        <w:t>отопителем салона.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Если в соответствии с документацией о закупках товаров, работ, услуг, связанных с осуществлением регулярных перевозок по регулируемым тарифам, либо в соответствии с муниципальным контрактом (в случае осуществления закупки товаров, работ, услуг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C6200A" w:rsidRPr="00793D7F"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4. Если документацией о закупках товаров, работ, услуг, связанных с осуществлением регулярных перевозок по регулируемым тарифам, или муниципальным контрактом (в случае осуществления закупок таких работ, услуг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Организатор перевозок выдает на срок действия муниципального контракта карты маршрута регулярных перевозок (далее - карта).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Регулируемые тарифы устанавливаются приказом Региональной службы по тарифам Ханты-Мансийского автономного округа - Югры.</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4. Изменение вида регулярных перевозок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Изменение вида регулярных перевозок, осуществляемых по муниципальному маршруту регулярных перевозок, допускается при условии, если данное решение </w:t>
      </w:r>
      <w:r w:rsidRPr="00793D7F">
        <w:rPr>
          <w:rFonts w:ascii="Times New Roman" w:hAnsi="Times New Roman" w:cs="Times New Roman"/>
          <w:sz w:val="26"/>
          <w:szCs w:val="26"/>
        </w:rPr>
        <w:lastRenderedPageBreak/>
        <w:t>предусмотрено документом планирования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Организатор перевозок,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перевозчика, осуществляющего регулярные перевозки по соответствующему маршруту, не позднее 180 календарных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Сведения об изменении вида регулярных перевозок вносятся в реестры маршрутов регулярных перевозок в порядке, установленном законом или муниципальным нормативным правовым актом.</w:t>
      </w:r>
    </w:p>
    <w:p w:rsidR="00C6200A" w:rsidRPr="00793D7F" w:rsidRDefault="00C6200A">
      <w:pPr>
        <w:pStyle w:val="FORMATTEXT"/>
        <w:ind w:firstLine="568"/>
        <w:jc w:val="both"/>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2</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634EE2">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2D187B">
        <w:rPr>
          <w:rFonts w:ascii="Times New Roman" w:hAnsi="Times New Roman" w:cs="Times New Roman"/>
          <w:sz w:val="26"/>
          <w:szCs w:val="26"/>
        </w:rPr>
        <w:t>30</w:t>
      </w:r>
      <w:r w:rsidR="0034282A">
        <w:rPr>
          <w:rFonts w:ascii="Times New Roman" w:hAnsi="Times New Roman" w:cs="Times New Roman"/>
          <w:sz w:val="26"/>
          <w:szCs w:val="26"/>
        </w:rPr>
        <w:t xml:space="preserve"> </w:t>
      </w:r>
      <w:r w:rsidR="002D187B">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sidR="00634EE2">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 xml:space="preserve">№ </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ПОРЯДОК УСТАНОВЛЕНИЯ (ОТКРЫТИЯ), ИЗМЕНЕНИЯ, ОТМЕНЫ МУНИЦИПАЛЬНОГО МАРШРУТА РЕГУЛЯРНЫХ ПЕРЕВОЗОК ПО РЕГУЛИРУЕМОМУ ТАРИФУ </w:t>
      </w:r>
    </w:p>
    <w:p w:rsidR="00C6200A" w:rsidRPr="00634EE2" w:rsidRDefault="00C6200A">
      <w:pPr>
        <w:pStyle w:val="HEADERTEXT"/>
        <w:rPr>
          <w:rFonts w:ascii="Times New Roman" w:hAnsi="Times New Roman" w:cs="Times New Roman"/>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1. Общие положения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Формирование муниципальной маршрутной сети пассажирского транспорта осуществляется организатором перевозок на основании анализа данных обследования пассажиропотоков, планов жилищного, культурно-бытового и дорожного строительства, а также предложений перевозчиков, граждан, предприятий и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Муниципальные маршруты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маршрут) устанавливаются, изменяются, отменяются организатором перевозок с учетом сложившейся маршрутной сети, анализа потребностей в перевозках.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Инициаторами установления, изменения и отмены маршрутов могут выступать исполнительные органы государственной власти, органы местного самоуправления, юридические и физические лица (далее - инициатор).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Установление, изменение и отмена муниципальных маршрутов регулярных перевозок осуществляется организатором перевозок в соответствии с настоящим Порядком и утверждается постановлением </w:t>
      </w:r>
      <w:r w:rsidR="00634EE2">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Организатор перевозок размещает информацию об установлении (открытии), изменении или отмене муниципальных маршрутов регулярных перевозок на официальном сайте </w:t>
      </w:r>
      <w:r w:rsidR="00634EE2">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634EE2">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2. Установление (открытие) маршрута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Маршруты открываются при наличии устойчивого пассажиропотока и условий, обеспечивающих безопасность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При установлении маршрутов должны предусматриваться: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расположение начальных и конечных остановочных пунктов маршрутов преимущественно в достаточно крупных пассажирообразующих и пассажиропоглощающих местах;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обеспечение транспортной связи для наибольшего числа пассажиров по кратчайшим направлениям между основными пунктами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использование типа автобусов, соответствующего виду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средства контроля за регулярностью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координированного движения автобусов на вновь открываемом маршруте с движением автобусов на существующих маршрутах.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 целях установления нового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маршрута с указанием остановочных пунктов и расписание движения транспортных средств;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документы о количестве, вместимости, категории и классе пассажирского автомобильного транспорта, предлагаемого к использованию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обоснование потребности в открытии маршрута, в том числе данные о предполагаемом устойчивом пассажиропотоке.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Организатор перевозок не позднее 45 календарных дней с даты получения документов осуществляет их рассмотрение и принимает решение об установлении (открытии) маршрута или об отказе в его открытии. Обоснованная информация о принятом решении направляется инициатору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Решение об отказе в установлении маршрута принимается в случае несоответствия нового маршрута требованиям, установленным правилами обеспечения безопасности перевозок пассажиров и багажа автомобильным транспортом, и (или) отсутствия потребности в пассажирских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установленным или измененным соответственно со дня включения сведений о данном маршруте в реестр маршрутов регулярных перевозок, со дня изменения сведений о данном маршруте в этом реестре.</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3. Изменение маршрута </w:t>
      </w:r>
    </w:p>
    <w:p w:rsidR="00897300" w:rsidRPr="00793D7F" w:rsidRDefault="00897300">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маршрут могут вноситься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схемы маршрута, в связи с изменением транспортной и дорожной инфраструктуры, потребностей в перевозках и с целью повышения их эффективности, а также выявлением условий, не отвечающих требованиям безопасности движения транспортных средств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класса и количества подвижного состава, задействованного на маршруте, в случае изменения пассажиропотока.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внесения изменений в маршрут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схему измененного маршрута (в случае ее изменения), расписание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45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организует, при необходимости, проведение обследования маршрута для установления обоснованности его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изменении маршрута или об отказе в его изменении;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направляет в письменном виде обоснованную информацию о принятом решении инициатору и перевозчику, параметры маршрута которого подлежат изменению.</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В течение 3 дней со дня регистрации заявления об установлении или изменении муниципального маршрута регулярных перевозок и прилагаемых к нему документов организатор перевозок принимает решение о приеме указанного </w:t>
      </w:r>
      <w:r w:rsidRPr="00793D7F">
        <w:rPr>
          <w:rFonts w:ascii="Times New Roman" w:hAnsi="Times New Roman" w:cs="Times New Roman"/>
          <w:sz w:val="26"/>
          <w:szCs w:val="26"/>
        </w:rPr>
        <w:lastRenderedPageBreak/>
        <w:t>заявления и прилагаемых к нему документов либо в случае, если это заявление оформлено с нарушением требований, установленных настоящим Порядком, и (или) документы представлены не в полном объеме, принимает решение о возврате указанного заявления и прилагаемых к нему документов с мотивированным обоснованием причин возврата.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срок, не превышающий 10 дней со дня приема заявления об установлении или изменении муниципального маршрута регулярных перевозок организатор перевозок рассматривает указанное заявление и выносит заключение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Организатор перевозок в срок, не превышающий 10 дней, выносит постановление, в котором принимает решение об установлении, изменении либо отмене муниципального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организатор перевозок в течение семи дней со дня принятия указанного решения уведомляет в письменной форме юридическое лицо, индивидуального предпринимателя,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Организатор перевозок размещает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xml:space="preserve">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Статья 4. Отмена маршрутов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Основания для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несоответствие состояния дорожно-транспортной сети и транспортной инфраструктуры требованиям, установленным правилами обеспечения безопасности перевозок пассажиров и багажа автомобильным транспортом;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оптимизация маршрутной сети в связи с изменением схемы транспортного обслуживания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поселения</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отсутствие устойчивого пассажиропотока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отмены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30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 необходимости организует проведение обследования маршрута для установления обоснованности закрытия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отмене маршрута или об отказе в его закрытии;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5) направляет инициатору обоснованную информацию о принятом решении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Решение об отказе в отмене маршрута принимается в случае наличия потребности в пассажирских перевозках и его соответствия требованиям безопасности движения, отсутствия необходимости оптимизации маршрутной сети.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случае принятия решения об отмене муниципального маршрута, организатор перевозок уведомляет об указанном решении перевозчика, осуществляющего регулярные перевозки по соответствующему маршруту, не позднее 180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3</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897300">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2D187B">
        <w:rPr>
          <w:rFonts w:ascii="Times New Roman" w:hAnsi="Times New Roman" w:cs="Times New Roman"/>
          <w:sz w:val="26"/>
          <w:szCs w:val="26"/>
        </w:rPr>
        <w:t>30</w:t>
      </w:r>
      <w:r w:rsidR="0034282A">
        <w:rPr>
          <w:rFonts w:ascii="Times New Roman" w:hAnsi="Times New Roman" w:cs="Times New Roman"/>
          <w:sz w:val="26"/>
          <w:szCs w:val="26"/>
        </w:rPr>
        <w:t xml:space="preserve"> </w:t>
      </w:r>
      <w:r w:rsidR="002D187B">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sidR="00897300">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 xml:space="preserve">№ </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897300">
        <w:rPr>
          <w:rFonts w:ascii="Times New Roman" w:hAnsi="Times New Roman" w:cs="Times New Roman"/>
          <w:bCs/>
          <w:color w:val="auto"/>
          <w:sz w:val="26"/>
          <w:szCs w:val="26"/>
        </w:rPr>
        <w:t xml:space="preserve">ПОРЯДОК ФОРМИРОВАНИЯ И ВЕДЕНИЯ РЕЕСТРА МУНИЦИПАЛЬНОГО МАРШРУТА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1. Общие положения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Настоящий порядок устанавливает процедуру формирования и ведения реестра муниципальных маршрутов регулярных перевозок (далее - реестр) муниципальной маршрутной сети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897300"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В реестр должны быть включены сведения, предусмотренные </w:t>
      </w:r>
      <w:r w:rsidRPr="00897300">
        <w:rPr>
          <w:rFonts w:ascii="Times New Roman" w:hAnsi="Times New Roman" w:cs="Times New Roman"/>
          <w:sz w:val="26"/>
          <w:szCs w:val="26"/>
        </w:rPr>
        <w:fldChar w:fldCharType="begin"/>
      </w:r>
      <w:r w:rsidRPr="00897300">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Федеральный закон от 13.07.2015 N 220-ФЗ</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Статус: действующая редакция (действ. с 15.04.2022)"</w:instrText>
      </w:r>
      <w:r w:rsidR="00793D7F" w:rsidRPr="00897300">
        <w:rPr>
          <w:rFonts w:ascii="Times New Roman" w:hAnsi="Times New Roman" w:cs="Times New Roman"/>
          <w:sz w:val="26"/>
          <w:szCs w:val="26"/>
        </w:rPr>
      </w:r>
      <w:r w:rsidRPr="00897300">
        <w:rPr>
          <w:rFonts w:ascii="Times New Roman" w:hAnsi="Times New Roman" w:cs="Times New Roman"/>
          <w:sz w:val="26"/>
          <w:szCs w:val="26"/>
        </w:rPr>
        <w:fldChar w:fldCharType="separate"/>
      </w:r>
      <w:r w:rsidRPr="00897300">
        <w:rPr>
          <w:rFonts w:ascii="Times New Roman" w:hAnsi="Times New Roman" w:cs="Times New Roman"/>
          <w:sz w:val="26"/>
          <w:szCs w:val="26"/>
        </w:rPr>
        <w:t xml:space="preserve">Федеральным законом от 13.07.2015 </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220-ФЗ </w:t>
      </w:r>
      <w:r w:rsidR="00897300">
        <w:rPr>
          <w:rFonts w:ascii="Times New Roman" w:hAnsi="Times New Roman" w:cs="Times New Roman"/>
          <w:sz w:val="26"/>
          <w:szCs w:val="26"/>
        </w:rPr>
        <w:t>«</w:t>
      </w:r>
      <w:r w:rsidRPr="00897300">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w:t>
      </w:r>
      <w:r w:rsidRPr="00897300">
        <w:rPr>
          <w:rFonts w:ascii="Times New Roman" w:hAnsi="Times New Roman" w:cs="Times New Roman"/>
          <w:sz w:val="26"/>
          <w:szCs w:val="26"/>
        </w:rPr>
        <w:fldChar w:fldCharType="end"/>
      </w:r>
      <w:r w:rsidRPr="00897300">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Ведение реестра осуществляется организатором перевозок, установившим данные маршруты.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sidR="00897300">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Ведение реестра обеспечивается на бумажном и электронном носителе и размещается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897300">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При несоответствии записей на бумажном и электронном носителях приоритет имеет запись на бумажном носителе.</w:t>
      </w:r>
    </w:p>
    <w:p w:rsidR="00C6200A" w:rsidRPr="00793D7F" w:rsidRDefault="00C6200A">
      <w:pPr>
        <w:pStyle w:val="HEADERTEXT"/>
        <w:rPr>
          <w:rFonts w:ascii="Times New Roman" w:hAnsi="Times New Roman" w:cs="Times New Roman"/>
          <w:b/>
          <w:bCs/>
          <w:color w:val="auto"/>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2. Структура реестра муниципальных маршрутов регулярных перевозок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реестр должны быть включены следующие сведения: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регистрационный номер реестровой записи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порядковый номер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наименование маршрута регулярных перевозок в виде наименований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наименования промежуточных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наименования улиц, по которым происходит движение транспортных средств между остановочными пунктами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протяженность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порядок посадки и высадки пассажиров;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вид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10) максимальное количество транспортных средств каждого класса, которое </w:t>
      </w:r>
      <w:r w:rsidRPr="00793D7F">
        <w:rPr>
          <w:rFonts w:ascii="Times New Roman" w:hAnsi="Times New Roman" w:cs="Times New Roman"/>
          <w:sz w:val="26"/>
          <w:szCs w:val="26"/>
        </w:rPr>
        <w:lastRenderedPageBreak/>
        <w:t>допускается использовать для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дата начала осуществления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 дате вступления в силу решения об изменении вида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о приостановлении действия свидетельства об осуществлении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о периоде действия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 днях отправления транспортных средств в прямом и обратном направлении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о наименовании, дате, номере, серии (при наличии) и сроке действия документа, подтверждающего право осуществления регулярных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Статья 3. Порядок внесения сведений в реестр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Для действующих маршрутов в реестре указываются ранее присвоенные номера маршрутов регулярных перевозок. Устанавливаемым (новым) маршрутам регулярных перевозок присваиваются новые номера.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4. Предоставление сведений, содержащихся в реестре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Сведения, включенные в реестр, размещаются на официальном сайте </w:t>
      </w:r>
      <w:r>
        <w:rPr>
          <w:rFonts w:ascii="Times New Roman" w:hAnsi="Times New Roman" w:cs="Times New Roman"/>
          <w:sz w:val="26"/>
          <w:szCs w:val="26"/>
        </w:rPr>
        <w:t>органов местного самоуправления сельского</w:t>
      </w:r>
      <w:r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w:t>
      </w:r>
      <w:r>
        <w:rPr>
          <w:rFonts w:ascii="Times New Roman" w:hAnsi="Times New Roman" w:cs="Times New Roman"/>
          <w:sz w:val="26"/>
          <w:szCs w:val="26"/>
        </w:rPr>
        <w:t xml:space="preserve"> </w:t>
      </w:r>
      <w:r w:rsidRPr="00793D7F">
        <w:rPr>
          <w:rFonts w:ascii="Times New Roman" w:hAnsi="Times New Roman" w:cs="Times New Roman"/>
          <w:sz w:val="26"/>
          <w:szCs w:val="26"/>
        </w:rPr>
        <w:t xml:space="preserve">телекоммуникационной сети </w:t>
      </w:r>
      <w:r>
        <w:rPr>
          <w:rFonts w:ascii="Times New Roman" w:hAnsi="Times New Roman" w:cs="Times New Roman"/>
          <w:sz w:val="26"/>
          <w:szCs w:val="26"/>
        </w:rPr>
        <w:t>«</w:t>
      </w:r>
      <w:r w:rsidRPr="00793D7F">
        <w:rPr>
          <w:rFonts w:ascii="Times New Roman" w:hAnsi="Times New Roman" w:cs="Times New Roman"/>
          <w:sz w:val="26"/>
          <w:szCs w:val="26"/>
        </w:rPr>
        <w:t>Интернет</w:t>
      </w:r>
      <w:r>
        <w:rPr>
          <w:rFonts w:ascii="Times New Roman" w:hAnsi="Times New Roman" w:cs="Times New Roman"/>
          <w:sz w:val="26"/>
          <w:szCs w:val="26"/>
        </w:rPr>
        <w:t>»</w:t>
      </w:r>
      <w:r w:rsidRPr="00793D7F">
        <w:rPr>
          <w:rFonts w:ascii="Times New Roman" w:hAnsi="Times New Roman" w:cs="Times New Roman"/>
          <w:sz w:val="26"/>
          <w:szCs w:val="26"/>
        </w:rPr>
        <w:t xml:space="preserve"> и обновляются в течение 2 рабочих дней со дня внесения сведений в реестр.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Предоставление сведений, содержащихся в реестре, на бумажном носителе осуществляется по запросам заинтересованных лиц в виде выписок из реестра, выдаваемых без взимания платы в течение 15 календарных дней с даты поступления запроса.</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4</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2D187B">
        <w:rPr>
          <w:rFonts w:ascii="Times New Roman" w:hAnsi="Times New Roman" w:cs="Times New Roman"/>
          <w:sz w:val="26"/>
          <w:szCs w:val="26"/>
        </w:rPr>
        <w:t>30</w:t>
      </w:r>
      <w:r w:rsidR="0034282A">
        <w:rPr>
          <w:rFonts w:ascii="Times New Roman" w:hAnsi="Times New Roman" w:cs="Times New Roman"/>
          <w:sz w:val="26"/>
          <w:szCs w:val="26"/>
        </w:rPr>
        <w:t xml:space="preserve"> </w:t>
      </w:r>
      <w:r w:rsidR="002D187B">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Pr>
          <w:rFonts w:ascii="Times New Roman" w:hAnsi="Times New Roman" w:cs="Times New Roman"/>
          <w:sz w:val="26"/>
          <w:szCs w:val="26"/>
        </w:rPr>
        <w:t>№</w:t>
      </w:r>
      <w:r w:rsidRPr="00793D7F">
        <w:rPr>
          <w:rFonts w:ascii="Times New Roman" w:hAnsi="Times New Roman" w:cs="Times New Roman"/>
          <w:sz w:val="26"/>
          <w:szCs w:val="26"/>
        </w:rPr>
        <w:t xml:space="preserve"> -п</w:t>
      </w:r>
    </w:p>
    <w:p w:rsidR="00C6200A" w:rsidRPr="00793D7F" w:rsidRDefault="00C6200A">
      <w:pPr>
        <w:pStyle w:val="HEADERTEXT"/>
        <w:rPr>
          <w:rFonts w:ascii="Times New Roman" w:hAnsi="Times New Roman" w:cs="Times New Roman"/>
          <w:b/>
          <w:bCs/>
          <w:color w:val="auto"/>
          <w:sz w:val="26"/>
          <w:szCs w:val="26"/>
        </w:rPr>
      </w:pPr>
    </w:p>
    <w:p w:rsidR="00A31895" w:rsidRDefault="00A31895">
      <w:pPr>
        <w:pStyle w:val="HEADERTEXT"/>
        <w:jc w:val="center"/>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ТРЕБОВАНИЯ К ОСУЩЕСТВЛЕНИЮ РЕГУЛЯРНЫХ ПЕРЕВОЗОК ПО МУНИЦИПАЛЬНОМУ МАРШРУТУ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1. Общие положения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При осуществлении регулярных перевозок по муниципальным маршрутам регулярных перевозок в соответствии с муниципальным контрактом или свидетельством об осуществлении перевозок по маршруту регулярных перевозок перевозчик обязан неукоснительно выполнять требования следующих нормативных документов:</w:t>
      </w:r>
    </w:p>
    <w:p w:rsidR="00C6200A" w:rsidRPr="00C6200A"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10.12.1995 N 196-ФЗ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10.12.2021)"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10.12.1995 </w:t>
      </w:r>
      <w:r>
        <w:rPr>
          <w:rFonts w:ascii="Times New Roman" w:hAnsi="Times New Roman" w:cs="Times New Roman"/>
          <w:sz w:val="26"/>
          <w:szCs w:val="26"/>
        </w:rPr>
        <w:t>№</w:t>
      </w:r>
      <w:r w:rsidRPr="00C6200A">
        <w:rPr>
          <w:rFonts w:ascii="Times New Roman" w:hAnsi="Times New Roman" w:cs="Times New Roman"/>
          <w:sz w:val="26"/>
          <w:szCs w:val="26"/>
        </w:rPr>
        <w:t xml:space="preserve"> 196-ФЗ </w:t>
      </w:r>
      <w:r>
        <w:rPr>
          <w:rFonts w:ascii="Times New Roman" w:hAnsi="Times New Roman" w:cs="Times New Roman"/>
          <w:sz w:val="26"/>
          <w:szCs w:val="26"/>
        </w:rPr>
        <w:t>«</w:t>
      </w:r>
      <w:r w:rsidRPr="00C6200A">
        <w:rPr>
          <w:rFonts w:ascii="Times New Roman" w:hAnsi="Times New Roman" w:cs="Times New Roman"/>
          <w:sz w:val="26"/>
          <w:szCs w:val="26"/>
        </w:rPr>
        <w:t>О безопасности дорожного движения</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08.11.2007 N 259-ФЗ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Федерального закона от 08.11.2007 </w:t>
      </w:r>
      <w:r>
        <w:rPr>
          <w:rFonts w:ascii="Times New Roman" w:hAnsi="Times New Roman" w:cs="Times New Roman"/>
          <w:sz w:val="26"/>
          <w:szCs w:val="26"/>
        </w:rPr>
        <w:t>№</w:t>
      </w:r>
      <w:r w:rsidRPr="00C6200A">
        <w:rPr>
          <w:rFonts w:ascii="Times New Roman" w:hAnsi="Times New Roman" w:cs="Times New Roman"/>
          <w:sz w:val="26"/>
          <w:szCs w:val="26"/>
        </w:rPr>
        <w:t xml:space="preserve"> 259-ФЗ </w:t>
      </w:r>
      <w:r>
        <w:rPr>
          <w:rFonts w:ascii="Times New Roman" w:hAnsi="Times New Roman" w:cs="Times New Roman"/>
          <w:sz w:val="26"/>
          <w:szCs w:val="26"/>
        </w:rPr>
        <w:t>«</w:t>
      </w:r>
      <w:r w:rsidRPr="00C6200A">
        <w:rPr>
          <w:rFonts w:ascii="Times New Roman" w:hAnsi="Times New Roman" w:cs="Times New Roman"/>
          <w:sz w:val="26"/>
          <w:szCs w:val="26"/>
        </w:rPr>
        <w:t xml:space="preserve">Устав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13.07.2015 N 220-ФЗ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15.04.2022)"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13.07.2015 </w:t>
      </w:r>
      <w:r>
        <w:rPr>
          <w:rFonts w:ascii="Times New Roman" w:hAnsi="Times New Roman" w:cs="Times New Roman"/>
          <w:sz w:val="26"/>
          <w:szCs w:val="26"/>
        </w:rPr>
        <w:t>№</w:t>
      </w:r>
      <w:r w:rsidRPr="00C6200A">
        <w:rPr>
          <w:rFonts w:ascii="Times New Roman" w:hAnsi="Times New Roman" w:cs="Times New Roman"/>
          <w:sz w:val="26"/>
          <w:szCs w:val="26"/>
        </w:rPr>
        <w:t xml:space="preserve"> 220-ФЗ </w:t>
      </w:r>
      <w:r>
        <w:rPr>
          <w:rFonts w:ascii="Times New Roman" w:hAnsi="Times New Roman" w:cs="Times New Roman"/>
          <w:sz w:val="26"/>
          <w:szCs w:val="26"/>
        </w:rPr>
        <w:t>«</w:t>
      </w:r>
      <w:r w:rsidRPr="00C6200A">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"kodeks://link/d?nd=902027326"\o"’’О транспортной безопасности (с изменениями на 14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09.02.2007 N 16-ФЗ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14.03.2022)"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09.02.2007 </w:t>
      </w:r>
      <w:r>
        <w:rPr>
          <w:rFonts w:ascii="Times New Roman" w:hAnsi="Times New Roman" w:cs="Times New Roman"/>
          <w:sz w:val="26"/>
          <w:szCs w:val="26"/>
        </w:rPr>
        <w:t>№</w:t>
      </w:r>
      <w:r w:rsidRPr="00C6200A">
        <w:rPr>
          <w:rFonts w:ascii="Times New Roman" w:hAnsi="Times New Roman" w:cs="Times New Roman"/>
          <w:sz w:val="26"/>
          <w:szCs w:val="26"/>
        </w:rPr>
        <w:t xml:space="preserve"> 16-ФЗ </w:t>
      </w:r>
      <w:r>
        <w:rPr>
          <w:rFonts w:ascii="Times New Roman" w:hAnsi="Times New Roman" w:cs="Times New Roman"/>
          <w:sz w:val="26"/>
          <w:szCs w:val="26"/>
        </w:rPr>
        <w:t>«</w:t>
      </w:r>
      <w:r w:rsidRPr="00C6200A">
        <w:rPr>
          <w:rFonts w:ascii="Times New Roman" w:hAnsi="Times New Roman" w:cs="Times New Roman"/>
          <w:sz w:val="26"/>
          <w:szCs w:val="26"/>
        </w:rPr>
        <w:t>О транспортной безопасности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"kodeks://link/d?nd=902352282&amp;point=mark=000000000000000000000000000000000000000000000000007D20K3"\o"’’Об обязательном страховании гражданской ответственности перевозчика за причинение вреда жизни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14.06.2012 N 67-ФЗ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01.01.2019)"</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14.06.2012 </w:t>
      </w:r>
      <w:r>
        <w:rPr>
          <w:rFonts w:ascii="Times New Roman" w:hAnsi="Times New Roman" w:cs="Times New Roman"/>
          <w:sz w:val="26"/>
          <w:szCs w:val="26"/>
        </w:rPr>
        <w:t>№</w:t>
      </w:r>
      <w:r w:rsidRPr="00C6200A">
        <w:rPr>
          <w:rFonts w:ascii="Times New Roman" w:hAnsi="Times New Roman" w:cs="Times New Roman"/>
          <w:sz w:val="26"/>
          <w:szCs w:val="26"/>
        </w:rPr>
        <w:t xml:space="preserve"> 67-ФЗ </w:t>
      </w:r>
      <w:r>
        <w:rPr>
          <w:rFonts w:ascii="Times New Roman" w:hAnsi="Times New Roman" w:cs="Times New Roman"/>
          <w:sz w:val="26"/>
          <w:szCs w:val="26"/>
        </w:rPr>
        <w:t>«</w:t>
      </w:r>
      <w:r w:rsidRPr="00C6200A">
        <w:rPr>
          <w:rFonts w:ascii="Times New Roman" w:hAnsi="Times New Roman" w:cs="Times New Roman"/>
          <w:sz w:val="26"/>
          <w:szCs w:val="26"/>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метрополитена</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"kodeks://link/d?nd=902276657&amp;point=mark=000000000000000000000000000000000000000000000000007D20K3"\o"’’О лицензировании отдельных видов деятельности (с изменениями на 30 декабря 2021 года) (редакция, действующая с 1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04.05.2011 N 99-ФЗ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04.05.2011 </w:t>
      </w:r>
      <w:r>
        <w:rPr>
          <w:rFonts w:ascii="Times New Roman" w:hAnsi="Times New Roman" w:cs="Times New Roman"/>
          <w:sz w:val="26"/>
          <w:szCs w:val="26"/>
        </w:rPr>
        <w:t>№</w:t>
      </w:r>
      <w:r w:rsidRPr="00C6200A">
        <w:rPr>
          <w:rFonts w:ascii="Times New Roman" w:hAnsi="Times New Roman" w:cs="Times New Roman"/>
          <w:sz w:val="26"/>
          <w:szCs w:val="26"/>
        </w:rPr>
        <w:t xml:space="preserve"> 99-ФЗ </w:t>
      </w:r>
      <w:r>
        <w:rPr>
          <w:rFonts w:ascii="Times New Roman" w:hAnsi="Times New Roman" w:cs="Times New Roman"/>
          <w:sz w:val="26"/>
          <w:szCs w:val="26"/>
        </w:rPr>
        <w:t>«</w:t>
      </w:r>
      <w:r w:rsidRPr="00C6200A">
        <w:rPr>
          <w:rFonts w:ascii="Times New Roman" w:hAnsi="Times New Roman" w:cs="Times New Roman"/>
          <w:sz w:val="26"/>
          <w:szCs w:val="26"/>
        </w:rPr>
        <w:t>О лицензировании отдельных видов деятельности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11 июня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РФ от 07.02.1992 N 2300-1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01.07.2021)"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Российской Федерации от 07.02.1992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2300-1 </w:t>
      </w:r>
      <w:r w:rsidR="00EF2A12">
        <w:rPr>
          <w:rFonts w:ascii="Times New Roman" w:hAnsi="Times New Roman" w:cs="Times New Roman"/>
          <w:sz w:val="26"/>
          <w:szCs w:val="26"/>
        </w:rPr>
        <w:t>«</w:t>
      </w:r>
      <w:r w:rsidRPr="00C6200A">
        <w:rPr>
          <w:rFonts w:ascii="Times New Roman" w:hAnsi="Times New Roman" w:cs="Times New Roman"/>
          <w:sz w:val="26"/>
          <w:szCs w:val="26"/>
        </w:rPr>
        <w:t>О защите прав потребителей</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01.10.2020 N 1586</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01.10.2020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1586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"kodeks://link/d?nd=902115965"\o"’’Об оснащении транспортных, технических средств и систем аппаратурой спутниковой навигации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25.08.2008 N 641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25.11.2016)"</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25.08.2008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641 </w:t>
      </w:r>
      <w:r w:rsidR="00EF2A12">
        <w:rPr>
          <w:rFonts w:ascii="Times New Roman" w:hAnsi="Times New Roman" w:cs="Times New Roman"/>
          <w:sz w:val="26"/>
          <w:szCs w:val="26"/>
        </w:rPr>
        <w:t>«</w:t>
      </w:r>
      <w:r w:rsidRPr="00C6200A">
        <w:rPr>
          <w:rFonts w:ascii="Times New Roman" w:hAnsi="Times New Roman" w:cs="Times New Roman"/>
          <w:sz w:val="26"/>
          <w:szCs w:val="26"/>
        </w:rPr>
        <w:t>Об оснащении транспортных, технических средств и систем аппаратурой спутниковой навигации ГЛОНАСС или ГЛОНАСС/GPS</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"kodeks://link/d?nd=553803863&amp;point=mark=0000000000000000000000000000000000000000000000000064U0IK"\o"’’О лицензировании деятельности по перевозкам пассажиров и иных лиц автобусами (с изменениями на 26 октября 2020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27.02.2019 N 195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27.02.2019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195 </w:t>
      </w:r>
      <w:r w:rsidR="00EF2A12">
        <w:rPr>
          <w:rFonts w:ascii="Times New Roman" w:hAnsi="Times New Roman" w:cs="Times New Roman"/>
          <w:sz w:val="26"/>
          <w:szCs w:val="26"/>
        </w:rPr>
        <w:t>«</w:t>
      </w:r>
      <w:r w:rsidRPr="00C6200A">
        <w:rPr>
          <w:rFonts w:ascii="Times New Roman" w:hAnsi="Times New Roman" w:cs="Times New Roman"/>
          <w:sz w:val="26"/>
          <w:szCs w:val="26"/>
        </w:rPr>
        <w:t>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 xml:space="preserve"> (вместе с </w:t>
      </w:r>
      <w:r w:rsidR="00EF2A12">
        <w:rPr>
          <w:rFonts w:ascii="Times New Roman" w:hAnsi="Times New Roman" w:cs="Times New Roman"/>
          <w:sz w:val="26"/>
          <w:szCs w:val="26"/>
        </w:rPr>
        <w:t>«</w:t>
      </w:r>
      <w:r w:rsidRPr="00C6200A">
        <w:rPr>
          <w:rFonts w:ascii="Times New Roman" w:hAnsi="Times New Roman" w:cs="Times New Roman"/>
          <w:sz w:val="26"/>
          <w:szCs w:val="26"/>
        </w:rPr>
        <w:t>Положением 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ГОСТ Р 51825-2001. Государственный стандарт Российской Федерации. Услуги пассажирского автомобильного транспорта. Общие требования;</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lastRenderedPageBreak/>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"kodeks://link/d?nd=565983812&amp;point=mark=000000000000000000000000000000000000000000000000007D20K3"\o"’’Об утверждении требований по обеспечению транспортной безопасности, учитывающих уровни безопасности для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1640</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22.10.2020"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"kodeks://link/d?nd=566009035&amp;point=mark=000000000000000000000000000000000000000000000000007D20K3"\o"’’Об утверждении требований по обеспечению транспортной безопасности, в том числе требований к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1642</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24.10.2020"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1642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"kodeks://link/d?nd=603706793&amp;point=mark=0000000000000000000000000000000000000000000000000064U0IK"\o"’’Об утверждении Правил обеспечения безопасности перевозок автомобильным транспортом и городским наземным электрическим транспортом’’</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Приказ Минтранса России от 30.04.2021 N 145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01.09.2021"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Приказа Минтранса РФ от 30.04.2021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145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обеспечения безопасности перевозок автомобильным транспортом и городским наземным электрическим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"kodeks://link/d?nd=543550308"\o"’’Об отдельных вопросах организации транспортного обслуживания населения в Ханты-Мансийском автономном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Ханты-Мансийского автономного округа - Югры от 16.06.2016 N 47-оз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Ханты-Мансийского автономного округа - Югры от 16.06.2016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47-оз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отдельных вопросах организации транспортного обслуживания населения в Ханты-Мансийском автономном округе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Югре</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настоящего постановления.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EF2A12">
        <w:rPr>
          <w:rFonts w:ascii="Times New Roman" w:hAnsi="Times New Roman" w:cs="Times New Roman"/>
          <w:bCs/>
          <w:color w:val="auto"/>
          <w:sz w:val="26"/>
          <w:szCs w:val="26"/>
        </w:rPr>
        <w:t xml:space="preserve">Статья 2. Обязанности перевозчика при осуществлении регулярных перевозок </w:t>
      </w:r>
    </w:p>
    <w:p w:rsidR="00EF2A12" w:rsidRPr="00EF2A12" w:rsidRDefault="00EF2A1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Перевозчик обязан выполнять работы по перевозке пассажиров автобусами на регулярном маршруте собственными или арендованными без экипажа транспортными средствами.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Обеспечить выпуск на линию подвижного состава в количестве, категории, классе и экологических характеристиках в соответствии с реестром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Обеспечить водителя каждого транспортного средства, задействованного на маршруте, картой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Транспортные средства низкопольные - для обеспечения проезда маломобильных групп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Осуществлять безопасную перевозку пассажиров на регулярном муниципальном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 и работающим отоплением салона, оснащенным аппаратурой спутниковой навигации ГЛОНАСС или ГЛОНАСС/GPS.</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Обеспечить передачу навигационных данных в интерактивный сервис движения маршрутного транспорта в режиме реального времени, размещенный на официальном сайте </w:t>
      </w:r>
      <w:r w:rsidR="00EF2A12">
        <w:rPr>
          <w:rFonts w:ascii="Times New Roman" w:hAnsi="Times New Roman" w:cs="Times New Roman"/>
          <w:sz w:val="26"/>
          <w:szCs w:val="26"/>
        </w:rPr>
        <w:t>«</w:t>
      </w:r>
      <w:r w:rsidRPr="00793D7F">
        <w:rPr>
          <w:rFonts w:ascii="Times New Roman" w:hAnsi="Times New Roman" w:cs="Times New Roman"/>
          <w:sz w:val="26"/>
          <w:szCs w:val="26"/>
        </w:rPr>
        <w:t>Управление транспортом</w:t>
      </w:r>
      <w:r w:rsidR="00EF2A12">
        <w:rPr>
          <w:rFonts w:ascii="Times New Roman" w:hAnsi="Times New Roman" w:cs="Times New Roman"/>
          <w:sz w:val="26"/>
          <w:szCs w:val="26"/>
        </w:rPr>
        <w:t>»</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Обеспечить наличие соответствующих трудовых ресурсов (квалифицированных и аттестованных специалистов в области обеспечения безопасности дорожного движения, квалифицированных специалистов в области обеспечения охраны труда, обученных специалистов по транспортной безопасности, квалифицированных водителей категории Д, кондукторов - при необходимости), оформленных на работу на постоянной основе.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Обеспечить проведение предрейсовых, послерейсовых осмотров водителей автотранспортных средств штатным медицинским работником или медицинским работником учреждения здравоохранения на основании заключенного договора между перевозчиком и учреждением здравоохранения, имеющим лицензию на </w:t>
      </w:r>
      <w:r w:rsidRPr="00793D7F">
        <w:rPr>
          <w:rFonts w:ascii="Times New Roman" w:hAnsi="Times New Roman" w:cs="Times New Roman"/>
          <w:sz w:val="26"/>
          <w:szCs w:val="26"/>
        </w:rPr>
        <w:lastRenderedPageBreak/>
        <w:t>данный вид услуги.</w:t>
      </w:r>
    </w:p>
    <w:p w:rsidR="00C6200A" w:rsidRPr="00EF2A1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9. Не позднее 5 дней до даты начала осуществления регулярных перевозок составить паспорт регулярного автобусного маршрута в двух экземплярах с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приложением </w:t>
      </w:r>
      <w:r w:rsidRPr="00EF2A12">
        <w:rPr>
          <w:rFonts w:ascii="Times New Roman" w:hAnsi="Times New Roman" w:cs="Times New Roman"/>
          <w:sz w:val="26"/>
          <w:szCs w:val="26"/>
        </w:rPr>
        <w:fldChar w:fldCharType="end"/>
      </w:r>
      <w:r w:rsidRPr="00EF2A12">
        <w:rPr>
          <w:rFonts w:ascii="Times New Roman" w:hAnsi="Times New Roman" w:cs="Times New Roman"/>
          <w:sz w:val="26"/>
          <w:szCs w:val="26"/>
        </w:rPr>
        <w:t xml:space="preserve"> расписания и схемы маршрута с указанием опасных участков, утвердить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"kodeks://link/d?nd=568260725&amp;point=mark=00000000000000000000000000000000000000000000000000DAVAK8"\o"’’Об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организатором перевозок </w:t>
      </w:r>
      <w:r w:rsidRPr="00EF2A1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Осуществлять организацию движения, диспетчерское руководство и учет работы подвижного состава на обслуживаемом маршруте с использованием навигационной системы.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В трехдневный срок сообщать организатору перевозок обо всех случаях дорожно-транспортных происшествий с участием транспортных средств перевозчика, а при наличии пострадавших - в течение суток.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Предоставлять по запросу организатора перевозок необходимую информацию о работе автобусов на маршруте за определенный период.</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Осуществлять перевозку и вести расчеты с пассажирами с выдачей проездного билета установленной формы.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 продаже билета может быть отказано при превышении норм вместимости, предусмотренных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В случае возникновения чрезвычайных и непредвиденных ситуаций выполнять оперативные распоряжения и указания организатора перевозок в пределах его компетенции и не противоречащих действующему законодательству.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Рассматривать и принимать оперативные меры по жалобам пассажиров в соответствии с требованиями действующего законодательства.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Обеспечить наличие договора обязательного страхования гражданской ответственности владельца транспортного средства в соответствии с действующим законодательством.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Разместить в салоне транспортного средства: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правила пользования автобусами;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табличку с Ф.И.О. водителя (кондуктора);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информацию о порядке оплаты проезда;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информацию о стоимости проезда, имеющихся льготах;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информацию о принадлежности автобуса конкретному перевозчику с указанием его адреса, контактного телефона, номеров телефонов контролирующих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информацию по правилам поведения при чрезвычайных ситуациях и террористических актах;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информацию о страховщике гражданской ответственности перевозчика за причинение вреда жизни, здоровью пассажиров (наименование страховщика, его место нахождения, почтовый адрес, номер телефона).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Ежемесячно представлять организатору перевозок отчет о перевезенных пассажирах с нарастающим итогом с начала года в соответствии с заключенным муниципальным контрактом.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19. Вносить оперативные изменения в график работы автобусов при возникновении нештатных ситуаций на маршруте с обязательным уведомлением </w:t>
      </w:r>
      <w:r w:rsidRPr="00793D7F">
        <w:rPr>
          <w:rFonts w:ascii="Times New Roman" w:hAnsi="Times New Roman" w:cs="Times New Roman"/>
          <w:sz w:val="26"/>
          <w:szCs w:val="26"/>
        </w:rPr>
        <w:lastRenderedPageBreak/>
        <w:t>организатора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20. Информировать организатора перевозок о неудовлетворительном состоянии дорожных условий на маршруте движения.</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 xml:space="preserve">Приложение </w:t>
      </w:r>
      <w:r w:rsidR="00A31895">
        <w:rPr>
          <w:rFonts w:ascii="Times New Roman" w:hAnsi="Times New Roman" w:cs="Times New Roman"/>
          <w:sz w:val="26"/>
          <w:szCs w:val="26"/>
        </w:rPr>
        <w:t>5</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A31895">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2D187B">
        <w:rPr>
          <w:rFonts w:ascii="Times New Roman" w:hAnsi="Times New Roman" w:cs="Times New Roman"/>
          <w:sz w:val="26"/>
          <w:szCs w:val="26"/>
        </w:rPr>
        <w:t>30</w:t>
      </w:r>
      <w:r w:rsidR="0034282A">
        <w:rPr>
          <w:rFonts w:ascii="Times New Roman" w:hAnsi="Times New Roman" w:cs="Times New Roman"/>
          <w:sz w:val="26"/>
          <w:szCs w:val="26"/>
        </w:rPr>
        <w:t xml:space="preserve"> </w:t>
      </w:r>
      <w:r w:rsidR="002D187B">
        <w:rPr>
          <w:rFonts w:ascii="Times New Roman" w:hAnsi="Times New Roman" w:cs="Times New Roman"/>
          <w:sz w:val="26"/>
          <w:szCs w:val="26"/>
        </w:rPr>
        <w:t>июня</w:t>
      </w:r>
      <w:r w:rsidR="0034282A">
        <w:rPr>
          <w:rFonts w:ascii="Times New Roman" w:hAnsi="Times New Roman" w:cs="Times New Roman"/>
          <w:sz w:val="26"/>
          <w:szCs w:val="26"/>
        </w:rPr>
        <w:t xml:space="preserve"> </w:t>
      </w:r>
      <w:r w:rsidRPr="00793D7F">
        <w:rPr>
          <w:rFonts w:ascii="Times New Roman" w:hAnsi="Times New Roman" w:cs="Times New Roman"/>
          <w:sz w:val="26"/>
          <w:szCs w:val="26"/>
        </w:rPr>
        <w:t>202</w:t>
      </w:r>
      <w:r w:rsidR="00A31895">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A31895">
        <w:rPr>
          <w:rFonts w:ascii="Times New Roman" w:hAnsi="Times New Roman" w:cs="Times New Roman"/>
          <w:sz w:val="26"/>
          <w:szCs w:val="26"/>
        </w:rPr>
        <w:t>№</w:t>
      </w:r>
      <w:r w:rsidRPr="00793D7F">
        <w:rPr>
          <w:rFonts w:ascii="Times New Roman" w:hAnsi="Times New Roman" w:cs="Times New Roman"/>
          <w:sz w:val="26"/>
          <w:szCs w:val="26"/>
        </w:rPr>
        <w:t xml:space="preserve"> -п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w:t>
      </w:r>
    </w:p>
    <w:p w:rsidR="00C6200A" w:rsidRPr="00793D7F" w:rsidRDefault="00C6200A">
      <w:pPr>
        <w:pStyle w:val="FORMATTEXT"/>
        <w:jc w:val="right"/>
        <w:rPr>
          <w:rFonts w:ascii="Times New Roman" w:hAnsi="Times New Roman" w:cs="Times New Roman"/>
          <w:sz w:val="26"/>
          <w:szCs w:val="26"/>
        </w:rPr>
      </w:pPr>
    </w:p>
    <w:p w:rsidR="00C6200A" w:rsidRPr="00793D7F" w:rsidRDefault="00C6200A" w:rsidP="00A31895">
      <w:pPr>
        <w:pStyle w:val="FORMATTEXT"/>
        <w:jc w:val="center"/>
        <w:rPr>
          <w:rFonts w:ascii="Times New Roman" w:hAnsi="Times New Roman" w:cs="Times New Roman"/>
          <w:sz w:val="26"/>
          <w:szCs w:val="26"/>
        </w:rPr>
      </w:pPr>
      <w:r w:rsidRPr="00793D7F">
        <w:rPr>
          <w:rFonts w:ascii="Times New Roman" w:hAnsi="Times New Roman" w:cs="Times New Roman"/>
          <w:sz w:val="26"/>
          <w:szCs w:val="26"/>
        </w:rPr>
        <w:t xml:space="preserve">МУНИЦИПАЛЬНОЕ ОБРАЗОВАНИЕ </w:t>
      </w:r>
      <w:r w:rsidR="00A31895">
        <w:rPr>
          <w:rFonts w:ascii="Times New Roman" w:hAnsi="Times New Roman" w:cs="Times New Roman"/>
          <w:sz w:val="26"/>
          <w:szCs w:val="26"/>
        </w:rPr>
        <w:t>СЕЛЬСКОЕ</w:t>
      </w:r>
      <w:r w:rsidRPr="00793D7F">
        <w:rPr>
          <w:rFonts w:ascii="Times New Roman" w:hAnsi="Times New Roman" w:cs="Times New Roman"/>
          <w:sz w:val="26"/>
          <w:szCs w:val="26"/>
        </w:rPr>
        <w:t xml:space="preserve"> ПОСЕЛЕНИЕ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Глава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 20______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МП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(юридическое лицо, индивидуальный предприниматель)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Паспорт регулярных перевозок маршрута N 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маршрута: 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(городской)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регулярных перевозок 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регулируемым маршрутам)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Паспорт составлен по состоянию на "___"_____________ 20__ года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Номер и дата реестровой записи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Лист 2</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Сведения о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Протяженность маршрута, км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Сезонность работы (период работы)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открытия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3</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Схема маршрута с указанием линейных и дорожных сооружений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Условные обозначения: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Путепроводы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Топливозаправочные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Станции обслуживания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Остановочные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4</w:t>
      </w:r>
    </w:p>
    <w:p w:rsidR="00C6200A" w:rsidRPr="00793D7F" w:rsidRDefault="00C6200A">
      <w:pPr>
        <w:pStyle w:val="FORMATTEXT"/>
        <w:jc w:val="right"/>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5235"/>
        <w:gridCol w:w="1425"/>
        <w:gridCol w:w="2040"/>
      </w:tblGrid>
      <w:tr w:rsidR="00793D7F" w:rsidRPr="00E62780">
        <w:tblPrEx>
          <w:tblCellMar>
            <w:top w:w="0" w:type="dxa"/>
            <w:bottom w:w="0" w:type="dxa"/>
          </w:tblCellMar>
        </w:tblPrEx>
        <w:tc>
          <w:tcPr>
            <w:tcW w:w="523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42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Путь следования </w:t>
            </w:r>
          </w:p>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(наименование остановочных пунктов)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Причина изменения </w:t>
            </w: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Прямое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lastRenderedPageBreak/>
              <w:t xml:space="preserve">Обратное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5</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Акт замера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 20__ г.</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Комиссия в составе: председателя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 20___ г. произвела замер межостановочных расстояний и общей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Путем контрольного замера на автомобиле марки 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госуд. N _________, путевой лист N ______, водитель 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на стандартной авторезине, а также путем сверки с паспортом дороги комиссия установила: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Общая протяженность маршрута согласно показанию счетчика спидометра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(или по километровым столбам там, где они есть) составила ________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Расстояние от автотранспортного предприятия до начального пункта маршрута составило ______ км, а от конечного пункта маршрута до автотранспортного предприятия 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Расстояния между промежуточными остановками составили:</w:t>
      </w:r>
    </w:p>
    <w:tbl>
      <w:tblPr>
        <w:tblW w:w="0" w:type="auto"/>
        <w:tblInd w:w="28" w:type="dxa"/>
        <w:tblLayout w:type="fixed"/>
        <w:tblCellMar>
          <w:left w:w="90" w:type="dxa"/>
          <w:right w:w="90" w:type="dxa"/>
        </w:tblCellMar>
        <w:tblLook w:val="0000" w:firstRow="0" w:lastRow="0" w:firstColumn="0" w:lastColumn="0" w:noHBand="0" w:noVBand="0"/>
      </w:tblPr>
      <w:tblGrid>
        <w:gridCol w:w="1320"/>
        <w:gridCol w:w="1560"/>
        <w:gridCol w:w="1200"/>
        <w:gridCol w:w="1455"/>
        <w:gridCol w:w="1305"/>
        <w:gridCol w:w="1560"/>
        <w:gridCol w:w="1200"/>
      </w:tblGrid>
      <w:tr w:rsidR="00793D7F" w:rsidRPr="00E62780">
        <w:tblPrEx>
          <w:tblCellMar>
            <w:top w:w="0" w:type="dxa"/>
            <w:bottom w:w="0" w:type="dxa"/>
          </w:tblCellMar>
        </w:tblPrEx>
        <w:tc>
          <w:tcPr>
            <w:tcW w:w="132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45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30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E62780">
        <w:tblPrEx>
          <w:tblCellMar>
            <w:top w:w="0" w:type="dxa"/>
            <w:bottom w:w="0" w:type="dxa"/>
          </w:tblCellMar>
        </w:tblPrEx>
        <w:tc>
          <w:tcPr>
            <w:tcW w:w="40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Прямое направление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Остановочные пункты </w:t>
            </w:r>
          </w:p>
        </w:tc>
        <w:tc>
          <w:tcPr>
            <w:tcW w:w="40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Обратное направление </w:t>
            </w:r>
          </w:p>
        </w:tc>
      </w:tr>
      <w:tr w:rsidR="00793D7F" w:rsidRPr="00E6278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расстояние от начального пункта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расстояние от начального пункта </w:t>
            </w:r>
          </w:p>
        </w:tc>
      </w:tr>
      <w:tr w:rsidR="00793D7F" w:rsidRPr="00E6278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Председатель комиссии 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Члены комиссии 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6</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 xml:space="preserve">Тариф на проезд пассажиров и багажа автомобильным общественным транспортом на муниципальных маршрутах </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Тариф на проезд пассажиров и багажа в рублях за одну поездку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Стоимость проездного билета длительного пользования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Основание 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Исполнитель</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7</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Характеристика автомобильной дороги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(название дороги, категория)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Ширина проезжей части, тип покрытия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участкам, с указанием их протяженности)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8</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Сведения о трассе маршрута</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5655"/>
      </w:tblGrid>
      <w:tr w:rsidR="00793D7F" w:rsidRPr="00E62780">
        <w:tblPrEx>
          <w:tblCellMar>
            <w:top w:w="0" w:type="dxa"/>
            <w:bottom w:w="0" w:type="dxa"/>
          </w:tblCellMar>
        </w:tblPrEx>
        <w:tc>
          <w:tcPr>
            <w:tcW w:w="292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565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Организация, обслуживающая автомобильную дорогу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lastRenderedPageBreak/>
              <w:t xml:space="preserve">Наличие съездных площадок на остановочных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Наличие разворотных площадок на конечных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заполнения 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9</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Выполнение основных эксплуатационных показателей работы</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3180"/>
        <w:gridCol w:w="810"/>
        <w:gridCol w:w="810"/>
        <w:gridCol w:w="810"/>
        <w:gridCol w:w="810"/>
        <w:gridCol w:w="840"/>
      </w:tblGrid>
      <w:tr w:rsidR="00793D7F" w:rsidRPr="00E62780">
        <w:tblPrEx>
          <w:tblCellMar>
            <w:top w:w="0" w:type="dxa"/>
            <w:bottom w:w="0" w:type="dxa"/>
          </w:tblCellMar>
        </w:tblPrEx>
        <w:tc>
          <w:tcPr>
            <w:tcW w:w="318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84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Наименование показателей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20__ г.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20__ г. </w:t>
            </w: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Количество автобусов на маршруте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Марка автобусов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rsidTr="00A31895">
        <w:tblPrEx>
          <w:tblCellMar>
            <w:top w:w="0" w:type="dxa"/>
            <w:bottom w:w="0" w:type="dxa"/>
          </w:tblCellMar>
        </w:tblPrEx>
        <w:trPr>
          <w:trHeight w:val="480"/>
        </w:trPr>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Перевезено пассажиров, тыс. чел.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Выполнено пассажиро-километров, тыс. пас.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Автомобиле-часы работы, час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Средняя эксплуатационная скорость, км/ч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lastRenderedPageBreak/>
              <w:t xml:space="preserve">Общий пробег,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Коэффициент использования вместимости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Выручка на маршруте, тыс. руб.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Количество рейсов: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плановое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фактическое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с соблюдением расписания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10</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
          <w:bCs/>
          <w:color w:val="auto"/>
          <w:sz w:val="26"/>
          <w:szCs w:val="26"/>
        </w:rPr>
      </w:pPr>
      <w:r w:rsidRPr="00A31895">
        <w:rPr>
          <w:rFonts w:ascii="Times New Roman" w:hAnsi="Times New Roman" w:cs="Times New Roman"/>
          <w:bCs/>
          <w:color w:val="auto"/>
          <w:sz w:val="26"/>
          <w:szCs w:val="26"/>
        </w:rPr>
        <w:t xml:space="preserve"> Начало и окончание движения автобусов на линии, интервалы движения по периодам дня (в мин.) и дням недели (рабочие, выходные и праздничные) </w:t>
      </w:r>
    </w:p>
    <w:tbl>
      <w:tblPr>
        <w:tblW w:w="0" w:type="auto"/>
        <w:tblInd w:w="28" w:type="dxa"/>
        <w:tblLayout w:type="fixed"/>
        <w:tblCellMar>
          <w:left w:w="90" w:type="dxa"/>
          <w:right w:w="90" w:type="dxa"/>
        </w:tblCellMar>
        <w:tblLook w:val="0000" w:firstRow="0" w:lastRow="0" w:firstColumn="0" w:lastColumn="0" w:noHBand="0" w:noVBand="0"/>
      </w:tblPr>
      <w:tblGrid>
        <w:gridCol w:w="1470"/>
        <w:gridCol w:w="1320"/>
        <w:gridCol w:w="1605"/>
        <w:gridCol w:w="1215"/>
        <w:gridCol w:w="1380"/>
        <w:gridCol w:w="2040"/>
      </w:tblGrid>
      <w:tr w:rsidR="00793D7F" w:rsidRPr="00E62780">
        <w:tblPrEx>
          <w:tblCellMar>
            <w:top w:w="0" w:type="dxa"/>
            <w:bottom w:w="0" w:type="dxa"/>
          </w:tblCellMar>
        </w:tblPrEx>
        <w:tc>
          <w:tcPr>
            <w:tcW w:w="147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32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60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215"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138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E62780" w:rsidRDefault="00C6200A">
            <w:pPr>
              <w:widowControl w:val="0"/>
              <w:autoSpaceDE w:val="0"/>
              <w:autoSpaceDN w:val="0"/>
              <w:adjustRightInd w:val="0"/>
              <w:spacing w:after="0" w:line="240" w:lineRule="auto"/>
              <w:rPr>
                <w:rFonts w:ascii="Times New Roman" w:hAnsi="Times New Roman"/>
                <w:sz w:val="26"/>
                <w:szCs w:val="26"/>
              </w:rPr>
            </w:pPr>
          </w:p>
        </w:tc>
      </w:tr>
      <w:tr w:rsidR="00793D7F" w:rsidRPr="00E6278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Начало движения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Окончание движения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Периоды времени с __ до __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Интервалы, мин.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rPr>
                <w:rFonts w:ascii="Times New Roman" w:hAnsi="Times New Roman" w:cs="Times New Roman"/>
                <w:sz w:val="26"/>
                <w:szCs w:val="26"/>
              </w:rPr>
            </w:pPr>
            <w:r w:rsidRPr="00E62780">
              <w:rPr>
                <w:rFonts w:ascii="Times New Roman" w:hAnsi="Times New Roman" w:cs="Times New Roman"/>
                <w:sz w:val="26"/>
                <w:szCs w:val="26"/>
              </w:rPr>
              <w:t xml:space="preserve">Причины изменения </w:t>
            </w:r>
          </w:p>
        </w:tc>
      </w:tr>
      <w:tr w:rsidR="00793D7F" w:rsidRPr="00E6278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r w:rsidR="00793D7F" w:rsidRPr="00E62780">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E62780"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составления паспорта ___________________</w:t>
      </w:r>
    </w:p>
    <w:p w:rsidR="00C6200A" w:rsidRPr="00793D7F" w:rsidRDefault="00C6200A">
      <w:pPr>
        <w:pStyle w:val="FORMATTEXT"/>
        <w:ind w:firstLine="568"/>
        <w:jc w:val="both"/>
        <w:rPr>
          <w:rFonts w:ascii="Times New Roman" w:hAnsi="Times New Roman" w:cs="Times New Roman"/>
          <w:sz w:val="26"/>
          <w:szCs w:val="26"/>
        </w:rPr>
      </w:pPr>
    </w:p>
    <w:sectPr w:rsidR="00C6200A" w:rsidRPr="00793D7F" w:rsidSect="00793D7F">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80" w:rsidRDefault="00E62780">
      <w:pPr>
        <w:spacing w:after="0" w:line="240" w:lineRule="auto"/>
      </w:pPr>
      <w:r>
        <w:separator/>
      </w:r>
    </w:p>
  </w:endnote>
  <w:endnote w:type="continuationSeparator" w:id="0">
    <w:p w:rsidR="00E62780" w:rsidRDefault="00E6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80" w:rsidRDefault="00E62780">
      <w:pPr>
        <w:spacing w:after="0" w:line="240" w:lineRule="auto"/>
      </w:pPr>
      <w:r>
        <w:separator/>
      </w:r>
    </w:p>
  </w:footnote>
  <w:footnote w:type="continuationSeparator" w:id="0">
    <w:p w:rsidR="00E62780" w:rsidRDefault="00E62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7F"/>
    <w:rsid w:val="000D0557"/>
    <w:rsid w:val="002D187B"/>
    <w:rsid w:val="0034282A"/>
    <w:rsid w:val="00405A31"/>
    <w:rsid w:val="00572CF8"/>
    <w:rsid w:val="005A6C22"/>
    <w:rsid w:val="00611982"/>
    <w:rsid w:val="00634EE2"/>
    <w:rsid w:val="0072690B"/>
    <w:rsid w:val="00793D7F"/>
    <w:rsid w:val="007F6C5B"/>
    <w:rsid w:val="00897300"/>
    <w:rsid w:val="00A31895"/>
    <w:rsid w:val="00B166AF"/>
    <w:rsid w:val="00C43384"/>
    <w:rsid w:val="00C6200A"/>
    <w:rsid w:val="00C71484"/>
    <w:rsid w:val="00E62780"/>
    <w:rsid w:val="00EA1547"/>
    <w:rsid w:val="00EF2A12"/>
    <w:rsid w:val="00F6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72C797-6B39-4D7D-98F7-9FFA886A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793D7F"/>
    <w:pPr>
      <w:tabs>
        <w:tab w:val="center" w:pos="4677"/>
        <w:tab w:val="right" w:pos="9355"/>
      </w:tabs>
    </w:pPr>
  </w:style>
  <w:style w:type="character" w:customStyle="1" w:styleId="a4">
    <w:name w:val="Верхний колонтитул Знак"/>
    <w:link w:val="a3"/>
    <w:uiPriority w:val="99"/>
    <w:locked/>
    <w:rsid w:val="00793D7F"/>
    <w:rPr>
      <w:rFonts w:cs="Times New Roman"/>
    </w:rPr>
  </w:style>
  <w:style w:type="paragraph" w:styleId="a5">
    <w:name w:val="footer"/>
    <w:basedOn w:val="a"/>
    <w:link w:val="a6"/>
    <w:uiPriority w:val="99"/>
    <w:unhideWhenUsed/>
    <w:rsid w:val="00793D7F"/>
    <w:pPr>
      <w:tabs>
        <w:tab w:val="center" w:pos="4677"/>
        <w:tab w:val="right" w:pos="9355"/>
      </w:tabs>
    </w:pPr>
  </w:style>
  <w:style w:type="character" w:customStyle="1" w:styleId="a6">
    <w:name w:val="Нижний колонтитул Знак"/>
    <w:link w:val="a5"/>
    <w:uiPriority w:val="99"/>
    <w:locked/>
    <w:rsid w:val="00793D7F"/>
    <w:rPr>
      <w:rFonts w:cs="Times New Roman"/>
    </w:rPr>
  </w:style>
  <w:style w:type="paragraph" w:customStyle="1" w:styleId="a7">
    <w:name w:val="Знак Знак Знак Знак Знак Знак Знак Знак Знак Знак Знак Знак Знак"/>
    <w:basedOn w:val="a"/>
    <w:rsid w:val="0061198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7825</Words>
  <Characters>44605</Characters>
  <Application>Microsoft Office Word</Application>
  <DocSecurity>0</DocSecurity>
  <Lines>371</Lines>
  <Paragraphs>104</Paragraphs>
  <ScaleCrop>false</ScaleCrop>
  <Company/>
  <LinksUpToDate>false</LinksUpToDate>
  <CharactersWithSpaces>52326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регулярных перевозок пассажиров и багажа автомобильным транспортом на территории городского поселения Пойковский (с изменениями на: 14 декабря 2021 года)</dc:title>
  <dc:subject/>
  <dc:creator>Кусков Андрей Сергеевич</dc:creator>
  <cp:keywords/>
  <dc:description/>
  <cp:lastModifiedBy>Кусков Андрей Сергеевич</cp:lastModifiedBy>
  <cp:revision>2</cp:revision>
  <dcterms:created xsi:type="dcterms:W3CDTF">2022-07-08T06:15:00Z</dcterms:created>
  <dcterms:modified xsi:type="dcterms:W3CDTF">2022-07-08T06:15:00Z</dcterms:modified>
</cp:coreProperties>
</file>