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1" w:rsidRDefault="002D71C1" w:rsidP="002D71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2D71C1" w:rsidRDefault="002D71C1" w:rsidP="002D71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2D71C1" w:rsidRDefault="002D71C1" w:rsidP="002D71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2D71C1" w:rsidRDefault="002D71C1" w:rsidP="002D71C1">
      <w:pPr>
        <w:jc w:val="center"/>
        <w:rPr>
          <w:b/>
          <w:sz w:val="26"/>
          <w:szCs w:val="26"/>
        </w:rPr>
      </w:pPr>
    </w:p>
    <w:p w:rsidR="002D71C1" w:rsidRDefault="002D71C1" w:rsidP="002D71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2D71C1" w:rsidRDefault="002D71C1" w:rsidP="002D71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2D71C1" w:rsidRDefault="002D71C1" w:rsidP="002D71C1">
      <w:pPr>
        <w:jc w:val="center"/>
        <w:rPr>
          <w:b/>
          <w:sz w:val="36"/>
          <w:szCs w:val="36"/>
        </w:rPr>
      </w:pPr>
    </w:p>
    <w:p w:rsidR="002D71C1" w:rsidRDefault="002D71C1" w:rsidP="002D71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2D71C1" w:rsidRDefault="002D71C1" w:rsidP="002D71C1">
      <w:pPr>
        <w:rPr>
          <w:b/>
          <w:sz w:val="36"/>
          <w:szCs w:val="36"/>
        </w:rPr>
      </w:pPr>
    </w:p>
    <w:p w:rsidR="002D71C1" w:rsidRDefault="002D71C1" w:rsidP="002D71C1">
      <w:pPr>
        <w:jc w:val="both"/>
        <w:rPr>
          <w:sz w:val="26"/>
          <w:szCs w:val="26"/>
        </w:rPr>
      </w:pPr>
    </w:p>
    <w:p w:rsidR="002D71C1" w:rsidRDefault="00F664ED" w:rsidP="002D71C1">
      <w:pPr>
        <w:jc w:val="both"/>
        <w:rPr>
          <w:sz w:val="26"/>
          <w:szCs w:val="26"/>
        </w:rPr>
      </w:pPr>
      <w:r w:rsidRPr="00F664ED">
        <w:rPr>
          <w:sz w:val="26"/>
          <w:szCs w:val="26"/>
        </w:rPr>
        <w:t>24</w:t>
      </w:r>
      <w:r w:rsidR="002D71C1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2D71C1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="002D71C1">
        <w:rPr>
          <w:sz w:val="26"/>
          <w:szCs w:val="26"/>
        </w:rPr>
        <w:t xml:space="preserve"> года                                                                                                № 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1C1" w:rsidRDefault="002D71C1" w:rsidP="002D71C1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алым</w:t>
      </w:r>
      <w:proofErr w:type="spellEnd"/>
    </w:p>
    <w:p w:rsidR="002D71C1" w:rsidRDefault="002D71C1" w:rsidP="002D71C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  <w:rPr>
          <w:sz w:val="26"/>
          <w:szCs w:val="26"/>
        </w:rPr>
      </w:pPr>
    </w:p>
    <w:p w:rsidR="00EF734C" w:rsidRDefault="00EF734C" w:rsidP="00EF734C">
      <w:pPr>
        <w:rPr>
          <w:sz w:val="26"/>
          <w:szCs w:val="26"/>
        </w:rPr>
      </w:pPr>
      <w:r w:rsidRPr="00355E2F">
        <w:rPr>
          <w:sz w:val="26"/>
          <w:szCs w:val="26"/>
        </w:rPr>
        <w:t xml:space="preserve">О внесении изменений в Правила землепользования </w:t>
      </w:r>
    </w:p>
    <w:p w:rsidR="00EF734C" w:rsidRDefault="00EF734C" w:rsidP="00EF734C">
      <w:pPr>
        <w:rPr>
          <w:sz w:val="26"/>
          <w:szCs w:val="26"/>
        </w:rPr>
      </w:pPr>
      <w:r w:rsidRPr="00355E2F">
        <w:rPr>
          <w:sz w:val="26"/>
          <w:szCs w:val="26"/>
        </w:rPr>
        <w:t xml:space="preserve">и застройки муниципального образования </w:t>
      </w:r>
      <w:proofErr w:type="gramStart"/>
      <w:r w:rsidRPr="00355E2F">
        <w:rPr>
          <w:sz w:val="26"/>
          <w:szCs w:val="26"/>
        </w:rPr>
        <w:t>сельское</w:t>
      </w:r>
      <w:proofErr w:type="gramEnd"/>
      <w:r w:rsidRPr="00355E2F">
        <w:rPr>
          <w:sz w:val="26"/>
          <w:szCs w:val="26"/>
        </w:rPr>
        <w:t xml:space="preserve"> </w:t>
      </w:r>
    </w:p>
    <w:p w:rsidR="00EF734C" w:rsidRDefault="00EF734C" w:rsidP="00EF734C">
      <w:pPr>
        <w:rPr>
          <w:sz w:val="26"/>
          <w:szCs w:val="26"/>
        </w:rPr>
      </w:pPr>
      <w:r w:rsidRPr="00355E2F">
        <w:rPr>
          <w:sz w:val="26"/>
          <w:szCs w:val="26"/>
        </w:rPr>
        <w:t xml:space="preserve">поселение  Салым, </w:t>
      </w:r>
      <w:proofErr w:type="gramStart"/>
      <w:r w:rsidRPr="00355E2F">
        <w:rPr>
          <w:sz w:val="26"/>
          <w:szCs w:val="26"/>
        </w:rPr>
        <w:t>утвержденные</w:t>
      </w:r>
      <w:proofErr w:type="gramEnd"/>
      <w:r>
        <w:rPr>
          <w:sz w:val="26"/>
          <w:szCs w:val="26"/>
        </w:rPr>
        <w:t xml:space="preserve"> </w:t>
      </w:r>
      <w:r w:rsidRPr="00355E2F">
        <w:rPr>
          <w:sz w:val="26"/>
          <w:szCs w:val="26"/>
        </w:rPr>
        <w:t xml:space="preserve">решением Совета </w:t>
      </w:r>
    </w:p>
    <w:p w:rsidR="00EF734C" w:rsidRPr="00355E2F" w:rsidRDefault="00EF734C" w:rsidP="00EF734C">
      <w:pPr>
        <w:rPr>
          <w:sz w:val="26"/>
          <w:szCs w:val="26"/>
        </w:rPr>
      </w:pPr>
      <w:r w:rsidRPr="00355E2F">
        <w:rPr>
          <w:sz w:val="26"/>
          <w:szCs w:val="26"/>
        </w:rPr>
        <w:t>депутатов сельского поселения Салым от 26.01.2012 № 284</w:t>
      </w:r>
    </w:p>
    <w:p w:rsidR="00030CF5" w:rsidRPr="0077560F" w:rsidRDefault="00030CF5" w:rsidP="00030CF5">
      <w:pPr>
        <w:ind w:right="-93"/>
        <w:rPr>
          <w:sz w:val="26"/>
          <w:szCs w:val="26"/>
        </w:rPr>
      </w:pPr>
      <w:proofErr w:type="gramStart"/>
      <w:r w:rsidRPr="0077560F">
        <w:rPr>
          <w:sz w:val="26"/>
          <w:szCs w:val="26"/>
        </w:rPr>
        <w:t xml:space="preserve">(в редакции решений от 26.03.2015 №116, от 28.05.2015 </w:t>
      </w:r>
      <w:proofErr w:type="gramEnd"/>
    </w:p>
    <w:p w:rsidR="00030CF5" w:rsidRPr="0077560F" w:rsidRDefault="00030CF5" w:rsidP="00030CF5">
      <w:pPr>
        <w:ind w:right="-93"/>
        <w:rPr>
          <w:sz w:val="26"/>
          <w:szCs w:val="26"/>
        </w:rPr>
      </w:pPr>
      <w:r w:rsidRPr="0077560F">
        <w:rPr>
          <w:sz w:val="26"/>
          <w:szCs w:val="26"/>
        </w:rPr>
        <w:t>№131,  от 24.02.2016 №186, от 23.06.2016 №211,</w:t>
      </w:r>
    </w:p>
    <w:p w:rsidR="00030CF5" w:rsidRDefault="00030CF5" w:rsidP="00030CF5">
      <w:pPr>
        <w:ind w:right="-93"/>
        <w:rPr>
          <w:sz w:val="26"/>
          <w:szCs w:val="26"/>
        </w:rPr>
      </w:pPr>
      <w:r w:rsidRPr="0077560F">
        <w:rPr>
          <w:sz w:val="26"/>
          <w:szCs w:val="26"/>
        </w:rPr>
        <w:t>от 23.06.2016 №212, от 23.08.2016 №222, от 17.11.2017</w:t>
      </w:r>
    </w:p>
    <w:p w:rsidR="00030CF5" w:rsidRDefault="00030CF5" w:rsidP="00030CF5">
      <w:pPr>
        <w:ind w:right="-93"/>
        <w:rPr>
          <w:sz w:val="26"/>
          <w:szCs w:val="26"/>
        </w:rPr>
      </w:pPr>
      <w:r w:rsidRPr="0077560F">
        <w:rPr>
          <w:sz w:val="26"/>
          <w:szCs w:val="26"/>
        </w:rPr>
        <w:t>№284</w:t>
      </w:r>
      <w:r>
        <w:rPr>
          <w:sz w:val="26"/>
          <w:szCs w:val="26"/>
        </w:rPr>
        <w:t xml:space="preserve">, от 14.03.2018 №311, от 17.05.2019 № 46, </w:t>
      </w:r>
    </w:p>
    <w:p w:rsidR="00030CF5" w:rsidRPr="0077560F" w:rsidRDefault="00030CF5" w:rsidP="00030CF5">
      <w:pPr>
        <w:ind w:right="-93"/>
        <w:rPr>
          <w:sz w:val="26"/>
          <w:szCs w:val="26"/>
        </w:rPr>
      </w:pPr>
      <w:r>
        <w:rPr>
          <w:sz w:val="26"/>
          <w:szCs w:val="26"/>
        </w:rPr>
        <w:t>от 24.01.2020 № 79, от 19.02.2021 № 129</w:t>
      </w:r>
      <w:r w:rsidRPr="0077560F">
        <w:rPr>
          <w:sz w:val="26"/>
          <w:szCs w:val="26"/>
        </w:rPr>
        <w:t>)</w:t>
      </w:r>
    </w:p>
    <w:p w:rsidR="00EF734C" w:rsidRPr="00355E2F" w:rsidRDefault="00EF734C" w:rsidP="00EF734C">
      <w:pPr>
        <w:rPr>
          <w:sz w:val="26"/>
          <w:szCs w:val="26"/>
        </w:rPr>
      </w:pPr>
    </w:p>
    <w:p w:rsidR="00EF734C" w:rsidRPr="00355E2F" w:rsidRDefault="00EF734C" w:rsidP="00EF734C">
      <w:pPr>
        <w:jc w:val="center"/>
        <w:rPr>
          <w:sz w:val="26"/>
          <w:szCs w:val="26"/>
        </w:rPr>
      </w:pPr>
    </w:p>
    <w:p w:rsidR="00EF734C" w:rsidRPr="00355E2F" w:rsidRDefault="00EF734C" w:rsidP="00EF734C">
      <w:pPr>
        <w:ind w:firstLine="708"/>
        <w:jc w:val="both"/>
        <w:rPr>
          <w:spacing w:val="2"/>
          <w:sz w:val="26"/>
          <w:szCs w:val="26"/>
        </w:rPr>
      </w:pPr>
    </w:p>
    <w:p w:rsidR="00EF734C" w:rsidRPr="00355E2F" w:rsidRDefault="00030CF5" w:rsidP="00030CF5">
      <w:pPr>
        <w:ind w:firstLine="709"/>
        <w:jc w:val="both"/>
        <w:rPr>
          <w:sz w:val="26"/>
          <w:szCs w:val="28"/>
        </w:rPr>
      </w:pPr>
      <w:r w:rsidRPr="00030CF5">
        <w:rPr>
          <w:spacing w:val="2"/>
          <w:sz w:val="26"/>
          <w:szCs w:val="26"/>
        </w:rPr>
        <w:t>В соответствии с</w:t>
      </w:r>
      <w:r w:rsidR="00EF734C" w:rsidRPr="00030CF5">
        <w:rPr>
          <w:spacing w:val="2"/>
          <w:sz w:val="26"/>
          <w:szCs w:val="26"/>
        </w:rPr>
        <w:t xml:space="preserve"> </w:t>
      </w:r>
      <w:r w:rsidRPr="00030CF5">
        <w:rPr>
          <w:sz w:val="26"/>
          <w:szCs w:val="26"/>
          <w:shd w:val="clear" w:color="auto" w:fill="FFFFFF"/>
        </w:rPr>
        <w:t>Федеральным законом от 30 декабря 2020 г. № 494-ФЗ</w:t>
      </w:r>
      <w:r w:rsidRPr="00030CF5"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«</w:t>
      </w:r>
      <w:r w:rsidRPr="00030CF5">
        <w:rPr>
          <w:sz w:val="26"/>
          <w:szCs w:val="26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rPr>
          <w:sz w:val="26"/>
          <w:szCs w:val="26"/>
          <w:shd w:val="clear" w:color="auto" w:fill="FFFFFF"/>
        </w:rPr>
        <w:t>»</w:t>
      </w:r>
      <w:r w:rsidR="00EF734C" w:rsidRPr="00355E2F">
        <w:rPr>
          <w:spacing w:val="2"/>
          <w:sz w:val="26"/>
          <w:szCs w:val="26"/>
        </w:rPr>
        <w:t xml:space="preserve">, Уставом сельского поселения Салым,  Совет поселения </w:t>
      </w:r>
    </w:p>
    <w:p w:rsidR="00EF734C" w:rsidRPr="00355E2F" w:rsidRDefault="00EF734C" w:rsidP="00EF734C">
      <w:pPr>
        <w:ind w:firstLine="708"/>
        <w:jc w:val="both"/>
        <w:rPr>
          <w:sz w:val="26"/>
          <w:szCs w:val="28"/>
        </w:rPr>
      </w:pPr>
      <w:r w:rsidRPr="00355E2F">
        <w:rPr>
          <w:sz w:val="26"/>
          <w:szCs w:val="28"/>
        </w:rPr>
        <w:tab/>
      </w:r>
      <w:r w:rsidRPr="00355E2F">
        <w:rPr>
          <w:sz w:val="26"/>
          <w:szCs w:val="28"/>
        </w:rPr>
        <w:tab/>
      </w:r>
      <w:r w:rsidRPr="00355E2F">
        <w:rPr>
          <w:sz w:val="26"/>
          <w:szCs w:val="28"/>
        </w:rPr>
        <w:tab/>
        <w:t xml:space="preserve"> </w:t>
      </w:r>
    </w:p>
    <w:p w:rsidR="00EF734C" w:rsidRPr="00355E2F" w:rsidRDefault="00EF734C" w:rsidP="00EF734C">
      <w:pPr>
        <w:jc w:val="center"/>
        <w:rPr>
          <w:color w:val="FF0000"/>
          <w:sz w:val="26"/>
          <w:szCs w:val="26"/>
        </w:rPr>
      </w:pPr>
      <w:r w:rsidRPr="00355E2F">
        <w:rPr>
          <w:sz w:val="26"/>
          <w:szCs w:val="28"/>
        </w:rPr>
        <w:t>РЕШИЛ:</w:t>
      </w:r>
    </w:p>
    <w:p w:rsidR="00EF734C" w:rsidRPr="00355E2F" w:rsidRDefault="00EF734C" w:rsidP="00EF734C">
      <w:pPr>
        <w:jc w:val="both"/>
        <w:rPr>
          <w:spacing w:val="2"/>
          <w:sz w:val="26"/>
          <w:szCs w:val="26"/>
        </w:rPr>
      </w:pPr>
    </w:p>
    <w:p w:rsidR="00EF734C" w:rsidRPr="00355E2F" w:rsidRDefault="00EF734C" w:rsidP="00EF734C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>1. В Правила землепользования и застройки муниципального образования сельское поселение Салым, утвержденные решением Совета депутатов сельского поселения Салым от 26.01.2012 № 284,   внести следующие изменения:</w:t>
      </w:r>
    </w:p>
    <w:p w:rsidR="00EF734C" w:rsidRPr="00355E2F" w:rsidRDefault="00EF734C" w:rsidP="00EF734C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>1.1. стать</w:t>
      </w:r>
      <w:r w:rsidR="005464FA">
        <w:rPr>
          <w:sz w:val="26"/>
          <w:szCs w:val="26"/>
        </w:rPr>
        <w:t>ю</w:t>
      </w:r>
      <w:r w:rsidRPr="00355E2F">
        <w:rPr>
          <w:sz w:val="26"/>
          <w:szCs w:val="26"/>
        </w:rPr>
        <w:t xml:space="preserve"> </w:t>
      </w:r>
      <w:r w:rsidR="005464FA">
        <w:rPr>
          <w:sz w:val="26"/>
          <w:szCs w:val="26"/>
        </w:rPr>
        <w:t>7 изложить в следующей редакции</w:t>
      </w:r>
      <w:r w:rsidRPr="00355E2F">
        <w:rPr>
          <w:sz w:val="26"/>
          <w:szCs w:val="26"/>
        </w:rPr>
        <w:t>:</w:t>
      </w:r>
    </w:p>
    <w:p w:rsidR="005464FA" w:rsidRPr="005464FA" w:rsidRDefault="00032980" w:rsidP="000329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464FA" w:rsidRPr="005464FA">
        <w:rPr>
          <w:sz w:val="26"/>
          <w:szCs w:val="26"/>
        </w:rPr>
        <w:t>Статья 7. Комплексное развитие территории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1. Деятельность по комплексному развитию территории –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</w:t>
      </w:r>
      <w:proofErr w:type="gramStart"/>
      <w:r w:rsidRPr="005464FA">
        <w:rPr>
          <w:sz w:val="26"/>
          <w:szCs w:val="26"/>
        </w:rPr>
        <w:t>о-</w:t>
      </w:r>
      <w:proofErr w:type="gramEnd"/>
      <w:r w:rsidRPr="005464FA">
        <w:rPr>
          <w:sz w:val="26"/>
          <w:szCs w:val="26"/>
        </w:rPr>
        <w:t xml:space="preserve"> 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</w:t>
      </w:r>
      <w:r w:rsidRPr="005464FA">
        <w:rPr>
          <w:sz w:val="26"/>
          <w:szCs w:val="26"/>
        </w:rPr>
        <w:lastRenderedPageBreak/>
        <w:t>проектированию, строительству, реконструкции указанных в настоящем пункте объектов.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2. К видам деятельности по комплексному развитию территории относятся: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1) развитие застроенных территорий;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2) комплексное освоение территории;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3) комплексное развитие территории: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-</w:t>
      </w:r>
      <w:r w:rsidRPr="005464FA">
        <w:rPr>
          <w:sz w:val="26"/>
          <w:szCs w:val="26"/>
        </w:rPr>
        <w:tab/>
        <w:t>по инициативе правообладателей земельных участков и (или) расположенных на них объектов недвижимого имущества;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-</w:t>
      </w:r>
      <w:r w:rsidRPr="005464FA">
        <w:rPr>
          <w:sz w:val="26"/>
          <w:szCs w:val="26"/>
        </w:rPr>
        <w:tab/>
        <w:t>по инициативе органа местного самоуправления.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3. Развитие застроенных территорий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proofErr w:type="gramStart"/>
      <w:r w:rsidRPr="005464FA">
        <w:rPr>
          <w:sz w:val="26"/>
          <w:szCs w:val="26"/>
        </w:rPr>
        <w:t>Решение о развитии застроенной территории может быть принято, если на такой территории расположены:</w:t>
      </w:r>
      <w:proofErr w:type="gramEnd"/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1)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2) многоквартирные дома, снос, реконструкция которых планируются на основании муниципальных адресных программ, утвержденных представительным органом местного самоуправления.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Развитие застроенных территорий осуществляется на основании договора о развитии застроенной территории.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4. Комплексное освоение территории включает в себя подготовку документации по планировке территории, образование земельных участков в границах данной территории, строительство на земельных участках в границах данной территории объектов транспортной, коммунальной и социальной инфраструктур, а также иных объектов в соответствии с документацией по планировке территории.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Комплексное освоение территории осуществляется в границах земельного участка, предоставленного в аренду лицу, с которым заключен договор о комплексном освоении территории, или в границах земельных участков, образованных из такого земельного участка.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5.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класса, заключенным в порядке и на условиях, которые предусмотрены настоящей статьей, и включает в себя: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1) подготовку документации по планировке территории (при отсутствии такой документации);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2) образование земельных участков в границах этой территории;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proofErr w:type="gramStart"/>
      <w:r w:rsidRPr="005464FA">
        <w:rPr>
          <w:sz w:val="26"/>
          <w:szCs w:val="26"/>
        </w:rPr>
        <w:t>3) строительство на земельных участках в границах этой территории многоквартирных домов, жилых домов блокированной застройки и (или) объектов индивидуального жилищного строительства при условии, что все жилые помещения в многоквартирных домах, жилых домах блокированной застройки и (или) все объекты индивидуального жилищного строительства либо их минимальный объем соответствуют условиям отнесения к жилью экономического класса;</w:t>
      </w:r>
      <w:proofErr w:type="gramEnd"/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4) строительство на земельных участках в границах этой территории иных объектов в соответствии с документацией по планировке территории, в том числе объектов транспортной, коммунальной и социальной инфраструктур.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lastRenderedPageBreak/>
        <w:t xml:space="preserve">6. </w:t>
      </w:r>
      <w:proofErr w:type="gramStart"/>
      <w:r w:rsidRPr="005464FA">
        <w:rPr>
          <w:sz w:val="26"/>
          <w:szCs w:val="26"/>
        </w:rPr>
        <w:t>Комплексному развитию территории по инициативе правообладателей земельных участков и (или) расположенных на них объектов недвижимого имущества (далее также – комплексное развитие территории по инициативе правообладателей) подлежит территория, в границах которой находятся земельные участки и (или) расположенные на них объекты недвижимого имущества, находящиеся как в государственной, муниципальной собственности (в том числе предоставленные в соответствии с земельным законодательством Российской Федерации третьим лицам), так</w:t>
      </w:r>
      <w:proofErr w:type="gramEnd"/>
      <w:r w:rsidRPr="005464FA">
        <w:rPr>
          <w:sz w:val="26"/>
          <w:szCs w:val="26"/>
        </w:rPr>
        <w:t xml:space="preserve"> и в собственности физических или юридических лиц.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7. Комплексное развитие территории по инициативе правообладателей осуществляется на основании договоров о комплексном развитии территории, заключаемых органами местного самоуправления поселения, уполномоченным органом с правообладателями земельных участков и (или) расположенных на них объектов недвижимого имущества. В случае</w:t>
      </w:r>
      <w:proofErr w:type="gramStart"/>
      <w:r w:rsidRPr="005464FA">
        <w:rPr>
          <w:sz w:val="26"/>
          <w:szCs w:val="26"/>
        </w:rPr>
        <w:t>,</w:t>
      </w:r>
      <w:proofErr w:type="gramEnd"/>
      <w:r w:rsidRPr="005464FA">
        <w:rPr>
          <w:sz w:val="26"/>
          <w:szCs w:val="26"/>
        </w:rPr>
        <w:t xml:space="preserve"> если комплексное развитие территории по инициативе правообладателей осуществляется двумя и более правообладателями,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(далее в настоящей статье – соглашение).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8. Документация по планировке территории применительно к территории, подлежащей комплексному развитию по инициативе правообладателей, подготавливается на основании заключенного правообладателями соглашения. Подготовка такой документации осуществляется правообладателями применительно к территории, в отношении которой предусматривается осуществление деятельности по ее комплексному развитию, в границах земельных участков, правообладатели которых заключили соглашение.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9. Решение о комплексном развитии территории по инициативе органа местного самоуправления принимается Советом депутатов, администрацией поселения при наличии Правил, предусматривающих территории, в границах которых допускается осуществление деятельности по комплексному развитию территории.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10. Решение о комплексном развитии территории по инициативе органа местного самоуправления может быть принято, если не менее 50 процентов от общей площади территории, в границах которой предусматривается осуществление деятельности по комплексному развитию территории, занимают земельные участки: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proofErr w:type="gramStart"/>
      <w:r w:rsidRPr="005464FA">
        <w:rPr>
          <w:sz w:val="26"/>
          <w:szCs w:val="26"/>
        </w:rPr>
        <w:t>1) на которых расположены объекты капитального строительства (за исключением многоквартирных домов), признанные в установленном Правительством Российской Федерации порядке аварийными и подлежащими сносу;</w:t>
      </w:r>
      <w:proofErr w:type="gramEnd"/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proofErr w:type="gramStart"/>
      <w:r w:rsidRPr="005464FA">
        <w:rPr>
          <w:sz w:val="26"/>
          <w:szCs w:val="26"/>
        </w:rPr>
        <w:t>2) на которых расположены объекты капитального строительства (за исключением многоквартирных домов), снос, реконструкция которых планируются на основании муниципальных адресных программ, утвержденных представительным органом местного самоуправления;</w:t>
      </w:r>
      <w:proofErr w:type="gramEnd"/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 xml:space="preserve">3) виды разрешенного использования которых и (или) виды разрешенного использования и </w:t>
      </w:r>
      <w:proofErr w:type="gramStart"/>
      <w:r w:rsidRPr="005464FA">
        <w:rPr>
          <w:sz w:val="26"/>
          <w:szCs w:val="26"/>
        </w:rPr>
        <w:t>характеристики</w:t>
      </w:r>
      <w:proofErr w:type="gramEnd"/>
      <w:r w:rsidRPr="005464FA">
        <w:rPr>
          <w:sz w:val="26"/>
          <w:szCs w:val="26"/>
        </w:rPr>
        <w:t xml:space="preserve">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Правилами;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 xml:space="preserve">4) на </w:t>
      </w:r>
      <w:proofErr w:type="gramStart"/>
      <w:r w:rsidRPr="005464FA">
        <w:rPr>
          <w:sz w:val="26"/>
          <w:szCs w:val="26"/>
        </w:rPr>
        <w:t>которых</w:t>
      </w:r>
      <w:proofErr w:type="gramEnd"/>
      <w:r w:rsidRPr="005464FA">
        <w:rPr>
          <w:sz w:val="26"/>
          <w:szCs w:val="26"/>
        </w:rPr>
        <w:t xml:space="preserve"> расположены объекты капитального строительства, признанные в соответствии с гражданским законодательством самовольными постройками.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lastRenderedPageBreak/>
        <w:t xml:space="preserve">11. </w:t>
      </w:r>
      <w:proofErr w:type="gramStart"/>
      <w:r w:rsidRPr="005464FA">
        <w:rPr>
          <w:sz w:val="26"/>
          <w:szCs w:val="26"/>
        </w:rPr>
        <w:t>Комплексное развитие территории по инициативе органа местного самоуправления включает в себя подготовку документации по планировке территории, образование земельных участков в границах данной территории, размещение на земельных участках в границах данной территории объектов капитального строительства жилого, производственного, общественно-делового и иного назначения, а также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в соответствии с документацией</w:t>
      </w:r>
      <w:proofErr w:type="gramEnd"/>
      <w:r w:rsidRPr="005464FA">
        <w:rPr>
          <w:sz w:val="26"/>
          <w:szCs w:val="26"/>
        </w:rPr>
        <w:t xml:space="preserve"> по планировке территории.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12. Комплексному развитию по инициативе органа местного самоуправления подлежит территория, в границах которой находятся земельные участки и (или) расположенные на них объекты недвижимого имущества, находящиеся в государственной и (или) муниципальной собственности, собственности физических или юридических лиц.</w:t>
      </w:r>
    </w:p>
    <w:p w:rsidR="005464FA" w:rsidRPr="005464FA" w:rsidRDefault="005464FA" w:rsidP="00032980">
      <w:pPr>
        <w:ind w:firstLine="709"/>
        <w:jc w:val="both"/>
        <w:rPr>
          <w:sz w:val="26"/>
          <w:szCs w:val="26"/>
        </w:rPr>
      </w:pPr>
      <w:r w:rsidRPr="005464FA">
        <w:rPr>
          <w:sz w:val="26"/>
          <w:szCs w:val="26"/>
        </w:rPr>
        <w:t>13. На территории сельского поселения Салым выделены следующие территории для осуществления деятельности по комплексному развитию территории:</w:t>
      </w:r>
    </w:p>
    <w:p w:rsidR="005464FA" w:rsidRPr="005464FA" w:rsidRDefault="00030CF5" w:rsidP="0003298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 w:rsidR="005464FA" w:rsidRPr="005464F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5464FA" w:rsidRPr="005464FA">
        <w:rPr>
          <w:sz w:val="26"/>
          <w:szCs w:val="26"/>
        </w:rPr>
        <w:t>емельный участок, располагающийся по улице Зеленая – экспериментальное строительство стандартного индивидуального жилья по портфелю внедрения лучших практик в п. Салым</w:t>
      </w:r>
      <w:proofErr w:type="gramEnd"/>
    </w:p>
    <w:p w:rsidR="00EF734C" w:rsidRDefault="00030CF5" w:rsidP="000329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464FA" w:rsidRPr="005464FA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5464FA" w:rsidRPr="005464FA">
        <w:rPr>
          <w:sz w:val="26"/>
          <w:szCs w:val="26"/>
        </w:rPr>
        <w:t>емельный участок, располагающийся в районе магазина «Радуга» по улице Транспортная – экспериментальное строительство стандартного индивидуального жилья по портфелю внедрения лучших практик в п. Салым</w:t>
      </w:r>
      <w:r w:rsidR="005464FA">
        <w:rPr>
          <w:sz w:val="26"/>
          <w:szCs w:val="26"/>
        </w:rPr>
        <w:t>.</w:t>
      </w:r>
      <w:r w:rsidR="00EF734C" w:rsidRPr="00355E2F">
        <w:rPr>
          <w:sz w:val="26"/>
          <w:szCs w:val="26"/>
        </w:rPr>
        <w:t>»;</w:t>
      </w:r>
    </w:p>
    <w:p w:rsidR="00EF734C" w:rsidRPr="00355E2F" w:rsidRDefault="00EF734C" w:rsidP="00032980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 xml:space="preserve">1.2. </w:t>
      </w:r>
      <w:r w:rsidR="00032980">
        <w:rPr>
          <w:sz w:val="26"/>
          <w:szCs w:val="26"/>
        </w:rPr>
        <w:t>в статье 27</w:t>
      </w:r>
      <w:r w:rsidRPr="00355E2F">
        <w:rPr>
          <w:sz w:val="26"/>
          <w:szCs w:val="26"/>
        </w:rPr>
        <w:t>:</w:t>
      </w:r>
    </w:p>
    <w:p w:rsidR="00EF734C" w:rsidRPr="00355E2F" w:rsidRDefault="00EF734C" w:rsidP="00EF734C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 xml:space="preserve">а) </w:t>
      </w:r>
      <w:r w:rsidR="00032980">
        <w:rPr>
          <w:sz w:val="26"/>
          <w:szCs w:val="26"/>
        </w:rPr>
        <w:t>наименование</w:t>
      </w:r>
      <w:r w:rsidRPr="00355E2F">
        <w:rPr>
          <w:sz w:val="26"/>
          <w:szCs w:val="26"/>
        </w:rPr>
        <w:t xml:space="preserve"> изложить в следующей редакции:</w:t>
      </w:r>
    </w:p>
    <w:p w:rsidR="00EF734C" w:rsidRPr="00032980" w:rsidRDefault="00EF734C" w:rsidP="00032980">
      <w:pPr>
        <w:tabs>
          <w:tab w:val="left" w:pos="-142"/>
        </w:tabs>
        <w:autoSpaceDN w:val="0"/>
        <w:ind w:firstLine="709"/>
        <w:jc w:val="both"/>
        <w:rPr>
          <w:sz w:val="26"/>
          <w:szCs w:val="26"/>
        </w:rPr>
      </w:pPr>
      <w:r w:rsidRPr="00032980">
        <w:rPr>
          <w:sz w:val="26"/>
          <w:szCs w:val="26"/>
        </w:rPr>
        <w:t>«</w:t>
      </w:r>
      <w:r w:rsidR="00032980" w:rsidRPr="00032980">
        <w:rPr>
          <w:sz w:val="26"/>
          <w:szCs w:val="26"/>
        </w:rPr>
        <w:t xml:space="preserve">Статья 27. Регламенты </w:t>
      </w:r>
      <w:r w:rsidR="00032980" w:rsidRPr="00032980">
        <w:rPr>
          <w:sz w:val="26"/>
          <w:szCs w:val="26"/>
          <w:lang w:eastAsia="zh-CN"/>
        </w:rPr>
        <w:t>территории для осуществления деятельности по комплексному развитию территории</w:t>
      </w:r>
      <w:r w:rsidRPr="00032980">
        <w:rPr>
          <w:sz w:val="26"/>
          <w:szCs w:val="26"/>
        </w:rPr>
        <w:t>»;</w:t>
      </w:r>
    </w:p>
    <w:p w:rsidR="00EF734C" w:rsidRPr="00355E2F" w:rsidRDefault="00EF734C" w:rsidP="00030CF5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 xml:space="preserve">б) </w:t>
      </w:r>
      <w:r w:rsidR="00032980">
        <w:rPr>
          <w:sz w:val="26"/>
          <w:szCs w:val="26"/>
        </w:rPr>
        <w:t>абзац первый</w:t>
      </w:r>
      <w:r w:rsidRPr="00355E2F">
        <w:rPr>
          <w:sz w:val="26"/>
          <w:szCs w:val="26"/>
        </w:rPr>
        <w:t xml:space="preserve"> изложить в следующей редакции:</w:t>
      </w:r>
    </w:p>
    <w:p w:rsidR="00EF734C" w:rsidRPr="00032980" w:rsidRDefault="00EF734C" w:rsidP="00030CF5">
      <w:pPr>
        <w:pStyle w:val="a4"/>
        <w:spacing w:after="0"/>
        <w:ind w:right="252" w:firstLine="709"/>
        <w:jc w:val="both"/>
        <w:rPr>
          <w:bCs/>
          <w:sz w:val="26"/>
          <w:szCs w:val="26"/>
        </w:rPr>
      </w:pPr>
      <w:proofErr w:type="gramStart"/>
      <w:r w:rsidRPr="00032980">
        <w:rPr>
          <w:sz w:val="26"/>
          <w:szCs w:val="26"/>
        </w:rPr>
        <w:t>«</w:t>
      </w:r>
      <w:r w:rsidR="00032980" w:rsidRPr="00032980">
        <w:rPr>
          <w:sz w:val="26"/>
          <w:szCs w:val="26"/>
        </w:rPr>
        <w:t>В состав территорий для осуществления деятельности по комплексному развитию территории включаются земельные участки, определенные в целях обеспечения наиболее эффективного использования территории,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</w:t>
      </w:r>
      <w:proofErr w:type="gramEnd"/>
      <w:r w:rsidR="00032980" w:rsidRPr="00032980">
        <w:rPr>
          <w:sz w:val="26"/>
          <w:szCs w:val="26"/>
        </w:rPr>
        <w:t xml:space="preserve"> архитектурно-строительному проектированию, строительству, реконструкции указанных в настоящем пункте объектов</w:t>
      </w:r>
      <w:proofErr w:type="gramStart"/>
      <w:r w:rsidR="00030CF5">
        <w:rPr>
          <w:bCs/>
          <w:sz w:val="26"/>
          <w:szCs w:val="26"/>
        </w:rPr>
        <w:t>.».</w:t>
      </w:r>
      <w:proofErr w:type="gramEnd"/>
    </w:p>
    <w:p w:rsidR="00EF734C" w:rsidRPr="00355E2F" w:rsidRDefault="00EF734C" w:rsidP="00030CF5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:rsidR="00EF734C" w:rsidRDefault="00EF734C" w:rsidP="00030CF5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EF734C" w:rsidRDefault="00EF734C" w:rsidP="00EF734C">
      <w:pPr>
        <w:ind w:firstLine="709"/>
        <w:jc w:val="both"/>
        <w:rPr>
          <w:sz w:val="26"/>
          <w:szCs w:val="26"/>
        </w:rPr>
      </w:pPr>
    </w:p>
    <w:p w:rsidR="00EF734C" w:rsidRDefault="00EF734C" w:rsidP="00EF734C">
      <w:pPr>
        <w:ind w:firstLine="709"/>
        <w:jc w:val="both"/>
        <w:rPr>
          <w:sz w:val="26"/>
          <w:szCs w:val="26"/>
        </w:rPr>
      </w:pPr>
    </w:p>
    <w:p w:rsidR="00EF734C" w:rsidRPr="00355E2F" w:rsidRDefault="00EF734C" w:rsidP="00EF73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Салым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EF734C" w:rsidRPr="00355E2F" w:rsidRDefault="00EF734C" w:rsidP="00EF734C">
      <w:pPr>
        <w:ind w:firstLine="709"/>
        <w:jc w:val="both"/>
        <w:rPr>
          <w:sz w:val="26"/>
          <w:szCs w:val="26"/>
        </w:rPr>
      </w:pPr>
      <w:r w:rsidRPr="00355E2F">
        <w:rPr>
          <w:sz w:val="26"/>
          <w:szCs w:val="26"/>
        </w:rPr>
        <w:t xml:space="preserve"> </w:t>
      </w:r>
    </w:p>
    <w:p w:rsidR="00EF734C" w:rsidRDefault="00EF734C" w:rsidP="00EF734C">
      <w:pPr>
        <w:ind w:firstLine="709"/>
        <w:jc w:val="both"/>
        <w:rPr>
          <w:sz w:val="26"/>
          <w:szCs w:val="26"/>
        </w:rPr>
      </w:pPr>
    </w:p>
    <w:p w:rsidR="00030CF5" w:rsidRDefault="00030CF5" w:rsidP="00EF734C">
      <w:pPr>
        <w:ind w:firstLine="709"/>
        <w:jc w:val="both"/>
        <w:rPr>
          <w:sz w:val="26"/>
          <w:szCs w:val="26"/>
        </w:rPr>
      </w:pPr>
    </w:p>
    <w:p w:rsidR="00030CF5" w:rsidRDefault="00030CF5" w:rsidP="00EF734C">
      <w:pPr>
        <w:ind w:firstLine="709"/>
        <w:jc w:val="both"/>
        <w:rPr>
          <w:sz w:val="26"/>
          <w:szCs w:val="26"/>
        </w:rPr>
      </w:pPr>
    </w:p>
    <w:p w:rsidR="00EF734C" w:rsidRDefault="00B94CF4" w:rsidP="00EF734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B94CF4" w:rsidRPr="00030CF5" w:rsidRDefault="00B94CF4" w:rsidP="005464FA">
      <w:pPr>
        <w:jc w:val="both"/>
      </w:pPr>
      <w:r w:rsidRPr="005464FA">
        <w:t xml:space="preserve">Изменения вносятся в соответствии с </w:t>
      </w:r>
      <w:r w:rsidR="005464FA" w:rsidRPr="00030CF5">
        <w:rPr>
          <w:shd w:val="clear" w:color="auto" w:fill="FFFFFF"/>
        </w:rPr>
        <w:t>Федеральны</w:t>
      </w:r>
      <w:r w:rsidR="005464FA" w:rsidRPr="00030CF5">
        <w:rPr>
          <w:shd w:val="clear" w:color="auto" w:fill="FFFFFF"/>
        </w:rPr>
        <w:t>м</w:t>
      </w:r>
      <w:r w:rsidR="005464FA" w:rsidRPr="00030CF5">
        <w:rPr>
          <w:shd w:val="clear" w:color="auto" w:fill="FFFFFF"/>
        </w:rPr>
        <w:t xml:space="preserve"> закон</w:t>
      </w:r>
      <w:r w:rsidR="005464FA" w:rsidRPr="00030CF5">
        <w:rPr>
          <w:shd w:val="clear" w:color="auto" w:fill="FFFFFF"/>
        </w:rPr>
        <w:t>ом</w:t>
      </w:r>
      <w:r w:rsidR="005464FA" w:rsidRPr="00030CF5">
        <w:rPr>
          <w:shd w:val="clear" w:color="auto" w:fill="FFFFFF"/>
        </w:rPr>
        <w:t xml:space="preserve"> от 30</w:t>
      </w:r>
      <w:r w:rsidR="00030CF5">
        <w:rPr>
          <w:shd w:val="clear" w:color="auto" w:fill="FFFFFF"/>
        </w:rPr>
        <w:t>.12.</w:t>
      </w:r>
      <w:r w:rsidR="005464FA" w:rsidRPr="00030CF5">
        <w:rPr>
          <w:shd w:val="clear" w:color="auto" w:fill="FFFFFF"/>
        </w:rPr>
        <w:t xml:space="preserve">2020 </w:t>
      </w:r>
      <w:r w:rsidR="005464FA" w:rsidRPr="00030CF5">
        <w:rPr>
          <w:shd w:val="clear" w:color="auto" w:fill="FFFFFF"/>
        </w:rPr>
        <w:t>№</w:t>
      </w:r>
      <w:r w:rsidR="005464FA" w:rsidRPr="00030CF5">
        <w:rPr>
          <w:shd w:val="clear" w:color="auto" w:fill="FFFFFF"/>
        </w:rPr>
        <w:t> 494-ФЗ</w:t>
      </w:r>
      <w:r w:rsidR="005464FA" w:rsidRPr="00030CF5">
        <w:br/>
      </w:r>
      <w:r w:rsidR="00030CF5">
        <w:rPr>
          <w:shd w:val="clear" w:color="auto" w:fill="FFFFFF"/>
        </w:rPr>
        <w:t>«</w:t>
      </w:r>
      <w:r w:rsidR="005464FA" w:rsidRPr="00030CF5">
        <w:rPr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030CF5">
        <w:rPr>
          <w:shd w:val="clear" w:color="auto" w:fill="FFFFFF"/>
        </w:rPr>
        <w:t>»</w:t>
      </w:r>
    </w:p>
    <w:p w:rsidR="00EF734C" w:rsidRPr="00355E2F" w:rsidRDefault="00EF734C" w:rsidP="00EF734C">
      <w:pPr>
        <w:jc w:val="center"/>
        <w:rPr>
          <w:sz w:val="26"/>
          <w:szCs w:val="26"/>
        </w:rPr>
      </w:pPr>
    </w:p>
    <w:p w:rsidR="00EF734C" w:rsidRDefault="00EF734C" w:rsidP="00EF734C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464FA" w:rsidRPr="00030CF5" w:rsidTr="005464FA">
        <w:tc>
          <w:tcPr>
            <w:tcW w:w="4927" w:type="dxa"/>
          </w:tcPr>
          <w:p w:rsidR="005464FA" w:rsidRPr="00030CF5" w:rsidRDefault="005464FA" w:rsidP="00EF734C">
            <w:pPr>
              <w:jc w:val="center"/>
            </w:pPr>
            <w:r w:rsidRPr="00030CF5">
              <w:t>Действующая редакция</w:t>
            </w:r>
          </w:p>
        </w:tc>
        <w:tc>
          <w:tcPr>
            <w:tcW w:w="4928" w:type="dxa"/>
          </w:tcPr>
          <w:p w:rsidR="005464FA" w:rsidRPr="00030CF5" w:rsidRDefault="005464FA" w:rsidP="00EF734C">
            <w:pPr>
              <w:jc w:val="center"/>
            </w:pPr>
            <w:r w:rsidRPr="00030CF5">
              <w:t>Редакция с изменениями</w:t>
            </w:r>
          </w:p>
        </w:tc>
      </w:tr>
      <w:tr w:rsidR="005464FA" w:rsidRPr="00030CF5" w:rsidTr="005464FA">
        <w:tc>
          <w:tcPr>
            <w:tcW w:w="4927" w:type="dxa"/>
          </w:tcPr>
          <w:p w:rsidR="005464FA" w:rsidRPr="00030CF5" w:rsidRDefault="005464FA" w:rsidP="005464FA">
            <w:pPr>
              <w:jc w:val="both"/>
            </w:pPr>
            <w:r w:rsidRPr="00030CF5">
              <w:t xml:space="preserve">Статья 7. Комплексное </w:t>
            </w:r>
            <w:r w:rsidRPr="00030CF5">
              <w:rPr>
                <w:strike/>
              </w:rPr>
              <w:t>и устойчивое</w:t>
            </w:r>
            <w:r w:rsidRPr="00030CF5">
              <w:t xml:space="preserve"> развитие территории</w:t>
            </w:r>
          </w:p>
          <w:p w:rsidR="005464FA" w:rsidRPr="00030CF5" w:rsidRDefault="005464FA" w:rsidP="005464FA">
            <w:pPr>
              <w:jc w:val="both"/>
            </w:pP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1. Деятельность по комплексному </w:t>
            </w:r>
            <w:r w:rsidRPr="00030CF5">
              <w:rPr>
                <w:strike/>
              </w:rPr>
              <w:t>и устойчивому</w:t>
            </w:r>
            <w:r w:rsidRPr="00030CF5">
              <w:t xml:space="preserve"> развитию территории –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</w:t>
            </w:r>
            <w:proofErr w:type="gramStart"/>
            <w:r w:rsidRPr="00030CF5">
              <w:t>о-</w:t>
            </w:r>
            <w:proofErr w:type="gramEnd"/>
            <w:r w:rsidRPr="00030CF5">
              <w:t xml:space="preserve"> 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в </w:t>
            </w:r>
            <w:proofErr w:type="gramStart"/>
            <w:r w:rsidRPr="00030CF5">
              <w:t>настоящем</w:t>
            </w:r>
            <w:proofErr w:type="gramEnd"/>
            <w:r w:rsidRPr="00030CF5">
              <w:t xml:space="preserve"> пункте объектов.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2. К видам деятельности по комплексному </w:t>
            </w:r>
            <w:r w:rsidRPr="00030CF5">
              <w:rPr>
                <w:strike/>
              </w:rPr>
              <w:t>и устойчивому</w:t>
            </w:r>
            <w:r w:rsidRPr="00030CF5">
              <w:t xml:space="preserve"> развитию территории относятся: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1) развитие застроенных территорий;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2) комплексное освоение территории;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3) комплексное развитие территории: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-</w:t>
            </w:r>
            <w:r w:rsidRPr="00030CF5">
              <w:tab/>
              <w:t>по инициативе правообладателей земельных участков и (или) расположенных на них объектов недвижимого имущества;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-</w:t>
            </w:r>
            <w:r w:rsidRPr="00030CF5">
              <w:tab/>
              <w:t>по инициативе органа местного самоуправления.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3. Развитие застроенных территорий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      </w:r>
          </w:p>
          <w:p w:rsidR="005464FA" w:rsidRPr="00030CF5" w:rsidRDefault="005464FA" w:rsidP="005A3975">
            <w:pPr>
              <w:ind w:firstLine="426"/>
              <w:jc w:val="both"/>
            </w:pPr>
            <w:proofErr w:type="gramStart"/>
            <w:r w:rsidRPr="00030CF5">
              <w:t>Решение о развитии застроенной территории может быть принято, если на такой территории расположены:</w:t>
            </w:r>
            <w:proofErr w:type="gramEnd"/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1) многоквартирные дома, признанные в установленном Правительством Российской Федерации порядке аварийными и </w:t>
            </w:r>
            <w:r w:rsidRPr="00030CF5">
              <w:lastRenderedPageBreak/>
              <w:t>подлежащими сносу;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2) многоквартирные дома, снос, реконструкция которых планируются на основании муниципальных адресных программ, утвержденных представительным органом местного самоуправления.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Развитие застроенных территорий осуществляется на основании договора о развитии застроенной территории.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4. Комплексное освоение территории включает в себя подготовку документации по планировке территории, образование земельных участков в границах данной территории, строительство на земельных участках в границах данной территории объектов транспортной, коммунальной и социальной инфраструктур, а также иных объектов в соответствии с документацией по планировке территории.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Комплексное освоение территории осуществляется в границах земельного участка, предоставленного в аренду лицу, с которым заключен договор о комплексном освоении территории, или в границах земельных участков, образованных из такого земельного участка.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5.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класса, заключенным в порядке и на условиях, которые предусмотрены настоящей статьей, и включает в себя: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1) подготовку документации по планировке территории (при отсутствии такой документации);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2) образование земельных участков в границах этой территории;</w:t>
            </w:r>
          </w:p>
          <w:p w:rsidR="005464FA" w:rsidRPr="00030CF5" w:rsidRDefault="005464FA" w:rsidP="005A3975">
            <w:pPr>
              <w:ind w:firstLine="426"/>
              <w:jc w:val="both"/>
            </w:pPr>
            <w:proofErr w:type="gramStart"/>
            <w:r w:rsidRPr="00030CF5">
              <w:t>3) строительство на земельных участках в границах этой территории многоквартирных домов, жилых домов блокированной застройки и (или) объектов индивидуального жилищного строительства при условии, что все жилые помещения в многоквартирных домах, жилых домах блокированной застройки и (или) все объекты индивидуального жилищного строительства либо их минимальный объем соответствуют условиям отнесения к жилью экономического класса;</w:t>
            </w:r>
            <w:proofErr w:type="gramEnd"/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lastRenderedPageBreak/>
              <w:t>4)</w:t>
            </w:r>
            <w:r w:rsidR="005A3975" w:rsidRPr="00030CF5">
              <w:t xml:space="preserve"> </w:t>
            </w:r>
            <w:r w:rsidRPr="00030CF5">
              <w:t>строительство на земельных участках в границах этой территории иных объектов в соответствии с документацией по планировке территории, в том числе объектов транспортной, коммунальной и социальной инфраструктур.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6. </w:t>
            </w:r>
            <w:proofErr w:type="gramStart"/>
            <w:r w:rsidRPr="00030CF5">
              <w:t>Комплексному развитию</w:t>
            </w:r>
            <w:r w:rsidR="00EE1095" w:rsidRPr="00030CF5">
              <w:t xml:space="preserve"> </w:t>
            </w:r>
            <w:r w:rsidRPr="00030CF5">
              <w:t>территории по инициативе правообладателей земельных участков и (или) расположенных на них объектов недвижимого имущества (далее также – комплексное развитие территории по инициативе правообладателей) подлежит территория, в границах которой находятся земельные участки и (или) расположенные на них объекты недвижимого имущества, находящиеся как в государственной, муниципальной собственности (в том числе предоставленные в соответствии с земельным законодательством Российской Федерации третьим лицам), так</w:t>
            </w:r>
            <w:proofErr w:type="gramEnd"/>
            <w:r w:rsidRPr="00030CF5">
              <w:t xml:space="preserve"> и в собственности физических или юридических лиц.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7. Комплексное развитие территории по инициативе правообладателей осуществляется на основании договоров о комплексном развитии территории, заключаемых органами местного самоуправления поселения, уполномоченным органом с правообладателями земельных участков и (или) расположенных на них объектов недвижимого имущества. В случае</w:t>
            </w:r>
            <w:proofErr w:type="gramStart"/>
            <w:r w:rsidRPr="00030CF5">
              <w:t>,</w:t>
            </w:r>
            <w:proofErr w:type="gramEnd"/>
            <w:r w:rsidRPr="00030CF5">
              <w:t xml:space="preserve"> если комплексное развитие территории по инициативе правообладателей осуществляется двумя и более правообладателями,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(далее в настоящей статье – соглашение).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8. Документация по планировке территории применительно к территории, подлежащей комплексному развитию по инициативе правообладателей, подготавливается на основании заключенного правообладателями соглашения. Подготовка такой документации осуществляется правообладателями применительно к территории, в отношении которой предусматривается осуществление деятельности по ее комплексному </w:t>
            </w:r>
            <w:r w:rsidRPr="00030CF5">
              <w:rPr>
                <w:strike/>
              </w:rPr>
              <w:t>и устойчивому</w:t>
            </w:r>
            <w:r w:rsidRPr="00030CF5">
              <w:t xml:space="preserve"> развитию, в границах </w:t>
            </w:r>
            <w:r w:rsidRPr="00030CF5">
              <w:lastRenderedPageBreak/>
              <w:t>земельных участков, правообладатели которых заключили соглашение.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9. Решение о комплексном развитии территории по инициативе органа местного самоуправления принимается Советом депутатов, администрацией поселения при наличии Правил, предусматривающих территории, в границах которых допускается осуществление деятельности по комплексному </w:t>
            </w:r>
            <w:r w:rsidRPr="00030CF5">
              <w:rPr>
                <w:strike/>
              </w:rPr>
              <w:t>и устойчивому</w:t>
            </w:r>
            <w:r w:rsidRPr="00030CF5">
              <w:t xml:space="preserve"> развитию территории.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10. Решение о комплексном развитии территории по инициативе органа местного самоуправления может быть принято, если не менее 50 процентов от общей площади территории, в границах которой предусматривается осуществление деятельности по комплексному </w:t>
            </w:r>
            <w:r w:rsidRPr="00030CF5">
              <w:rPr>
                <w:strike/>
              </w:rPr>
              <w:t>и устойчивому</w:t>
            </w:r>
            <w:r w:rsidRPr="00030CF5">
              <w:t xml:space="preserve"> развитию территории, занимают земельные участки:</w:t>
            </w:r>
          </w:p>
          <w:p w:rsidR="005464FA" w:rsidRPr="00030CF5" w:rsidRDefault="005464FA" w:rsidP="005A3975">
            <w:pPr>
              <w:ind w:firstLine="426"/>
              <w:jc w:val="both"/>
            </w:pPr>
            <w:proofErr w:type="gramStart"/>
            <w:r w:rsidRPr="00030CF5">
              <w:t>1) на которых расположены объекты капитального строительства (за исключением многоквартирных домов), признанные в установленном Правительством Российской Федерации порядке аварийными и подлежащими сносу;</w:t>
            </w:r>
            <w:proofErr w:type="gramEnd"/>
          </w:p>
          <w:p w:rsidR="005464FA" w:rsidRPr="00030CF5" w:rsidRDefault="005464FA" w:rsidP="005A3975">
            <w:pPr>
              <w:ind w:firstLine="426"/>
              <w:jc w:val="both"/>
            </w:pPr>
            <w:proofErr w:type="gramStart"/>
            <w:r w:rsidRPr="00030CF5">
              <w:t>2) на которых расположены объекты капитального строительства (за исключением многоквартирных домов), снос, реконструкция которых планируются на основании муниципальных адресных программ, утвержденных представительным органом местного самоуправления;</w:t>
            </w:r>
            <w:proofErr w:type="gramEnd"/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3) виды разрешенного использования которых и (или) виды разрешенного использования и </w:t>
            </w:r>
            <w:proofErr w:type="gramStart"/>
            <w:r w:rsidRPr="00030CF5">
              <w:t>характеристики</w:t>
            </w:r>
            <w:proofErr w:type="gramEnd"/>
            <w:r w:rsidRPr="00030CF5">
              <w:t xml:space="preserve">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Правилами;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4) на </w:t>
            </w:r>
            <w:proofErr w:type="gramStart"/>
            <w:r w:rsidRPr="00030CF5">
              <w:t>которых</w:t>
            </w:r>
            <w:proofErr w:type="gramEnd"/>
            <w:r w:rsidRPr="00030CF5">
              <w:t xml:space="preserve"> расположены объекты капитального строительства, признанные в соответствии с гражданским законодательством самовольными постройками.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11. </w:t>
            </w:r>
            <w:proofErr w:type="gramStart"/>
            <w:r w:rsidRPr="00030CF5">
              <w:t xml:space="preserve">Комплексное развитие территории по инициативе органа местного самоуправления включает в себя подготовку документации по </w:t>
            </w:r>
            <w:r w:rsidRPr="00030CF5">
              <w:lastRenderedPageBreak/>
              <w:t>планировке территории, образование земельных участков в границах данной территории, размещение на земельных участках в границах данной территории объектов капитального строительства жилого, производственного, общественно-делового и иного назначения, а также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в соответствии с документацией</w:t>
            </w:r>
            <w:proofErr w:type="gramEnd"/>
            <w:r w:rsidRPr="00030CF5">
              <w:t xml:space="preserve"> по планировке территории.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>12. Комплексному развитию по инициативе органа местного самоуправления подлежит территория, в границах которой находятся земельные участки и (или) расположенные на них объекты недвижимого имущества, находящиеся в государственной и (или) муниципальной собственности, собственности физических или юридических лиц.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13. На территории сельского поселения Салым выделены следующие территории для осуществления деятельности по комплексному </w:t>
            </w:r>
            <w:r w:rsidRPr="00030CF5">
              <w:rPr>
                <w:strike/>
              </w:rPr>
              <w:t>и устойчивому</w:t>
            </w:r>
            <w:r w:rsidRPr="00030CF5">
              <w:t xml:space="preserve"> развитию территории:</w:t>
            </w:r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13.1. </w:t>
            </w:r>
            <w:proofErr w:type="gramStart"/>
            <w:r w:rsidRPr="00030CF5">
              <w:t>Земельный участок, располагающийся по улице Зеленая – экспериментальное строительство стандартного индивидуального жилья по портфелю внедрения лучших практик в п. Салым</w:t>
            </w:r>
            <w:proofErr w:type="gramEnd"/>
          </w:p>
          <w:p w:rsidR="005464FA" w:rsidRPr="00030CF5" w:rsidRDefault="005464FA" w:rsidP="005A3975">
            <w:pPr>
              <w:ind w:firstLine="426"/>
              <w:jc w:val="both"/>
            </w:pPr>
            <w:r w:rsidRPr="00030CF5">
              <w:t xml:space="preserve">13.2. Земельный участок, располагающийся в районе магазина «Радуга» по улице Транспортная – экспериментальное строительство стандартного индивидуального жилья по портфелю внедрения лучших практик в п. Салым </w:t>
            </w:r>
          </w:p>
          <w:p w:rsidR="005464FA" w:rsidRPr="00030CF5" w:rsidRDefault="005464FA" w:rsidP="00EF734C">
            <w:pPr>
              <w:jc w:val="center"/>
            </w:pPr>
          </w:p>
        </w:tc>
        <w:tc>
          <w:tcPr>
            <w:tcW w:w="4928" w:type="dxa"/>
          </w:tcPr>
          <w:p w:rsidR="005A3975" w:rsidRPr="00030CF5" w:rsidRDefault="005A3975" w:rsidP="005A3975">
            <w:pPr>
              <w:ind w:firstLine="318"/>
              <w:jc w:val="both"/>
            </w:pPr>
            <w:r w:rsidRPr="00030CF5">
              <w:lastRenderedPageBreak/>
              <w:t xml:space="preserve">Статья 7. </w:t>
            </w:r>
            <w:r w:rsidRPr="00030CF5">
              <w:rPr>
                <w:highlight w:val="yellow"/>
              </w:rPr>
              <w:t>Комплексное раз</w:t>
            </w:r>
            <w:r w:rsidRPr="00030CF5">
              <w:t>витие территории</w:t>
            </w:r>
          </w:p>
          <w:p w:rsidR="005A3975" w:rsidRPr="00030CF5" w:rsidRDefault="005A3975" w:rsidP="005A3975">
            <w:pPr>
              <w:ind w:firstLine="318"/>
              <w:jc w:val="both"/>
            </w:pP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1. Деятельность по </w:t>
            </w:r>
            <w:r w:rsidRPr="00030CF5">
              <w:rPr>
                <w:highlight w:val="yellow"/>
              </w:rPr>
              <w:t>комплексному развитию</w:t>
            </w:r>
            <w:r w:rsidRPr="00030CF5">
              <w:t xml:space="preserve"> территории –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</w:t>
            </w:r>
            <w:proofErr w:type="gramStart"/>
            <w:r w:rsidRPr="00030CF5">
              <w:t>о-</w:t>
            </w:r>
            <w:proofErr w:type="gramEnd"/>
            <w:r w:rsidRPr="00030CF5">
              <w:t xml:space="preserve"> 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в настоящем пункте объектов.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2. К видам деятельности по </w:t>
            </w:r>
            <w:r w:rsidRPr="00030CF5">
              <w:rPr>
                <w:highlight w:val="yellow"/>
              </w:rPr>
              <w:t>комплексному развитию</w:t>
            </w:r>
            <w:r w:rsidRPr="00030CF5">
              <w:t xml:space="preserve"> территории относятся: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1) развитие застроенных территорий;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2) комплексное освоение территории;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3) комплексное развитие территории: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-</w:t>
            </w:r>
            <w:r w:rsidRPr="00030CF5">
              <w:tab/>
              <w:t>по инициативе правообладателей земельных участков и (или) расположенных на них объектов недвижимого имущества;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-</w:t>
            </w:r>
            <w:r w:rsidRPr="00030CF5">
              <w:tab/>
              <w:t>по инициативе органа местного самоуправления.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3. Развитие застроенных территорий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      </w:r>
          </w:p>
          <w:p w:rsidR="005A3975" w:rsidRPr="00030CF5" w:rsidRDefault="005A3975" w:rsidP="005A3975">
            <w:pPr>
              <w:ind w:firstLine="318"/>
              <w:jc w:val="both"/>
            </w:pPr>
            <w:proofErr w:type="gramStart"/>
            <w:r w:rsidRPr="00030CF5">
              <w:t>Решение о развитии застроенной территории может быть принято, если на такой территории расположены:</w:t>
            </w:r>
            <w:proofErr w:type="gramEnd"/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1) многоквартирные дома, признанные в установленном Правительством Российской Федерации порядке аварийными и подлежащими сносу;</w:t>
            </w:r>
          </w:p>
          <w:p w:rsidR="00EE1095" w:rsidRPr="00030CF5" w:rsidRDefault="00EE1095" w:rsidP="005A3975">
            <w:pPr>
              <w:ind w:firstLine="318"/>
              <w:jc w:val="both"/>
            </w:pP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lastRenderedPageBreak/>
              <w:t>2) многоквартирные дома, снос, реконструкция которых планируются на основании муниципальных адресных программ, утвержденных представительным органом местного самоуправления.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Развитие застроенных территорий осуществляется на основании договора о развитии застроенной территории.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4. Комплексное освоение территории включает в себя подготовку документации по планировке территории, образование земельных участков в границах данной территории, строительство на земельных участках в границах данной территории объектов транспортной, коммунальной и социальной инфраструктур, а также иных объектов в соответствии с документацией по планировке территории.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Комплексное освоение территории осуществляется в границах земельного участка, предоставленного в аренду лицу, с которым заключен договор о комплексном освоении территории, или в границах земельных участков, образованных из такого земельного участка.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5.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класса, заключенным в порядке и на условиях, которые предусмотрены настоящей статьей, и включает в себя: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1) подготовку документации по планировке территории (при отсутствии такой документации);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2) образование земельных участков в границах этой территории;</w:t>
            </w:r>
          </w:p>
          <w:p w:rsidR="005A3975" w:rsidRPr="00030CF5" w:rsidRDefault="005A3975" w:rsidP="005A3975">
            <w:pPr>
              <w:ind w:firstLine="318"/>
              <w:jc w:val="both"/>
            </w:pPr>
            <w:proofErr w:type="gramStart"/>
            <w:r w:rsidRPr="00030CF5">
              <w:t>3) строительство на земельных участках в границах этой территории многоквартирных домов, жилых домов блокированной застройки и (или) объектов индивидуального жилищного строительства при условии, что все жилые помещения в многоквартирных домах, жилых домах блокированной застройки и (или) все объекты индивидуального жилищного строительства либо их минимальный объем соответствуют условиям отнесения к жилью экономического класса;</w:t>
            </w:r>
            <w:proofErr w:type="gramEnd"/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4) строительство на земельных участках в </w:t>
            </w:r>
            <w:r w:rsidRPr="00030CF5">
              <w:lastRenderedPageBreak/>
              <w:t>границах этой территории иных объектов в соответствии с документацией по планировке территории, в том числе объектов транспортной, коммунальной и социальной инфраструктур.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6. </w:t>
            </w:r>
            <w:proofErr w:type="gramStart"/>
            <w:r w:rsidRPr="00030CF5">
              <w:t>Комплексному развитию территории по инициативе правообладателей земельных участков и (или) расположенных на них объектов недвижимого имущества (далее также – комплексное развитие территории по инициативе правообладателей) подлежит территория, в границах которой находятся земельные участки и (или) расположенные на них объекты недвижимого имущества, находящиеся как в государственной, муниципальной собственности (в том числе предоставленные в соответствии с земельным законодательством Российской Федерации третьим лицам), так</w:t>
            </w:r>
            <w:proofErr w:type="gramEnd"/>
            <w:r w:rsidRPr="00030CF5">
              <w:t xml:space="preserve"> и в собственности физических или юридических лиц.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7. Комплексное развитие территории по инициативе правообладателей осуществляется на основании договоров о комплексном развитии территории, заключаемых органами местного самоуправления поселения, уполномоченным органом с правообладателями земельных участков и (или) расположенных на них объектов недвижимого имущества. В случае</w:t>
            </w:r>
            <w:proofErr w:type="gramStart"/>
            <w:r w:rsidRPr="00030CF5">
              <w:t>,</w:t>
            </w:r>
            <w:proofErr w:type="gramEnd"/>
            <w:r w:rsidRPr="00030CF5">
              <w:t xml:space="preserve"> если комплексное развитие территории по инициативе правообладателей осуществляется двумя и более правообладателями,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(далее в настоящей статье – соглашение).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8. Документация по планировке территории применительно к территории, подлежащей комплексному развитию по инициативе правообладателей, подготавливается на основании заключенного правообладателями соглашения. Подготовка такой документации осуществляется правообладателями применительно к территории, в отношении которой предусматривается осуществление деятельности по ее </w:t>
            </w:r>
            <w:r w:rsidRPr="00030CF5">
              <w:rPr>
                <w:highlight w:val="yellow"/>
              </w:rPr>
              <w:t>комплексному развитию</w:t>
            </w:r>
            <w:r w:rsidRPr="00030CF5">
              <w:t xml:space="preserve">, в границах земельных участков, правообладатели которых заключили </w:t>
            </w:r>
            <w:r w:rsidRPr="00030CF5">
              <w:lastRenderedPageBreak/>
              <w:t>соглашение.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9. Решение о комплексном развитии территории по инициативе органа местного самоуправления принимается Советом депутатов, администрацией поселения при наличии Правил, предусматривающих территории, в границах которых допускается осуществление деятельности по </w:t>
            </w:r>
            <w:r w:rsidRPr="00030CF5">
              <w:rPr>
                <w:highlight w:val="yellow"/>
              </w:rPr>
              <w:t>комплексному развитию</w:t>
            </w:r>
            <w:r w:rsidRPr="00030CF5">
              <w:t xml:space="preserve"> территории.</w:t>
            </w:r>
          </w:p>
          <w:p w:rsidR="00EE1095" w:rsidRPr="00030CF5" w:rsidRDefault="00EE1095" w:rsidP="005A3975">
            <w:pPr>
              <w:ind w:firstLine="318"/>
              <w:jc w:val="both"/>
            </w:pP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10. Решение о комплексном развитии территории по инициативе органа местного самоуправления может быть принято, если не менее 50 процентов от общей площади территории, в границах которой предусматривается осуществление деятельности по </w:t>
            </w:r>
            <w:r w:rsidRPr="00030CF5">
              <w:rPr>
                <w:highlight w:val="yellow"/>
              </w:rPr>
              <w:t>комплексному развитию</w:t>
            </w:r>
            <w:r w:rsidRPr="00030CF5">
              <w:t xml:space="preserve"> территории, занимают земельные участки:</w:t>
            </w:r>
          </w:p>
          <w:p w:rsidR="00EE1095" w:rsidRPr="00030CF5" w:rsidRDefault="00EE1095" w:rsidP="005A3975">
            <w:pPr>
              <w:ind w:firstLine="318"/>
              <w:jc w:val="both"/>
            </w:pP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1) на которых расположены объекты капитального строительства (за исключением многоквартирных домов), признанные в установленном Правительством Российской Федерации </w:t>
            </w:r>
            <w:proofErr w:type="gramStart"/>
            <w:r w:rsidRPr="00030CF5">
              <w:t>порядке</w:t>
            </w:r>
            <w:proofErr w:type="gramEnd"/>
            <w:r w:rsidRPr="00030CF5">
              <w:t xml:space="preserve"> аварийными и подлежащими сносу;</w:t>
            </w:r>
          </w:p>
          <w:p w:rsidR="005A3975" w:rsidRPr="00030CF5" w:rsidRDefault="005A3975" w:rsidP="005A3975">
            <w:pPr>
              <w:ind w:firstLine="318"/>
              <w:jc w:val="both"/>
            </w:pPr>
            <w:proofErr w:type="gramStart"/>
            <w:r w:rsidRPr="00030CF5">
              <w:t>2) на которых расположены объекты капитального строительства (за исключением многоквартирных домов), снос, реконструкция которых планируются на основании муниципальных адресных программ, утвержденных представительным органом местного самоуправления;</w:t>
            </w:r>
            <w:proofErr w:type="gramEnd"/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3) виды разрешенного использования которых и (или) виды разрешенного использования и </w:t>
            </w:r>
            <w:proofErr w:type="gramStart"/>
            <w:r w:rsidRPr="00030CF5">
              <w:t>характеристики</w:t>
            </w:r>
            <w:proofErr w:type="gramEnd"/>
            <w:r w:rsidRPr="00030CF5">
              <w:t xml:space="preserve">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Правилами;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4) на </w:t>
            </w:r>
            <w:proofErr w:type="gramStart"/>
            <w:r w:rsidRPr="00030CF5">
              <w:t>которых</w:t>
            </w:r>
            <w:proofErr w:type="gramEnd"/>
            <w:r w:rsidRPr="00030CF5">
              <w:t xml:space="preserve"> расположены объекты капитального строительства, признанные в соответствии с гражданским законодательством самовольными постройками.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11. </w:t>
            </w:r>
            <w:proofErr w:type="gramStart"/>
            <w:r w:rsidRPr="00030CF5">
              <w:t xml:space="preserve">Комплексное развитие территории по инициативе органа местного самоуправления включает в себя подготовку документации по планировке территории, образование </w:t>
            </w:r>
            <w:r w:rsidRPr="00030CF5">
              <w:lastRenderedPageBreak/>
              <w:t>земельных участков в границах данной территории, размещение на земельных участках в границах данной территории объектов капитального строительства жилого, производственного, общественно-делового и иного назначения, а также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в соответствии с документацией</w:t>
            </w:r>
            <w:proofErr w:type="gramEnd"/>
            <w:r w:rsidRPr="00030CF5">
              <w:t xml:space="preserve"> по планировке территории.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12. Комплексному развитию по инициативе органа местного самоуправления подлежит территория, в границах которой находятся земельные участки и (или) расположенные на них объекты недвижимого имущества, находящиеся в государственной и (или) муниципальной собственности, собственности физических или юридических лиц.</w:t>
            </w:r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 xml:space="preserve">13. На территории сельского поселения Салым выделены следующие территории для осуществления деятельности по </w:t>
            </w:r>
            <w:r w:rsidRPr="00030CF5">
              <w:rPr>
                <w:highlight w:val="yellow"/>
              </w:rPr>
              <w:t>комплексному развитию</w:t>
            </w:r>
            <w:r w:rsidRPr="00030CF5">
              <w:t xml:space="preserve"> территории:</w:t>
            </w:r>
          </w:p>
          <w:p w:rsidR="005A3975" w:rsidRPr="00030CF5" w:rsidRDefault="005A3975" w:rsidP="005A3975">
            <w:pPr>
              <w:ind w:firstLine="318"/>
              <w:jc w:val="both"/>
            </w:pPr>
            <w:proofErr w:type="gramStart"/>
            <w:r w:rsidRPr="00030CF5">
              <w:t>1)</w:t>
            </w:r>
            <w:r w:rsidRPr="00030CF5">
              <w:t xml:space="preserve"> Земельный участок, располагающийся по улице Зеленая – экспериментальное строительство стандартного индивидуального жилья по портфелю внедрения лучших практик в п. Салым</w:t>
            </w:r>
            <w:proofErr w:type="gramEnd"/>
          </w:p>
          <w:p w:rsidR="005A3975" w:rsidRPr="00030CF5" w:rsidRDefault="005A3975" w:rsidP="005A3975">
            <w:pPr>
              <w:ind w:firstLine="318"/>
              <w:jc w:val="both"/>
            </w:pPr>
            <w:r w:rsidRPr="00030CF5">
              <w:t>2)</w:t>
            </w:r>
            <w:r w:rsidRPr="00030CF5">
              <w:t xml:space="preserve"> Земельный участок, располагающийся в районе магазина «Радуга» по улице Транспортная – экспериментальное строительство стандартного индивидуального жилья по портфелю внедрения лучших практик в п. Салым.</w:t>
            </w:r>
          </w:p>
          <w:p w:rsidR="005A3975" w:rsidRPr="00030CF5" w:rsidRDefault="005A3975" w:rsidP="005A3975">
            <w:pPr>
              <w:ind w:firstLine="540"/>
              <w:jc w:val="both"/>
            </w:pPr>
          </w:p>
          <w:p w:rsidR="005464FA" w:rsidRPr="00030CF5" w:rsidRDefault="005464FA" w:rsidP="00EF734C">
            <w:pPr>
              <w:jc w:val="center"/>
            </w:pPr>
          </w:p>
        </w:tc>
      </w:tr>
      <w:tr w:rsidR="00032980" w:rsidRPr="00030CF5" w:rsidTr="005464FA">
        <w:tc>
          <w:tcPr>
            <w:tcW w:w="4927" w:type="dxa"/>
          </w:tcPr>
          <w:p w:rsidR="00BB0E44" w:rsidRPr="00030CF5" w:rsidRDefault="00BB0E44" w:rsidP="00BB0E44">
            <w:pPr>
              <w:ind w:firstLine="284"/>
              <w:jc w:val="both"/>
            </w:pPr>
            <w:r w:rsidRPr="00030CF5">
              <w:lastRenderedPageBreak/>
              <w:t xml:space="preserve">Статья 27. Регламенты территории для осуществления деятельности по комплексному </w:t>
            </w:r>
            <w:r w:rsidRPr="00030CF5">
              <w:rPr>
                <w:strike/>
              </w:rPr>
              <w:t>и устойчивому</w:t>
            </w:r>
            <w:r w:rsidRPr="00030CF5">
              <w:t xml:space="preserve"> </w:t>
            </w:r>
            <w:r w:rsidRPr="00030CF5">
              <w:t>развитию территории</w:t>
            </w:r>
          </w:p>
          <w:p w:rsidR="00032980" w:rsidRPr="00030CF5" w:rsidRDefault="00BB0E44" w:rsidP="00BB0E44">
            <w:pPr>
              <w:ind w:firstLine="567"/>
              <w:jc w:val="both"/>
            </w:pPr>
            <w:r w:rsidRPr="00030CF5">
              <w:t xml:space="preserve"> </w:t>
            </w:r>
            <w:proofErr w:type="gramStart"/>
            <w:r w:rsidRPr="00030CF5">
              <w:t xml:space="preserve">В состав территорий для осуществления деятельности по комплексному </w:t>
            </w:r>
            <w:r w:rsidRPr="00030CF5">
              <w:rPr>
                <w:strike/>
              </w:rPr>
              <w:t>и устойчивому</w:t>
            </w:r>
            <w:r w:rsidRPr="00030CF5">
              <w:t xml:space="preserve"> </w:t>
            </w:r>
            <w:r w:rsidRPr="00030CF5">
              <w:t xml:space="preserve">развитию территории включаются земельные участки, определенные в целях обеспечения наиболее эффективного использования территории, осуществления деятельности по подготовке и </w:t>
            </w:r>
            <w:r w:rsidRPr="00030CF5">
              <w:lastRenderedPageBreak/>
              <w:t>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инфраструктур, а</w:t>
            </w:r>
            <w:proofErr w:type="gramEnd"/>
            <w:r w:rsidRPr="00030CF5">
              <w:t xml:space="preserve"> также по архитектурно-строительному проектированию, строительству, реконструкции указанных в настоящем пункте объектов.</w:t>
            </w:r>
          </w:p>
        </w:tc>
        <w:tc>
          <w:tcPr>
            <w:tcW w:w="4928" w:type="dxa"/>
          </w:tcPr>
          <w:p w:rsidR="00BB0E44" w:rsidRPr="00030CF5" w:rsidRDefault="00BB0E44" w:rsidP="00BB0E44">
            <w:pPr>
              <w:ind w:firstLine="318"/>
              <w:jc w:val="both"/>
            </w:pPr>
            <w:r w:rsidRPr="00030CF5">
              <w:lastRenderedPageBreak/>
              <w:t xml:space="preserve">Статья 27. Регламенты территории для осуществления деятельности по </w:t>
            </w:r>
            <w:r w:rsidRPr="00030CF5">
              <w:rPr>
                <w:highlight w:val="yellow"/>
              </w:rPr>
              <w:t>комплексному развитию</w:t>
            </w:r>
            <w:r w:rsidRPr="00030CF5">
              <w:t xml:space="preserve"> территории</w:t>
            </w:r>
          </w:p>
          <w:p w:rsidR="00BB0E44" w:rsidRPr="00030CF5" w:rsidRDefault="00BB0E44" w:rsidP="00BB0E44">
            <w:pPr>
              <w:ind w:firstLine="318"/>
              <w:jc w:val="both"/>
            </w:pPr>
          </w:p>
          <w:p w:rsidR="00032980" w:rsidRPr="00030CF5" w:rsidRDefault="00BB0E44" w:rsidP="00BB0E44">
            <w:pPr>
              <w:ind w:firstLine="318"/>
              <w:jc w:val="both"/>
            </w:pPr>
            <w:proofErr w:type="gramStart"/>
            <w:r w:rsidRPr="00030CF5">
              <w:t xml:space="preserve">«В состав территорий для осуществления деятельности по </w:t>
            </w:r>
            <w:r w:rsidRPr="00030CF5">
              <w:rPr>
                <w:highlight w:val="yellow"/>
              </w:rPr>
              <w:t>комплексному развитию</w:t>
            </w:r>
            <w:r w:rsidRPr="00030CF5">
              <w:t xml:space="preserve"> территории включаются земельные участки, определенные в целях обеспечения наиболее эффективного использования территории, осуществления деятельности по подготовке и утверждению документации по планировке </w:t>
            </w:r>
            <w:r w:rsidRPr="00030CF5">
              <w:lastRenderedPageBreak/>
              <w:t>территории для размещения объектов капитального строительства жилого, производственного, общественно-делового и иного назначения и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</w:t>
            </w:r>
            <w:proofErr w:type="gramEnd"/>
            <w:r w:rsidRPr="00030CF5">
              <w:t xml:space="preserve"> архитектурно-строительному проектированию, строительству, реконструкции указанных в настоящем пункте объектов.</w:t>
            </w:r>
          </w:p>
        </w:tc>
      </w:tr>
    </w:tbl>
    <w:p w:rsidR="00EF734C" w:rsidRPr="00030CF5" w:rsidRDefault="00EF734C" w:rsidP="00EF734C">
      <w:pPr>
        <w:jc w:val="center"/>
      </w:pPr>
    </w:p>
    <w:p w:rsidR="00EF734C" w:rsidRPr="00030CF5" w:rsidRDefault="00EF734C" w:rsidP="00EF734C">
      <w:pPr>
        <w:jc w:val="center"/>
      </w:pPr>
    </w:p>
    <w:p w:rsidR="00EF734C" w:rsidRPr="00030CF5" w:rsidRDefault="00EF734C" w:rsidP="00EF734C">
      <w:pPr>
        <w:jc w:val="center"/>
      </w:pPr>
    </w:p>
    <w:p w:rsidR="00EF734C" w:rsidRPr="00030CF5" w:rsidRDefault="00EF734C" w:rsidP="00EF734C">
      <w:pPr>
        <w:jc w:val="center"/>
      </w:pPr>
    </w:p>
    <w:p w:rsidR="00EF734C" w:rsidRPr="00030CF5" w:rsidRDefault="00EF734C" w:rsidP="00EF734C">
      <w:pPr>
        <w:jc w:val="center"/>
      </w:pPr>
    </w:p>
    <w:p w:rsidR="00EF734C" w:rsidRPr="00030CF5" w:rsidRDefault="00EF734C" w:rsidP="00EF734C">
      <w:pPr>
        <w:jc w:val="center"/>
      </w:pPr>
    </w:p>
    <w:p w:rsidR="00EF734C" w:rsidRPr="00030CF5" w:rsidRDefault="00EF734C" w:rsidP="00EF734C">
      <w:pPr>
        <w:jc w:val="center"/>
      </w:pPr>
    </w:p>
    <w:p w:rsidR="00EF734C" w:rsidRPr="00030CF5" w:rsidRDefault="00EF734C" w:rsidP="00EF734C">
      <w:pPr>
        <w:jc w:val="center"/>
      </w:pPr>
    </w:p>
    <w:p w:rsidR="00EF734C" w:rsidRPr="0002258F" w:rsidRDefault="00EF734C" w:rsidP="00EF734C">
      <w:pPr>
        <w:jc w:val="center"/>
        <w:rPr>
          <w:sz w:val="26"/>
          <w:szCs w:val="26"/>
        </w:rPr>
      </w:pPr>
    </w:p>
    <w:p w:rsidR="00986706" w:rsidRDefault="00986706">
      <w:bookmarkStart w:id="0" w:name="_GoBack"/>
      <w:bookmarkEnd w:id="0"/>
    </w:p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1"/>
    <w:rsid w:val="00030CF5"/>
    <w:rsid w:val="00032980"/>
    <w:rsid w:val="002D71C1"/>
    <w:rsid w:val="005464FA"/>
    <w:rsid w:val="005A3975"/>
    <w:rsid w:val="00986706"/>
    <w:rsid w:val="009A3A28"/>
    <w:rsid w:val="00A75AC4"/>
    <w:rsid w:val="00AE2B08"/>
    <w:rsid w:val="00B94CF4"/>
    <w:rsid w:val="00BB0E44"/>
    <w:rsid w:val="00EE1095"/>
    <w:rsid w:val="00EF734C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32980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329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32980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329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2017-11-13T06:58:00Z</dcterms:created>
  <dcterms:modified xsi:type="dcterms:W3CDTF">2021-06-23T09:44:00Z</dcterms:modified>
</cp:coreProperties>
</file>