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ПРОЕКТ РЕШЕНИЯ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C41FDC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2023 года                                                                                                        №                                                                                                                                             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</w:p>
    <w:p w:rsidR="00C71E87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Салым от 27.10.2023 № 13 </w:t>
      </w:r>
    </w:p>
    <w:p w:rsidR="007561F9" w:rsidRDefault="00C71E87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561F9"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="007561F9" w:rsidRPr="007A3EB7">
        <w:rPr>
          <w:rFonts w:ascii="Times New Roman" w:hAnsi="Times New Roman" w:cs="Times New Roman"/>
          <w:sz w:val="26"/>
          <w:szCs w:val="26"/>
        </w:rPr>
        <w:t>рограммы</w:t>
      </w:r>
      <w:r w:rsidR="007561F9"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 w:rsidR="00C71E87">
        <w:rPr>
          <w:rFonts w:ascii="Times New Roman" w:hAnsi="Times New Roman" w:cs="Times New Roman"/>
          <w:sz w:val="26"/>
          <w:szCs w:val="26"/>
        </w:rPr>
        <w:t>»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C71E87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нести изменения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решение Совета депутатов сельского поселения Салым от 27.10.2023 № 13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«Об утверждении Прогнозного плана (программы)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приватизации муниципального имущества на 2024 год»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изложив приложение к 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Прогнозно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му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план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(программ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="00C71E87" w:rsidRPr="00C71E87">
        <w:rPr>
          <w:rFonts w:ascii="Times New Roman" w:eastAsia="Times New Roman" w:hAnsi="Times New Roman" w:cs="Times New Roman"/>
          <w:color w:val="auto"/>
          <w:sz w:val="26"/>
          <w:szCs w:val="26"/>
        </w:rPr>
        <w:t>) приватизации муниципального имущества на 2024 год</w:t>
      </w:r>
      <w:r w:rsidR="00C71E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новой редакции, согласно приложению к настоящему решению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Глава 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904978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38C9">
        <w:rPr>
          <w:rFonts w:ascii="Times New Roman" w:hAnsi="Times New Roman" w:cs="Times New Roman"/>
          <w:sz w:val="26"/>
          <w:szCs w:val="26"/>
        </w:rPr>
        <w:t xml:space="preserve"> </w:t>
      </w:r>
      <w:r w:rsidR="00C41FDC">
        <w:rPr>
          <w:rFonts w:ascii="Times New Roman" w:hAnsi="Times New Roman" w:cs="Times New Roman"/>
          <w:sz w:val="26"/>
          <w:szCs w:val="26"/>
        </w:rPr>
        <w:t>08</w:t>
      </w:r>
      <w:r w:rsidR="00DE12EA">
        <w:rPr>
          <w:rFonts w:ascii="Times New Roman" w:hAnsi="Times New Roman" w:cs="Times New Roman"/>
          <w:sz w:val="26"/>
          <w:szCs w:val="26"/>
        </w:rPr>
        <w:t xml:space="preserve"> </w:t>
      </w:r>
      <w:r w:rsidR="00C41FDC">
        <w:rPr>
          <w:rFonts w:ascii="Times New Roman" w:hAnsi="Times New Roman" w:cs="Times New Roman"/>
          <w:sz w:val="26"/>
          <w:szCs w:val="26"/>
        </w:rPr>
        <w:t>декабря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414586">
        <w:rPr>
          <w:rFonts w:ascii="Times New Roman" w:hAnsi="Times New Roman" w:cs="Times New Roman"/>
          <w:sz w:val="26"/>
          <w:szCs w:val="26"/>
        </w:rPr>
        <w:t>3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C41FDC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61F9" w:rsidRPr="000501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12EA" w:rsidRDefault="00DE12EA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2EA">
              <w:rPr>
                <w:rFonts w:ascii="Times New Roman" w:hAnsi="Times New Roman" w:cs="Times New Roman"/>
                <w:sz w:val="26"/>
                <w:szCs w:val="26"/>
              </w:rPr>
              <w:t>Надувная горка Ледниковый период 11*6 зимняя с подсветкой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2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E12EA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C41FDC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C41FDC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C41FDC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Автобус MERSEDES-BENZ-223212</w:t>
            </w:r>
          </w:p>
          <w:p w:rsidR="00C41FDC" w:rsidRPr="00C41FDC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VINZ7C223212F0004898</w:t>
            </w:r>
          </w:p>
          <w:p w:rsidR="00C41FDC" w:rsidRPr="00C41FDC" w:rsidRDefault="00C41FDC" w:rsidP="00C41FDC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год изготовления 2015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C41FDC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</w:t>
            </w:r>
            <w:proofErr w:type="gramStart"/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.С</w:t>
            </w:r>
            <w:proofErr w:type="gramEnd"/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алым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C" w:rsidRPr="00C41FDC" w:rsidRDefault="00C41FDC" w:rsidP="00C41FD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41F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оценочная</w:t>
            </w:r>
          </w:p>
        </w:tc>
      </w:tr>
    </w:tbl>
    <w:p w:rsidR="007561F9" w:rsidRDefault="00C41FDC" w:rsidP="00C41FDC">
      <w:pPr>
        <w:jc w:val="right"/>
      </w:pPr>
      <w:bookmarkStart w:id="0" w:name="_GoBack"/>
      <w:bookmarkEnd w:id="0"/>
      <w:r>
        <w:t>»</w:t>
      </w:r>
    </w:p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20E2F"/>
    <w:rsid w:val="003A2224"/>
    <w:rsid w:val="003A3E59"/>
    <w:rsid w:val="00414586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41C76"/>
    <w:rsid w:val="00A75AC4"/>
    <w:rsid w:val="00A838C9"/>
    <w:rsid w:val="00B81F61"/>
    <w:rsid w:val="00C41FDC"/>
    <w:rsid w:val="00C71E87"/>
    <w:rsid w:val="00CF1789"/>
    <w:rsid w:val="00DA753F"/>
    <w:rsid w:val="00DE12EA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2020-12-14T03:50:00Z</cp:lastPrinted>
  <dcterms:created xsi:type="dcterms:W3CDTF">2022-12-21T09:29:00Z</dcterms:created>
  <dcterms:modified xsi:type="dcterms:W3CDTF">2023-12-07T08:39:00Z</dcterms:modified>
</cp:coreProperties>
</file>